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1" w:rsidRDefault="00465851" w:rsidP="00465851">
      <w:pPr>
        <w:autoSpaceDE w:val="0"/>
        <w:autoSpaceDN w:val="0"/>
        <w:adjustRightInd w:val="0"/>
        <w:spacing w:after="0" w:line="240" w:lineRule="auto"/>
      </w:pPr>
    </w:p>
    <w:p w:rsidR="00465851" w:rsidRPr="00465851" w:rsidRDefault="007E4A53" w:rsidP="007E4A53">
      <w:pPr>
        <w:shd w:val="clear" w:color="auto" w:fill="FFFFFF"/>
        <w:spacing w:line="240" w:lineRule="auto"/>
        <w:ind w:left="5954"/>
        <w:contextualSpacing/>
        <w:rPr>
          <w:caps/>
          <w:sz w:val="24"/>
          <w:szCs w:val="24"/>
        </w:rPr>
      </w:pPr>
      <w:r>
        <w:rPr>
          <w:sz w:val="24"/>
          <w:szCs w:val="24"/>
        </w:rPr>
        <w:t>П</w:t>
      </w:r>
      <w:r w:rsidR="00465851" w:rsidRPr="00465851">
        <w:rPr>
          <w:sz w:val="24"/>
          <w:szCs w:val="24"/>
        </w:rPr>
        <w:t xml:space="preserve">риложение </w:t>
      </w:r>
    </w:p>
    <w:p w:rsidR="00465851" w:rsidRPr="00465851" w:rsidRDefault="00465851" w:rsidP="007E4A53">
      <w:pPr>
        <w:shd w:val="clear" w:color="auto" w:fill="FFFFFF"/>
        <w:spacing w:line="240" w:lineRule="auto"/>
        <w:ind w:left="5954"/>
        <w:contextualSpacing/>
        <w:rPr>
          <w:sz w:val="24"/>
          <w:szCs w:val="24"/>
        </w:rPr>
      </w:pPr>
      <w:r w:rsidRPr="00465851">
        <w:rPr>
          <w:sz w:val="24"/>
          <w:szCs w:val="24"/>
        </w:rPr>
        <w:t>к постановлению администрации Чебаркульского городского округа</w:t>
      </w:r>
    </w:p>
    <w:p w:rsidR="00465851" w:rsidRPr="00BA3DED" w:rsidRDefault="00465851" w:rsidP="007E4A53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sz w:val="24"/>
          <w:szCs w:val="24"/>
          <w:u w:val="single"/>
        </w:rPr>
      </w:pPr>
      <w:r w:rsidRPr="00BA3DED">
        <w:rPr>
          <w:sz w:val="24"/>
          <w:szCs w:val="24"/>
          <w:u w:val="single"/>
        </w:rPr>
        <w:t>от</w:t>
      </w:r>
      <w:r w:rsidR="002E2FE8">
        <w:rPr>
          <w:sz w:val="24"/>
          <w:szCs w:val="24"/>
          <w:u w:val="single"/>
        </w:rPr>
        <w:t xml:space="preserve"> 30.12.2019</w:t>
      </w:r>
      <w:r w:rsidR="00BA3DED" w:rsidRPr="00BA3DED">
        <w:rPr>
          <w:sz w:val="24"/>
          <w:szCs w:val="24"/>
          <w:u w:val="single"/>
        </w:rPr>
        <w:t xml:space="preserve"> </w:t>
      </w:r>
      <w:r w:rsidRPr="00BA3DED">
        <w:rPr>
          <w:sz w:val="24"/>
          <w:szCs w:val="24"/>
          <w:u w:val="single"/>
        </w:rPr>
        <w:t>г. №</w:t>
      </w:r>
      <w:r w:rsidR="00BA3DED" w:rsidRPr="00BA3DED">
        <w:rPr>
          <w:sz w:val="24"/>
          <w:szCs w:val="24"/>
          <w:u w:val="single"/>
        </w:rPr>
        <w:t xml:space="preserve"> 822</w:t>
      </w:r>
    </w:p>
    <w:p w:rsidR="00465851" w:rsidRDefault="00465851" w:rsidP="00465851">
      <w:pPr>
        <w:autoSpaceDE w:val="0"/>
        <w:autoSpaceDN w:val="0"/>
        <w:adjustRightInd w:val="0"/>
        <w:spacing w:after="0" w:line="240" w:lineRule="auto"/>
      </w:pPr>
    </w:p>
    <w:p w:rsidR="00465851" w:rsidRDefault="00465851" w:rsidP="00465851">
      <w:pPr>
        <w:autoSpaceDE w:val="0"/>
        <w:autoSpaceDN w:val="0"/>
        <w:adjustRightInd w:val="0"/>
        <w:spacing w:after="0" w:line="240" w:lineRule="auto"/>
        <w:jc w:val="center"/>
      </w:pPr>
    </w:p>
    <w:p w:rsidR="00465851" w:rsidRPr="00E82F31" w:rsidRDefault="00B9327C" w:rsidP="0046585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E82F31">
        <w:rPr>
          <w:sz w:val="27"/>
          <w:szCs w:val="27"/>
        </w:rPr>
        <w:t>Порядок</w:t>
      </w:r>
      <w:r w:rsidR="00465851" w:rsidRPr="00E82F31">
        <w:rPr>
          <w:sz w:val="27"/>
          <w:szCs w:val="27"/>
        </w:rPr>
        <w:t xml:space="preserve"> п</w:t>
      </w:r>
      <w:r w:rsidRPr="00E82F31">
        <w:rPr>
          <w:sz w:val="27"/>
          <w:szCs w:val="27"/>
        </w:rPr>
        <w:t>редоставления</w:t>
      </w:r>
      <w:r w:rsidR="00465851" w:rsidRPr="00E82F31">
        <w:rPr>
          <w:sz w:val="27"/>
          <w:szCs w:val="27"/>
        </w:rPr>
        <w:t xml:space="preserve"> субсидии</w:t>
      </w:r>
    </w:p>
    <w:p w:rsidR="00E82F31" w:rsidRDefault="00465851" w:rsidP="0046585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E82F31">
        <w:rPr>
          <w:sz w:val="27"/>
          <w:szCs w:val="27"/>
        </w:rPr>
        <w:t>на создание в муниципальны</w:t>
      </w:r>
      <w:r w:rsidR="00E82F31">
        <w:rPr>
          <w:sz w:val="27"/>
          <w:szCs w:val="27"/>
        </w:rPr>
        <w:t>х образовательных организациях,</w:t>
      </w:r>
    </w:p>
    <w:p w:rsidR="00E82F31" w:rsidRDefault="00465851" w:rsidP="0046585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E82F31">
        <w:rPr>
          <w:sz w:val="27"/>
          <w:szCs w:val="27"/>
        </w:rPr>
        <w:t>реализующих образовательную программу дошкольного образования</w:t>
      </w:r>
      <w:r w:rsidR="004E7F63" w:rsidRPr="00E82F31">
        <w:rPr>
          <w:sz w:val="27"/>
          <w:szCs w:val="27"/>
        </w:rPr>
        <w:t xml:space="preserve"> Чебаркульского городского округа</w:t>
      </w:r>
      <w:r w:rsidRPr="00E82F31">
        <w:rPr>
          <w:sz w:val="27"/>
          <w:szCs w:val="27"/>
        </w:rPr>
        <w:t>, условий</w:t>
      </w:r>
      <w:r w:rsidR="00E82F31">
        <w:rPr>
          <w:sz w:val="27"/>
          <w:szCs w:val="27"/>
        </w:rPr>
        <w:t xml:space="preserve"> для получения детьми</w:t>
      </w:r>
    </w:p>
    <w:p w:rsidR="00B9327C" w:rsidRPr="00E82F31" w:rsidRDefault="00465851" w:rsidP="0046585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  <w:r w:rsidRPr="00E82F31">
        <w:rPr>
          <w:sz w:val="27"/>
          <w:szCs w:val="27"/>
        </w:rPr>
        <w:t>дошкольного возраста с ограниченными возможностями здоровья качественного образования и коррекции развития</w:t>
      </w:r>
    </w:p>
    <w:p w:rsidR="00465851" w:rsidRPr="00E82F31" w:rsidRDefault="00465851" w:rsidP="0046585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DB6669" w:rsidRPr="00AA24B7" w:rsidRDefault="00DB6669" w:rsidP="00DB6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proofErr w:type="gramStart"/>
      <w:r w:rsidRPr="00E82F31">
        <w:rPr>
          <w:rFonts w:eastAsia="Times New Roman"/>
          <w:sz w:val="27"/>
          <w:szCs w:val="27"/>
        </w:rPr>
        <w:t xml:space="preserve">Порядок предоставления субсидии на создание в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(далее - Порядок) разработан в соответствии со статьей 78.1 Бюджетного кодекса Российской Федерации и </w:t>
      </w:r>
      <w:r w:rsidR="0017029B" w:rsidRPr="00E82F31">
        <w:rPr>
          <w:rFonts w:eastAsia="Times New Roman"/>
          <w:sz w:val="27"/>
          <w:szCs w:val="27"/>
        </w:rPr>
        <w:t>определяет механизм предоставления</w:t>
      </w:r>
      <w:r w:rsidRPr="00E82F31">
        <w:rPr>
          <w:rFonts w:eastAsia="Times New Roman"/>
          <w:sz w:val="27"/>
          <w:szCs w:val="27"/>
        </w:rPr>
        <w:t xml:space="preserve"> субсидии на создание в муниципальных образовательных организациях</w:t>
      </w:r>
      <w:r w:rsidRPr="004E7F63">
        <w:rPr>
          <w:rFonts w:eastAsia="Times New Roman"/>
          <w:sz w:val="26"/>
          <w:szCs w:val="26"/>
        </w:rPr>
        <w:t>, реализующих образовательную программу дошкольного образования,</w:t>
      </w:r>
      <w:r w:rsidRPr="00AA24B7">
        <w:rPr>
          <w:rFonts w:eastAsia="Times New Roman"/>
          <w:sz w:val="27"/>
          <w:szCs w:val="27"/>
        </w:rPr>
        <w:t xml:space="preserve"> условий для получения</w:t>
      </w:r>
      <w:proofErr w:type="gramEnd"/>
      <w:r w:rsidRPr="00AA24B7">
        <w:rPr>
          <w:rFonts w:eastAsia="Times New Roman"/>
          <w:sz w:val="27"/>
          <w:szCs w:val="27"/>
        </w:rPr>
        <w:t xml:space="preserve"> детьми дошкольного возраста с ограниченными возможностями здоровья качественного образования и коррекции развития (далее – </w:t>
      </w:r>
      <w:r w:rsidR="00C833DE">
        <w:rPr>
          <w:rFonts w:eastAsia="Times New Roman"/>
          <w:sz w:val="27"/>
          <w:szCs w:val="27"/>
        </w:rPr>
        <w:t xml:space="preserve">целевая </w:t>
      </w:r>
      <w:r w:rsidRPr="00AA24B7">
        <w:rPr>
          <w:rFonts w:eastAsia="Times New Roman"/>
          <w:sz w:val="27"/>
          <w:szCs w:val="27"/>
        </w:rPr>
        <w:t>субсидия).</w:t>
      </w:r>
    </w:p>
    <w:p w:rsidR="00843799" w:rsidRPr="00AA24B7" w:rsidRDefault="00E82F31" w:rsidP="00843799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>
        <w:t>Целевая с</w:t>
      </w:r>
      <w:r w:rsidR="00B9327C" w:rsidRPr="00AA24B7">
        <w:t>убсидия предоставляется муниципальным бюджетным и автономным</w:t>
      </w:r>
      <w:r w:rsidR="00DB6669" w:rsidRPr="00AA24B7">
        <w:t xml:space="preserve"> </w:t>
      </w:r>
      <w:r w:rsidR="00B9327C" w:rsidRPr="00AA24B7">
        <w:t>образовательным организациям, реализующим образовательную программу</w:t>
      </w:r>
      <w:r w:rsidR="00DB6669" w:rsidRPr="00AA24B7">
        <w:t xml:space="preserve"> </w:t>
      </w:r>
      <w:r w:rsidR="00B9327C" w:rsidRPr="00AA24B7">
        <w:t xml:space="preserve">дошкольного образования (далее - </w:t>
      </w:r>
      <w:r w:rsidR="00B020E2" w:rsidRPr="00AA24B7">
        <w:t>учреждения</w:t>
      </w:r>
      <w:r w:rsidR="00B9327C" w:rsidRPr="00AA24B7">
        <w:t xml:space="preserve">), </w:t>
      </w:r>
      <w:r w:rsidR="00F94951" w:rsidRPr="00C5341A">
        <w:t>расположенным на территории Чебаркульского городского округа (далее - образовательные организации),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</w:t>
      </w:r>
      <w:r w:rsidR="00B9327C" w:rsidRPr="00AA24B7">
        <w:t>,</w:t>
      </w:r>
      <w:r w:rsidR="00DB6669" w:rsidRPr="00AA24B7">
        <w:t xml:space="preserve"> </w:t>
      </w:r>
      <w:r w:rsidR="00BB042D" w:rsidRPr="00AA24B7">
        <w:t>с</w:t>
      </w:r>
      <w:r w:rsidR="00B9327C" w:rsidRPr="00AA24B7">
        <w:t xml:space="preserve"> цел</w:t>
      </w:r>
      <w:r w:rsidR="00BB042D" w:rsidRPr="00AA24B7">
        <w:t>ью</w:t>
      </w:r>
      <w:r w:rsidR="00843799" w:rsidRPr="00AA24B7">
        <w:t>:</w:t>
      </w: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 создания и перепрофилирования функциональных кабинетов;</w:t>
      </w: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 ремонта и ввода в действие простаивающих групповых комнат, функциональных кабинетов;</w:t>
      </w: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 приобретения мебели, специального оборудования, в том числе учебного, реабилитационного, медицинского и компьютерного, технологического, мягкого и хозяйственного инвентаря, игрушек и другого оборудования для вновь создаваемых (</w:t>
      </w:r>
      <w:proofErr w:type="spellStart"/>
      <w:r w:rsidRPr="00AA24B7">
        <w:t>перепрофилируемых</w:t>
      </w:r>
      <w:proofErr w:type="spellEnd"/>
      <w:r w:rsidRPr="00AA24B7">
        <w:t>) групповых комнат;</w:t>
      </w: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 xml:space="preserve">- открытия групп для детей дошкольного возраста с ограниченными возможностями здоровья на базе </w:t>
      </w:r>
      <w:proofErr w:type="spellStart"/>
      <w:r w:rsidRPr="00AA24B7">
        <w:t>общеразвивающих</w:t>
      </w:r>
      <w:proofErr w:type="spellEnd"/>
      <w:r w:rsidRPr="00AA24B7">
        <w:t xml:space="preserve"> дошкольных групп;</w:t>
      </w: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 возврата в систему дошкольного образования перепрофилированных и используемых не по назначению объектов, занимаемых ранее муниципальными дошкольными образовательными организациями;</w:t>
      </w:r>
    </w:p>
    <w:p w:rsid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 оборудования (дооборудования) и ремонта медицинских кабинетов для создания условий медицинского сопровождения образовательной работы с детьми с ограниченными возможностями здоровья;</w:t>
      </w:r>
    </w:p>
    <w:p w:rsidR="00AA24B7" w:rsidRDefault="00AA24B7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sectPr w:rsidR="00AA24B7" w:rsidSect="00AF02D3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843799" w:rsidRPr="00AA24B7" w:rsidRDefault="00843799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lastRenderedPageBreak/>
        <w:t xml:space="preserve">- оборудования и ремонта игровых площадок, прогулочных веранд с целью создания необходимых условий для воспитанников с ограниченными возможностями здоровья во вновь открываемых группах в </w:t>
      </w:r>
      <w:r w:rsidR="00B020E2" w:rsidRPr="00AA24B7">
        <w:t>учреждении</w:t>
      </w:r>
      <w:r w:rsidRPr="00AA24B7">
        <w:t>.</w:t>
      </w:r>
    </w:p>
    <w:p w:rsidR="00BB042D" w:rsidRPr="00AA24B7" w:rsidRDefault="008E7B3F" w:rsidP="00E81CB7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 xml:space="preserve">Критерием отбора </w:t>
      </w:r>
      <w:r w:rsidR="009D265B" w:rsidRPr="00AA24B7">
        <w:t xml:space="preserve">получателей </w:t>
      </w:r>
      <w:r w:rsidR="00C833DE">
        <w:t xml:space="preserve">целевой </w:t>
      </w:r>
      <w:r w:rsidR="009D265B" w:rsidRPr="00AA24B7">
        <w:t>субсидии</w:t>
      </w:r>
      <w:r w:rsidR="00BB042D" w:rsidRPr="00AA24B7">
        <w:t xml:space="preserve"> является </w:t>
      </w:r>
      <w:r w:rsidRPr="00AA24B7">
        <w:t xml:space="preserve">наличие групповых ячеек </w:t>
      </w:r>
      <w:proofErr w:type="spellStart"/>
      <w:r w:rsidRPr="00AA24B7">
        <w:t>общеразвивающей</w:t>
      </w:r>
      <w:proofErr w:type="spellEnd"/>
      <w:r w:rsidRPr="00AA24B7">
        <w:t xml:space="preserve"> направленности, подлежащих перепрофилированию в группы комбинированной направленности</w:t>
      </w:r>
      <w:r w:rsidR="00BB042D" w:rsidRPr="00AA24B7">
        <w:t xml:space="preserve"> с объемом затрат на одно место, не </w:t>
      </w:r>
      <w:proofErr w:type="gramStart"/>
      <w:r w:rsidR="00BB042D" w:rsidRPr="00AA24B7">
        <w:t>превышающем</w:t>
      </w:r>
      <w:proofErr w:type="gramEnd"/>
      <w:r w:rsidR="00BB042D" w:rsidRPr="00AA24B7">
        <w:t xml:space="preserve"> 70 тысяч рублей.</w:t>
      </w:r>
    </w:p>
    <w:p w:rsidR="00E81CB7" w:rsidRPr="00AA24B7" w:rsidRDefault="00E81CB7" w:rsidP="00E81CB7">
      <w:pPr>
        <w:pStyle w:val="2"/>
        <w:numPr>
          <w:ilvl w:val="0"/>
          <w:numId w:val="1"/>
        </w:numPr>
        <w:shd w:val="clear" w:color="auto" w:fill="auto"/>
        <w:tabs>
          <w:tab w:val="left" w:pos="957"/>
        </w:tabs>
        <w:ind w:left="40" w:right="40" w:firstLine="709"/>
        <w:jc w:val="both"/>
      </w:pPr>
      <w:r w:rsidRPr="00AA24B7">
        <w:t xml:space="preserve"> </w:t>
      </w:r>
      <w:r w:rsidR="00BB042D" w:rsidRPr="00AA24B7">
        <w:t xml:space="preserve">Для предоставления </w:t>
      </w:r>
      <w:r w:rsidR="00C833DE">
        <w:t>целевой</w:t>
      </w:r>
      <w:r w:rsidR="00C833DE" w:rsidRPr="00AA24B7">
        <w:t xml:space="preserve"> </w:t>
      </w:r>
      <w:r w:rsidR="00BB042D" w:rsidRPr="00AA24B7">
        <w:t xml:space="preserve">субсидии </w:t>
      </w:r>
      <w:r w:rsidR="00B020E2" w:rsidRPr="00AA24B7">
        <w:t>учреждение</w:t>
      </w:r>
      <w:r w:rsidR="00BB042D" w:rsidRPr="00AA24B7">
        <w:t xml:space="preserve"> предоставляет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</w:t>
      </w:r>
      <w:r w:rsidR="00B020E2" w:rsidRPr="00AA24B7">
        <w:t xml:space="preserve">, </w:t>
      </w:r>
      <w:r w:rsidR="00BB042D" w:rsidRPr="00AA24B7">
        <w:t>У</w:t>
      </w:r>
      <w:r w:rsidR="00B020E2" w:rsidRPr="00AA24B7">
        <w:t>чредителю</w:t>
      </w:r>
      <w:r w:rsidR="00BB042D" w:rsidRPr="00AA24B7">
        <w:t xml:space="preserve"> заявку на предоставление</w:t>
      </w:r>
      <w:r w:rsidR="00C833DE" w:rsidRPr="00C833DE">
        <w:t xml:space="preserve"> </w:t>
      </w:r>
      <w:r w:rsidR="00C833DE">
        <w:t>целевой</w:t>
      </w:r>
      <w:r w:rsidR="00BB042D" w:rsidRPr="00AA24B7">
        <w:t xml:space="preserve"> </w:t>
      </w:r>
      <w:r w:rsidR="00B020E2" w:rsidRPr="00AA24B7">
        <w:t>субсидии по форме (</w:t>
      </w:r>
      <w:r w:rsidR="00BB042D" w:rsidRPr="00AA24B7">
        <w:t>приложение 1).</w:t>
      </w:r>
    </w:p>
    <w:p w:rsidR="00E81CB7" w:rsidRPr="00AA24B7" w:rsidRDefault="00E81CB7" w:rsidP="00E81CB7">
      <w:pPr>
        <w:pStyle w:val="2"/>
        <w:numPr>
          <w:ilvl w:val="0"/>
          <w:numId w:val="1"/>
        </w:numPr>
        <w:shd w:val="clear" w:color="auto" w:fill="auto"/>
        <w:tabs>
          <w:tab w:val="left" w:pos="957"/>
        </w:tabs>
        <w:ind w:left="40" w:right="40" w:firstLine="709"/>
        <w:jc w:val="both"/>
      </w:pPr>
      <w:r w:rsidRPr="00AA24B7">
        <w:t xml:space="preserve"> Учредитель в сроки и по форме, установленные Министерством образования Челябинской области, формирует и направляет заявку на предоставлении </w:t>
      </w:r>
      <w:r w:rsidR="00C833DE">
        <w:t>целевой</w:t>
      </w:r>
      <w:r w:rsidR="00C833DE" w:rsidRPr="00AA24B7">
        <w:t xml:space="preserve"> </w:t>
      </w:r>
      <w:r w:rsidRPr="00AA24B7">
        <w:t>субсидии в Министерство образования Челябинской области.</w:t>
      </w:r>
    </w:p>
    <w:p w:rsidR="00AA24B7" w:rsidRPr="00AA24B7" w:rsidRDefault="00AA24B7" w:rsidP="00AA24B7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 xml:space="preserve">Предоставление учреждениям </w:t>
      </w:r>
      <w:r w:rsidR="00C833DE">
        <w:t>целевой</w:t>
      </w:r>
      <w:r w:rsidR="00C833DE" w:rsidRPr="00AA24B7">
        <w:t xml:space="preserve"> </w:t>
      </w:r>
      <w:r w:rsidRPr="00AA24B7">
        <w:t>субсидии осуществляется за счет средств местного и областного бюджетов в соответствии со сводной бюджетной росписью и в пределах лимитов бюджетных обязательств на соответствующий финансовый год.</w:t>
      </w:r>
    </w:p>
    <w:p w:rsidR="000B1924" w:rsidRPr="00AA24B7" w:rsidRDefault="00AA24B7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7</w:t>
      </w:r>
      <w:r w:rsidR="00B9327C" w:rsidRPr="00AA24B7">
        <w:t xml:space="preserve">. Размер </w:t>
      </w:r>
      <w:r w:rsidR="00C833DE">
        <w:t>целевой</w:t>
      </w:r>
      <w:r w:rsidR="00C833DE" w:rsidRPr="00AA24B7">
        <w:t xml:space="preserve"> </w:t>
      </w:r>
      <w:r w:rsidR="00B9327C" w:rsidRPr="00AA24B7">
        <w:t>субсидии (</w:t>
      </w:r>
      <w:r w:rsidR="00D74652" w:rsidRPr="00AA24B7">
        <w:rPr>
          <w:lang w:val="en-US"/>
        </w:rPr>
        <w:t>S</w:t>
      </w:r>
      <w:r w:rsidRPr="00AA24B7">
        <w:rPr>
          <w:vertAlign w:val="subscript"/>
          <w:lang w:val="en-US"/>
        </w:rPr>
        <w:t>i</w:t>
      </w:r>
      <w:r w:rsidR="00B9327C" w:rsidRPr="00AA24B7">
        <w:t xml:space="preserve">) </w:t>
      </w:r>
      <w:r w:rsidR="00B020E2" w:rsidRPr="00AA24B7">
        <w:t xml:space="preserve">учреждению </w:t>
      </w:r>
      <w:r w:rsidR="00B9327C" w:rsidRPr="00AA24B7">
        <w:t>определяется по формуле:</w:t>
      </w:r>
    </w:p>
    <w:p w:rsidR="00B020E2" w:rsidRPr="00AA24B7" w:rsidRDefault="00B020E2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center"/>
      </w:pPr>
    </w:p>
    <w:p w:rsidR="000B1924" w:rsidRPr="00AA24B7" w:rsidRDefault="00D74652" w:rsidP="00843799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center"/>
      </w:pPr>
      <w:r w:rsidRPr="00AA24B7">
        <w:rPr>
          <w:lang w:val="en-US"/>
        </w:rPr>
        <w:t>S</w:t>
      </w:r>
      <w:r w:rsidR="00AA24B7" w:rsidRPr="00AA24B7">
        <w:rPr>
          <w:vertAlign w:val="subscript"/>
          <w:lang w:val="en-US"/>
        </w:rPr>
        <w:t>i</w:t>
      </w:r>
      <w:r w:rsidR="00B9327C" w:rsidRPr="00AA24B7">
        <w:t xml:space="preserve"> = </w:t>
      </w:r>
      <w:r w:rsidR="00843799" w:rsidRPr="00AA24B7">
        <w:rPr>
          <w:lang w:val="en-US"/>
        </w:rPr>
        <w:t>V</w:t>
      </w:r>
      <w:r w:rsidR="00AA24B7" w:rsidRPr="00AA24B7">
        <w:rPr>
          <w:vertAlign w:val="subscript"/>
        </w:rPr>
        <w:t>об</w:t>
      </w:r>
      <w:r w:rsidR="00B9327C" w:rsidRPr="00AA24B7">
        <w:t xml:space="preserve"> </w:t>
      </w:r>
      <w:r w:rsidR="00843799" w:rsidRPr="00AA24B7">
        <w:t>*</w:t>
      </w:r>
      <w:r w:rsidR="00B9327C" w:rsidRPr="00AA24B7">
        <w:t xml:space="preserve"> (</w:t>
      </w:r>
      <w:proofErr w:type="spellStart"/>
      <w:r w:rsidRPr="00AA24B7">
        <w:rPr>
          <w:lang w:val="en-US"/>
        </w:rPr>
        <w:t>K</w:t>
      </w:r>
      <w:r w:rsidRPr="00AA24B7">
        <w:rPr>
          <w:vertAlign w:val="subscript"/>
          <w:lang w:val="en-US"/>
        </w:rPr>
        <w:t>i</w:t>
      </w:r>
      <w:proofErr w:type="spellEnd"/>
      <w:r w:rsidRPr="00AA24B7">
        <w:t>*</w:t>
      </w:r>
      <w:r w:rsidRPr="00AA24B7">
        <w:rPr>
          <w:lang w:val="en-US"/>
        </w:rPr>
        <w:t>C</w:t>
      </w:r>
      <w:r w:rsidR="00140A14">
        <w:rPr>
          <w:vertAlign w:val="subscript"/>
        </w:rPr>
        <w:t>1</w:t>
      </w:r>
      <w:r w:rsidR="00B9327C" w:rsidRPr="00AA24B7">
        <w:t>/</w:t>
      </w:r>
      <w:r w:rsidRPr="00AA24B7">
        <w:t xml:space="preserve"> </w:t>
      </w:r>
      <w:r w:rsidR="00AA24B7" w:rsidRPr="00AA24B7">
        <w:t>∑</w:t>
      </w:r>
      <w:r w:rsidR="00AA24B7" w:rsidRPr="00AA24B7">
        <w:rPr>
          <w:lang w:val="en-US"/>
        </w:rPr>
        <w:t>P</w:t>
      </w:r>
      <w:r w:rsidR="00AA24B7" w:rsidRPr="00AA24B7">
        <w:rPr>
          <w:vertAlign w:val="subscript"/>
          <w:lang w:val="en-US"/>
        </w:rPr>
        <w:t>i</w:t>
      </w:r>
      <w:r w:rsidR="00B9327C" w:rsidRPr="00AA24B7">
        <w:t>), где:</w:t>
      </w:r>
    </w:p>
    <w:p w:rsidR="00AA24B7" w:rsidRPr="00AA24B7" w:rsidRDefault="00D74652" w:rsidP="00AA24B7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rPr>
          <w:lang w:val="en-US"/>
        </w:rPr>
        <w:t>V</w:t>
      </w:r>
      <w:r w:rsidR="00AA24B7" w:rsidRPr="00AA24B7">
        <w:rPr>
          <w:vertAlign w:val="subscript"/>
        </w:rPr>
        <w:t>об</w:t>
      </w:r>
      <w:r w:rsidR="00B9327C" w:rsidRPr="00AA24B7">
        <w:t xml:space="preserve"> - </w:t>
      </w:r>
      <w:r w:rsidR="00AA24B7" w:rsidRPr="00AA24B7">
        <w:t>общий объем средств</w:t>
      </w:r>
      <w:r w:rsidR="00140A14">
        <w:t>,</w:t>
      </w:r>
      <w:r w:rsidR="00AA24B7" w:rsidRPr="00AA24B7">
        <w:t xml:space="preserve"> </w:t>
      </w:r>
      <w:r w:rsidR="00140A14">
        <w:t xml:space="preserve">направляемых в форме </w:t>
      </w:r>
      <w:r w:rsidR="00C833DE">
        <w:t xml:space="preserve">целевой </w:t>
      </w:r>
      <w:r w:rsidR="00140A14">
        <w:t xml:space="preserve">субсидии </w:t>
      </w:r>
      <w:r w:rsidR="00AA24B7" w:rsidRPr="00AA24B7">
        <w:t>на создание условий для получения детьми дошкольного возраста с ограниченными возможностями здоровья качественного об</w:t>
      </w:r>
      <w:r w:rsidR="00140A14">
        <w:t>разования и коррекции развития;</w:t>
      </w:r>
    </w:p>
    <w:p w:rsidR="00D74652" w:rsidRPr="00AA24B7" w:rsidRDefault="00D74652" w:rsidP="00D74652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proofErr w:type="spellStart"/>
      <w:r w:rsidRPr="00AA24B7">
        <w:rPr>
          <w:lang w:val="en-US"/>
        </w:rPr>
        <w:t>K</w:t>
      </w:r>
      <w:r w:rsidRPr="00AA24B7">
        <w:rPr>
          <w:vertAlign w:val="subscript"/>
          <w:lang w:val="en-US"/>
        </w:rPr>
        <w:t>i</w:t>
      </w:r>
      <w:proofErr w:type="spellEnd"/>
      <w:r w:rsidRPr="00AA24B7">
        <w:t xml:space="preserve"> - количество мест, планируемых к перепрофилированию групп </w:t>
      </w:r>
      <w:proofErr w:type="spellStart"/>
      <w:r w:rsidRPr="00AA24B7">
        <w:t>общеразвивающей</w:t>
      </w:r>
      <w:proofErr w:type="spellEnd"/>
      <w:r w:rsidRPr="00AA24B7">
        <w:t xml:space="preserve"> направленности в группы комбинированной направленности в i-м учреждении;</w:t>
      </w:r>
    </w:p>
    <w:p w:rsidR="00D74652" w:rsidRPr="00AA24B7" w:rsidRDefault="00D74652" w:rsidP="00D74652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C</w:t>
      </w:r>
      <w:r w:rsidRPr="00AA24B7">
        <w:rPr>
          <w:vertAlign w:val="subscript"/>
        </w:rPr>
        <w:t>1</w:t>
      </w:r>
      <w:r w:rsidRPr="00AA24B7">
        <w:t xml:space="preserve"> - стоимость перепрофилирования 1 места группы </w:t>
      </w:r>
      <w:proofErr w:type="spellStart"/>
      <w:r w:rsidRPr="00AA24B7">
        <w:t>общеразвивающей</w:t>
      </w:r>
      <w:proofErr w:type="spellEnd"/>
      <w:r w:rsidRPr="00AA24B7">
        <w:t xml:space="preserve"> направленности в группы комбинированной направленности в i-м учреждении;</w:t>
      </w:r>
    </w:p>
    <w:p w:rsidR="00D74652" w:rsidRPr="00AA24B7" w:rsidRDefault="00AA24B7" w:rsidP="00D74652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∑</w:t>
      </w:r>
      <w:r w:rsidRPr="00AA24B7">
        <w:rPr>
          <w:lang w:val="en-US"/>
        </w:rPr>
        <w:t>P</w:t>
      </w:r>
      <w:r w:rsidRPr="00AA24B7">
        <w:rPr>
          <w:vertAlign w:val="subscript"/>
          <w:lang w:val="en-US"/>
        </w:rPr>
        <w:t>i</w:t>
      </w:r>
      <w:r w:rsidR="00B9327C" w:rsidRPr="00AA24B7">
        <w:t xml:space="preserve"> - общая потребность </w:t>
      </w:r>
      <w:r w:rsidR="00D74652" w:rsidRPr="00AA24B7">
        <w:t>у</w:t>
      </w:r>
      <w:r w:rsidR="008D0D73" w:rsidRPr="00AA24B7">
        <w:t xml:space="preserve">чреждений </w:t>
      </w:r>
      <w:r w:rsidR="00140A14">
        <w:t xml:space="preserve">Чебаркульского городского округа </w:t>
      </w:r>
      <w:r w:rsidR="008D0D73" w:rsidRPr="00AA24B7">
        <w:t xml:space="preserve">в средствах </w:t>
      </w:r>
      <w:r w:rsidR="00B9327C" w:rsidRPr="00AA24B7">
        <w:t>на создание условий</w:t>
      </w:r>
      <w:r w:rsidR="000B1924" w:rsidRPr="00AA24B7">
        <w:t xml:space="preserve"> </w:t>
      </w:r>
      <w:r w:rsidR="00B9327C" w:rsidRPr="00AA24B7">
        <w:t>для получения детьми дошкольного возраста с ограниченными возможностями</w:t>
      </w:r>
      <w:r w:rsidR="000B1924" w:rsidRPr="00AA24B7">
        <w:t xml:space="preserve"> </w:t>
      </w:r>
      <w:r w:rsidR="00B9327C" w:rsidRPr="00AA24B7">
        <w:t>здоровья качественного образования и коррекции развития.</w:t>
      </w:r>
      <w:r w:rsidR="000B1924" w:rsidRPr="00AA24B7">
        <w:t xml:space="preserve"> </w:t>
      </w:r>
    </w:p>
    <w:p w:rsidR="00AF02D3" w:rsidRDefault="00AA24B7" w:rsidP="00AF02D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8</w:t>
      </w:r>
      <w:r w:rsidR="00B9327C" w:rsidRPr="00AA24B7">
        <w:t xml:space="preserve">. </w:t>
      </w:r>
      <w:r w:rsidR="00365967" w:rsidRPr="00AA24B7">
        <w:t xml:space="preserve">Расходование </w:t>
      </w:r>
      <w:r w:rsidR="00C833DE">
        <w:t>целевой</w:t>
      </w:r>
      <w:r w:rsidR="00C833DE" w:rsidRPr="00AA24B7">
        <w:t xml:space="preserve"> </w:t>
      </w:r>
      <w:r w:rsidR="00365967" w:rsidRPr="00AA24B7">
        <w:t xml:space="preserve">субсидии </w:t>
      </w:r>
      <w:r w:rsidR="00B020E2" w:rsidRPr="00AA24B7">
        <w:t>учреждени</w:t>
      </w:r>
      <w:r w:rsidR="00365967" w:rsidRPr="00AA24B7">
        <w:t xml:space="preserve">ями осуществляется в соответствии с соглашением о предоставлении </w:t>
      </w:r>
      <w:r w:rsidR="00C833DE">
        <w:t>целевой</w:t>
      </w:r>
      <w:r w:rsidR="00C833DE" w:rsidRPr="00AA24B7">
        <w:t xml:space="preserve"> </w:t>
      </w:r>
      <w:r w:rsidR="00365967" w:rsidRPr="00AA24B7">
        <w:t xml:space="preserve">субсидии, заключенным между </w:t>
      </w:r>
      <w:r w:rsidR="00661384" w:rsidRPr="00AA24B7">
        <w:t>Учредителем</w:t>
      </w:r>
      <w:r w:rsidR="00365967" w:rsidRPr="00AA24B7">
        <w:t xml:space="preserve"> и </w:t>
      </w:r>
      <w:r w:rsidR="00B020E2" w:rsidRPr="00AA24B7">
        <w:t>учреждением</w:t>
      </w:r>
      <w:r w:rsidR="00365967" w:rsidRPr="00AA24B7">
        <w:t xml:space="preserve"> (далее </w:t>
      </w:r>
      <w:r w:rsidR="00AF02D3">
        <w:t>–</w:t>
      </w:r>
      <w:r w:rsidR="00365967" w:rsidRPr="00AA24B7">
        <w:t xml:space="preserve"> </w:t>
      </w:r>
      <w:r w:rsidR="00661384" w:rsidRPr="00AA24B7">
        <w:t>С</w:t>
      </w:r>
      <w:r w:rsidR="00365967" w:rsidRPr="00AA24B7">
        <w:t>оглашение</w:t>
      </w:r>
      <w:r w:rsidR="00AF02D3">
        <w:t>)</w:t>
      </w:r>
      <w:r w:rsidR="00AF02D3" w:rsidRPr="00AF02D3">
        <w:t xml:space="preserve"> </w:t>
      </w:r>
      <w:r w:rsidR="00AF02D3">
        <w:t>по форме, установленной приложением 2 к настоящему порядку.</w:t>
      </w:r>
    </w:p>
    <w:p w:rsidR="00AF02D3" w:rsidRPr="00433265" w:rsidRDefault="00AF02D3" w:rsidP="00AF02D3">
      <w:pPr>
        <w:pStyle w:val="2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</w:pPr>
      <w:r w:rsidRPr="00433265">
        <w:t>Соглашение должно содержать следующие обязательные условия</w:t>
      </w:r>
      <w:r>
        <w:t>: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объем, цели и сроки предоставления </w:t>
      </w:r>
      <w:r w:rsidR="00C833DE">
        <w:t>целевой</w:t>
      </w:r>
      <w:r w:rsidR="00C833DE" w:rsidRPr="00AA24B7">
        <w:t xml:space="preserve"> </w:t>
      </w:r>
      <w:r w:rsidR="00B9327C" w:rsidRPr="00AA24B7">
        <w:t>субсидии;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значения показателей результативности использования </w:t>
      </w:r>
      <w:r w:rsidR="00C833DE">
        <w:t>целевой</w:t>
      </w:r>
      <w:r w:rsidR="00C833DE" w:rsidRPr="00AA24B7">
        <w:t xml:space="preserve"> </w:t>
      </w:r>
      <w:r w:rsidR="00B9327C" w:rsidRPr="00AA24B7">
        <w:t>субсидии</w:t>
      </w:r>
      <w:r w:rsidR="00661384" w:rsidRPr="00AA24B7">
        <w:t>;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перечень документов, необходимых для предоставления</w:t>
      </w:r>
      <w:r w:rsidR="00C833DE" w:rsidRPr="00C833DE">
        <w:t xml:space="preserve"> </w:t>
      </w:r>
      <w:r w:rsidR="00C833DE">
        <w:t>целевой</w:t>
      </w:r>
      <w:r w:rsidR="00B9327C" w:rsidRPr="00AA24B7">
        <w:t xml:space="preserve"> субсидии,</w:t>
      </w:r>
      <w:r w:rsidR="000B1924" w:rsidRPr="00AA24B7">
        <w:t xml:space="preserve"> </w:t>
      </w:r>
      <w:r w:rsidR="00B9327C" w:rsidRPr="00AA24B7">
        <w:t xml:space="preserve">устанавливаемый </w:t>
      </w:r>
      <w:r w:rsidR="00365967" w:rsidRPr="00AA24B7">
        <w:t>учредителем</w:t>
      </w:r>
      <w:r w:rsidR="00B9327C" w:rsidRPr="00AA24B7">
        <w:t>,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lastRenderedPageBreak/>
        <w:t>-</w:t>
      </w:r>
      <w:r w:rsidR="00B9327C" w:rsidRPr="00AA24B7">
        <w:t xml:space="preserve"> ответственность </w:t>
      </w:r>
      <w:r w:rsidR="00B020E2" w:rsidRPr="00AA24B7">
        <w:t xml:space="preserve">учреждения </w:t>
      </w:r>
      <w:r w:rsidR="00B9327C" w:rsidRPr="00AA24B7">
        <w:t>за нецелевое использование</w:t>
      </w:r>
      <w:r w:rsidR="00C833DE" w:rsidRPr="00C833DE">
        <w:t xml:space="preserve"> </w:t>
      </w:r>
      <w:r w:rsidR="00C833DE">
        <w:t>целевой</w:t>
      </w:r>
      <w:r w:rsidR="00B9327C" w:rsidRPr="00AA24B7">
        <w:t xml:space="preserve"> субсидии;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порядок предоставления отчетности о результатах выполнения условий</w:t>
      </w:r>
      <w:r w:rsidR="000B1924" w:rsidRPr="00AA24B7">
        <w:t xml:space="preserve"> </w:t>
      </w:r>
      <w:r w:rsidR="00B9327C" w:rsidRPr="00AA24B7">
        <w:t xml:space="preserve">Соглашения </w:t>
      </w:r>
      <w:r w:rsidR="00B020E2" w:rsidRPr="00AA24B7">
        <w:t>учреждением</w:t>
      </w:r>
      <w:r w:rsidR="00B9327C" w:rsidRPr="00AA24B7">
        <w:t>;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обязательства </w:t>
      </w:r>
      <w:r w:rsidR="00B020E2" w:rsidRPr="00AA24B7">
        <w:t>учреждения</w:t>
      </w:r>
      <w:r w:rsidR="00B9327C" w:rsidRPr="00AA24B7">
        <w:t xml:space="preserve"> по возврату полной суммы (ее части)</w:t>
      </w:r>
      <w:r w:rsidR="000B1924" w:rsidRPr="00AA24B7">
        <w:t xml:space="preserve"> </w:t>
      </w:r>
      <w:r w:rsidR="00C833DE">
        <w:t>целевой</w:t>
      </w:r>
      <w:r w:rsidR="00C833DE" w:rsidRPr="00AA24B7">
        <w:t xml:space="preserve"> </w:t>
      </w:r>
      <w:r w:rsidR="00B9327C" w:rsidRPr="00AA24B7">
        <w:t>субсидии, использованной не по целевому назначению.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основания и условия изменения </w:t>
      </w:r>
      <w:r w:rsidR="00661384" w:rsidRPr="00AA24B7">
        <w:t>учредителем</w:t>
      </w:r>
      <w:r w:rsidR="00B9327C" w:rsidRPr="00AA24B7">
        <w:t xml:space="preserve"> объема </w:t>
      </w:r>
      <w:r w:rsidR="00C833DE">
        <w:t>целевой</w:t>
      </w:r>
      <w:r w:rsidR="00C833DE" w:rsidRPr="00AA24B7">
        <w:t xml:space="preserve"> </w:t>
      </w:r>
      <w:r w:rsidR="00B9327C" w:rsidRPr="00AA24B7">
        <w:t>субсидии;</w:t>
      </w:r>
    </w:p>
    <w:p w:rsidR="000B1924" w:rsidRPr="00AA24B7" w:rsidRDefault="009D265B" w:rsidP="000B1924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-</w:t>
      </w:r>
      <w:r w:rsidR="00B9327C" w:rsidRPr="00AA24B7">
        <w:t xml:space="preserve"> </w:t>
      </w:r>
      <w:r w:rsidR="00661384" w:rsidRPr="00AA24B7">
        <w:t>о</w:t>
      </w:r>
      <w:r w:rsidR="00B9327C" w:rsidRPr="00AA24B7">
        <w:t>тветственность сторон за несоблюдение условий Соглашения.</w:t>
      </w:r>
      <w:r w:rsidR="000B1924" w:rsidRPr="00AA24B7">
        <w:t xml:space="preserve"> </w:t>
      </w:r>
      <w:r w:rsidR="00661384" w:rsidRPr="00AA24B7">
        <w:t>Учредитель</w:t>
      </w:r>
      <w:r w:rsidR="00B9327C" w:rsidRPr="00AA24B7">
        <w:t xml:space="preserve"> вправе</w:t>
      </w:r>
      <w:r w:rsidR="000B1924" w:rsidRPr="00AA24B7">
        <w:t xml:space="preserve"> </w:t>
      </w:r>
      <w:r w:rsidR="00B9327C" w:rsidRPr="00AA24B7">
        <w:t>уточнять и дополнять установленную форму Соглашения.</w:t>
      </w:r>
    </w:p>
    <w:p w:rsidR="00274463" w:rsidRPr="00AA24B7" w:rsidRDefault="00AA24B7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9</w:t>
      </w:r>
      <w:r w:rsidR="00274463" w:rsidRPr="00AA24B7">
        <w:t xml:space="preserve">. </w:t>
      </w:r>
      <w:proofErr w:type="gramStart"/>
      <w:r w:rsidR="00C833DE">
        <w:t>Целевая</w:t>
      </w:r>
      <w:r w:rsidR="00C833DE" w:rsidRPr="00AA24B7">
        <w:t xml:space="preserve"> </w:t>
      </w:r>
      <w:r w:rsidR="00C833DE">
        <w:t>с</w:t>
      </w:r>
      <w:r w:rsidR="00274463" w:rsidRPr="00AA24B7">
        <w:t>убсидия перечисляется учреждениям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  <w:proofErr w:type="gramEnd"/>
    </w:p>
    <w:p w:rsidR="00B020E2" w:rsidRPr="00AA24B7" w:rsidRDefault="00274463" w:rsidP="00AA24B7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proofErr w:type="gramStart"/>
      <w:r w:rsidRPr="00AA24B7">
        <w:t xml:space="preserve">Расходы учреждений, источником финансового обеспечения которых является </w:t>
      </w:r>
      <w:r w:rsidR="00C833DE">
        <w:t>целевая</w:t>
      </w:r>
      <w:r w:rsidR="00C833DE" w:rsidRPr="00AA24B7">
        <w:t xml:space="preserve"> </w:t>
      </w:r>
      <w:r w:rsidRPr="00AA24B7">
        <w:t xml:space="preserve">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</w:t>
      </w:r>
      <w:r w:rsidR="00C833DE">
        <w:t>целевые</w:t>
      </w:r>
      <w:r w:rsidR="00C833DE" w:rsidRPr="00AA24B7">
        <w:t xml:space="preserve"> </w:t>
      </w:r>
      <w:r w:rsidRPr="00AA24B7">
        <w:t xml:space="preserve">субсидии, полученные в соответствии со </w:t>
      </w:r>
      <w:hyperlink r:id="rId9" w:history="1">
        <w:r w:rsidRPr="00AA24B7">
          <w:t xml:space="preserve"> статьей 78.1</w:t>
        </w:r>
      </w:hyperlink>
      <w:r w:rsidRPr="00AA24B7">
        <w:t xml:space="preserve"> Бюджетного кодекса Российской Федерации, утвержденным приказом Финансового управления Чебаркульского</w:t>
      </w:r>
      <w:r w:rsidR="00B020E2" w:rsidRPr="00AA24B7">
        <w:t xml:space="preserve"> городского округа.</w:t>
      </w:r>
      <w:proofErr w:type="gramEnd"/>
    </w:p>
    <w:p w:rsidR="00274463" w:rsidRPr="00AA24B7" w:rsidRDefault="00AA24B7" w:rsidP="00AA24B7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 w:rsidRPr="00AA24B7">
        <w:t>10</w:t>
      </w:r>
      <w:r w:rsidR="00274463" w:rsidRPr="00AA24B7">
        <w:t xml:space="preserve">. Неиспользованные учреждением в текущем финансовом году остатки </w:t>
      </w:r>
      <w:r w:rsidR="00C833DE">
        <w:t>целевой</w:t>
      </w:r>
      <w:r w:rsidR="00C833DE" w:rsidRPr="00AA24B7">
        <w:t xml:space="preserve"> </w:t>
      </w:r>
      <w:r w:rsidR="00274463" w:rsidRPr="00AA24B7">
        <w:t xml:space="preserve">субсидии подлежат возврату в бюджет. </w:t>
      </w:r>
      <w:proofErr w:type="gramStart"/>
      <w:r w:rsidR="00274463" w:rsidRPr="00AA24B7">
        <w:t xml:space="preserve">В случае </w:t>
      </w:r>
      <w:proofErr w:type="spellStart"/>
      <w:r w:rsidR="00274463" w:rsidRPr="00AA24B7">
        <w:t>недостижения</w:t>
      </w:r>
      <w:proofErr w:type="spellEnd"/>
      <w:r w:rsidR="00274463" w:rsidRPr="00AA24B7">
        <w:t xml:space="preserve"> значений показателей результативности использования </w:t>
      </w:r>
      <w:r w:rsidR="00C833DE">
        <w:t>целевой</w:t>
      </w:r>
      <w:r w:rsidR="00C833DE" w:rsidRPr="00AA24B7">
        <w:t xml:space="preserve"> </w:t>
      </w:r>
      <w:r w:rsidR="00274463" w:rsidRPr="00AA24B7">
        <w:t xml:space="preserve">субсидии, а также </w:t>
      </w:r>
      <w:proofErr w:type="spellStart"/>
      <w:r w:rsidR="00274463" w:rsidRPr="00AA24B7">
        <w:t>непроизведения</w:t>
      </w:r>
      <w:proofErr w:type="spellEnd"/>
      <w:r w:rsidR="00274463" w:rsidRPr="00AA24B7">
        <w:t xml:space="preserve"> расходов, направленных на создание </w:t>
      </w:r>
      <w:r w:rsidR="00B020E2" w:rsidRPr="00AA24B7">
        <w:t>условий для получения детьми дошкольного возраста с ограниченными возможностями здоровья качественного образования и коррекции развития,</w:t>
      </w:r>
      <w:r w:rsidR="00274463" w:rsidRPr="00AA24B7">
        <w:t xml:space="preserve"> по состоянию на 31 декабря года, объем средств, подлежащий возврату не позднее 20 января года, следующего за годом предоставления </w:t>
      </w:r>
      <w:r w:rsidR="00C833DE">
        <w:t>целевой</w:t>
      </w:r>
      <w:r w:rsidR="00C833DE" w:rsidRPr="00AA24B7">
        <w:t xml:space="preserve"> </w:t>
      </w:r>
      <w:r w:rsidR="00274463" w:rsidRPr="00AA24B7">
        <w:t>субсидии, определяется по формуле:</w:t>
      </w:r>
      <w:proofErr w:type="gramEnd"/>
    </w:p>
    <w:p w:rsidR="00AA24B7" w:rsidRPr="00AA24B7" w:rsidRDefault="00AA24B7" w:rsidP="00AA24B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proofErr w:type="spellStart"/>
      <w:proofErr w:type="gram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>V</w:t>
      </w:r>
      <w:proofErr w:type="gramEnd"/>
      <w:r w:rsidRPr="00AA24B7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возврата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= </w:t>
      </w:r>
      <w:r w:rsidRPr="00AA24B7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AA24B7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>х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>k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AA24B7" w:rsidRPr="00AA24B7" w:rsidRDefault="00AA24B7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spell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>k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- коэффициент </w:t>
      </w:r>
      <w:r w:rsidRPr="00C833DE">
        <w:rPr>
          <w:rFonts w:ascii="Times New Roman" w:hAnsi="Times New Roman" w:cs="Times New Roman"/>
          <w:sz w:val="27"/>
          <w:szCs w:val="27"/>
          <w:lang w:eastAsia="en-US"/>
        </w:rPr>
        <w:t xml:space="preserve">возврата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C833DE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C833DE">
        <w:rPr>
          <w:rFonts w:ascii="Times New Roman" w:hAnsi="Times New Roman" w:cs="Times New Roman"/>
          <w:sz w:val="27"/>
          <w:szCs w:val="27"/>
          <w:lang w:eastAsia="en-US"/>
        </w:rPr>
        <w:t>субсидии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при неисполнении показателей результативности:</w:t>
      </w:r>
    </w:p>
    <w:p w:rsidR="00AA24B7" w:rsidRPr="00AA24B7" w:rsidRDefault="00AA24B7" w:rsidP="00AA24B7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AA24B7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AA24B7" w:rsidRPr="00AA24B7" w:rsidRDefault="00AA24B7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AA24B7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 на отчетную дату;</w:t>
      </w:r>
    </w:p>
    <w:p w:rsidR="00AA24B7" w:rsidRPr="00AA24B7" w:rsidRDefault="00AA24B7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AA24B7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AA24B7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</w:t>
      </w:r>
      <w:r w:rsidR="00C833DE" w:rsidRPr="00C833DE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субсидии, установленное заключенным между учреждением и учредителем Соглашением.</w:t>
      </w:r>
      <w:proofErr w:type="gramEnd"/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. В случае нарушения учреждением, условий настоящего Порядка Учредитель до устранения нарушений приостанавливает перечисление учреждению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2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В случае установления факта нецелевого использования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нарушения 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учреждением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условий Соглашения, установление факта предоставления ложных либо намеренно искаженных сведений Учредитель обеспечивает возврат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 в бюджет Чебаркульского городского округа путем направления 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учреждению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в срок, не превышающий 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30 (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тридцати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)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календарных дней с момента установления нарушений, требования о необходимости возврата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  <w:proofErr w:type="gram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Учреждение производит возврат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 в течение 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10 (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десяти</w:t>
      </w:r>
      <w:r w:rsidR="00B020E2" w:rsidRPr="00AA24B7">
        <w:rPr>
          <w:rFonts w:ascii="Times New Roman" w:hAnsi="Times New Roman" w:cs="Times New Roman"/>
          <w:sz w:val="27"/>
          <w:szCs w:val="27"/>
          <w:lang w:eastAsia="en-US"/>
        </w:rPr>
        <w:t>)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календарных дней со дня получения от Учредителя требования о необходимости возврата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. Учреждение представляет Учредителю отчет об использовании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 по форме, в порядке и сроки, устанавливаемые Учредителем в Соглашении.</w:t>
      </w:r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. Непредставление или несвоевременное представление отчета учреждением является основанием для приостановления предоставления ему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Pr="00AA24B7">
        <w:rPr>
          <w:rFonts w:ascii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целевым использованием средств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субсидии, а также за соблюдением условий их предоставления осуществляет Учредитель.</w:t>
      </w:r>
    </w:p>
    <w:p w:rsidR="00274463" w:rsidRPr="00AA24B7" w:rsidRDefault="00274463" w:rsidP="00AA24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AA24B7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AA24B7" w:rsidRPr="00AA24B7">
        <w:rPr>
          <w:rFonts w:ascii="Times New Roman" w:hAnsi="Times New Roman" w:cs="Times New Roman"/>
          <w:sz w:val="27"/>
          <w:szCs w:val="27"/>
          <w:lang w:eastAsia="en-US"/>
        </w:rPr>
        <w:t>6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. Учредитель имеет право проводить проверки учреждений, получающих</w:t>
      </w:r>
      <w:r w:rsidR="00C833DE" w:rsidRPr="00C833DE">
        <w:rPr>
          <w:rFonts w:ascii="Times New Roman" w:hAnsi="Times New Roman" w:cs="Times New Roman"/>
          <w:sz w:val="27"/>
          <w:szCs w:val="27"/>
        </w:rPr>
        <w:t xml:space="preserve"> целев</w:t>
      </w:r>
      <w:r w:rsidR="00C833DE">
        <w:rPr>
          <w:rFonts w:ascii="Times New Roman" w:hAnsi="Times New Roman" w:cs="Times New Roman"/>
          <w:sz w:val="27"/>
          <w:szCs w:val="27"/>
        </w:rPr>
        <w:t>ые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на предмет соблюдения условий, целей и порядка предоставления </w:t>
      </w:r>
      <w:r w:rsidR="00C833DE" w:rsidRPr="00C833DE">
        <w:rPr>
          <w:rFonts w:ascii="Times New Roman" w:hAnsi="Times New Roman" w:cs="Times New Roman"/>
          <w:sz w:val="27"/>
          <w:szCs w:val="27"/>
        </w:rPr>
        <w:t>целевой</w:t>
      </w:r>
      <w:r w:rsidR="00C833DE" w:rsidRPr="00AA24B7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AA24B7">
        <w:rPr>
          <w:rFonts w:ascii="Times New Roman" w:hAnsi="Times New Roman" w:cs="Times New Roman"/>
          <w:sz w:val="27"/>
          <w:szCs w:val="27"/>
          <w:lang w:eastAsia="en-US"/>
        </w:rPr>
        <w:t>субсидии в соответствии с Соглашением.</w:t>
      </w:r>
    </w:p>
    <w:p w:rsidR="00E77BBD" w:rsidRDefault="00E77BBD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sectPr w:rsidR="00E77BBD" w:rsidSect="004658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CB7" w:rsidRDefault="00E81CB7" w:rsidP="009347AB">
      <w:pPr>
        <w:autoSpaceDE w:val="0"/>
        <w:autoSpaceDN w:val="0"/>
        <w:adjustRightInd w:val="0"/>
        <w:spacing w:after="0" w:line="240" w:lineRule="auto"/>
        <w:ind w:left="99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77BBD" w:rsidRPr="00E77BBD" w:rsidRDefault="00E77BBD" w:rsidP="009347AB">
      <w:pPr>
        <w:autoSpaceDE w:val="0"/>
        <w:autoSpaceDN w:val="0"/>
        <w:adjustRightInd w:val="0"/>
        <w:spacing w:after="0" w:line="240" w:lineRule="auto"/>
        <w:ind w:left="9923"/>
        <w:jc w:val="both"/>
        <w:rPr>
          <w:sz w:val="24"/>
          <w:szCs w:val="24"/>
        </w:rPr>
      </w:pPr>
      <w:r w:rsidRPr="00E77BBD">
        <w:rPr>
          <w:sz w:val="24"/>
          <w:szCs w:val="24"/>
        </w:rPr>
        <w:t>к Поряд</w:t>
      </w:r>
      <w:r w:rsidRPr="00B9327C">
        <w:rPr>
          <w:sz w:val="24"/>
          <w:szCs w:val="24"/>
        </w:rPr>
        <w:t>к</w:t>
      </w:r>
      <w:r w:rsidRPr="00E77BBD">
        <w:rPr>
          <w:sz w:val="24"/>
          <w:szCs w:val="24"/>
        </w:rPr>
        <w:t>у</w:t>
      </w:r>
      <w:r w:rsidR="00E81CB7">
        <w:rPr>
          <w:sz w:val="24"/>
          <w:szCs w:val="24"/>
        </w:rPr>
        <w:t xml:space="preserve"> </w:t>
      </w:r>
      <w:r w:rsidRPr="00E77BBD">
        <w:rPr>
          <w:sz w:val="24"/>
          <w:szCs w:val="24"/>
        </w:rPr>
        <w:t>п</w:t>
      </w:r>
      <w:r w:rsidRPr="00B9327C">
        <w:rPr>
          <w:sz w:val="24"/>
          <w:szCs w:val="24"/>
        </w:rPr>
        <w:t>редоставления</w:t>
      </w:r>
      <w:r w:rsidRPr="00E77BBD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 </w:t>
      </w:r>
      <w:r w:rsidRPr="00E77BBD">
        <w:rPr>
          <w:sz w:val="24"/>
          <w:szCs w:val="24"/>
        </w:rPr>
        <w:t>на создание в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</w:p>
    <w:p w:rsidR="00E77BBD" w:rsidRDefault="00E77BBD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</w:p>
    <w:p w:rsidR="00AC45B0" w:rsidRPr="00AC45B0" w:rsidRDefault="00E77BBD" w:rsidP="00E77BBD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center"/>
        <w:rPr>
          <w:sz w:val="28"/>
          <w:szCs w:val="28"/>
        </w:rPr>
      </w:pPr>
      <w:r w:rsidRPr="00AC45B0">
        <w:rPr>
          <w:sz w:val="28"/>
          <w:szCs w:val="28"/>
        </w:rPr>
        <w:t>ЗАЯВКА</w:t>
      </w:r>
      <w:r w:rsidR="00AC45B0" w:rsidRPr="00AC45B0">
        <w:rPr>
          <w:sz w:val="28"/>
          <w:szCs w:val="28"/>
        </w:rPr>
        <w:t xml:space="preserve"> </w:t>
      </w:r>
      <w:r w:rsidRPr="00AC45B0">
        <w:rPr>
          <w:sz w:val="28"/>
          <w:szCs w:val="28"/>
        </w:rPr>
        <w:t>на предоставления</w:t>
      </w:r>
      <w:r w:rsidR="00AC45B0" w:rsidRPr="00AC45B0">
        <w:rPr>
          <w:sz w:val="28"/>
          <w:szCs w:val="28"/>
        </w:rPr>
        <w:t xml:space="preserve"> субсидии</w:t>
      </w:r>
    </w:p>
    <w:p w:rsidR="00E77BBD" w:rsidRPr="00AC45B0" w:rsidRDefault="00E77BBD" w:rsidP="00E77BBD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center"/>
        <w:rPr>
          <w:sz w:val="28"/>
          <w:szCs w:val="28"/>
        </w:rPr>
      </w:pPr>
      <w:r w:rsidRPr="00AC45B0">
        <w:rPr>
          <w:rFonts w:eastAsiaTheme="minorHAnsi"/>
          <w:sz w:val="28"/>
          <w:szCs w:val="28"/>
        </w:rPr>
        <w:t xml:space="preserve">на создание </w:t>
      </w:r>
      <w:r w:rsidRPr="00AC45B0">
        <w:rPr>
          <w:sz w:val="28"/>
          <w:szCs w:val="28"/>
        </w:rPr>
        <w:t xml:space="preserve">в </w:t>
      </w:r>
      <w:r w:rsidRPr="00AC45B0">
        <w:rPr>
          <w:rFonts w:eastAsiaTheme="minorHAnsi"/>
          <w:sz w:val="28"/>
          <w:szCs w:val="28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3"/>
        <w:gridCol w:w="1568"/>
        <w:gridCol w:w="2110"/>
        <w:gridCol w:w="2005"/>
        <w:gridCol w:w="2096"/>
        <w:gridCol w:w="3543"/>
      </w:tblGrid>
      <w:tr w:rsidR="00785E6F" w:rsidRPr="00785E6F" w:rsidTr="001916B5">
        <w:trPr>
          <w:trHeight w:val="2534"/>
          <w:jc w:val="center"/>
        </w:trPr>
        <w:tc>
          <w:tcPr>
            <w:tcW w:w="3183" w:type="dxa"/>
            <w:shd w:val="clear" w:color="auto" w:fill="auto"/>
            <w:vAlign w:val="center"/>
          </w:tcPr>
          <w:p w:rsidR="00785E6F" w:rsidRPr="00785E6F" w:rsidRDefault="00785E6F" w:rsidP="00785E6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>Наименование муниципальной образовательной организаций, реализующей образовательную программу дошкольного образования, в которых будут созданы дополнительные места вновь создаваемых групп коррекционной направленности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85E6F" w:rsidRPr="00785E6F" w:rsidRDefault="00785E6F" w:rsidP="00785E6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>Местонахождение образовательной организации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916B5" w:rsidRDefault="00785E6F" w:rsidP="001916B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 xml:space="preserve">Стоимость перепрофилирования одного места групповых ячеек </w:t>
            </w:r>
            <w:proofErr w:type="spellStart"/>
            <w:r w:rsidRPr="00785E6F">
              <w:rPr>
                <w:sz w:val="20"/>
                <w:szCs w:val="20"/>
              </w:rPr>
              <w:t>общеразвивающей</w:t>
            </w:r>
            <w:proofErr w:type="spellEnd"/>
            <w:r w:rsidRPr="00785E6F">
              <w:rPr>
                <w:sz w:val="20"/>
                <w:szCs w:val="20"/>
              </w:rPr>
              <w:t xml:space="preserve"> направленности в группы комбинированной направленности</w:t>
            </w:r>
          </w:p>
          <w:p w:rsidR="00785E6F" w:rsidRPr="00785E6F" w:rsidRDefault="00785E6F" w:rsidP="001916B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>(тыс. рублей)</w:t>
            </w:r>
          </w:p>
        </w:tc>
        <w:tc>
          <w:tcPr>
            <w:tcW w:w="2005" w:type="dxa"/>
            <w:vAlign w:val="center"/>
          </w:tcPr>
          <w:p w:rsidR="00785E6F" w:rsidRPr="00785E6F" w:rsidRDefault="00785E6F" w:rsidP="00785E6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 xml:space="preserve">Общее кол-во мест, которые будут перепрофилированы из групповых ячеек </w:t>
            </w:r>
            <w:proofErr w:type="spellStart"/>
            <w:r w:rsidRPr="00785E6F">
              <w:rPr>
                <w:sz w:val="20"/>
                <w:szCs w:val="20"/>
              </w:rPr>
              <w:t>общеразвивающей</w:t>
            </w:r>
            <w:proofErr w:type="spellEnd"/>
            <w:r w:rsidRPr="00785E6F">
              <w:rPr>
                <w:sz w:val="20"/>
                <w:szCs w:val="20"/>
              </w:rPr>
              <w:t xml:space="preserve"> направленности в группы комбинированной направленности</w:t>
            </w:r>
          </w:p>
        </w:tc>
        <w:tc>
          <w:tcPr>
            <w:tcW w:w="2096" w:type="dxa"/>
            <w:vAlign w:val="center"/>
          </w:tcPr>
          <w:p w:rsidR="00785E6F" w:rsidRPr="00785E6F" w:rsidRDefault="00785E6F" w:rsidP="00785E6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>Общий объем затрат на перепрофилирова</w:t>
            </w:r>
            <w:r w:rsidR="008100E8">
              <w:rPr>
                <w:sz w:val="20"/>
                <w:szCs w:val="20"/>
              </w:rPr>
              <w:t xml:space="preserve">ние </w:t>
            </w:r>
            <w:proofErr w:type="gramStart"/>
            <w:r w:rsidR="008100E8">
              <w:rPr>
                <w:sz w:val="20"/>
                <w:szCs w:val="20"/>
              </w:rPr>
              <w:t>запланированного</w:t>
            </w:r>
            <w:proofErr w:type="gramEnd"/>
            <w:r w:rsidR="008100E8">
              <w:rPr>
                <w:sz w:val="20"/>
                <w:szCs w:val="20"/>
              </w:rPr>
              <w:t xml:space="preserve"> количества</w:t>
            </w:r>
            <w:r w:rsidRPr="00785E6F">
              <w:rPr>
                <w:sz w:val="20"/>
                <w:szCs w:val="20"/>
              </w:rPr>
              <w:t>х мест (тыс. рублей)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5E6F" w:rsidRPr="00785E6F" w:rsidRDefault="00785E6F" w:rsidP="00785E6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E6F">
              <w:rPr>
                <w:sz w:val="20"/>
                <w:szCs w:val="20"/>
              </w:rPr>
              <w:t>Перечень необходимых затрат</w:t>
            </w:r>
          </w:p>
        </w:tc>
      </w:tr>
      <w:tr w:rsidR="00785E6F" w:rsidRPr="00E77BBD" w:rsidTr="001916B5">
        <w:trPr>
          <w:trHeight w:val="315"/>
          <w:jc w:val="center"/>
        </w:trPr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785E6F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7BBD">
              <w:rPr>
                <w:sz w:val="22"/>
                <w:szCs w:val="22"/>
              </w:rPr>
              <w:t> </w:t>
            </w:r>
          </w:p>
          <w:p w:rsidR="001916B5" w:rsidRPr="00E77BBD" w:rsidRDefault="001916B5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785E6F" w:rsidRPr="00E77BBD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7BBD">
              <w:rPr>
                <w:sz w:val="22"/>
                <w:szCs w:val="22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785E6F" w:rsidRPr="00E77BBD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7BBD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785E6F" w:rsidRPr="00E77BBD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785E6F" w:rsidRPr="00E77BBD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85E6F" w:rsidRPr="00E77BBD" w:rsidRDefault="00785E6F" w:rsidP="00785E6F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77BBD">
              <w:rPr>
                <w:sz w:val="22"/>
                <w:szCs w:val="22"/>
              </w:rPr>
              <w:t> </w:t>
            </w:r>
          </w:p>
        </w:tc>
      </w:tr>
    </w:tbl>
    <w:p w:rsidR="00E77BBD" w:rsidRDefault="00E77BBD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</w:p>
    <w:p w:rsidR="001916B5" w:rsidRDefault="001916B5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>
        <w:t>Руководитель _______________________(подпись, расшифровка)</w:t>
      </w:r>
    </w:p>
    <w:p w:rsidR="001916B5" w:rsidRDefault="001916B5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</w:p>
    <w:p w:rsidR="001916B5" w:rsidRDefault="001916B5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  <w:r>
        <w:t>МП</w:t>
      </w:r>
    </w:p>
    <w:p w:rsidR="004E7F63" w:rsidRDefault="004E7F63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</w:pPr>
    </w:p>
    <w:p w:rsidR="004E7F63" w:rsidRDefault="004E7F63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sectPr w:rsidR="004E7F63" w:rsidSect="00E77BBD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E7F63" w:rsidRPr="004E7F63" w:rsidRDefault="004E7F63" w:rsidP="004E7F63">
      <w:pPr>
        <w:pStyle w:val="ConsPlusNormal"/>
        <w:tabs>
          <w:tab w:val="left" w:pos="5103"/>
        </w:tabs>
        <w:ind w:left="5245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AF02D3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4E7F63" w:rsidRPr="004E7F63" w:rsidRDefault="004E7F63" w:rsidP="004E7F63">
      <w:pPr>
        <w:pStyle w:val="2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left="5245" w:right="23"/>
        <w:contextualSpacing/>
        <w:jc w:val="both"/>
        <w:rPr>
          <w:sz w:val="22"/>
          <w:szCs w:val="22"/>
        </w:rPr>
      </w:pPr>
      <w:r w:rsidRPr="004E7F63">
        <w:rPr>
          <w:sz w:val="22"/>
          <w:szCs w:val="22"/>
        </w:rPr>
        <w:t xml:space="preserve">к Порядку предоставления субсидии </w:t>
      </w:r>
      <w:bookmarkStart w:id="0" w:name="P106"/>
      <w:bookmarkEnd w:id="0"/>
      <w:r w:rsidRPr="004E7F63">
        <w:rPr>
          <w:rFonts w:eastAsiaTheme="minorHAnsi"/>
          <w:sz w:val="22"/>
          <w:szCs w:val="22"/>
        </w:rPr>
        <w:t xml:space="preserve">на создание </w:t>
      </w:r>
      <w:r w:rsidRPr="004E7F63">
        <w:rPr>
          <w:sz w:val="22"/>
          <w:szCs w:val="22"/>
        </w:rPr>
        <w:t xml:space="preserve">в </w:t>
      </w:r>
      <w:r w:rsidRPr="004E7F63">
        <w:rPr>
          <w:rFonts w:eastAsiaTheme="minorHAnsi"/>
          <w:sz w:val="22"/>
          <w:szCs w:val="22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</w:p>
    <w:p w:rsidR="004E7F63" w:rsidRDefault="004E7F63" w:rsidP="004E7F63">
      <w:pPr>
        <w:pStyle w:val="ConsPlusNormal"/>
        <w:ind w:left="5812" w:firstLine="0"/>
        <w:jc w:val="both"/>
        <w:rPr>
          <w:rFonts w:ascii="Times New Roman" w:hAnsi="Times New Roman" w:cs="Times New Roman"/>
        </w:rPr>
      </w:pPr>
    </w:p>
    <w:p w:rsidR="004E7F63" w:rsidRPr="004E7F63" w:rsidRDefault="004E7F63" w:rsidP="004E7F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2C6C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СОГЛАШЕНИЕ</w:t>
      </w:r>
    </w:p>
    <w:p w:rsidR="002C6C46" w:rsidRDefault="004E7F63" w:rsidP="002C6C46">
      <w:pPr>
        <w:pStyle w:val="2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eastAsiaTheme="minorHAnsi"/>
          <w:sz w:val="22"/>
          <w:szCs w:val="22"/>
        </w:rPr>
      </w:pPr>
      <w:r w:rsidRPr="004E7F63">
        <w:rPr>
          <w:sz w:val="22"/>
          <w:szCs w:val="22"/>
        </w:rPr>
        <w:t xml:space="preserve">о предоставлении субсидии </w:t>
      </w:r>
      <w:r w:rsidRPr="004E7F63">
        <w:rPr>
          <w:rFonts w:eastAsiaTheme="minorHAnsi"/>
          <w:sz w:val="22"/>
          <w:szCs w:val="22"/>
        </w:rPr>
        <w:t xml:space="preserve">на создание </w:t>
      </w:r>
      <w:r w:rsidRPr="004E7F63">
        <w:rPr>
          <w:sz w:val="22"/>
          <w:szCs w:val="22"/>
        </w:rPr>
        <w:t xml:space="preserve">в </w:t>
      </w:r>
      <w:r w:rsidRPr="004E7F63">
        <w:rPr>
          <w:rFonts w:eastAsiaTheme="minorHAnsi"/>
          <w:sz w:val="22"/>
          <w:szCs w:val="22"/>
        </w:rPr>
        <w:t>муниципальных образовательных организациях, реализующих образовательную про</w:t>
      </w:r>
      <w:r w:rsidR="002C6C46">
        <w:rPr>
          <w:rFonts w:eastAsiaTheme="minorHAnsi"/>
          <w:sz w:val="22"/>
          <w:szCs w:val="22"/>
        </w:rPr>
        <w:t>грамму дошкольного образования,</w:t>
      </w:r>
    </w:p>
    <w:p w:rsidR="004E7F63" w:rsidRPr="004E7F63" w:rsidRDefault="004E7F63" w:rsidP="002C6C46">
      <w:pPr>
        <w:pStyle w:val="2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sz w:val="22"/>
          <w:szCs w:val="22"/>
        </w:rPr>
      </w:pPr>
      <w:r w:rsidRPr="004E7F63">
        <w:rPr>
          <w:rFonts w:eastAsiaTheme="minorHAnsi"/>
          <w:sz w:val="22"/>
          <w:szCs w:val="22"/>
        </w:rPr>
        <w:t>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E7F63">
        <w:rPr>
          <w:rFonts w:ascii="Times New Roman" w:hAnsi="Times New Roman" w:cs="Times New Roman"/>
          <w:sz w:val="22"/>
          <w:szCs w:val="22"/>
        </w:rPr>
        <w:t xml:space="preserve">  "_____" ___________ 20_____ г.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E7F63" w:rsidRPr="004E7F63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осуществляющего полномочия учредителя муниципального бюджетного учреждения/муниципального автономного учреждения)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 (далее - Учредитель) в лице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E7F63">
        <w:rPr>
          <w:rFonts w:ascii="Times New Roman" w:hAnsi="Times New Roman" w:cs="Times New Roman"/>
          <w:sz w:val="22"/>
          <w:szCs w:val="22"/>
        </w:rPr>
        <w:t>,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(Ф.И.О.)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7F6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E7F63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E7F63">
        <w:rPr>
          <w:rFonts w:ascii="Times New Roman" w:hAnsi="Times New Roman" w:cs="Times New Roman"/>
          <w:sz w:val="22"/>
          <w:szCs w:val="22"/>
        </w:rPr>
        <w:t>____,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E7F63">
        <w:rPr>
          <w:rFonts w:ascii="Times New Roman" w:hAnsi="Times New Roman" w:cs="Times New Roman"/>
          <w:sz w:val="22"/>
          <w:szCs w:val="22"/>
        </w:rPr>
        <w:t>_____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(далее - Учреждение) в лице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E7F63">
        <w:rPr>
          <w:rFonts w:ascii="Times New Roman" w:hAnsi="Times New Roman" w:cs="Times New Roman"/>
          <w:sz w:val="22"/>
          <w:szCs w:val="22"/>
        </w:rPr>
        <w:t>_____,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</w:t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(Ф.И.О.)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7F6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E7F63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E7F63">
        <w:rPr>
          <w:rFonts w:ascii="Times New Roman" w:hAnsi="Times New Roman" w:cs="Times New Roman"/>
          <w:sz w:val="22"/>
          <w:szCs w:val="22"/>
        </w:rPr>
        <w:t>__,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с  другой  стороны,  далее - именуемые  Стороны, в  соответствии с Решением Собрания депутатов Чебаркульского городского округа от "_____" 20______ г. N _______ "О бюджете Чебаркульского городского округа на год и на плановый период _____ и _______ годов",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4E7F63" w:rsidRPr="004E7F63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  <w:proofErr w:type="gramEnd"/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4E7F63" w:rsidRPr="004E7F63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4E7F63" w:rsidRPr="004E7F63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4E7F63" w:rsidRPr="004E7F63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4E7F63">
        <w:rPr>
          <w:rFonts w:ascii="Times New Roman" w:hAnsi="Times New Roman" w:cs="Times New Roman"/>
          <w:sz w:val="22"/>
          <w:szCs w:val="22"/>
        </w:rPr>
        <w:t>Предметом настоящего Соглашения является предоставление Учредителем субсид</w:t>
      </w:r>
      <w:r w:rsidR="00C833DE">
        <w:rPr>
          <w:rFonts w:ascii="Times New Roman" w:hAnsi="Times New Roman" w:cs="Times New Roman"/>
          <w:sz w:val="22"/>
          <w:szCs w:val="22"/>
        </w:rPr>
        <w:t xml:space="preserve">ии 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 xml:space="preserve">на создание </w:t>
      </w:r>
      <w:r w:rsidRPr="004E7F63">
        <w:rPr>
          <w:rFonts w:ascii="Times New Roman" w:hAnsi="Times New Roman" w:cs="Times New Roman"/>
          <w:sz w:val="22"/>
          <w:szCs w:val="22"/>
        </w:rPr>
        <w:t xml:space="preserve">в 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  <w:r w:rsidR="00C833DE">
        <w:rPr>
          <w:rFonts w:ascii="Times New Roman" w:eastAsiaTheme="minorHAnsi" w:hAnsi="Times New Roman" w:cs="Times New Roman"/>
          <w:sz w:val="22"/>
          <w:szCs w:val="22"/>
        </w:rPr>
        <w:t xml:space="preserve"> (далее – целевая субсидия)</w:t>
      </w:r>
      <w:r w:rsidRPr="004E7F63">
        <w:rPr>
          <w:rFonts w:ascii="Times New Roman" w:hAnsi="Times New Roman" w:cs="Times New Roman"/>
          <w:sz w:val="22"/>
          <w:szCs w:val="22"/>
        </w:rPr>
        <w:t xml:space="preserve"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 xml:space="preserve"> создание </w:t>
      </w:r>
      <w:r w:rsidRPr="004E7F63">
        <w:rPr>
          <w:rFonts w:ascii="Times New Roman" w:hAnsi="Times New Roman" w:cs="Times New Roman"/>
          <w:sz w:val="22"/>
          <w:szCs w:val="22"/>
        </w:rPr>
        <w:t xml:space="preserve">в 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>муниципальных образовательных организациях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Чебаркульского городского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</w:rPr>
        <w:t xml:space="preserve"> округа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>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  <w:r w:rsidRPr="004E7F63">
        <w:rPr>
          <w:rFonts w:ascii="Times New Roman" w:hAnsi="Times New Roman" w:cs="Times New Roman"/>
          <w:sz w:val="22"/>
          <w:szCs w:val="22"/>
        </w:rPr>
        <w:t>".</w:t>
      </w:r>
    </w:p>
    <w:p w:rsidR="004E7F63" w:rsidRPr="004E7F63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E7F63" w:rsidRPr="004E7F63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4E7F63" w:rsidRDefault="004E7F63" w:rsidP="004E7F6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4E7F63" w:rsidRPr="004E7F63" w:rsidRDefault="004E7F63" w:rsidP="004E7F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2.1.1. Предоставить в __________ году Учреждению </w:t>
      </w:r>
      <w:r w:rsidR="00C833DE">
        <w:rPr>
          <w:rFonts w:ascii="Times New Roman" w:hAnsi="Times New Roman" w:cs="Times New Roman"/>
          <w:sz w:val="22"/>
          <w:szCs w:val="22"/>
        </w:rPr>
        <w:t xml:space="preserve">целевую </w:t>
      </w:r>
      <w:r w:rsidR="002C6C46">
        <w:rPr>
          <w:rFonts w:ascii="Times New Roman" w:hAnsi="Times New Roman" w:cs="Times New Roman"/>
          <w:sz w:val="22"/>
          <w:szCs w:val="22"/>
        </w:rPr>
        <w:t>субсидию в сумме _________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4E7F63" w:rsidRPr="004E7F6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(______________________________________________________________________________________)</w:t>
      </w:r>
    </w:p>
    <w:p w:rsidR="004E7F63" w:rsidRPr="00232F03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32F03">
        <w:rPr>
          <w:rFonts w:ascii="Times New Roman" w:hAnsi="Times New Roman" w:cs="Times New Roman"/>
          <w:sz w:val="22"/>
          <w:szCs w:val="22"/>
          <w:vertAlign w:val="superscript"/>
        </w:rPr>
        <w:tab/>
        <w:t>(сумма прописью)</w:t>
      </w:r>
    </w:p>
    <w:p w:rsidR="004E7F63" w:rsidRPr="004E7F63" w:rsidRDefault="00232F0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2F03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на создание </w:t>
      </w:r>
      <w:r w:rsidRPr="00232F03">
        <w:rPr>
          <w:rFonts w:ascii="Times New Roman" w:hAnsi="Times New Roman" w:cs="Times New Roman"/>
          <w:sz w:val="22"/>
          <w:szCs w:val="22"/>
        </w:rPr>
        <w:t xml:space="preserve">в </w:t>
      </w:r>
      <w:r w:rsidRPr="00232F03">
        <w:rPr>
          <w:rFonts w:ascii="Times New Roman" w:eastAsiaTheme="minorHAnsi" w:hAnsi="Times New Roman" w:cs="Times New Roman"/>
          <w:sz w:val="22"/>
          <w:szCs w:val="22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  <w:r w:rsidR="004E7F63" w:rsidRPr="00232F03">
        <w:rPr>
          <w:rFonts w:ascii="Times New Roman" w:hAnsi="Times New Roman" w:cs="Times New Roman"/>
          <w:sz w:val="22"/>
          <w:szCs w:val="22"/>
        </w:rPr>
        <w:t xml:space="preserve"> в  соответствии  со  сроками  предоставления  и  направлениями расходования</w:t>
      </w:r>
      <w:r w:rsidR="004E7F63" w:rsidRPr="004E7F63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C833DE">
        <w:rPr>
          <w:rFonts w:ascii="Times New Roman" w:hAnsi="Times New Roman" w:cs="Times New Roman"/>
          <w:sz w:val="22"/>
          <w:szCs w:val="22"/>
        </w:rPr>
        <w:t xml:space="preserve"> целевой</w:t>
      </w:r>
      <w:r w:rsidR="004E7F63" w:rsidRPr="004E7F63">
        <w:rPr>
          <w:rFonts w:ascii="Times New Roman" w:hAnsi="Times New Roman" w:cs="Times New Roman"/>
          <w:sz w:val="22"/>
          <w:szCs w:val="22"/>
        </w:rPr>
        <w:t xml:space="preserve"> субсидии, указанными в </w:t>
      </w:r>
      <w:hyperlink w:anchor="P192" w:history="1">
        <w:r w:rsidR="004E7F63" w:rsidRPr="004E7F63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="004E7F63" w:rsidRPr="004E7F63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E7F63" w:rsidRPr="004E7F63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2.2. Учредитель вправе: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2.2.1. Уточнять и дополнять Соглашение в одностороннем порядке, в том числе в части сроков предоставления </w:t>
      </w:r>
      <w:r w:rsidR="00C833DE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4E7F63">
        <w:rPr>
          <w:rFonts w:ascii="Times New Roman" w:hAnsi="Times New Roman" w:cs="Times New Roman"/>
          <w:sz w:val="22"/>
          <w:szCs w:val="22"/>
        </w:rPr>
        <w:t>субсидии путем направления уведомления Учреждению.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2.2.2. Изменять размер предоставляемой в соответствии с настоящим Соглашением </w:t>
      </w:r>
      <w:r w:rsidR="00C833DE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4E7F63">
        <w:rPr>
          <w:rFonts w:ascii="Times New Roman" w:hAnsi="Times New Roman" w:cs="Times New Roman"/>
          <w:sz w:val="22"/>
          <w:szCs w:val="22"/>
        </w:rPr>
        <w:t>субсидии в случае: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- внесения соответствующих изменений в нормативные правовые акты, устанавливающие расходное обязательство по предоставлению </w:t>
      </w:r>
      <w:r w:rsidR="00C833DE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4E7F63">
        <w:rPr>
          <w:rFonts w:ascii="Times New Roman" w:hAnsi="Times New Roman" w:cs="Times New Roman"/>
          <w:sz w:val="22"/>
          <w:szCs w:val="22"/>
        </w:rPr>
        <w:t>субсидии;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- выявления необходимости перераспределения объемов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 между Организациями;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2.2.3. В случае нецелевого использования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Pr="004E7F63">
        <w:rPr>
          <w:rFonts w:ascii="Times New Roman" w:hAnsi="Times New Roman" w:cs="Times New Roman"/>
          <w:sz w:val="22"/>
          <w:szCs w:val="22"/>
        </w:rPr>
        <w:t xml:space="preserve">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2.2.4. Устанавливать форму и сроки отчетности об использовании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субсидии, перечень документов, прилагаемых к отчету.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2.2.5. Приостанавливать предоставление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 xml:space="preserve">субсидии в случае нарушения Учреждением сроков предоставления отчета об использовании целевой субсидии и о достижении </w:t>
      </w:r>
      <w:proofErr w:type="gramStart"/>
      <w:r w:rsidRPr="004E7F63">
        <w:rPr>
          <w:rFonts w:ascii="Times New Roman" w:hAnsi="Times New Roman" w:cs="Times New Roman"/>
          <w:sz w:val="22"/>
          <w:szCs w:val="22"/>
        </w:rPr>
        <w:t>значений показателей результативности использования целевой субсидии</w:t>
      </w:r>
      <w:proofErr w:type="gramEnd"/>
      <w:r w:rsidRPr="004E7F63">
        <w:rPr>
          <w:rFonts w:ascii="Times New Roman" w:hAnsi="Times New Roman" w:cs="Times New Roman"/>
          <w:sz w:val="22"/>
          <w:szCs w:val="22"/>
        </w:rPr>
        <w:t xml:space="preserve">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2.2.6. Учредитель имеет право проводить проверки Учреждений на предмет соблюдения условий, целей и порядка предоставления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Pr="004E7F63">
        <w:rPr>
          <w:rFonts w:ascii="Times New Roman" w:hAnsi="Times New Roman" w:cs="Times New Roman"/>
          <w:sz w:val="22"/>
          <w:szCs w:val="22"/>
        </w:rPr>
        <w:t xml:space="preserve"> субсидии 1 раз в год.</w:t>
      </w:r>
    </w:p>
    <w:p w:rsidR="004E7F63" w:rsidRPr="004E7F63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 Учреждение обязуется: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 xml:space="preserve">2.3.1. Использовать </w:t>
      </w:r>
      <w:r w:rsidR="00C833DE">
        <w:rPr>
          <w:rFonts w:ascii="Times New Roman" w:hAnsi="Times New Roman" w:cs="Times New Roman"/>
          <w:sz w:val="22"/>
          <w:szCs w:val="22"/>
        </w:rPr>
        <w:t>целевую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 xml:space="preserve">субсидию по целевому назначению в соответствии с направлениями расходования средств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 xml:space="preserve">субсидии, указанных в </w:t>
      </w:r>
      <w:hyperlink w:anchor="P192" w:history="1">
        <w:r w:rsidRPr="004E7F63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4E7F63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2.3.2. обеспечить достижение целев</w:t>
      </w:r>
      <w:r w:rsidR="00755491">
        <w:rPr>
          <w:rFonts w:ascii="Times New Roman" w:hAnsi="Times New Roman" w:cs="Times New Roman"/>
          <w:sz w:val="22"/>
          <w:szCs w:val="22"/>
        </w:rPr>
        <w:t>ого</w:t>
      </w:r>
      <w:r w:rsidRPr="004E7F63">
        <w:rPr>
          <w:rFonts w:ascii="Times New Roman" w:hAnsi="Times New Roman" w:cs="Times New Roman"/>
          <w:sz w:val="22"/>
          <w:szCs w:val="22"/>
        </w:rPr>
        <w:t xml:space="preserve"> показател</w:t>
      </w:r>
      <w:r w:rsidR="00755491">
        <w:rPr>
          <w:rFonts w:ascii="Times New Roman" w:hAnsi="Times New Roman" w:cs="Times New Roman"/>
          <w:sz w:val="22"/>
          <w:szCs w:val="22"/>
        </w:rPr>
        <w:t>я</w:t>
      </w:r>
      <w:r w:rsidRPr="004E7F63">
        <w:rPr>
          <w:rFonts w:ascii="Times New Roman" w:hAnsi="Times New Roman" w:cs="Times New Roman"/>
          <w:sz w:val="22"/>
          <w:szCs w:val="22"/>
        </w:rPr>
        <w:t xml:space="preserve"> эффективности использования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Pr="004E7F63">
        <w:rPr>
          <w:rFonts w:ascii="Times New Roman" w:hAnsi="Times New Roman" w:cs="Times New Roman"/>
          <w:sz w:val="22"/>
          <w:szCs w:val="22"/>
        </w:rPr>
        <w:t xml:space="preserve"> субсидии:</w:t>
      </w:r>
    </w:p>
    <w:p w:rsidR="00755491" w:rsidRDefault="00755491" w:rsidP="00755491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E7F63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755491">
        <w:rPr>
          <w:rFonts w:ascii="Times New Roman" w:hAnsi="Times New Roman" w:cs="Times New Roman"/>
          <w:sz w:val="22"/>
          <w:szCs w:val="22"/>
        </w:rPr>
        <w:t xml:space="preserve">количество мест, планируемых к перепрофилированию групп </w:t>
      </w:r>
      <w:proofErr w:type="spellStart"/>
      <w:r w:rsidRPr="00755491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755491">
        <w:rPr>
          <w:rFonts w:ascii="Times New Roman" w:hAnsi="Times New Roman" w:cs="Times New Roman"/>
          <w:sz w:val="22"/>
          <w:szCs w:val="22"/>
        </w:rPr>
        <w:t xml:space="preserve"> направленности в группы комбинированной направленности</w:t>
      </w:r>
      <w:r w:rsidR="006E0962">
        <w:rPr>
          <w:rFonts w:ascii="Times New Roman" w:hAnsi="Times New Roman" w:cs="Times New Roman"/>
          <w:sz w:val="22"/>
          <w:szCs w:val="22"/>
        </w:rPr>
        <w:t>;</w:t>
      </w:r>
    </w:p>
    <w:p w:rsidR="006E0962" w:rsidRDefault="006E0962" w:rsidP="00755491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доля использованной субсидии на 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 xml:space="preserve">создание </w:t>
      </w:r>
      <w:r w:rsidRPr="004E7F63">
        <w:rPr>
          <w:rFonts w:ascii="Times New Roman" w:hAnsi="Times New Roman" w:cs="Times New Roman"/>
          <w:sz w:val="22"/>
          <w:szCs w:val="22"/>
        </w:rPr>
        <w:t xml:space="preserve">в </w:t>
      </w:r>
      <w:r w:rsidRPr="004E7F63">
        <w:rPr>
          <w:rFonts w:ascii="Times New Roman" w:eastAsiaTheme="minorHAnsi" w:hAnsi="Times New Roman" w:cs="Times New Roman"/>
          <w:sz w:val="22"/>
          <w:szCs w:val="22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  <w:r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4E7F63" w:rsidRPr="004E7F63" w:rsidRDefault="004E7F63" w:rsidP="00755491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491">
        <w:rPr>
          <w:rFonts w:ascii="Times New Roman" w:hAnsi="Times New Roman" w:cs="Times New Roman"/>
          <w:sz w:val="22"/>
          <w:szCs w:val="22"/>
        </w:rPr>
        <w:t>2.3.</w:t>
      </w:r>
      <w:r w:rsidR="006C4413">
        <w:rPr>
          <w:rFonts w:ascii="Times New Roman" w:hAnsi="Times New Roman" w:cs="Times New Roman"/>
          <w:sz w:val="22"/>
          <w:szCs w:val="22"/>
        </w:rPr>
        <w:t>3</w:t>
      </w:r>
      <w:r w:rsidRPr="00755491">
        <w:rPr>
          <w:rFonts w:ascii="Times New Roman" w:hAnsi="Times New Roman" w:cs="Times New Roman"/>
          <w:sz w:val="22"/>
          <w:szCs w:val="22"/>
        </w:rPr>
        <w:t>. Своевременно информировать Учредителя об изменениях условий использования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Pr="00755491">
        <w:rPr>
          <w:rFonts w:ascii="Times New Roman" w:hAnsi="Times New Roman" w:cs="Times New Roman"/>
          <w:sz w:val="22"/>
          <w:szCs w:val="22"/>
        </w:rPr>
        <w:t xml:space="preserve"> субсидии, в т.ч. условий, которые могут повлиять</w:t>
      </w:r>
      <w:r w:rsidRPr="004E7F63">
        <w:rPr>
          <w:rFonts w:ascii="Times New Roman" w:hAnsi="Times New Roman" w:cs="Times New Roman"/>
          <w:sz w:val="22"/>
          <w:szCs w:val="22"/>
        </w:rPr>
        <w:t xml:space="preserve"> на изменение размера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</w:t>
      </w:r>
      <w:r w:rsidR="006C4413">
        <w:rPr>
          <w:rFonts w:ascii="Times New Roman" w:hAnsi="Times New Roman" w:cs="Times New Roman"/>
          <w:sz w:val="22"/>
          <w:szCs w:val="22"/>
        </w:rPr>
        <w:t>4</w:t>
      </w:r>
      <w:r w:rsidRPr="004E7F63">
        <w:rPr>
          <w:rFonts w:ascii="Times New Roman" w:hAnsi="Times New Roman" w:cs="Times New Roman"/>
          <w:sz w:val="22"/>
          <w:szCs w:val="22"/>
        </w:rPr>
        <w:t xml:space="preserve">. Представлять Учредителю отчетность об использовании целевой субсидии и о достижении </w:t>
      </w:r>
      <w:proofErr w:type="gramStart"/>
      <w:r w:rsidRPr="004E7F63">
        <w:rPr>
          <w:rFonts w:ascii="Times New Roman" w:hAnsi="Times New Roman" w:cs="Times New Roman"/>
          <w:sz w:val="22"/>
          <w:szCs w:val="22"/>
        </w:rPr>
        <w:t xml:space="preserve">значений показателей результативности использования указанной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4E7F63">
        <w:rPr>
          <w:rFonts w:ascii="Times New Roman" w:hAnsi="Times New Roman" w:cs="Times New Roman"/>
          <w:sz w:val="22"/>
          <w:szCs w:val="22"/>
        </w:rPr>
        <w:t xml:space="preserve"> по форме, установленной </w:t>
      </w:r>
      <w:hyperlink w:anchor="P299" w:history="1">
        <w:r w:rsidRPr="004E7F63">
          <w:rPr>
            <w:rFonts w:ascii="Times New Roman" w:hAnsi="Times New Roman" w:cs="Times New Roman"/>
            <w:sz w:val="22"/>
            <w:szCs w:val="22"/>
          </w:rPr>
          <w:t>приложением 1</w:t>
        </w:r>
      </w:hyperlink>
      <w:r w:rsidRPr="004E7F63">
        <w:rPr>
          <w:rFonts w:ascii="Times New Roman" w:hAnsi="Times New Roman" w:cs="Times New Roman"/>
          <w:sz w:val="22"/>
          <w:szCs w:val="22"/>
        </w:rPr>
        <w:t xml:space="preserve"> к настоящему Соглашению, в течение 10 календарных дней после завершения финансового года.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</w:t>
      </w:r>
      <w:r w:rsidR="006C4413">
        <w:rPr>
          <w:rFonts w:ascii="Times New Roman" w:hAnsi="Times New Roman" w:cs="Times New Roman"/>
          <w:sz w:val="22"/>
          <w:szCs w:val="22"/>
        </w:rPr>
        <w:t>5</w:t>
      </w:r>
      <w:r w:rsidRPr="004E7F63">
        <w:rPr>
          <w:rFonts w:ascii="Times New Roman" w:hAnsi="Times New Roman" w:cs="Times New Roman"/>
          <w:sz w:val="22"/>
          <w:szCs w:val="22"/>
        </w:rPr>
        <w:t xml:space="preserve">. По требованию Учредителя возвращать полную сумму средств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 xml:space="preserve">субсидии или ее часть в случае, если фактические расходы по направлениям, предусмотренным в </w:t>
      </w:r>
      <w:hyperlink w:anchor="P192" w:history="1">
        <w:r w:rsidRPr="004E7F63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4E7F63">
        <w:rPr>
          <w:rFonts w:ascii="Times New Roman" w:hAnsi="Times New Roman" w:cs="Times New Roman"/>
          <w:sz w:val="22"/>
          <w:szCs w:val="22"/>
        </w:rPr>
        <w:t xml:space="preserve"> настоящего Соглашения, не могут быть произведены совсем либо произведены в полном объеме.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</w:t>
      </w:r>
      <w:r w:rsidR="006C4413">
        <w:rPr>
          <w:rFonts w:ascii="Times New Roman" w:hAnsi="Times New Roman" w:cs="Times New Roman"/>
          <w:sz w:val="22"/>
          <w:szCs w:val="22"/>
        </w:rPr>
        <w:t>6</w:t>
      </w:r>
      <w:r w:rsidRPr="004E7F63">
        <w:rPr>
          <w:rFonts w:ascii="Times New Roman" w:hAnsi="Times New Roman" w:cs="Times New Roman"/>
          <w:sz w:val="22"/>
          <w:szCs w:val="22"/>
        </w:rPr>
        <w:t xml:space="preserve">. Возвратить </w:t>
      </w:r>
      <w:proofErr w:type="gramStart"/>
      <w:r w:rsidRPr="004E7F63">
        <w:rPr>
          <w:rFonts w:ascii="Times New Roman" w:hAnsi="Times New Roman" w:cs="Times New Roman"/>
          <w:sz w:val="22"/>
          <w:szCs w:val="22"/>
        </w:rPr>
        <w:t xml:space="preserve">по требованию Учредителя </w:t>
      </w:r>
      <w:r w:rsidR="00C833DE">
        <w:rPr>
          <w:rFonts w:ascii="Times New Roman" w:hAnsi="Times New Roman" w:cs="Times New Roman"/>
          <w:sz w:val="22"/>
          <w:szCs w:val="22"/>
        </w:rPr>
        <w:t>целевую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субсидию в течение десяти календарных дней с момента получения от Учредителя требования о необходимости</w:t>
      </w:r>
      <w:proofErr w:type="gramEnd"/>
      <w:r w:rsidRPr="004E7F63">
        <w:rPr>
          <w:rFonts w:ascii="Times New Roman" w:hAnsi="Times New Roman" w:cs="Times New Roman"/>
          <w:sz w:val="22"/>
          <w:szCs w:val="22"/>
        </w:rPr>
        <w:t xml:space="preserve"> возврата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субсидии: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lastRenderedPageBreak/>
        <w:t>2.3.</w:t>
      </w:r>
      <w:r w:rsidR="006C4413">
        <w:rPr>
          <w:rFonts w:ascii="Times New Roman" w:hAnsi="Times New Roman" w:cs="Times New Roman"/>
          <w:sz w:val="22"/>
          <w:szCs w:val="22"/>
        </w:rPr>
        <w:t>6</w:t>
      </w:r>
      <w:r w:rsidRPr="004E7F63">
        <w:rPr>
          <w:rFonts w:ascii="Times New Roman" w:hAnsi="Times New Roman" w:cs="Times New Roman"/>
          <w:sz w:val="22"/>
          <w:szCs w:val="22"/>
        </w:rPr>
        <w:t xml:space="preserve">.1. полную сумму средств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субсидии, использованной не по целевому назначению;</w:t>
      </w:r>
    </w:p>
    <w:p w:rsidR="004E7F63" w:rsidRP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2.3.</w:t>
      </w:r>
      <w:r w:rsidR="006C4413">
        <w:rPr>
          <w:rFonts w:ascii="Times New Roman" w:hAnsi="Times New Roman" w:cs="Times New Roman"/>
          <w:sz w:val="22"/>
          <w:szCs w:val="22"/>
        </w:rPr>
        <w:t>6</w:t>
      </w:r>
      <w:r w:rsidRPr="004E7F63">
        <w:rPr>
          <w:rFonts w:ascii="Times New Roman" w:hAnsi="Times New Roman" w:cs="Times New Roman"/>
          <w:sz w:val="22"/>
          <w:szCs w:val="22"/>
        </w:rPr>
        <w:t xml:space="preserve">.2. </w:t>
      </w:r>
      <w:r w:rsidR="00C833DE">
        <w:rPr>
          <w:rFonts w:ascii="Times New Roman" w:hAnsi="Times New Roman" w:cs="Times New Roman"/>
          <w:sz w:val="22"/>
          <w:szCs w:val="22"/>
        </w:rPr>
        <w:t>целевую</w:t>
      </w:r>
      <w:r w:rsidR="00C833DE" w:rsidRPr="004E7F63">
        <w:rPr>
          <w:rFonts w:ascii="Times New Roman" w:hAnsi="Times New Roman" w:cs="Times New Roman"/>
          <w:sz w:val="22"/>
          <w:szCs w:val="22"/>
        </w:rPr>
        <w:t xml:space="preserve"> </w:t>
      </w:r>
      <w:r w:rsidRPr="004E7F63">
        <w:rPr>
          <w:rFonts w:ascii="Times New Roman" w:hAnsi="Times New Roman" w:cs="Times New Roman"/>
          <w:sz w:val="22"/>
          <w:szCs w:val="22"/>
        </w:rPr>
        <w:t>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4E7F63" w:rsidRPr="004E7F63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2.4. Учреждение вправе обращаться к Учредителю с предложением об изменении размера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Pr="004E7F63">
        <w:rPr>
          <w:rFonts w:ascii="Times New Roman" w:hAnsi="Times New Roman" w:cs="Times New Roman"/>
          <w:sz w:val="22"/>
          <w:szCs w:val="22"/>
        </w:rPr>
        <w:t xml:space="preserve"> субсидии, прилагая финансово-экономическое обоснование расходов.</w:t>
      </w:r>
    </w:p>
    <w:p w:rsidR="00C833DE" w:rsidRDefault="00C833DE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P192"/>
      <w:bookmarkEnd w:id="1"/>
    </w:p>
    <w:p w:rsid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3. Н</w:t>
      </w:r>
      <w:r w:rsidR="00C833DE">
        <w:rPr>
          <w:rFonts w:ascii="Times New Roman" w:hAnsi="Times New Roman" w:cs="Times New Roman"/>
          <w:sz w:val="22"/>
          <w:szCs w:val="22"/>
        </w:rPr>
        <w:t>АПРАВЛЕНИЕ РАСХОДОВАНИЯ И СРОКИ</w:t>
      </w: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r w:rsidR="00C833DE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C833DE">
        <w:rPr>
          <w:rFonts w:ascii="Times New Roman" w:hAnsi="Times New Roman" w:cs="Times New Roman"/>
          <w:sz w:val="22"/>
          <w:szCs w:val="22"/>
        </w:rPr>
        <w:t>СУБСИДИИ</w:t>
      </w:r>
    </w:p>
    <w:p w:rsidR="004E7F63" w:rsidRPr="00BB05A0" w:rsidRDefault="004E7F63" w:rsidP="004E7F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расходования средств </w:t>
            </w:r>
            <w:r w:rsidR="00C833DE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C833DE" w:rsidRPr="00C83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(цели предоставления </w:t>
            </w:r>
            <w:r w:rsidR="00C833DE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C833DE" w:rsidRPr="00C83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субсидии)</w:t>
            </w:r>
          </w:p>
        </w:tc>
        <w:tc>
          <w:tcPr>
            <w:tcW w:w="141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  <w:tc>
          <w:tcPr>
            <w:tcW w:w="2835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Сроки предоставления</w:t>
            </w:r>
          </w:p>
        </w:tc>
      </w:tr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rPr>
          <w:jc w:val="center"/>
        </w:trPr>
        <w:tc>
          <w:tcPr>
            <w:tcW w:w="964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</w:tcPr>
          <w:p w:rsidR="004E7F63" w:rsidRPr="00C833DE" w:rsidRDefault="004E7F63" w:rsidP="00C8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7F63" w:rsidRPr="00BB05A0" w:rsidRDefault="004E7F63" w:rsidP="004E7F63">
      <w:pPr>
        <w:pStyle w:val="ConsPlusNormal"/>
        <w:jc w:val="both"/>
        <w:rPr>
          <w:rFonts w:ascii="Times New Roman" w:hAnsi="Times New Roman" w:cs="Times New Roman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4. ЗНАЧЕНИЯ ПОКАЗАТЕЛЕЙ РЕЗУЛЬТАТИВНОСТИ ИСПОЛЬЗОВАНИЯ</w:t>
      </w:r>
    </w:p>
    <w:p w:rsidR="004E7F63" w:rsidRPr="00C833DE" w:rsidRDefault="004E7F63" w:rsidP="004E7F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ЦЕЛЕВОЙ СУБСИДИИ</w:t>
      </w:r>
    </w:p>
    <w:p w:rsidR="004E7F63" w:rsidRPr="00BB05A0" w:rsidRDefault="004E7F63" w:rsidP="004E7F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4E7F63" w:rsidRPr="00BB05A0" w:rsidTr="004E7F63">
        <w:trPr>
          <w:jc w:val="center"/>
        </w:trPr>
        <w:tc>
          <w:tcPr>
            <w:tcW w:w="5105" w:type="dxa"/>
            <w:vMerge w:val="restart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4E7F63" w:rsidRPr="00BB05A0" w:rsidTr="004E7F63">
        <w:trPr>
          <w:jc w:val="center"/>
        </w:trPr>
        <w:tc>
          <w:tcPr>
            <w:tcW w:w="5105" w:type="dxa"/>
            <w:vMerge/>
          </w:tcPr>
          <w:p w:rsidR="004E7F63" w:rsidRPr="00C833DE" w:rsidRDefault="004E7F63" w:rsidP="00C833DE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221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4E7F63" w:rsidRPr="00BB05A0" w:rsidTr="004E7F63">
        <w:trPr>
          <w:jc w:val="center"/>
        </w:trPr>
        <w:tc>
          <w:tcPr>
            <w:tcW w:w="5105" w:type="dxa"/>
          </w:tcPr>
          <w:p w:rsidR="004E7F63" w:rsidRPr="00F63E19" w:rsidRDefault="004E7F63" w:rsidP="00C833DE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E7F63" w:rsidRPr="00BB05A0" w:rsidRDefault="004E7F63" w:rsidP="004E7F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E7F63" w:rsidRPr="00BB05A0" w:rsidRDefault="004E7F63" w:rsidP="004E7F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62" w:rsidRPr="00BB05A0" w:rsidTr="004E7F63">
        <w:trPr>
          <w:jc w:val="center"/>
        </w:trPr>
        <w:tc>
          <w:tcPr>
            <w:tcW w:w="5105" w:type="dxa"/>
          </w:tcPr>
          <w:p w:rsidR="006E0962" w:rsidRPr="00755491" w:rsidRDefault="006E0962" w:rsidP="00C833DE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6E0962" w:rsidRPr="00BB05A0" w:rsidRDefault="006E0962" w:rsidP="004E7F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E0962" w:rsidRPr="00BB05A0" w:rsidRDefault="006E0962" w:rsidP="004E7F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7F63" w:rsidRPr="00BB05A0" w:rsidRDefault="004E7F63" w:rsidP="004E7F63">
      <w:pPr>
        <w:pStyle w:val="ConsPlusNormal"/>
        <w:jc w:val="both"/>
        <w:rPr>
          <w:rFonts w:ascii="Times New Roman" w:hAnsi="Times New Roman" w:cs="Times New Roman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 ОСНОВАНИЯ И УСЛОВИЯ ИЗМЕНЕНИЯ УЧРЕДИТЕЛЕМ</w:t>
      </w:r>
    </w:p>
    <w:p w:rsidR="004E7F63" w:rsidRPr="00C833DE" w:rsidRDefault="004E7F63" w:rsidP="004E7F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ОБЪЕМА ЦЕЛЕВОЙ СУБСИДИИ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5.1. Основаниями и условиями изменения Учредителем объема целевой субсидии являются: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 xml:space="preserve">5.1.4. выявление необходимости перераспределения объемов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Pr="00C833DE">
        <w:rPr>
          <w:rFonts w:ascii="Times New Roman" w:hAnsi="Times New Roman" w:cs="Times New Roman"/>
          <w:sz w:val="22"/>
          <w:szCs w:val="22"/>
        </w:rPr>
        <w:t>субсидии между Организациями;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5.1.5. выявление невозможности осуществления расходов на предусмотренные цели в полном объеме.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6. ПЕРЕЧЕНЬ ДОКУМЕНТОВ, НЕОБХОДИМЫХ</w:t>
      </w:r>
    </w:p>
    <w:p w:rsidR="004E7F63" w:rsidRPr="00C833DE" w:rsidRDefault="004E7F63" w:rsidP="004E7F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ДЛЯ ПРЕДОСТАВЛЕНИЯ ЦЕЛЕВЫХ СУБСИДИЙ</w:t>
      </w:r>
    </w:p>
    <w:p w:rsidR="004E7F63" w:rsidRPr="00C833DE" w:rsidRDefault="004E7F63" w:rsidP="004E7F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 xml:space="preserve">6.1. Для предоставления </w:t>
      </w:r>
      <w:r w:rsidR="00C833DE">
        <w:rPr>
          <w:rFonts w:ascii="Times New Roman" w:hAnsi="Times New Roman" w:cs="Times New Roman"/>
          <w:sz w:val="22"/>
          <w:szCs w:val="22"/>
        </w:rPr>
        <w:t>целевой</w:t>
      </w:r>
      <w:r w:rsidR="00C833DE" w:rsidRPr="00C833DE">
        <w:rPr>
          <w:rFonts w:ascii="Times New Roman" w:hAnsi="Times New Roman" w:cs="Times New Roman"/>
          <w:sz w:val="22"/>
          <w:szCs w:val="22"/>
        </w:rPr>
        <w:t xml:space="preserve"> </w:t>
      </w:r>
      <w:r w:rsidRPr="00C833DE">
        <w:rPr>
          <w:rFonts w:ascii="Times New Roman" w:hAnsi="Times New Roman" w:cs="Times New Roman"/>
          <w:sz w:val="22"/>
          <w:szCs w:val="22"/>
        </w:rPr>
        <w:t xml:space="preserve">субсидии Учреждение предоставляет Учредителю заявку на </w:t>
      </w:r>
      <w:r w:rsidRPr="00C833DE">
        <w:rPr>
          <w:rFonts w:ascii="Times New Roman" w:hAnsi="Times New Roman" w:cs="Times New Roman"/>
          <w:sz w:val="22"/>
          <w:szCs w:val="22"/>
        </w:rPr>
        <w:lastRenderedPageBreak/>
        <w:t>получение данной субсидии.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 ОТВЕТСТВЕННОСТЬ СТОРОН</w:t>
      </w: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7.1. Ответственность Учредителя: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7.2. Ответственность Учреждения: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4E7F63" w:rsidRPr="00C833DE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4E7F63" w:rsidRDefault="004E7F63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 xml:space="preserve">7.2.3. Учреждение несет ответственность за достоверность представляемой отчетности об использовании целевой субсидии и о достижении </w:t>
      </w:r>
      <w:proofErr w:type="gramStart"/>
      <w:r w:rsidRPr="00C833DE">
        <w:rPr>
          <w:rFonts w:ascii="Times New Roman" w:hAnsi="Times New Roman" w:cs="Times New Roman"/>
          <w:sz w:val="22"/>
          <w:szCs w:val="22"/>
        </w:rPr>
        <w:t>значений показателей результативности использования целевой субсидии</w:t>
      </w:r>
      <w:proofErr w:type="gramEnd"/>
      <w:r w:rsidRPr="00C833DE">
        <w:rPr>
          <w:rFonts w:ascii="Times New Roman" w:hAnsi="Times New Roman" w:cs="Times New Roman"/>
          <w:sz w:val="22"/>
          <w:szCs w:val="22"/>
        </w:rPr>
        <w:t>.</w:t>
      </w:r>
    </w:p>
    <w:p w:rsidR="002C6C46" w:rsidRPr="00C833DE" w:rsidRDefault="002C6C46" w:rsidP="004E7F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8. СРОК ДЕЙСТВИЯ СОГЛАШЕНИЯ</w:t>
      </w: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8.1. Настоящее Соглашение вступает в силу с момента его подписания Сторонами и действует до "__" ________ 20__ г.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4E7F63" w:rsidRPr="00C833DE" w:rsidRDefault="004E7F63" w:rsidP="004E7F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10. ПЛАТЕЖНЫЕ РЕКВИЗИТЫ СТОРОН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Учредитель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БИК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833DE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C833DE">
        <w:rPr>
          <w:rFonts w:ascii="Times New Roman" w:hAnsi="Times New Roman" w:cs="Times New Roman"/>
          <w:sz w:val="22"/>
          <w:szCs w:val="22"/>
        </w:rPr>
        <w:t>/с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л/с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833DE">
        <w:rPr>
          <w:rFonts w:ascii="Times New Roman" w:hAnsi="Times New Roman" w:cs="Times New Roman"/>
          <w:sz w:val="22"/>
          <w:szCs w:val="22"/>
        </w:rPr>
        <w:t>Руководитель</w:t>
      </w:r>
      <w:proofErr w:type="gramEnd"/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ab/>
        <w:t>М.П.</w:t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</w:r>
      <w:r w:rsidRPr="00C833DE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6B4C22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Default="004E7F63" w:rsidP="004E7F6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7F63" w:rsidRPr="00C833DE" w:rsidRDefault="004E7F63" w:rsidP="00C833DE">
      <w:pPr>
        <w:pStyle w:val="ConsPlusNormal"/>
        <w:ind w:left="5387"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lastRenderedPageBreak/>
        <w:t>Приложение к Соглашению</w:t>
      </w:r>
    </w:p>
    <w:p w:rsidR="00C833DE" w:rsidRPr="004E7F63" w:rsidRDefault="004E7F63" w:rsidP="00C833DE">
      <w:pPr>
        <w:pStyle w:val="2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left="5387" w:right="23"/>
        <w:contextualSpacing/>
        <w:jc w:val="both"/>
        <w:rPr>
          <w:sz w:val="22"/>
          <w:szCs w:val="22"/>
        </w:rPr>
      </w:pPr>
      <w:r w:rsidRPr="00C833DE">
        <w:rPr>
          <w:sz w:val="22"/>
          <w:szCs w:val="22"/>
        </w:rPr>
        <w:t xml:space="preserve">о предоставление субсидии </w:t>
      </w:r>
      <w:bookmarkStart w:id="2" w:name="P299"/>
      <w:bookmarkEnd w:id="2"/>
      <w:r w:rsidR="00C833DE" w:rsidRPr="004E7F63">
        <w:rPr>
          <w:rFonts w:eastAsiaTheme="minorHAnsi"/>
          <w:sz w:val="22"/>
          <w:szCs w:val="22"/>
        </w:rPr>
        <w:t xml:space="preserve">на создание </w:t>
      </w:r>
      <w:r w:rsidR="00C833DE" w:rsidRPr="004E7F63">
        <w:rPr>
          <w:sz w:val="22"/>
          <w:szCs w:val="22"/>
        </w:rPr>
        <w:t xml:space="preserve">в </w:t>
      </w:r>
      <w:r w:rsidR="00C833DE" w:rsidRPr="004E7F63">
        <w:rPr>
          <w:rFonts w:eastAsiaTheme="minorHAnsi"/>
          <w:sz w:val="22"/>
          <w:szCs w:val="22"/>
        </w:rPr>
        <w:t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</w:r>
    </w:p>
    <w:p w:rsidR="004E7F63" w:rsidRPr="00C833DE" w:rsidRDefault="004E7F63" w:rsidP="00C833DE">
      <w:pPr>
        <w:pStyle w:val="ConsPlusNormal"/>
        <w:ind w:left="5812"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ОТЧЕТ</w:t>
      </w:r>
    </w:p>
    <w:p w:rsidR="004E7F63" w:rsidRPr="00C833DE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4E7F63" w:rsidRPr="00C833DE" w:rsidRDefault="00C833DE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результативности использования </w:t>
      </w:r>
      <w:r w:rsidR="002C6C46">
        <w:rPr>
          <w:rFonts w:ascii="Times New Roman" w:hAnsi="Times New Roman" w:cs="Times New Roman"/>
          <w:sz w:val="22"/>
          <w:szCs w:val="22"/>
        </w:rPr>
        <w:t>целевой с</w:t>
      </w:r>
      <w:r w:rsidR="004E7F63" w:rsidRPr="00C833DE">
        <w:rPr>
          <w:rFonts w:ascii="Times New Roman" w:hAnsi="Times New Roman" w:cs="Times New Roman"/>
          <w:sz w:val="22"/>
          <w:szCs w:val="22"/>
        </w:rPr>
        <w:t>убсидии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___________</w:t>
      </w:r>
      <w:r w:rsidR="00C833DE">
        <w:rPr>
          <w:rFonts w:ascii="Times New Roman" w:hAnsi="Times New Roman" w:cs="Times New Roman"/>
          <w:sz w:val="22"/>
          <w:szCs w:val="22"/>
        </w:rPr>
        <w:t>_</w:t>
      </w:r>
      <w:r w:rsidRPr="00C833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gramStart"/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бюджетного учреждения (автономного учреждения)</w:t>
      </w:r>
      <w:proofErr w:type="gramEnd"/>
    </w:p>
    <w:p w:rsidR="004E7F63" w:rsidRPr="00C833DE" w:rsidRDefault="004E7F63" w:rsidP="004E7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(период с начала года)</w:t>
      </w:r>
    </w:p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4E7F63" w:rsidRPr="00C833DE" w:rsidTr="004E7F63">
        <w:tc>
          <w:tcPr>
            <w:tcW w:w="56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04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Возврат в бюджет неиспользованной субсидии</w:t>
            </w:r>
          </w:p>
        </w:tc>
      </w:tr>
      <w:tr w:rsidR="004E7F63" w:rsidRPr="00C833DE" w:rsidTr="004E7F63">
        <w:tc>
          <w:tcPr>
            <w:tcW w:w="56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7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8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E7F63" w:rsidRPr="00C833DE" w:rsidRDefault="004E7F63" w:rsidP="00C8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E7F63" w:rsidRPr="00C833DE" w:rsidTr="004E7F63">
        <w:tc>
          <w:tcPr>
            <w:tcW w:w="567" w:type="dxa"/>
          </w:tcPr>
          <w:p w:rsidR="004E7F63" w:rsidRPr="00C833DE" w:rsidRDefault="004E7F63" w:rsidP="004E7F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c>
          <w:tcPr>
            <w:tcW w:w="567" w:type="dxa"/>
          </w:tcPr>
          <w:p w:rsidR="004E7F63" w:rsidRPr="00C833DE" w:rsidRDefault="004E7F63" w:rsidP="004E7F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c>
          <w:tcPr>
            <w:tcW w:w="567" w:type="dxa"/>
          </w:tcPr>
          <w:p w:rsidR="004E7F63" w:rsidRPr="00C833DE" w:rsidRDefault="004E7F63" w:rsidP="004E7F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F63" w:rsidRPr="00C833DE" w:rsidTr="004E7F63">
        <w:tc>
          <w:tcPr>
            <w:tcW w:w="56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4E7F63" w:rsidRPr="00C833DE" w:rsidRDefault="004E7F63" w:rsidP="004E7F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7F63" w:rsidRPr="00C833DE" w:rsidRDefault="004E7F63" w:rsidP="004E7F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(подпись) </w:t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(расшифровка подписи)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(подпись)  </w:t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833DE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М.П.</w:t>
      </w:r>
    </w:p>
    <w:p w:rsidR="004E7F63" w:rsidRPr="00C833DE" w:rsidRDefault="004E7F63" w:rsidP="004E7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3DE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4E7F63" w:rsidRPr="00C833DE" w:rsidRDefault="004E7F63" w:rsidP="004E7F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sz w:val="22"/>
          <w:szCs w:val="22"/>
        </w:rPr>
      </w:pPr>
    </w:p>
    <w:p w:rsidR="004E7F63" w:rsidRPr="00C833DE" w:rsidRDefault="004E7F63" w:rsidP="004E7F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sz w:val="22"/>
          <w:szCs w:val="22"/>
        </w:rPr>
      </w:pPr>
    </w:p>
    <w:p w:rsidR="004E7F63" w:rsidRPr="00C833DE" w:rsidRDefault="004E7F63" w:rsidP="004E7F63">
      <w:pPr>
        <w:ind w:firstLine="540"/>
        <w:jc w:val="center"/>
        <w:rPr>
          <w:sz w:val="22"/>
          <w:szCs w:val="22"/>
        </w:rPr>
      </w:pPr>
    </w:p>
    <w:p w:rsidR="004E7F63" w:rsidRPr="00C833DE" w:rsidRDefault="004E7F63" w:rsidP="004E7F63">
      <w:pPr>
        <w:ind w:firstLine="540"/>
        <w:jc w:val="center"/>
        <w:rPr>
          <w:sz w:val="22"/>
          <w:szCs w:val="22"/>
        </w:rPr>
      </w:pPr>
    </w:p>
    <w:p w:rsidR="004E7F63" w:rsidRPr="00C833DE" w:rsidRDefault="004E7F63" w:rsidP="004E7F63">
      <w:pPr>
        <w:ind w:firstLine="540"/>
        <w:jc w:val="center"/>
        <w:rPr>
          <w:sz w:val="22"/>
          <w:szCs w:val="22"/>
        </w:rPr>
      </w:pPr>
    </w:p>
    <w:p w:rsidR="004E7F63" w:rsidRPr="00C833DE" w:rsidRDefault="004E7F63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sz w:val="22"/>
          <w:szCs w:val="22"/>
        </w:rPr>
      </w:pPr>
    </w:p>
    <w:p w:rsidR="004E7F63" w:rsidRPr="00C833DE" w:rsidRDefault="004E7F63" w:rsidP="00274463">
      <w:pPr>
        <w:pStyle w:val="2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sz w:val="22"/>
          <w:szCs w:val="22"/>
        </w:rPr>
      </w:pPr>
    </w:p>
    <w:sectPr w:rsidR="004E7F63" w:rsidRPr="00C833DE" w:rsidSect="004E7F6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22" w:rsidRDefault="007C6822" w:rsidP="00AA24B7">
      <w:pPr>
        <w:spacing w:after="0" w:line="240" w:lineRule="auto"/>
      </w:pPr>
      <w:r>
        <w:separator/>
      </w:r>
    </w:p>
  </w:endnote>
  <w:endnote w:type="continuationSeparator" w:id="0">
    <w:p w:rsidR="007C6822" w:rsidRDefault="007C6822" w:rsidP="00AA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22" w:rsidRDefault="007C6822" w:rsidP="00AA24B7">
      <w:pPr>
        <w:spacing w:after="0" w:line="240" w:lineRule="auto"/>
      </w:pPr>
      <w:r>
        <w:separator/>
      </w:r>
    </w:p>
  </w:footnote>
  <w:footnote w:type="continuationSeparator" w:id="0">
    <w:p w:rsidR="007C6822" w:rsidRDefault="007C6822" w:rsidP="00AA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544"/>
      <w:docPartObj>
        <w:docPartGallery w:val="Page Numbers (Top of Page)"/>
        <w:docPartUnique/>
      </w:docPartObj>
    </w:sdtPr>
    <w:sdtContent>
      <w:p w:rsidR="00AF02D3" w:rsidRDefault="00724754">
        <w:pPr>
          <w:pStyle w:val="a7"/>
          <w:jc w:val="center"/>
        </w:pPr>
        <w:fldSimple w:instr=" PAGE   \* MERGEFORMAT ">
          <w:r w:rsidR="00AF02D3">
            <w:rPr>
              <w:noProof/>
            </w:rPr>
            <w:t>1</w:t>
          </w:r>
        </w:fldSimple>
      </w:p>
    </w:sdtContent>
  </w:sdt>
  <w:p w:rsidR="00755491" w:rsidRDefault="007554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27C"/>
    <w:rsid w:val="000B1924"/>
    <w:rsid w:val="000D1C96"/>
    <w:rsid w:val="00100E25"/>
    <w:rsid w:val="00140A14"/>
    <w:rsid w:val="0017029B"/>
    <w:rsid w:val="001916B5"/>
    <w:rsid w:val="001F7442"/>
    <w:rsid w:val="00203728"/>
    <w:rsid w:val="00222FF9"/>
    <w:rsid w:val="00232F03"/>
    <w:rsid w:val="002535C1"/>
    <w:rsid w:val="00274463"/>
    <w:rsid w:val="002C6C46"/>
    <w:rsid w:val="002E2FE8"/>
    <w:rsid w:val="00317BBD"/>
    <w:rsid w:val="00365967"/>
    <w:rsid w:val="00372C6E"/>
    <w:rsid w:val="00465851"/>
    <w:rsid w:val="004941D1"/>
    <w:rsid w:val="004E7F63"/>
    <w:rsid w:val="00573DF2"/>
    <w:rsid w:val="00651DFE"/>
    <w:rsid w:val="00661384"/>
    <w:rsid w:val="006B240B"/>
    <w:rsid w:val="006C4413"/>
    <w:rsid w:val="006E0962"/>
    <w:rsid w:val="00724754"/>
    <w:rsid w:val="00755491"/>
    <w:rsid w:val="00785E6F"/>
    <w:rsid w:val="007B69EC"/>
    <w:rsid w:val="007C6822"/>
    <w:rsid w:val="007E4A53"/>
    <w:rsid w:val="008100E8"/>
    <w:rsid w:val="00824BAA"/>
    <w:rsid w:val="00843799"/>
    <w:rsid w:val="0085453A"/>
    <w:rsid w:val="00865C00"/>
    <w:rsid w:val="008D0D73"/>
    <w:rsid w:val="008E7B3F"/>
    <w:rsid w:val="00901D9F"/>
    <w:rsid w:val="009347AB"/>
    <w:rsid w:val="009D265B"/>
    <w:rsid w:val="009E0B04"/>
    <w:rsid w:val="00AA24B7"/>
    <w:rsid w:val="00AA4253"/>
    <w:rsid w:val="00AA7F13"/>
    <w:rsid w:val="00AB01AC"/>
    <w:rsid w:val="00AC45B0"/>
    <w:rsid w:val="00AE6B5F"/>
    <w:rsid w:val="00AF02D3"/>
    <w:rsid w:val="00B020E2"/>
    <w:rsid w:val="00B6430B"/>
    <w:rsid w:val="00B9327C"/>
    <w:rsid w:val="00BA3DED"/>
    <w:rsid w:val="00BB042D"/>
    <w:rsid w:val="00C833DE"/>
    <w:rsid w:val="00C86543"/>
    <w:rsid w:val="00CC0B1C"/>
    <w:rsid w:val="00CE17F6"/>
    <w:rsid w:val="00D16019"/>
    <w:rsid w:val="00D74652"/>
    <w:rsid w:val="00D86282"/>
    <w:rsid w:val="00DB6669"/>
    <w:rsid w:val="00E61DC2"/>
    <w:rsid w:val="00E77BBD"/>
    <w:rsid w:val="00E81CB7"/>
    <w:rsid w:val="00E82F31"/>
    <w:rsid w:val="00EC2ECB"/>
    <w:rsid w:val="00ED23AD"/>
    <w:rsid w:val="00F94951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3A"/>
  </w:style>
  <w:style w:type="paragraph" w:styleId="1">
    <w:name w:val="heading 1"/>
    <w:basedOn w:val="a"/>
    <w:next w:val="a"/>
    <w:link w:val="10"/>
    <w:qFormat/>
    <w:rsid w:val="00465851"/>
    <w:pPr>
      <w:keepNext/>
      <w:spacing w:after="0" w:line="360" w:lineRule="auto"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851"/>
    <w:rPr>
      <w:rFonts w:eastAsia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65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DB6669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669"/>
    <w:pPr>
      <w:shd w:val="clear" w:color="auto" w:fill="FFFFFF"/>
      <w:spacing w:after="0" w:line="322" w:lineRule="exact"/>
    </w:pPr>
    <w:rPr>
      <w:rFonts w:eastAsia="Times New Roman"/>
      <w:sz w:val="27"/>
      <w:szCs w:val="27"/>
    </w:rPr>
  </w:style>
  <w:style w:type="paragraph" w:styleId="a6">
    <w:name w:val="List Paragraph"/>
    <w:basedOn w:val="a"/>
    <w:uiPriority w:val="34"/>
    <w:qFormat/>
    <w:rsid w:val="00DB6669"/>
    <w:pPr>
      <w:ind w:left="720"/>
      <w:contextualSpacing/>
    </w:pPr>
  </w:style>
  <w:style w:type="paragraph" w:customStyle="1" w:styleId="ConsPlusNormal">
    <w:name w:val="ConsPlusNormal"/>
    <w:qFormat/>
    <w:rsid w:val="00BB0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4B7"/>
  </w:style>
  <w:style w:type="paragraph" w:styleId="a9">
    <w:name w:val="footer"/>
    <w:basedOn w:val="a"/>
    <w:link w:val="aa"/>
    <w:uiPriority w:val="99"/>
    <w:semiHidden/>
    <w:unhideWhenUsed/>
    <w:rsid w:val="00AA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4B7"/>
  </w:style>
  <w:style w:type="paragraph" w:customStyle="1" w:styleId="ConsPlusNonformat">
    <w:name w:val="ConsPlusNonformat"/>
    <w:rsid w:val="004E7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A2A36A84D74035A2866EB8AD2C98FBCBB7F92CFFE19C10E5EB5609E1B48E620E972CF6E0ECE7Er9Q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F60E89-4462-44C3-8CA8-924CDA24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2020-02-21T09:51:00Z</cp:lastPrinted>
  <dcterms:created xsi:type="dcterms:W3CDTF">2020-03-05T10:51:00Z</dcterms:created>
  <dcterms:modified xsi:type="dcterms:W3CDTF">2020-03-05T10:51:00Z</dcterms:modified>
</cp:coreProperties>
</file>