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56" w:rsidRPr="00EF7ABE" w:rsidRDefault="00090256" w:rsidP="0009025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90256" w:rsidRPr="00EF7ABE" w:rsidRDefault="00090256" w:rsidP="00090256">
      <w:pPr>
        <w:jc w:val="center"/>
        <w:rPr>
          <w:sz w:val="28"/>
          <w:szCs w:val="28"/>
        </w:rPr>
      </w:pPr>
      <w:r w:rsidRPr="00EF7ABE">
        <w:rPr>
          <w:sz w:val="28"/>
          <w:szCs w:val="28"/>
        </w:rPr>
        <w:t xml:space="preserve">о результатах рассмотрения обращений граждан </w:t>
      </w:r>
    </w:p>
    <w:p w:rsidR="00090256" w:rsidRPr="00EF7ABE" w:rsidRDefault="00090256" w:rsidP="00090256">
      <w:pPr>
        <w:jc w:val="center"/>
        <w:rPr>
          <w:sz w:val="28"/>
          <w:szCs w:val="28"/>
        </w:rPr>
      </w:pPr>
      <w:r w:rsidRPr="00EF7ABE">
        <w:rPr>
          <w:sz w:val="28"/>
          <w:szCs w:val="28"/>
        </w:rPr>
        <w:t xml:space="preserve">в администрации </w:t>
      </w:r>
      <w:proofErr w:type="spellStart"/>
      <w:r w:rsidRPr="00EF7ABE">
        <w:rPr>
          <w:sz w:val="28"/>
          <w:szCs w:val="28"/>
        </w:rPr>
        <w:t>Чебаркульского</w:t>
      </w:r>
      <w:proofErr w:type="spellEnd"/>
      <w:r w:rsidRPr="00EF7ABE">
        <w:rPr>
          <w:sz w:val="28"/>
          <w:szCs w:val="28"/>
        </w:rPr>
        <w:t xml:space="preserve"> городского округа</w:t>
      </w:r>
    </w:p>
    <w:p w:rsidR="00090256" w:rsidRPr="00EF7ABE" w:rsidRDefault="00090256" w:rsidP="00090256">
      <w:pPr>
        <w:jc w:val="center"/>
        <w:rPr>
          <w:sz w:val="28"/>
          <w:szCs w:val="28"/>
        </w:rPr>
      </w:pPr>
      <w:r w:rsidRPr="00EF7ABE">
        <w:rPr>
          <w:sz w:val="28"/>
          <w:szCs w:val="28"/>
        </w:rPr>
        <w:t xml:space="preserve">за 1 </w:t>
      </w:r>
      <w:r>
        <w:rPr>
          <w:sz w:val="28"/>
          <w:szCs w:val="28"/>
        </w:rPr>
        <w:t xml:space="preserve">квартал 2017 </w:t>
      </w:r>
      <w:r w:rsidRPr="00EF7ABE">
        <w:rPr>
          <w:sz w:val="28"/>
          <w:szCs w:val="28"/>
        </w:rPr>
        <w:t>года</w:t>
      </w:r>
    </w:p>
    <w:p w:rsidR="00090256" w:rsidRPr="00EF7ABE" w:rsidRDefault="00090256" w:rsidP="00090256">
      <w:pPr>
        <w:jc w:val="center"/>
        <w:rPr>
          <w:sz w:val="28"/>
          <w:szCs w:val="28"/>
        </w:rPr>
      </w:pPr>
    </w:p>
    <w:p w:rsidR="00090256" w:rsidRDefault="00090256" w:rsidP="00090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квартале 2017</w:t>
      </w:r>
      <w:r w:rsidRPr="00EF7ABE">
        <w:rPr>
          <w:sz w:val="28"/>
          <w:szCs w:val="28"/>
        </w:rPr>
        <w:t xml:space="preserve"> года в администрацию </w:t>
      </w:r>
      <w:proofErr w:type="spellStart"/>
      <w:r w:rsidRPr="00EF7ABE">
        <w:rPr>
          <w:sz w:val="28"/>
          <w:szCs w:val="28"/>
        </w:rPr>
        <w:t>Чебаркульского</w:t>
      </w:r>
      <w:proofErr w:type="spellEnd"/>
      <w:r w:rsidRPr="00EF7ABE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обратилось 52 человека</w:t>
      </w:r>
      <w:r w:rsidRPr="00EF7ABE">
        <w:rPr>
          <w:sz w:val="28"/>
          <w:szCs w:val="28"/>
        </w:rPr>
        <w:t xml:space="preserve">. Личный прием главы городского округа и его заместителей проводился в соответствии с утвержденным графиком, всего принято </w:t>
      </w:r>
      <w:r>
        <w:rPr>
          <w:sz w:val="28"/>
          <w:szCs w:val="28"/>
        </w:rPr>
        <w:t>12</w:t>
      </w:r>
      <w:r w:rsidRPr="00EF7ABE">
        <w:rPr>
          <w:sz w:val="28"/>
          <w:szCs w:val="28"/>
        </w:rPr>
        <w:t xml:space="preserve"> человек. Все поручения руководителей по личному приему граждан исполнены в полной мере и в срок.</w:t>
      </w:r>
      <w:r>
        <w:rPr>
          <w:sz w:val="28"/>
          <w:szCs w:val="28"/>
        </w:rPr>
        <w:t xml:space="preserve"> Из Администрации Президента Российской Федерации поступило 12 обращений.</w:t>
      </w:r>
      <w:r w:rsidRPr="00EF7ABE">
        <w:rPr>
          <w:sz w:val="28"/>
          <w:szCs w:val="28"/>
        </w:rPr>
        <w:t xml:space="preserve"> На контроль </w:t>
      </w:r>
      <w:r>
        <w:rPr>
          <w:sz w:val="28"/>
          <w:szCs w:val="28"/>
        </w:rPr>
        <w:t xml:space="preserve">исполнения </w:t>
      </w:r>
      <w:r w:rsidRPr="00EF7ABE">
        <w:rPr>
          <w:sz w:val="28"/>
          <w:szCs w:val="28"/>
        </w:rPr>
        <w:t xml:space="preserve">было поставлено </w:t>
      </w:r>
      <w:r>
        <w:rPr>
          <w:sz w:val="28"/>
          <w:szCs w:val="28"/>
        </w:rPr>
        <w:t>42</w:t>
      </w:r>
      <w:r w:rsidRPr="00EF7AB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EF7ABE">
        <w:rPr>
          <w:sz w:val="28"/>
          <w:szCs w:val="28"/>
        </w:rPr>
        <w:t xml:space="preserve">, что составило </w:t>
      </w:r>
      <w:r>
        <w:rPr>
          <w:sz w:val="28"/>
          <w:szCs w:val="28"/>
        </w:rPr>
        <w:t>81</w:t>
      </w:r>
      <w:r w:rsidRPr="00EF7ABE">
        <w:rPr>
          <w:sz w:val="28"/>
          <w:szCs w:val="28"/>
        </w:rPr>
        <w:t xml:space="preserve">% от общего количества.  На </w:t>
      </w:r>
      <w:r>
        <w:rPr>
          <w:sz w:val="28"/>
          <w:szCs w:val="28"/>
        </w:rPr>
        <w:t>32 вопроса</w:t>
      </w:r>
      <w:r w:rsidRPr="00EF7ABE">
        <w:rPr>
          <w:sz w:val="28"/>
          <w:szCs w:val="28"/>
        </w:rPr>
        <w:t xml:space="preserve"> заявители получили исчерпывающие разъяснения, </w:t>
      </w:r>
      <w:r>
        <w:rPr>
          <w:sz w:val="28"/>
          <w:szCs w:val="28"/>
        </w:rPr>
        <w:t>12</w:t>
      </w:r>
      <w:r w:rsidRPr="00EF7ABE">
        <w:rPr>
          <w:sz w:val="28"/>
          <w:szCs w:val="28"/>
        </w:rPr>
        <w:t xml:space="preserve"> вопросов решены положительно.</w:t>
      </w:r>
      <w:r w:rsidRPr="001C585B">
        <w:rPr>
          <w:sz w:val="28"/>
          <w:szCs w:val="28"/>
        </w:rPr>
        <w:t xml:space="preserve"> </w:t>
      </w:r>
      <w:r>
        <w:rPr>
          <w:sz w:val="28"/>
          <w:szCs w:val="28"/>
        </w:rPr>
        <w:t>С выездом на место рассмотрено 12 обращений. На жалобу на бездействие должностных лиц направлено разъяснение о порядке разрешения спора между собственниками соседних земельных участков. Нарушений сроков исполнения обращений не допущено.</w:t>
      </w:r>
    </w:p>
    <w:p w:rsidR="00090256" w:rsidRPr="00EF7ABE" w:rsidRDefault="00090256" w:rsidP="000902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Наибольшее количество обращений поступило по вопросам коммунального хозяйства и экологии - 27 (или 47% от общего количества заявлений). Это проблемы благоустройства (уличное освещение, санитарная уборка территории, зимнее содержание дорог и тротуаров),  критическое состояние кровли жилых домов и необходимость срочного капитального ремонта этих домов, вопросы качества предоставляемых управляющими компаниями услуг, устранение аварийной ситуации на коллекторе военного ведомства  и </w:t>
      </w:r>
      <w:proofErr w:type="spellStart"/>
      <w:r>
        <w:rPr>
          <w:sz w:val="28"/>
          <w:szCs w:val="28"/>
        </w:rPr>
        <w:t>излива</w:t>
      </w:r>
      <w:proofErr w:type="spellEnd"/>
      <w:r>
        <w:rPr>
          <w:sz w:val="28"/>
          <w:szCs w:val="28"/>
        </w:rPr>
        <w:t xml:space="preserve"> стоков на местность.</w:t>
      </w:r>
    </w:p>
    <w:p w:rsidR="00090256" w:rsidRPr="00EF7ABE" w:rsidRDefault="00090256" w:rsidP="00090256">
      <w:pPr>
        <w:jc w:val="both"/>
        <w:rPr>
          <w:sz w:val="28"/>
          <w:szCs w:val="28"/>
        </w:rPr>
      </w:pPr>
      <w:r w:rsidRPr="00EF7ABE">
        <w:rPr>
          <w:sz w:val="28"/>
          <w:szCs w:val="28"/>
        </w:rPr>
        <w:tab/>
      </w:r>
      <w:r>
        <w:rPr>
          <w:sz w:val="28"/>
          <w:szCs w:val="28"/>
        </w:rPr>
        <w:t>Не снижается количество</w:t>
      </w:r>
      <w:r w:rsidRPr="00EF7ABE">
        <w:rPr>
          <w:sz w:val="28"/>
          <w:szCs w:val="28"/>
        </w:rPr>
        <w:t xml:space="preserve"> заявлений граждан по жилищным вопросам</w:t>
      </w:r>
      <w:r>
        <w:rPr>
          <w:sz w:val="28"/>
          <w:szCs w:val="28"/>
        </w:rPr>
        <w:t xml:space="preserve"> - 12 (или 20%)</w:t>
      </w:r>
      <w:r w:rsidRPr="00EF7ABE">
        <w:rPr>
          <w:sz w:val="28"/>
          <w:szCs w:val="28"/>
        </w:rPr>
        <w:t>: это предоставление жил</w:t>
      </w:r>
      <w:r>
        <w:rPr>
          <w:sz w:val="28"/>
          <w:szCs w:val="28"/>
        </w:rPr>
        <w:t>ья и улучшение жилищных условий и проблемы граждан, выселяемых из военного городка</w:t>
      </w:r>
      <w:r w:rsidRPr="00EF7ABE">
        <w:rPr>
          <w:sz w:val="28"/>
          <w:szCs w:val="28"/>
        </w:rPr>
        <w:t>.</w:t>
      </w:r>
    </w:p>
    <w:p w:rsidR="00090256" w:rsidRPr="00EF7ABE" w:rsidRDefault="00090256" w:rsidP="00090256">
      <w:pPr>
        <w:jc w:val="both"/>
        <w:rPr>
          <w:sz w:val="28"/>
          <w:szCs w:val="28"/>
        </w:rPr>
      </w:pPr>
      <w:r w:rsidRPr="00EF7ABE">
        <w:rPr>
          <w:sz w:val="28"/>
          <w:szCs w:val="28"/>
        </w:rPr>
        <w:tab/>
      </w:r>
      <w:r>
        <w:rPr>
          <w:sz w:val="28"/>
          <w:szCs w:val="28"/>
        </w:rPr>
        <w:t>По вопросам социальной сферы (образование, здравоохранение, социальное обеспечение) поступило 11 (или 19%) - замечен рост по сравнению с отчетным периодом прошлого года (увеличилось количество обращений об оказании материальной помощи).</w:t>
      </w:r>
    </w:p>
    <w:p w:rsidR="00090256" w:rsidRDefault="00090256" w:rsidP="00090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снижения количества обращений приняты следующие меры:</w:t>
      </w:r>
    </w:p>
    <w:p w:rsidR="00090256" w:rsidRDefault="00090256" w:rsidP="00090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 ликвидации последствий аварийной ситуации на коллекторе военного городка в администрации городского округа проведены совещания по ЧС с  командованием гарнизона и ГУ ЖФ о совместных мероприятиях по устранению аварии на коллекторе и восстановлении пострадавшей территории.</w:t>
      </w:r>
    </w:p>
    <w:p w:rsidR="00090256" w:rsidRDefault="00090256" w:rsidP="00090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По проведению капитального ремонта кровли многоквартирных жилых домов  Мира, 28 и Карпенко, 13, учитывая критическое техническое состояние указанных домов, неоднократно направлялись обращения в Министерство строительства и инфраструктуры Челябинской области, в фонд "Региональный оператор капитального ремонта общего имущества в многоквартирных жилых домах Челябинской области" с просьбой перенести отдаленный срок проведения капитального ремонта и на 2016 и на 2017 год. К сожалению, процедура </w:t>
      </w:r>
      <w:r>
        <w:rPr>
          <w:sz w:val="28"/>
          <w:szCs w:val="28"/>
        </w:rPr>
        <w:lastRenderedPageBreak/>
        <w:t xml:space="preserve">изменения сроков капитального ремонта осложнена и не учитывает реального состояния </w:t>
      </w:r>
      <w:proofErr w:type="spellStart"/>
      <w:r>
        <w:rPr>
          <w:sz w:val="28"/>
          <w:szCs w:val="28"/>
        </w:rPr>
        <w:t>конструктивов</w:t>
      </w:r>
      <w:proofErr w:type="spellEnd"/>
      <w:r>
        <w:rPr>
          <w:sz w:val="28"/>
          <w:szCs w:val="28"/>
        </w:rPr>
        <w:t xml:space="preserve"> многоквартирных жилых домов.</w:t>
      </w:r>
    </w:p>
    <w:p w:rsidR="00090256" w:rsidRDefault="00090256" w:rsidP="00090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Для детального рассмотрения жилищных проблем граждан, утратившим связь с армией и получивших от Министерства обороны уведомления об освобождении служебных квартир, создана рабочая группа по оказанию содействия гражданам, выселяемым  из служебных помещений военного городка.</w:t>
      </w:r>
    </w:p>
    <w:p w:rsidR="00090256" w:rsidRDefault="00090256" w:rsidP="00090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Еженедельно проводятся совещания с руководителями коммунальных служб и управляющих компаний по координации их деятельности, нацеленной на улучшение качества предоставления услуг</w:t>
      </w:r>
    </w:p>
    <w:p w:rsidR="00090256" w:rsidRDefault="00090256" w:rsidP="00090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работы с обращениями граждан проведено  совещание со специалистами подведомственных подразделений; на сайте администрации </w:t>
      </w:r>
      <w:proofErr w:type="spell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городского округа размещен обновленный график личного приема граждан главой и его заместителями; действует "горячая линия" по приему информации о фактах коррупции; ведется работа в системе ЕАИС "Обращения граждан".</w:t>
      </w:r>
    </w:p>
    <w:p w:rsidR="000E5A4D" w:rsidRDefault="000E5A4D"/>
    <w:sectPr w:rsidR="000E5A4D" w:rsidSect="000C468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0256"/>
    <w:rsid w:val="00090256"/>
    <w:rsid w:val="000C4689"/>
    <w:rsid w:val="000E5A4D"/>
    <w:rsid w:val="001322EB"/>
    <w:rsid w:val="00157667"/>
    <w:rsid w:val="00170043"/>
    <w:rsid w:val="00435680"/>
    <w:rsid w:val="00457BFA"/>
    <w:rsid w:val="004E26A7"/>
    <w:rsid w:val="00667B5B"/>
    <w:rsid w:val="0088781D"/>
    <w:rsid w:val="009479D2"/>
    <w:rsid w:val="00A42EE8"/>
    <w:rsid w:val="00EC40B1"/>
    <w:rsid w:val="00F5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Okr-1</dc:creator>
  <cp:lastModifiedBy>Okr-1</cp:lastModifiedBy>
  <cp:revision>1</cp:revision>
  <dcterms:created xsi:type="dcterms:W3CDTF">2018-04-02T10:50:00Z</dcterms:created>
  <dcterms:modified xsi:type="dcterms:W3CDTF">2018-04-02T10:51:00Z</dcterms:modified>
</cp:coreProperties>
</file>