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E" w:rsidRPr="00DB7359" w:rsidRDefault="00C2374E" w:rsidP="00465904">
      <w:pPr>
        <w:ind w:left="5530" w:hanging="1"/>
        <w:jc w:val="both"/>
        <w:rPr>
          <w:sz w:val="24"/>
          <w:szCs w:val="24"/>
        </w:rPr>
      </w:pPr>
      <w:r w:rsidRPr="00DB7359">
        <w:rPr>
          <w:sz w:val="24"/>
          <w:szCs w:val="24"/>
        </w:rPr>
        <w:t>УТВЕРЖДЕН</w:t>
      </w:r>
    </w:p>
    <w:p w:rsidR="00C2374E" w:rsidRPr="00DB7359" w:rsidRDefault="00C2374E" w:rsidP="00465904">
      <w:pPr>
        <w:ind w:left="5530" w:hanging="1"/>
        <w:rPr>
          <w:sz w:val="24"/>
          <w:szCs w:val="24"/>
        </w:rPr>
      </w:pPr>
      <w:r w:rsidRPr="00DB7359">
        <w:rPr>
          <w:sz w:val="24"/>
          <w:szCs w:val="24"/>
        </w:rPr>
        <w:t>постановлением администрации    Чебаркульского городского округа от</w:t>
      </w:r>
      <w:r>
        <w:rPr>
          <w:sz w:val="24"/>
          <w:szCs w:val="24"/>
        </w:rPr>
        <w:t xml:space="preserve"> </w:t>
      </w:r>
      <w:r w:rsidR="00804F43">
        <w:rPr>
          <w:sz w:val="24"/>
          <w:szCs w:val="24"/>
        </w:rPr>
        <w:t>10.06.</w:t>
      </w:r>
      <w:r>
        <w:rPr>
          <w:sz w:val="24"/>
          <w:szCs w:val="24"/>
        </w:rPr>
        <w:t xml:space="preserve"> </w:t>
      </w:r>
      <w:r w:rsidR="00A445A2">
        <w:rPr>
          <w:sz w:val="24"/>
          <w:szCs w:val="24"/>
        </w:rPr>
        <w:t>2020</w:t>
      </w:r>
      <w:r w:rsidR="00804F43">
        <w:rPr>
          <w:sz w:val="24"/>
          <w:szCs w:val="24"/>
        </w:rPr>
        <w:t xml:space="preserve"> </w:t>
      </w:r>
      <w:r w:rsidRPr="00DB7359">
        <w:rPr>
          <w:sz w:val="24"/>
          <w:szCs w:val="24"/>
        </w:rPr>
        <w:t>г.</w:t>
      </w:r>
      <w:r>
        <w:rPr>
          <w:sz w:val="24"/>
          <w:szCs w:val="24"/>
        </w:rPr>
        <w:t xml:space="preserve">   </w:t>
      </w:r>
      <w:r w:rsidRPr="00DB7359">
        <w:rPr>
          <w:sz w:val="24"/>
          <w:szCs w:val="24"/>
        </w:rPr>
        <w:t xml:space="preserve">№ </w:t>
      </w:r>
      <w:r w:rsidR="00804F43">
        <w:rPr>
          <w:sz w:val="24"/>
          <w:szCs w:val="24"/>
        </w:rPr>
        <w:t>281</w:t>
      </w:r>
    </w:p>
    <w:p w:rsidR="00C2374E" w:rsidRPr="00DB7359" w:rsidRDefault="00C2374E" w:rsidP="00C2374E">
      <w:pPr>
        <w:ind w:left="6238"/>
        <w:jc w:val="both"/>
        <w:rPr>
          <w:sz w:val="24"/>
          <w:szCs w:val="24"/>
        </w:rPr>
      </w:pPr>
    </w:p>
    <w:p w:rsidR="00465904" w:rsidRDefault="00465904" w:rsidP="00C2374E">
      <w:pPr>
        <w:tabs>
          <w:tab w:val="left" w:pos="284"/>
        </w:tabs>
        <w:ind w:left="4253"/>
      </w:pPr>
    </w:p>
    <w:p w:rsidR="00C2374E" w:rsidRPr="00465904" w:rsidRDefault="00C2374E" w:rsidP="00C2374E">
      <w:pPr>
        <w:tabs>
          <w:tab w:val="left" w:pos="284"/>
        </w:tabs>
        <w:ind w:left="4253"/>
      </w:pPr>
      <w:r w:rsidRPr="00465904">
        <w:t>Прейскурант</w:t>
      </w:r>
    </w:p>
    <w:p w:rsidR="00C2374E" w:rsidRPr="00465904" w:rsidRDefault="00C2374E" w:rsidP="00C2374E">
      <w:pPr>
        <w:jc w:val="center"/>
      </w:pPr>
      <w:r w:rsidRPr="00465904">
        <w:t>на платные услуги, предоставляемые МАУ «Физкультура и спорт»</w:t>
      </w:r>
    </w:p>
    <w:p w:rsidR="00C2374E" w:rsidRPr="00465904" w:rsidRDefault="00C2374E" w:rsidP="00C2374E">
      <w:pPr>
        <w:jc w:val="center"/>
      </w:pPr>
    </w:p>
    <w:p w:rsidR="00465904" w:rsidRPr="00465904" w:rsidRDefault="00465904" w:rsidP="00C2374E">
      <w:pPr>
        <w:jc w:val="center"/>
      </w:pPr>
    </w:p>
    <w:p w:rsidR="00C2374E" w:rsidRPr="00465904" w:rsidRDefault="00C2374E" w:rsidP="00C2374E">
      <w:pPr>
        <w:jc w:val="center"/>
        <w:rPr>
          <w:color w:val="000000"/>
          <w:lang w:eastAsia="ru-RU"/>
        </w:rPr>
      </w:pPr>
      <w:r w:rsidRPr="00465904">
        <w:t>Услуги плавательного бассейна</w:t>
      </w:r>
      <w:r w:rsidRPr="00465904">
        <w:rPr>
          <w:color w:val="000000"/>
          <w:lang w:eastAsia="ru-RU"/>
        </w:rPr>
        <w:t xml:space="preserve"> </w:t>
      </w:r>
    </w:p>
    <w:p w:rsidR="00C2374E" w:rsidRPr="00465904" w:rsidRDefault="00C2374E" w:rsidP="00C2374E">
      <w:pPr>
        <w:jc w:val="center"/>
        <w:rPr>
          <w:color w:val="000000"/>
          <w:lang w:eastAsia="ru-RU"/>
        </w:rPr>
      </w:pPr>
      <w:r w:rsidRPr="00465904">
        <w:rPr>
          <w:color w:val="000000"/>
          <w:lang w:eastAsia="ru-RU"/>
        </w:rPr>
        <w:t>(длительность 1 посещения – 45 минут)</w:t>
      </w:r>
    </w:p>
    <w:p w:rsidR="00C2374E" w:rsidRDefault="00C2374E" w:rsidP="00C2374E">
      <w:pPr>
        <w:rPr>
          <w:color w:val="000000"/>
          <w:lang w:eastAsia="ru-RU"/>
        </w:rPr>
      </w:pPr>
    </w:p>
    <w:p w:rsidR="00465904" w:rsidRDefault="00465904" w:rsidP="00C2374E">
      <w:pPr>
        <w:rPr>
          <w:color w:val="000000"/>
          <w:lang w:eastAsia="ru-RU"/>
        </w:rPr>
      </w:pPr>
    </w:p>
    <w:p w:rsidR="00C2374E" w:rsidRDefault="00C2374E" w:rsidP="00C2374E">
      <w:pPr>
        <w:rPr>
          <w:color w:val="000000"/>
          <w:lang w:eastAsia="ru-RU"/>
        </w:rPr>
      </w:pPr>
      <w:r>
        <w:rPr>
          <w:color w:val="000000"/>
          <w:lang w:eastAsia="ru-RU"/>
        </w:rPr>
        <w:t>МАЛАЯ ВАННА (с 5 до 12 лет)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653"/>
        <w:gridCol w:w="1133"/>
        <w:gridCol w:w="1165"/>
        <w:gridCol w:w="1088"/>
      </w:tblGrid>
      <w:tr w:rsidR="00C2374E" w:rsidRPr="00DB7359" w:rsidTr="00C00776">
        <w:trPr>
          <w:trHeight w:val="654"/>
        </w:trPr>
        <w:tc>
          <w:tcPr>
            <w:tcW w:w="584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5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4659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</w:t>
            </w:r>
            <w:r w:rsidR="004659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Разовое посещение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108,33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C2374E" w:rsidRPr="00DB7359" w:rsidTr="00C00776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4 посещения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</w:p>
        </w:tc>
      </w:tr>
      <w:tr w:rsidR="00C2374E" w:rsidRPr="00DB7359" w:rsidTr="00C00776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8 посещений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733,33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146,67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</w:tr>
      <w:tr w:rsidR="00C2374E" w:rsidRPr="00DB7359" w:rsidTr="00C00776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Абонемент на месяц для занятий в группе по овладению навыков плавания «Малек», 12 посещений 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C2374E" w:rsidRPr="00DB7359" w:rsidTr="00C00776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C2374E" w:rsidRPr="00DB7359" w:rsidRDefault="00C2374E" w:rsidP="00C00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Групповое посещение (более 8 человек) 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C2374E" w:rsidRPr="00DB7359" w:rsidTr="00C00776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Занятия в группе «Мать и дитя»</w:t>
            </w:r>
          </w:p>
        </w:tc>
        <w:tc>
          <w:tcPr>
            <w:tcW w:w="113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183,33</w:t>
            </w:r>
          </w:p>
        </w:tc>
        <w:tc>
          <w:tcPr>
            <w:tcW w:w="116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08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DB735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74E" w:rsidRDefault="00C2374E" w:rsidP="00C2374E">
      <w:pPr>
        <w:rPr>
          <w:color w:val="000000"/>
          <w:sz w:val="24"/>
          <w:szCs w:val="24"/>
          <w:lang w:eastAsia="ru-RU"/>
        </w:rPr>
      </w:pPr>
    </w:p>
    <w:p w:rsidR="00465904" w:rsidRPr="00C2374E" w:rsidRDefault="00465904" w:rsidP="00C2374E">
      <w:pPr>
        <w:rPr>
          <w:color w:val="000000"/>
          <w:sz w:val="24"/>
          <w:szCs w:val="24"/>
          <w:lang w:eastAsia="ru-RU"/>
        </w:rPr>
      </w:pPr>
    </w:p>
    <w:p w:rsidR="00C2374E" w:rsidRDefault="00C2374E" w:rsidP="00C2374E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БОЛЬШАЯ ВАННА (с 7 лет)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082"/>
        <w:gridCol w:w="1418"/>
        <w:gridCol w:w="1173"/>
        <w:gridCol w:w="1248"/>
        <w:gridCol w:w="1178"/>
      </w:tblGrid>
      <w:tr w:rsidR="00C2374E" w:rsidRPr="00DB7359" w:rsidTr="00C00776">
        <w:trPr>
          <w:trHeight w:val="654"/>
        </w:trPr>
        <w:tc>
          <w:tcPr>
            <w:tcW w:w="596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7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24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117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C2374E" w:rsidRPr="00DB7359" w:rsidRDefault="00C2374E" w:rsidP="00C00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Разовое посещение с 6 лет 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117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108,33</w:t>
            </w:r>
          </w:p>
        </w:tc>
        <w:tc>
          <w:tcPr>
            <w:tcW w:w="124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117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Разовое посещение старше 12 лет</w:t>
            </w:r>
          </w:p>
        </w:tc>
        <w:tc>
          <w:tcPr>
            <w:tcW w:w="1418" w:type="dxa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7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4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7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DB73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17.00</w:t>
            </w:r>
          </w:p>
        </w:tc>
        <w:tc>
          <w:tcPr>
            <w:tcW w:w="117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24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7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4 посещения</w:t>
            </w:r>
          </w:p>
        </w:tc>
        <w:tc>
          <w:tcPr>
            <w:tcW w:w="1418" w:type="dxa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7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466,67</w:t>
            </w:r>
          </w:p>
        </w:tc>
        <w:tc>
          <w:tcPr>
            <w:tcW w:w="124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93,33</w:t>
            </w:r>
          </w:p>
        </w:tc>
        <w:tc>
          <w:tcPr>
            <w:tcW w:w="117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17.00</w:t>
            </w:r>
          </w:p>
        </w:tc>
        <w:tc>
          <w:tcPr>
            <w:tcW w:w="117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633,33</w:t>
            </w:r>
          </w:p>
        </w:tc>
        <w:tc>
          <w:tcPr>
            <w:tcW w:w="124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126,67</w:t>
            </w:r>
          </w:p>
        </w:tc>
        <w:tc>
          <w:tcPr>
            <w:tcW w:w="117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186B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8 посещений</w:t>
            </w:r>
          </w:p>
        </w:tc>
        <w:tc>
          <w:tcPr>
            <w:tcW w:w="1418" w:type="dxa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73" w:type="dxa"/>
            <w:vAlign w:val="center"/>
          </w:tcPr>
          <w:p w:rsidR="00C2374E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916,67</w:t>
            </w:r>
          </w:p>
        </w:tc>
        <w:tc>
          <w:tcPr>
            <w:tcW w:w="1248" w:type="dxa"/>
            <w:vAlign w:val="center"/>
          </w:tcPr>
          <w:p w:rsidR="00C2374E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183,33</w:t>
            </w:r>
          </w:p>
        </w:tc>
        <w:tc>
          <w:tcPr>
            <w:tcW w:w="1178" w:type="dxa"/>
            <w:vAlign w:val="center"/>
          </w:tcPr>
          <w:p w:rsidR="00C2374E" w:rsidRDefault="0014779C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2374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17.00</w:t>
            </w:r>
          </w:p>
        </w:tc>
        <w:tc>
          <w:tcPr>
            <w:tcW w:w="1173" w:type="dxa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1166,67</w:t>
            </w:r>
          </w:p>
        </w:tc>
        <w:tc>
          <w:tcPr>
            <w:tcW w:w="1248" w:type="dxa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233,33</w:t>
            </w:r>
          </w:p>
        </w:tc>
        <w:tc>
          <w:tcPr>
            <w:tcW w:w="1178" w:type="dxa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C2374E" w:rsidRPr="00DB7359" w:rsidTr="00C00776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C2374E" w:rsidRDefault="00C2374E" w:rsidP="00C00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 на месяц для занятий в группе по овладению навыков плавания «Дельфин»,12 посещений</w:t>
            </w:r>
          </w:p>
        </w:tc>
        <w:tc>
          <w:tcPr>
            <w:tcW w:w="1173" w:type="dxa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1083,33</w:t>
            </w:r>
          </w:p>
        </w:tc>
        <w:tc>
          <w:tcPr>
            <w:tcW w:w="1248" w:type="dxa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216,67</w:t>
            </w:r>
          </w:p>
        </w:tc>
        <w:tc>
          <w:tcPr>
            <w:tcW w:w="1178" w:type="dxa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14779C" w:rsidRPr="00DB7359" w:rsidTr="0014779C">
        <w:trPr>
          <w:trHeight w:val="2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14779C" w:rsidRDefault="0014779C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14779C" w:rsidRPr="00DB7359" w:rsidRDefault="0014779C" w:rsidP="00147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Групповое посещение (более 8 человек)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779C" w:rsidRPr="00DB7359" w:rsidRDefault="0014779C" w:rsidP="00C00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73" w:type="dxa"/>
            <w:vAlign w:val="center"/>
          </w:tcPr>
          <w:p w:rsidR="0014779C" w:rsidRPr="00DB7359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8" w:type="dxa"/>
            <w:vAlign w:val="center"/>
          </w:tcPr>
          <w:p w:rsidR="0014779C" w:rsidRPr="00DB7359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78" w:type="dxa"/>
            <w:vAlign w:val="center"/>
          </w:tcPr>
          <w:p w:rsidR="0014779C" w:rsidRDefault="0014779C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14779C" w:rsidRPr="00DB7359" w:rsidTr="0014779C">
        <w:trPr>
          <w:trHeight w:val="20"/>
        </w:trPr>
        <w:tc>
          <w:tcPr>
            <w:tcW w:w="596" w:type="dxa"/>
            <w:vMerge/>
            <w:shd w:val="clear" w:color="auto" w:fill="auto"/>
            <w:vAlign w:val="center"/>
          </w:tcPr>
          <w:p w:rsidR="0014779C" w:rsidRDefault="0014779C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14779C" w:rsidRDefault="0014779C" w:rsidP="00C007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79C" w:rsidRDefault="0014779C" w:rsidP="00C0077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после 17.00</w:t>
            </w:r>
          </w:p>
        </w:tc>
        <w:tc>
          <w:tcPr>
            <w:tcW w:w="1173" w:type="dxa"/>
            <w:vAlign w:val="center"/>
          </w:tcPr>
          <w:p w:rsidR="0014779C" w:rsidRPr="00DB7359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141,67</w:t>
            </w:r>
          </w:p>
        </w:tc>
        <w:tc>
          <w:tcPr>
            <w:tcW w:w="1248" w:type="dxa"/>
            <w:vAlign w:val="center"/>
          </w:tcPr>
          <w:p w:rsidR="0014779C" w:rsidRPr="00DB7359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1178" w:type="dxa"/>
            <w:vAlign w:val="center"/>
          </w:tcPr>
          <w:p w:rsidR="0014779C" w:rsidRDefault="0014779C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</w:tr>
    </w:tbl>
    <w:p w:rsidR="00C2374E" w:rsidRDefault="00C2374E" w:rsidP="00C2374E"/>
    <w:p w:rsidR="00465904" w:rsidRDefault="00465904" w:rsidP="00C2374E"/>
    <w:p w:rsidR="00465904" w:rsidRDefault="00465904" w:rsidP="00C2374E"/>
    <w:p w:rsidR="00465904" w:rsidRDefault="00465904" w:rsidP="00C2374E"/>
    <w:p w:rsidR="00465904" w:rsidRPr="00C2374E" w:rsidRDefault="00465904" w:rsidP="00C2374E"/>
    <w:p w:rsidR="00C2374E" w:rsidRPr="00DB7359" w:rsidRDefault="00C2374E" w:rsidP="00C2374E">
      <w:pPr>
        <w:jc w:val="center"/>
      </w:pPr>
      <w:r w:rsidRPr="00DB7359">
        <w:lastRenderedPageBreak/>
        <w:t>Посещение сауны</w:t>
      </w:r>
      <w:r w:rsidRPr="00DB7359">
        <w:rPr>
          <w:color w:val="000000"/>
          <w:lang w:eastAsia="ru-RU"/>
        </w:rPr>
        <w:t>*</w:t>
      </w:r>
      <w:r>
        <w:rPr>
          <w:color w:val="000000"/>
          <w:lang w:eastAsia="ru-RU"/>
        </w:rPr>
        <w:t xml:space="preserve"> (</w:t>
      </w:r>
      <w:r w:rsidRPr="00DB7359">
        <w:rPr>
          <w:color w:val="000000"/>
          <w:lang w:eastAsia="ru-RU"/>
        </w:rPr>
        <w:t>1 час.</w:t>
      </w:r>
      <w:r>
        <w:rPr>
          <w:color w:val="000000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496"/>
        <w:gridCol w:w="2551"/>
        <w:gridCol w:w="1418"/>
        <w:gridCol w:w="1276"/>
        <w:gridCol w:w="1275"/>
      </w:tblGrid>
      <w:tr w:rsidR="00C2374E" w:rsidRPr="00DB7359" w:rsidTr="00C00776">
        <w:trPr>
          <w:trHeight w:val="822"/>
        </w:trPr>
        <w:tc>
          <w:tcPr>
            <w:tcW w:w="623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6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Время посещения</w:t>
            </w:r>
          </w:p>
        </w:tc>
        <w:tc>
          <w:tcPr>
            <w:tcW w:w="1418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27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rPr>
          <w:trHeight w:val="20"/>
        </w:trPr>
        <w:tc>
          <w:tcPr>
            <w:tcW w:w="623" w:type="dxa"/>
            <w:vMerge w:val="restart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vMerge w:val="restart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Сауна (1 человек)**</w:t>
            </w:r>
          </w:p>
        </w:tc>
        <w:tc>
          <w:tcPr>
            <w:tcW w:w="2551" w:type="dxa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10.00 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276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75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374E" w:rsidRPr="00DB7359" w:rsidTr="00C00776">
        <w:trPr>
          <w:trHeight w:val="20"/>
        </w:trPr>
        <w:tc>
          <w:tcPr>
            <w:tcW w:w="623" w:type="dxa"/>
            <w:vMerge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 до 22.00</w:t>
            </w:r>
          </w:p>
        </w:tc>
        <w:tc>
          <w:tcPr>
            <w:tcW w:w="1418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208,33</w:t>
            </w:r>
          </w:p>
        </w:tc>
        <w:tc>
          <w:tcPr>
            <w:tcW w:w="1276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275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C2374E" w:rsidRPr="00DB7359" w:rsidTr="00C00776">
        <w:trPr>
          <w:trHeight w:val="20"/>
        </w:trPr>
        <w:tc>
          <w:tcPr>
            <w:tcW w:w="623" w:type="dxa"/>
            <w:vMerge w:val="restart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vMerge w:val="restart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Сауна (6 человек)</w:t>
            </w:r>
          </w:p>
        </w:tc>
        <w:tc>
          <w:tcPr>
            <w:tcW w:w="2551" w:type="dxa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10.00 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1276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275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DB735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2374E" w:rsidRPr="00DB7359" w:rsidTr="00C00776">
        <w:trPr>
          <w:trHeight w:val="20"/>
        </w:trPr>
        <w:tc>
          <w:tcPr>
            <w:tcW w:w="623" w:type="dxa"/>
            <w:vMerge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 до 22.00</w:t>
            </w:r>
          </w:p>
        </w:tc>
        <w:tc>
          <w:tcPr>
            <w:tcW w:w="1418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1166,67</w:t>
            </w:r>
          </w:p>
        </w:tc>
        <w:tc>
          <w:tcPr>
            <w:tcW w:w="1276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233,33</w:t>
            </w:r>
          </w:p>
        </w:tc>
        <w:tc>
          <w:tcPr>
            <w:tcW w:w="1275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C2374E" w:rsidRPr="00DB7359" w:rsidTr="00C00776">
        <w:trPr>
          <w:trHeight w:val="20"/>
        </w:trPr>
        <w:tc>
          <w:tcPr>
            <w:tcW w:w="623" w:type="dxa"/>
            <w:vMerge w:val="restart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vMerge w:val="restart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Сауна (8 человек)*** </w:t>
            </w:r>
          </w:p>
        </w:tc>
        <w:tc>
          <w:tcPr>
            <w:tcW w:w="2551" w:type="dxa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10.00 до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1083,33</w:t>
            </w:r>
          </w:p>
        </w:tc>
        <w:tc>
          <w:tcPr>
            <w:tcW w:w="1276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216,67</w:t>
            </w:r>
          </w:p>
        </w:tc>
        <w:tc>
          <w:tcPr>
            <w:tcW w:w="1275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C2374E" w:rsidRPr="00DB7359" w:rsidTr="00C00776">
        <w:trPr>
          <w:trHeight w:val="20"/>
        </w:trPr>
        <w:tc>
          <w:tcPr>
            <w:tcW w:w="623" w:type="dxa"/>
            <w:vMerge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17</w:t>
            </w:r>
            <w:r w:rsidRPr="00DB7359">
              <w:rPr>
                <w:color w:val="000000"/>
                <w:sz w:val="24"/>
                <w:szCs w:val="24"/>
                <w:lang w:eastAsia="ru-RU"/>
              </w:rPr>
              <w:t>.00 до 22.00</w:t>
            </w:r>
          </w:p>
        </w:tc>
        <w:tc>
          <w:tcPr>
            <w:tcW w:w="1418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1416,67</w:t>
            </w:r>
          </w:p>
        </w:tc>
        <w:tc>
          <w:tcPr>
            <w:tcW w:w="1276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283,33</w:t>
            </w:r>
          </w:p>
        </w:tc>
        <w:tc>
          <w:tcPr>
            <w:tcW w:w="1275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B7359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C2374E" w:rsidRPr="00C2374E" w:rsidRDefault="00C2374E" w:rsidP="00C2374E">
      <w:pPr>
        <w:jc w:val="both"/>
      </w:pPr>
      <w:r w:rsidRPr="00C2374E">
        <w:t>* В стоимость посещения сауны входит стоимость посещения ванн бассейна</w:t>
      </w:r>
    </w:p>
    <w:p w:rsidR="00C2374E" w:rsidRPr="00C2374E" w:rsidRDefault="00C2374E" w:rsidP="00C2374E">
      <w:pPr>
        <w:jc w:val="both"/>
      </w:pPr>
      <w:r w:rsidRPr="00C2374E">
        <w:rPr>
          <w:color w:val="000000"/>
          <w:lang w:eastAsia="ru-RU"/>
        </w:rPr>
        <w:t xml:space="preserve">** </w:t>
      </w:r>
      <w:r w:rsidRPr="00C2374E">
        <w:t>Услуга предоставляется при прогретой сауне.</w:t>
      </w:r>
    </w:p>
    <w:p w:rsidR="00C2374E" w:rsidRPr="00C2374E" w:rsidRDefault="00C2374E" w:rsidP="00C2374E">
      <w:pPr>
        <w:jc w:val="both"/>
      </w:pPr>
      <w:r w:rsidRPr="00C2374E">
        <w:t>**</w:t>
      </w:r>
      <w:r w:rsidRPr="00C2374E">
        <w:rPr>
          <w:color w:val="000000"/>
          <w:lang w:eastAsia="ru-RU"/>
        </w:rPr>
        <w:t xml:space="preserve">* </w:t>
      </w:r>
      <w:r w:rsidRPr="00C2374E">
        <w:t>При превышении количества посетителей сверх нормативного производится доплата за каждого посетителя, согласно времени посещения.</w:t>
      </w:r>
    </w:p>
    <w:p w:rsidR="00C2374E" w:rsidRDefault="00C2374E" w:rsidP="00C2374E">
      <w:pPr>
        <w:jc w:val="center"/>
      </w:pPr>
    </w:p>
    <w:p w:rsidR="00C2374E" w:rsidRPr="00DB7359" w:rsidRDefault="00C2374E" w:rsidP="00C2374E">
      <w:pPr>
        <w:jc w:val="center"/>
      </w:pPr>
      <w:r w:rsidRPr="00DB7359">
        <w:t>Прокат инвентаря в плавательном бассейне «Олимпия»</w:t>
      </w:r>
      <w:r w:rsidRPr="00DB7359">
        <w:rPr>
          <w:color w:val="000000"/>
          <w:lang w:eastAsia="ru-RU"/>
        </w:rPr>
        <w:t xml:space="preserve"> за 1 час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20"/>
        <w:gridCol w:w="1667"/>
        <w:gridCol w:w="1667"/>
        <w:gridCol w:w="1910"/>
      </w:tblGrid>
      <w:tr w:rsidR="00C2374E" w:rsidRPr="00DB7359" w:rsidTr="00C00776">
        <w:trPr>
          <w:trHeight w:val="654"/>
        </w:trPr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Плавательная доска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Ласты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65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Простыни для сауны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2374E" w:rsidRPr="00DB7359" w:rsidTr="00C00776">
        <w:tc>
          <w:tcPr>
            <w:tcW w:w="67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Услуги хранения ценных вещей (сотовые телефоны, деньги, драгоценности)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66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9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C2374E" w:rsidRPr="00DB7359" w:rsidRDefault="00C2374E" w:rsidP="00C2374E">
      <w:pPr>
        <w:jc w:val="center"/>
      </w:pPr>
    </w:p>
    <w:p w:rsidR="00C2374E" w:rsidRPr="00DB7359" w:rsidRDefault="00C2374E" w:rsidP="00C2374E">
      <w:pPr>
        <w:jc w:val="center"/>
      </w:pPr>
      <w:r w:rsidRPr="00DB7359">
        <w:t>Прокат инвентаря на лыжной базе</w:t>
      </w:r>
      <w:r w:rsidRPr="00DB7359">
        <w:rPr>
          <w:color w:val="000000"/>
          <w:lang w:eastAsia="ru-RU"/>
        </w:rPr>
        <w:t xml:space="preserve"> за 1 час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84"/>
        <w:gridCol w:w="1417"/>
        <w:gridCol w:w="1417"/>
        <w:gridCol w:w="2127"/>
      </w:tblGrid>
      <w:tr w:rsidR="00C2374E" w:rsidRPr="00DB7359" w:rsidTr="00C00776">
        <w:trPr>
          <w:trHeight w:val="654"/>
        </w:trPr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212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Взрослый лыжный инвентарь</w:t>
            </w:r>
          </w:p>
        </w:tc>
        <w:tc>
          <w:tcPr>
            <w:tcW w:w="141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41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12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374E" w:rsidRPr="00DB7359" w:rsidTr="00C00776"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4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Детский лыжный инвентарь</w:t>
            </w:r>
          </w:p>
        </w:tc>
        <w:tc>
          <w:tcPr>
            <w:tcW w:w="141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108,33</w:t>
            </w:r>
          </w:p>
        </w:tc>
        <w:tc>
          <w:tcPr>
            <w:tcW w:w="141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212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C2374E" w:rsidRPr="00DB7359" w:rsidTr="00C00776"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4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Санки (ледянки)</w:t>
            </w:r>
          </w:p>
        </w:tc>
        <w:tc>
          <w:tcPr>
            <w:tcW w:w="141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1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2127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C2374E" w:rsidRPr="00DB7359" w:rsidRDefault="00C2374E" w:rsidP="00C2374E">
      <w:pPr>
        <w:jc w:val="both"/>
      </w:pPr>
    </w:p>
    <w:p w:rsidR="00C2374E" w:rsidRPr="00DB7359" w:rsidRDefault="00C2374E" w:rsidP="00C2374E">
      <w:pPr>
        <w:jc w:val="center"/>
      </w:pPr>
      <w:r w:rsidRPr="00DB7359">
        <w:t>Прейскурант</w:t>
      </w:r>
      <w:r w:rsidRPr="00DB7359">
        <w:rPr>
          <w:highlight w:val="yellow"/>
        </w:rPr>
        <w:t xml:space="preserve"> </w:t>
      </w:r>
    </w:p>
    <w:p w:rsidR="00C2374E" w:rsidRPr="00DB7359" w:rsidRDefault="00C2374E" w:rsidP="00C2374E">
      <w:pPr>
        <w:jc w:val="center"/>
      </w:pPr>
      <w:r w:rsidRPr="00DB7359">
        <w:t>на возмещение материального ущерба по видам имущества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233"/>
        <w:gridCol w:w="1535"/>
        <w:gridCol w:w="1647"/>
        <w:gridCol w:w="1289"/>
        <w:gridCol w:w="1340"/>
      </w:tblGrid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3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7359">
              <w:rPr>
                <w:sz w:val="24"/>
                <w:szCs w:val="24"/>
              </w:rPr>
              <w:t>/</w:t>
            </w:r>
            <w:proofErr w:type="spellStart"/>
            <w:r w:rsidRPr="00DB73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2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134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735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104,17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735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366,67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пара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Лыжные палки 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пара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541,67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108,33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Лыжные ботинки 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пара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2416,67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483,33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2900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Лыжные крепления 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пара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Санки 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735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C2374E" w:rsidRPr="00DB7359" w:rsidTr="00C00776">
        <w:tc>
          <w:tcPr>
            <w:tcW w:w="59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Ледянки</w:t>
            </w:r>
          </w:p>
        </w:tc>
        <w:tc>
          <w:tcPr>
            <w:tcW w:w="1535" w:type="dxa"/>
            <w:shd w:val="clear" w:color="auto" w:fill="auto"/>
          </w:tcPr>
          <w:p w:rsidR="00C2374E" w:rsidRPr="00DB7359" w:rsidRDefault="00C2374E" w:rsidP="00C007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735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7" w:type="dxa"/>
            <w:shd w:val="clear" w:color="auto" w:fill="auto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9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40" w:type="dxa"/>
            <w:vAlign w:val="bottom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120</w:t>
            </w:r>
          </w:p>
        </w:tc>
      </w:tr>
    </w:tbl>
    <w:p w:rsidR="00C2374E" w:rsidRPr="00DB7359" w:rsidRDefault="00C2374E" w:rsidP="00C2374E">
      <w:pPr>
        <w:jc w:val="center"/>
      </w:pPr>
    </w:p>
    <w:p w:rsidR="00C2374E" w:rsidRDefault="00C2374E" w:rsidP="00C2374E">
      <w:pPr>
        <w:jc w:val="center"/>
        <w:rPr>
          <w:color w:val="000000"/>
          <w:lang w:eastAsia="ru-RU"/>
        </w:rPr>
      </w:pPr>
      <w:r>
        <w:lastRenderedPageBreak/>
        <w:t>Тренажерный зал</w:t>
      </w:r>
      <w:r w:rsidRPr="00DB7359">
        <w:rPr>
          <w:color w:val="000000"/>
          <w:lang w:eastAsia="ru-RU"/>
        </w:rPr>
        <w:t xml:space="preserve"> </w:t>
      </w:r>
    </w:p>
    <w:p w:rsidR="00C2374E" w:rsidRDefault="00C2374E" w:rsidP="00C2374E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(длительность 1 посещения –120 минут)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387"/>
        <w:gridCol w:w="1843"/>
        <w:gridCol w:w="1297"/>
        <w:gridCol w:w="1295"/>
        <w:gridCol w:w="1189"/>
      </w:tblGrid>
      <w:tr w:rsidR="00C2374E" w:rsidRPr="00DB7359" w:rsidTr="00465904">
        <w:trPr>
          <w:trHeight w:val="640"/>
        </w:trPr>
        <w:tc>
          <w:tcPr>
            <w:tcW w:w="582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7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465904">
        <w:trPr>
          <w:trHeight w:val="1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Разовое посещение </w:t>
            </w:r>
          </w:p>
        </w:tc>
        <w:tc>
          <w:tcPr>
            <w:tcW w:w="1843" w:type="dxa"/>
            <w:vAlign w:val="center"/>
          </w:tcPr>
          <w:p w:rsidR="00C2374E" w:rsidRPr="00DB7359" w:rsidRDefault="00C2374E" w:rsidP="00147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</w:t>
            </w:r>
            <w:r w:rsidR="0014779C">
              <w:rPr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2374E" w:rsidRPr="00DB7359" w:rsidTr="00465904">
        <w:trPr>
          <w:trHeight w:val="273"/>
        </w:trPr>
        <w:tc>
          <w:tcPr>
            <w:tcW w:w="582" w:type="dxa"/>
            <w:vMerge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лет</w:t>
            </w:r>
            <w:r w:rsidR="0014779C">
              <w:rPr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DB73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374E" w:rsidRPr="00DB7359" w:rsidTr="00465904"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Групповое посещение </w:t>
            </w:r>
          </w:p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(более 8 человек)</w:t>
            </w:r>
          </w:p>
        </w:tc>
        <w:tc>
          <w:tcPr>
            <w:tcW w:w="1843" w:type="dxa"/>
            <w:vAlign w:val="center"/>
          </w:tcPr>
          <w:p w:rsidR="00C2374E" w:rsidRDefault="0014779C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17</w:t>
            </w:r>
            <w:r w:rsidR="00C2374E"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C2374E" w:rsidRPr="00DB7359" w:rsidTr="00465904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8 посещений</w:t>
            </w:r>
          </w:p>
        </w:tc>
        <w:tc>
          <w:tcPr>
            <w:tcW w:w="1843" w:type="dxa"/>
            <w:vMerge w:val="restart"/>
            <w:vAlign w:val="center"/>
          </w:tcPr>
          <w:p w:rsidR="00C2374E" w:rsidRDefault="0014779C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17</w:t>
            </w:r>
            <w:r w:rsidR="00C2374E">
              <w:rPr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583,33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116,67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2374E" w:rsidRPr="00DB7359" w:rsidTr="00465904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месяц12 посещений</w:t>
            </w:r>
          </w:p>
        </w:tc>
        <w:tc>
          <w:tcPr>
            <w:tcW w:w="1843" w:type="dxa"/>
            <w:vMerge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C2374E" w:rsidRPr="00DB7359" w:rsidTr="00465904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8 посещений</w:t>
            </w:r>
          </w:p>
        </w:tc>
        <w:tc>
          <w:tcPr>
            <w:tcW w:w="1843" w:type="dxa"/>
            <w:vMerge w:val="restart"/>
            <w:vAlign w:val="center"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лет</w:t>
            </w:r>
            <w:r w:rsidR="0014779C">
              <w:rPr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297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666,67</w:t>
            </w:r>
          </w:p>
        </w:tc>
        <w:tc>
          <w:tcPr>
            <w:tcW w:w="129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133,33</w:t>
            </w:r>
          </w:p>
        </w:tc>
        <w:tc>
          <w:tcPr>
            <w:tcW w:w="1189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2374E" w:rsidRPr="00DB7359" w:rsidTr="00465904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2374E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Абонемент на месяц 12 посещений</w:t>
            </w:r>
          </w:p>
        </w:tc>
        <w:tc>
          <w:tcPr>
            <w:tcW w:w="1843" w:type="dxa"/>
            <w:vMerge/>
          </w:tcPr>
          <w:p w:rsidR="00C2374E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374E" w:rsidRPr="00DB7359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1295" w:type="dxa"/>
            <w:vAlign w:val="center"/>
          </w:tcPr>
          <w:p w:rsidR="00C2374E" w:rsidRPr="00DB7359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189" w:type="dxa"/>
            <w:vAlign w:val="center"/>
          </w:tcPr>
          <w:p w:rsidR="00C2374E" w:rsidRPr="00DB7359" w:rsidRDefault="0014779C" w:rsidP="00C00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2374E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C2374E" w:rsidRDefault="00C2374E" w:rsidP="00C2374E">
      <w:pPr>
        <w:jc w:val="center"/>
      </w:pPr>
    </w:p>
    <w:p w:rsidR="00C2374E" w:rsidRPr="00DB7359" w:rsidRDefault="00C2374E" w:rsidP="00C2374E">
      <w:pPr>
        <w:jc w:val="center"/>
      </w:pPr>
      <w:r w:rsidRPr="00DB7359">
        <w:t xml:space="preserve">Предоставление места для проведения </w:t>
      </w:r>
    </w:p>
    <w:p w:rsidR="00C2374E" w:rsidRPr="00DB7359" w:rsidRDefault="00C2374E" w:rsidP="00C2374E">
      <w:pPr>
        <w:jc w:val="center"/>
      </w:pPr>
      <w:r w:rsidRPr="00DB7359">
        <w:t>тренировочных занятий и мероприятий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932"/>
        <w:gridCol w:w="996"/>
        <w:gridCol w:w="1134"/>
        <w:gridCol w:w="992"/>
      </w:tblGrid>
      <w:tr w:rsidR="00C2374E" w:rsidRPr="00DB7359" w:rsidTr="00C00776">
        <w:trPr>
          <w:trHeight w:val="20"/>
        </w:trPr>
        <w:tc>
          <w:tcPr>
            <w:tcW w:w="58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465904">
            <w:pPr>
              <w:ind w:left="-104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Большой спортзал с бытовыми помещениями спортивного корпуса по ул. Ленина 5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1833,33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366,67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Борцовский зал с бытовыми помещениями спортивного корпуса по ул. 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 1А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1416,67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283,33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Малый зал для проведения тренировочных занятий спортивного корпуса по ул. 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 1А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Зал для проведения тренировочных занятий спортивного корпуса по ул. Мира 34 (за 1 час)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Центральный футбольно-легкоатлетический стадион (без трибун)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1416,67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283,33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Малое футбольное поле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291,67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Большое футбольное поле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Беговые дорожки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Предоставление тренажерного зала (за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2416,67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483,33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Предоставление бассейна (1 дорожка за 1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1083,33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216,67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pStyle w:val="a3"/>
              <w:snapToGrid w:val="0"/>
              <w:rPr>
                <w:sz w:val="24"/>
              </w:rPr>
            </w:pPr>
            <w:r w:rsidRPr="00DB7359">
              <w:rPr>
                <w:sz w:val="24"/>
              </w:rPr>
              <w:t>Предоставление оборудования для игры в настольный теннис (стол/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pStyle w:val="a3"/>
              <w:snapToGrid w:val="0"/>
              <w:rPr>
                <w:sz w:val="24"/>
              </w:rPr>
            </w:pPr>
            <w:r w:rsidRPr="00DB7359">
              <w:rPr>
                <w:sz w:val="24"/>
              </w:rPr>
              <w:t>Предоставление открытой площадки для организации мероприятий ул. Шоссейная 9 (площадка/ 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pStyle w:val="a3"/>
              <w:snapToGrid w:val="0"/>
              <w:rPr>
                <w:sz w:val="24"/>
              </w:rPr>
            </w:pPr>
            <w:r w:rsidRPr="00DB7359">
              <w:rPr>
                <w:sz w:val="24"/>
              </w:rPr>
              <w:t xml:space="preserve">Предоставление спортзала для проведения мероприятий  ул. </w:t>
            </w:r>
            <w:proofErr w:type="gramStart"/>
            <w:r w:rsidRPr="00DB7359">
              <w:rPr>
                <w:sz w:val="24"/>
              </w:rPr>
              <w:t>Шоссейная</w:t>
            </w:r>
            <w:proofErr w:type="gramEnd"/>
            <w:r w:rsidRPr="00DB7359">
              <w:rPr>
                <w:sz w:val="24"/>
              </w:rPr>
              <w:t xml:space="preserve"> 9 (спортзал/час.)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583,33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116,67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2374E" w:rsidRPr="00DB7359" w:rsidTr="00C00776">
        <w:trPr>
          <w:trHeight w:val="20"/>
        </w:trPr>
        <w:tc>
          <w:tcPr>
            <w:tcW w:w="585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2" w:type="dxa"/>
            <w:vAlign w:val="center"/>
          </w:tcPr>
          <w:p w:rsidR="00C2374E" w:rsidRPr="00DB7359" w:rsidRDefault="00C2374E" w:rsidP="00C00776">
            <w:pPr>
              <w:pStyle w:val="a3"/>
              <w:snapToGrid w:val="0"/>
              <w:rPr>
                <w:sz w:val="24"/>
              </w:rPr>
            </w:pPr>
            <w:r w:rsidRPr="00DB7359">
              <w:rPr>
                <w:sz w:val="24"/>
              </w:rPr>
              <w:t xml:space="preserve">Предоставление комнаты отдыха ул. </w:t>
            </w:r>
            <w:proofErr w:type="gramStart"/>
            <w:r w:rsidRPr="00DB7359">
              <w:rPr>
                <w:sz w:val="24"/>
              </w:rPr>
              <w:t>Шоссейная</w:t>
            </w:r>
            <w:proofErr w:type="gramEnd"/>
            <w:r w:rsidRPr="00DB7359">
              <w:rPr>
                <w:sz w:val="24"/>
              </w:rPr>
              <w:t xml:space="preserve"> 9 (человек/час.)</w:t>
            </w:r>
          </w:p>
        </w:tc>
        <w:tc>
          <w:tcPr>
            <w:tcW w:w="996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374E" w:rsidTr="00465904">
        <w:tblPrEx>
          <w:tblLook w:val="0000"/>
        </w:tblPrEx>
        <w:trPr>
          <w:trHeight w:val="303"/>
        </w:trPr>
        <w:tc>
          <w:tcPr>
            <w:tcW w:w="585" w:type="dxa"/>
            <w:vAlign w:val="center"/>
          </w:tcPr>
          <w:p w:rsidR="00C2374E" w:rsidRPr="008A6D9A" w:rsidRDefault="00C2374E" w:rsidP="00465904">
            <w:pPr>
              <w:jc w:val="center"/>
              <w:rPr>
                <w:sz w:val="24"/>
                <w:szCs w:val="24"/>
              </w:rPr>
            </w:pPr>
            <w:r w:rsidRPr="008A6D9A">
              <w:rPr>
                <w:sz w:val="24"/>
                <w:szCs w:val="24"/>
              </w:rPr>
              <w:t>15</w:t>
            </w:r>
          </w:p>
        </w:tc>
        <w:tc>
          <w:tcPr>
            <w:tcW w:w="5932" w:type="dxa"/>
          </w:tcPr>
          <w:p w:rsidR="00C2374E" w:rsidRPr="008A6D9A" w:rsidRDefault="00C2374E" w:rsidP="00C0077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A6D9A">
              <w:rPr>
                <w:color w:val="000000"/>
                <w:sz w:val="24"/>
                <w:szCs w:val="24"/>
                <w:lang w:eastAsia="ru-RU"/>
              </w:rPr>
              <w:t xml:space="preserve">Групповое посещение детей до 17 лет (более 15 человек) ул. </w:t>
            </w:r>
            <w:proofErr w:type="gramStart"/>
            <w:r w:rsidRPr="008A6D9A">
              <w:rPr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8A6D9A">
              <w:rPr>
                <w:color w:val="000000"/>
                <w:sz w:val="24"/>
                <w:szCs w:val="24"/>
                <w:lang w:eastAsia="ru-RU"/>
              </w:rPr>
              <w:t xml:space="preserve"> 9, ул. </w:t>
            </w:r>
            <w:proofErr w:type="spellStart"/>
            <w:r w:rsidRPr="008A6D9A">
              <w:rPr>
                <w:color w:val="000000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Pr="008A6D9A">
              <w:rPr>
                <w:color w:val="000000"/>
                <w:sz w:val="24"/>
                <w:szCs w:val="24"/>
                <w:lang w:eastAsia="ru-RU"/>
              </w:rPr>
              <w:t xml:space="preserve"> 1а</w:t>
            </w:r>
            <w:r w:rsidR="004659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(человек/час)</w:t>
            </w:r>
          </w:p>
        </w:tc>
        <w:tc>
          <w:tcPr>
            <w:tcW w:w="996" w:type="dxa"/>
            <w:vAlign w:val="center"/>
          </w:tcPr>
          <w:p w:rsidR="00C2374E" w:rsidRPr="008A6D9A" w:rsidRDefault="00C2374E" w:rsidP="0046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  <w:tc>
          <w:tcPr>
            <w:tcW w:w="1134" w:type="dxa"/>
            <w:vAlign w:val="center"/>
          </w:tcPr>
          <w:p w:rsidR="00C2374E" w:rsidRPr="008A6D9A" w:rsidRDefault="00C2374E" w:rsidP="0046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992" w:type="dxa"/>
            <w:vAlign w:val="center"/>
          </w:tcPr>
          <w:p w:rsidR="00C2374E" w:rsidRPr="008A6D9A" w:rsidRDefault="00C2374E" w:rsidP="0046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2374E" w:rsidRPr="00DB7359" w:rsidRDefault="00C2374E" w:rsidP="00C2374E">
      <w:pPr>
        <w:jc w:val="center"/>
      </w:pPr>
      <w:r w:rsidRPr="00DB7359">
        <w:lastRenderedPageBreak/>
        <w:t xml:space="preserve">Проведение </w:t>
      </w:r>
    </w:p>
    <w:p w:rsidR="00C2374E" w:rsidRPr="00DB7359" w:rsidRDefault="00C2374E" w:rsidP="00C2374E">
      <w:pPr>
        <w:jc w:val="center"/>
      </w:pPr>
      <w:r w:rsidRPr="00DB7359">
        <w:t>спортивных мероприятий</w:t>
      </w:r>
      <w:r w:rsidRPr="00DB7359">
        <w:rPr>
          <w:color w:val="000000"/>
          <w:lang w:eastAsia="ru-RU"/>
        </w:rPr>
        <w:t xml:space="preserve"> за 1 день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19"/>
        <w:gridCol w:w="1413"/>
        <w:gridCol w:w="1410"/>
        <w:gridCol w:w="1303"/>
      </w:tblGrid>
      <w:tr w:rsidR="00C2374E" w:rsidRPr="00DB7359" w:rsidTr="00C00776">
        <w:trPr>
          <w:trHeight w:val="20"/>
        </w:trPr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19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130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C2374E" w:rsidRPr="00DB7359" w:rsidTr="00C00776">
        <w:trPr>
          <w:trHeight w:val="20"/>
        </w:trPr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Проведение зимних спортивно-оздоровительных мероприятий и спортивных мероприятий на уровне муниципального образования</w:t>
            </w:r>
          </w:p>
        </w:tc>
        <w:tc>
          <w:tcPr>
            <w:tcW w:w="141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4425,00</w:t>
            </w:r>
          </w:p>
        </w:tc>
        <w:tc>
          <w:tcPr>
            <w:tcW w:w="14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30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5310</w:t>
            </w:r>
          </w:p>
        </w:tc>
      </w:tr>
      <w:tr w:rsidR="00C2374E" w:rsidRPr="00DB7359" w:rsidTr="00C00776">
        <w:trPr>
          <w:trHeight w:val="20"/>
        </w:trPr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Проведение летних спортивно-оздоровительных мероприятий и спортивных мероприятий на уровне муниципального образования</w:t>
            </w:r>
          </w:p>
        </w:tc>
        <w:tc>
          <w:tcPr>
            <w:tcW w:w="141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3833,33</w:t>
            </w:r>
          </w:p>
        </w:tc>
        <w:tc>
          <w:tcPr>
            <w:tcW w:w="14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766,67</w:t>
            </w:r>
          </w:p>
        </w:tc>
        <w:tc>
          <w:tcPr>
            <w:tcW w:w="130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4600</w:t>
            </w:r>
          </w:p>
        </w:tc>
      </w:tr>
      <w:tr w:rsidR="00C2374E" w:rsidRPr="00DB7359" w:rsidTr="00C00776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Проведение спортивно-оздоровительных мероприятий и спортивных мероприятий на уровне областных соревнований</w:t>
            </w:r>
          </w:p>
        </w:tc>
        <w:tc>
          <w:tcPr>
            <w:tcW w:w="141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8653,33</w:t>
            </w:r>
          </w:p>
        </w:tc>
        <w:tc>
          <w:tcPr>
            <w:tcW w:w="1410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1730,67</w:t>
            </w:r>
          </w:p>
        </w:tc>
        <w:tc>
          <w:tcPr>
            <w:tcW w:w="130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10384</w:t>
            </w:r>
          </w:p>
        </w:tc>
      </w:tr>
    </w:tbl>
    <w:p w:rsidR="00C2374E" w:rsidRPr="00DB7359" w:rsidRDefault="00C2374E" w:rsidP="00C2374E">
      <w:pPr>
        <w:jc w:val="center"/>
      </w:pPr>
    </w:p>
    <w:p w:rsidR="00C2374E" w:rsidRPr="00DB7359" w:rsidRDefault="00C2374E" w:rsidP="00C2374E">
      <w:pPr>
        <w:jc w:val="center"/>
      </w:pPr>
      <w:r w:rsidRPr="00DB7359">
        <w:t>Предоставление услуг</w:t>
      </w:r>
    </w:p>
    <w:p w:rsidR="00C2374E" w:rsidRPr="00DB7359" w:rsidRDefault="00C2374E" w:rsidP="00C2374E">
      <w:pPr>
        <w:jc w:val="center"/>
      </w:pPr>
      <w:r w:rsidRPr="00DB7359">
        <w:t xml:space="preserve">на территории спортивного объекта по ул. </w:t>
      </w:r>
      <w:proofErr w:type="gramStart"/>
      <w:r w:rsidRPr="00DB7359">
        <w:t>Колхозная</w:t>
      </w:r>
      <w:proofErr w:type="gramEnd"/>
      <w:r w:rsidRPr="00DB7359">
        <w:t>, 54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51"/>
        <w:gridCol w:w="1275"/>
        <w:gridCol w:w="1135"/>
        <w:gridCol w:w="993"/>
        <w:gridCol w:w="991"/>
      </w:tblGrid>
      <w:tr w:rsidR="00C2374E" w:rsidRPr="00DB7359" w:rsidTr="00465904">
        <w:trPr>
          <w:trHeight w:val="20"/>
        </w:trPr>
        <w:tc>
          <w:tcPr>
            <w:tcW w:w="594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35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НДС 20%, руб.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874722" w:rsidRPr="00DB7359" w:rsidTr="00465904">
        <w:trPr>
          <w:trHeight w:val="20"/>
        </w:trPr>
        <w:tc>
          <w:tcPr>
            <w:tcW w:w="594" w:type="dxa"/>
            <w:vMerge w:val="restart"/>
            <w:vAlign w:val="center"/>
          </w:tcPr>
          <w:p w:rsidR="00874722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vAlign w:val="center"/>
          </w:tcPr>
          <w:p w:rsidR="00874722" w:rsidRPr="00DB7359" w:rsidRDefault="00874722" w:rsidP="00C00776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sz w:val="24"/>
                <w:szCs w:val="24"/>
              </w:rPr>
              <w:t>Предоставление места для стоянки маломерного судна, инвентаря и оборудования в ангаре</w:t>
            </w:r>
          </w:p>
        </w:tc>
        <w:tc>
          <w:tcPr>
            <w:tcW w:w="1275" w:type="dxa"/>
            <w:vAlign w:val="center"/>
          </w:tcPr>
          <w:p w:rsidR="00874722" w:rsidRPr="00DB7359" w:rsidRDefault="00874722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874722" w:rsidRPr="00DB7359" w:rsidRDefault="00874722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135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1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874722" w:rsidRPr="00DB7359" w:rsidTr="00465904">
        <w:trPr>
          <w:trHeight w:val="20"/>
        </w:trPr>
        <w:tc>
          <w:tcPr>
            <w:tcW w:w="594" w:type="dxa"/>
            <w:vMerge/>
            <w:vAlign w:val="center"/>
          </w:tcPr>
          <w:p w:rsidR="00874722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/>
            <w:vAlign w:val="center"/>
          </w:tcPr>
          <w:p w:rsidR="00874722" w:rsidRPr="00DB7359" w:rsidRDefault="00874722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4722" w:rsidRPr="00DB7359" w:rsidRDefault="00874722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 /месяц</w:t>
            </w:r>
          </w:p>
        </w:tc>
        <w:tc>
          <w:tcPr>
            <w:tcW w:w="1135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1333,33</w:t>
            </w:r>
          </w:p>
        </w:tc>
        <w:tc>
          <w:tcPr>
            <w:tcW w:w="993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266,67</w:t>
            </w:r>
          </w:p>
        </w:tc>
        <w:tc>
          <w:tcPr>
            <w:tcW w:w="991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874722" w:rsidRPr="00DB7359" w:rsidTr="00465904">
        <w:trPr>
          <w:trHeight w:val="2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74722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vMerge w:val="restart"/>
            <w:vAlign w:val="center"/>
          </w:tcPr>
          <w:p w:rsidR="00874722" w:rsidRPr="00DB7359" w:rsidRDefault="00874722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sz w:val="24"/>
                <w:szCs w:val="24"/>
              </w:rPr>
              <w:t xml:space="preserve">Предоставление места для хранения маломерного судна, инвентаря и оборудования в закрытом эллинге в зимний период </w:t>
            </w:r>
          </w:p>
        </w:tc>
        <w:tc>
          <w:tcPr>
            <w:tcW w:w="1275" w:type="dxa"/>
            <w:vAlign w:val="center"/>
          </w:tcPr>
          <w:p w:rsidR="00874722" w:rsidRPr="00DB7359" w:rsidRDefault="00874722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 /сутки</w:t>
            </w:r>
          </w:p>
        </w:tc>
        <w:tc>
          <w:tcPr>
            <w:tcW w:w="1135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1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874722" w:rsidRPr="00DB7359" w:rsidTr="00465904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874722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/>
            <w:vAlign w:val="center"/>
          </w:tcPr>
          <w:p w:rsidR="00874722" w:rsidRPr="00DB7359" w:rsidRDefault="00874722" w:rsidP="00C007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4722" w:rsidRPr="00DB7359" w:rsidRDefault="00874722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 /месяц</w:t>
            </w:r>
          </w:p>
        </w:tc>
        <w:tc>
          <w:tcPr>
            <w:tcW w:w="1135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3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1" w:type="dxa"/>
            <w:vAlign w:val="center"/>
          </w:tcPr>
          <w:p w:rsidR="00874722" w:rsidRPr="00DB7359" w:rsidRDefault="0087472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C2374E" w:rsidRPr="00DB7359" w:rsidTr="00874722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Услуги инструктора по спорту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291,67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suppressAutoHyphens w:val="0"/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Прокат маломерного судна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3,33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DB7359">
              <w:rPr>
                <w:color w:val="000000"/>
                <w:sz w:val="24"/>
                <w:szCs w:val="24"/>
                <w:lang w:eastAsia="ru-RU"/>
              </w:rPr>
              <w:t>автотехники</w:t>
            </w:r>
            <w:proofErr w:type="spellEnd"/>
            <w:r w:rsidRPr="00DB7359">
              <w:rPr>
                <w:color w:val="000000"/>
                <w:sz w:val="24"/>
                <w:szCs w:val="24"/>
                <w:lang w:eastAsia="ru-RU"/>
              </w:rPr>
              <w:t>, оборудования технических средств на территории водной станции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C2374E" w:rsidRPr="00DB7359" w:rsidRDefault="00C2374E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/сутки/</w:t>
            </w:r>
          </w:p>
          <w:p w:rsidR="00C2374E" w:rsidRPr="00DB7359" w:rsidRDefault="00C2374E" w:rsidP="00C00776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единицу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DB7359">
              <w:rPr>
                <w:sz w:val="24"/>
                <w:szCs w:val="24"/>
              </w:rPr>
              <w:t>мангальной</w:t>
            </w:r>
            <w:proofErr w:type="spellEnd"/>
            <w:r w:rsidRPr="00DB7359">
              <w:rPr>
                <w:sz w:val="24"/>
                <w:szCs w:val="24"/>
              </w:rPr>
              <w:t xml:space="preserve"> зоны вместимостью до 10 чел. (мангал, стол, лавки)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DB7359">
              <w:rPr>
                <w:sz w:val="24"/>
                <w:szCs w:val="24"/>
              </w:rPr>
              <w:t>мангальной</w:t>
            </w:r>
            <w:proofErr w:type="spellEnd"/>
            <w:r w:rsidRPr="00DB7359">
              <w:rPr>
                <w:sz w:val="24"/>
                <w:szCs w:val="24"/>
              </w:rPr>
              <w:t xml:space="preserve"> зоны свыше 10 человек (мангал, стол, лавки)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291,67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237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Проведение экскурсии на месте установки памятной стелы «</w:t>
            </w:r>
            <w:proofErr w:type="spellStart"/>
            <w:r w:rsidRPr="00DB7359">
              <w:rPr>
                <w:sz w:val="24"/>
                <w:szCs w:val="24"/>
              </w:rPr>
              <w:t>Чебаркульский</w:t>
            </w:r>
            <w:proofErr w:type="spellEnd"/>
            <w:r w:rsidRPr="00DB7359">
              <w:rPr>
                <w:sz w:val="24"/>
                <w:szCs w:val="24"/>
              </w:rPr>
              <w:t xml:space="preserve"> метеорит» и фотохроника событий (10 человек)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C00776">
            <w:pPr>
              <w:rPr>
                <w:sz w:val="24"/>
                <w:szCs w:val="24"/>
              </w:rPr>
            </w:pPr>
            <w:r w:rsidRPr="00DB7359">
              <w:rPr>
                <w:sz w:val="24"/>
                <w:szCs w:val="24"/>
              </w:rPr>
              <w:t>Проведение экскурсии на месте падения метеорита (4 человека)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35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1375,00</w:t>
            </w:r>
          </w:p>
        </w:tc>
        <w:tc>
          <w:tcPr>
            <w:tcW w:w="993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991" w:type="dxa"/>
            <w:vAlign w:val="center"/>
          </w:tcPr>
          <w:p w:rsidR="00C2374E" w:rsidRPr="00DB7359" w:rsidRDefault="00C2374E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DB7359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C2374E" w:rsidRPr="00DB7359" w:rsidTr="00465904">
        <w:trPr>
          <w:trHeight w:val="20"/>
        </w:trPr>
        <w:tc>
          <w:tcPr>
            <w:tcW w:w="594" w:type="dxa"/>
            <w:shd w:val="clear" w:color="auto" w:fill="auto"/>
            <w:vAlign w:val="center"/>
          </w:tcPr>
          <w:p w:rsidR="00C2374E" w:rsidRPr="00DB7359" w:rsidRDefault="00874722" w:rsidP="00C0077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1" w:type="dxa"/>
            <w:vAlign w:val="center"/>
          </w:tcPr>
          <w:p w:rsidR="00C2374E" w:rsidRPr="00DB7359" w:rsidRDefault="00C2374E" w:rsidP="00465904">
            <w:pPr>
              <w:rPr>
                <w:sz w:val="24"/>
                <w:szCs w:val="24"/>
                <w:highlight w:val="yellow"/>
              </w:rPr>
            </w:pPr>
            <w:r w:rsidRPr="00DB7359">
              <w:rPr>
                <w:sz w:val="24"/>
                <w:szCs w:val="24"/>
              </w:rPr>
              <w:t xml:space="preserve">Посещение территории спортивного объекта по ул. </w:t>
            </w:r>
            <w:proofErr w:type="gramStart"/>
            <w:r w:rsidRPr="00DB7359">
              <w:rPr>
                <w:sz w:val="24"/>
                <w:szCs w:val="24"/>
              </w:rPr>
              <w:t>Колхозная</w:t>
            </w:r>
            <w:proofErr w:type="gramEnd"/>
            <w:r w:rsidRPr="00DB7359">
              <w:rPr>
                <w:sz w:val="24"/>
                <w:szCs w:val="24"/>
              </w:rPr>
              <w:t>, 54 с предоставлением возможности фото и видеосъемки (дети до 5 лет бесплатно)</w:t>
            </w:r>
          </w:p>
        </w:tc>
        <w:tc>
          <w:tcPr>
            <w:tcW w:w="1275" w:type="dxa"/>
            <w:vAlign w:val="center"/>
          </w:tcPr>
          <w:p w:rsidR="00C2374E" w:rsidRPr="00DB7359" w:rsidRDefault="00C2374E" w:rsidP="00C00776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7359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vAlign w:val="center"/>
          </w:tcPr>
          <w:p w:rsidR="00C2374E" w:rsidRPr="00874722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874722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3" w:type="dxa"/>
            <w:vAlign w:val="center"/>
          </w:tcPr>
          <w:p w:rsidR="00C2374E" w:rsidRPr="00874722" w:rsidRDefault="00465904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874722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1" w:type="dxa"/>
            <w:vAlign w:val="center"/>
          </w:tcPr>
          <w:p w:rsidR="00C2374E" w:rsidRPr="00874722" w:rsidRDefault="00A445A2" w:rsidP="00C00776">
            <w:pPr>
              <w:jc w:val="center"/>
              <w:rPr>
                <w:color w:val="000000"/>
                <w:sz w:val="24"/>
                <w:szCs w:val="24"/>
              </w:rPr>
            </w:pPr>
            <w:r w:rsidRPr="00874722">
              <w:rPr>
                <w:color w:val="000000"/>
                <w:sz w:val="24"/>
                <w:szCs w:val="24"/>
              </w:rPr>
              <w:t>3</w:t>
            </w:r>
            <w:r w:rsidR="00C2374E" w:rsidRPr="0087472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74E" w:rsidRPr="00DB7359" w:rsidRDefault="00C2374E" w:rsidP="00C2374E"/>
    <w:sectPr w:rsidR="00C2374E" w:rsidRPr="00DB7359" w:rsidSect="00010BA8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07" w:rsidRDefault="007E2C07" w:rsidP="006E7B5D">
      <w:r>
        <w:separator/>
      </w:r>
    </w:p>
  </w:endnote>
  <w:endnote w:type="continuationSeparator" w:id="0">
    <w:p w:rsidR="007E2C07" w:rsidRDefault="007E2C07" w:rsidP="006E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07" w:rsidRDefault="007E2C07" w:rsidP="006E7B5D">
      <w:r>
        <w:separator/>
      </w:r>
    </w:p>
  </w:footnote>
  <w:footnote w:type="continuationSeparator" w:id="0">
    <w:p w:rsidR="007E2C07" w:rsidRDefault="007E2C07" w:rsidP="006E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EF" w:rsidRDefault="00366733" w:rsidP="00E95324">
    <w:pPr>
      <w:pStyle w:val="a4"/>
      <w:jc w:val="center"/>
    </w:pPr>
    <w:fldSimple w:instr=" PAGE   \* MERGEFORMAT ">
      <w:r w:rsidR="00804F43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22"/>
    <w:rsid w:val="00010BA8"/>
    <w:rsid w:val="0005729B"/>
    <w:rsid w:val="00057822"/>
    <w:rsid w:val="00082021"/>
    <w:rsid w:val="00125106"/>
    <w:rsid w:val="0014779C"/>
    <w:rsid w:val="00186B2F"/>
    <w:rsid w:val="00193A12"/>
    <w:rsid w:val="001A13FC"/>
    <w:rsid w:val="001C6976"/>
    <w:rsid w:val="00203E0B"/>
    <w:rsid w:val="002332FC"/>
    <w:rsid w:val="00235892"/>
    <w:rsid w:val="00247BA4"/>
    <w:rsid w:val="00252E52"/>
    <w:rsid w:val="00266BFF"/>
    <w:rsid w:val="002722BC"/>
    <w:rsid w:val="00274B29"/>
    <w:rsid w:val="002A1824"/>
    <w:rsid w:val="002B38FD"/>
    <w:rsid w:val="002C2BAD"/>
    <w:rsid w:val="002F4431"/>
    <w:rsid w:val="00324867"/>
    <w:rsid w:val="00332BED"/>
    <w:rsid w:val="00346A71"/>
    <w:rsid w:val="00366733"/>
    <w:rsid w:val="00372321"/>
    <w:rsid w:val="003B32A6"/>
    <w:rsid w:val="003B3A91"/>
    <w:rsid w:val="003D285F"/>
    <w:rsid w:val="004348FC"/>
    <w:rsid w:val="00465904"/>
    <w:rsid w:val="0047049A"/>
    <w:rsid w:val="00471D7B"/>
    <w:rsid w:val="00490935"/>
    <w:rsid w:val="004B0A9B"/>
    <w:rsid w:val="004C1CA7"/>
    <w:rsid w:val="004D5B89"/>
    <w:rsid w:val="004E1069"/>
    <w:rsid w:val="004F4B6A"/>
    <w:rsid w:val="00500DE3"/>
    <w:rsid w:val="005863EF"/>
    <w:rsid w:val="0059621C"/>
    <w:rsid w:val="005E7B97"/>
    <w:rsid w:val="0064088C"/>
    <w:rsid w:val="006C5167"/>
    <w:rsid w:val="006D1E4E"/>
    <w:rsid w:val="006E4F0A"/>
    <w:rsid w:val="006E7B5D"/>
    <w:rsid w:val="00700D18"/>
    <w:rsid w:val="00743231"/>
    <w:rsid w:val="0074605D"/>
    <w:rsid w:val="007556F5"/>
    <w:rsid w:val="007620EA"/>
    <w:rsid w:val="007D2C38"/>
    <w:rsid w:val="007E2C07"/>
    <w:rsid w:val="007E60C5"/>
    <w:rsid w:val="00804F43"/>
    <w:rsid w:val="008270AC"/>
    <w:rsid w:val="00874722"/>
    <w:rsid w:val="008A6D9A"/>
    <w:rsid w:val="008D19E5"/>
    <w:rsid w:val="008D219C"/>
    <w:rsid w:val="00944046"/>
    <w:rsid w:val="00990020"/>
    <w:rsid w:val="009D4C42"/>
    <w:rsid w:val="009E4650"/>
    <w:rsid w:val="00A32733"/>
    <w:rsid w:val="00A431EC"/>
    <w:rsid w:val="00A445A2"/>
    <w:rsid w:val="00A5691A"/>
    <w:rsid w:val="00A805FF"/>
    <w:rsid w:val="00A85A6B"/>
    <w:rsid w:val="00AF4E39"/>
    <w:rsid w:val="00B172FD"/>
    <w:rsid w:val="00B42005"/>
    <w:rsid w:val="00B77D6F"/>
    <w:rsid w:val="00B83A4D"/>
    <w:rsid w:val="00BA4CC1"/>
    <w:rsid w:val="00BC5933"/>
    <w:rsid w:val="00BE3AE7"/>
    <w:rsid w:val="00C00776"/>
    <w:rsid w:val="00C1026F"/>
    <w:rsid w:val="00C2374E"/>
    <w:rsid w:val="00C626B6"/>
    <w:rsid w:val="00CB198B"/>
    <w:rsid w:val="00CB1F2D"/>
    <w:rsid w:val="00CB4A74"/>
    <w:rsid w:val="00CE62BB"/>
    <w:rsid w:val="00CF7E5C"/>
    <w:rsid w:val="00D51882"/>
    <w:rsid w:val="00D95A08"/>
    <w:rsid w:val="00DB7359"/>
    <w:rsid w:val="00DD6445"/>
    <w:rsid w:val="00E21E30"/>
    <w:rsid w:val="00E76A6A"/>
    <w:rsid w:val="00E94E7D"/>
    <w:rsid w:val="00E95324"/>
    <w:rsid w:val="00EC5F00"/>
    <w:rsid w:val="00EF0892"/>
    <w:rsid w:val="00F003E7"/>
    <w:rsid w:val="00F111E2"/>
    <w:rsid w:val="00F31A9D"/>
    <w:rsid w:val="00F51522"/>
    <w:rsid w:val="00F5519A"/>
    <w:rsid w:val="00FB7F5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7822"/>
    <w:pPr>
      <w:widowControl w:val="0"/>
      <w:suppressLineNumbers/>
    </w:pPr>
    <w:rPr>
      <w:rFonts w:eastAsia="Lucida Sans Unicode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057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578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47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2019-08-22T04:57:00Z</cp:lastPrinted>
  <dcterms:created xsi:type="dcterms:W3CDTF">2020-06-01T07:52:00Z</dcterms:created>
  <dcterms:modified xsi:type="dcterms:W3CDTF">2020-06-11T06:19:00Z</dcterms:modified>
</cp:coreProperties>
</file>