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36" w:rsidRPr="00C633F7" w:rsidRDefault="00667536" w:rsidP="00667536">
      <w:pPr>
        <w:ind w:left="5812"/>
      </w:pPr>
      <w:r w:rsidRPr="00C633F7">
        <w:t xml:space="preserve">Приложение к </w:t>
      </w:r>
    </w:p>
    <w:p w:rsidR="00667536" w:rsidRPr="00C633F7" w:rsidRDefault="00667536" w:rsidP="00667536">
      <w:pPr>
        <w:ind w:left="5812"/>
      </w:pPr>
      <w:r w:rsidRPr="00C633F7">
        <w:t>постановлению администрации Чебаркульского городского округа</w:t>
      </w:r>
    </w:p>
    <w:p w:rsidR="00667536" w:rsidRPr="005F6F93" w:rsidRDefault="00667536" w:rsidP="00667536">
      <w:pPr>
        <w:ind w:left="5812"/>
        <w:rPr>
          <w:u w:val="single"/>
        </w:rPr>
      </w:pPr>
      <w:r w:rsidRPr="00C633F7">
        <w:t xml:space="preserve">от </w:t>
      </w:r>
      <w:r w:rsidR="00177A85">
        <w:t>___________</w:t>
      </w:r>
      <w:r w:rsidRPr="005F6F93">
        <w:t>2020</w:t>
      </w:r>
      <w:r>
        <w:t xml:space="preserve"> г. №</w:t>
      </w:r>
    </w:p>
    <w:p w:rsidR="00667536" w:rsidRDefault="00667536" w:rsidP="007372AD">
      <w:pPr>
        <w:widowControl w:val="0"/>
        <w:autoSpaceDE w:val="0"/>
        <w:autoSpaceDN w:val="0"/>
        <w:adjustRightInd w:val="0"/>
        <w:jc w:val="center"/>
        <w:rPr>
          <w:sz w:val="28"/>
          <w:szCs w:val="28"/>
        </w:rPr>
      </w:pPr>
    </w:p>
    <w:p w:rsidR="008B6B82" w:rsidRDefault="007372AD" w:rsidP="007372AD">
      <w:pPr>
        <w:widowControl w:val="0"/>
        <w:autoSpaceDE w:val="0"/>
        <w:autoSpaceDN w:val="0"/>
        <w:adjustRightInd w:val="0"/>
        <w:jc w:val="center"/>
        <w:rPr>
          <w:sz w:val="28"/>
          <w:szCs w:val="28"/>
        </w:rPr>
      </w:pPr>
      <w:r w:rsidRPr="008D71A2">
        <w:rPr>
          <w:sz w:val="28"/>
          <w:szCs w:val="28"/>
        </w:rPr>
        <w:t>Муниципальн</w:t>
      </w:r>
      <w:r w:rsidR="001D2AB5">
        <w:rPr>
          <w:sz w:val="28"/>
          <w:szCs w:val="28"/>
        </w:rPr>
        <w:t>ой</w:t>
      </w:r>
      <w:r w:rsidRPr="008D71A2">
        <w:rPr>
          <w:sz w:val="28"/>
          <w:szCs w:val="28"/>
        </w:rPr>
        <w:t xml:space="preserve"> программ</w:t>
      </w:r>
      <w:r w:rsidR="001D2AB5">
        <w:rPr>
          <w:sz w:val="28"/>
          <w:szCs w:val="28"/>
        </w:rPr>
        <w:t>ы</w:t>
      </w:r>
    </w:p>
    <w:p w:rsidR="00DE61CB" w:rsidRDefault="0084103A" w:rsidP="00DE61CB">
      <w:pPr>
        <w:widowControl w:val="0"/>
        <w:autoSpaceDE w:val="0"/>
        <w:autoSpaceDN w:val="0"/>
        <w:adjustRightInd w:val="0"/>
        <w:jc w:val="center"/>
        <w:rPr>
          <w:sz w:val="28"/>
          <w:szCs w:val="28"/>
        </w:rPr>
      </w:pPr>
      <w:r>
        <w:rPr>
          <w:sz w:val="28"/>
          <w:szCs w:val="28"/>
        </w:rPr>
        <w:t xml:space="preserve">«Развитие </w:t>
      </w:r>
      <w:r w:rsidR="007372AD" w:rsidRPr="008D71A2">
        <w:rPr>
          <w:sz w:val="28"/>
          <w:szCs w:val="28"/>
        </w:rPr>
        <w:t>образования в Чебаркульском городском округе»</w:t>
      </w:r>
    </w:p>
    <w:p w:rsidR="00DE61CB" w:rsidRPr="00DE61CB" w:rsidRDefault="00DE61CB" w:rsidP="00DE61CB">
      <w:pPr>
        <w:widowControl w:val="0"/>
        <w:autoSpaceDE w:val="0"/>
        <w:autoSpaceDN w:val="0"/>
        <w:adjustRightInd w:val="0"/>
        <w:jc w:val="center"/>
        <w:rPr>
          <w:sz w:val="28"/>
          <w:szCs w:val="28"/>
        </w:rPr>
      </w:pPr>
      <w:r w:rsidRPr="00DE61CB">
        <w:rPr>
          <w:sz w:val="28"/>
          <w:szCs w:val="28"/>
        </w:rPr>
        <w:t>на период 202</w:t>
      </w:r>
      <w:r w:rsidR="001D2AB5">
        <w:rPr>
          <w:sz w:val="28"/>
          <w:szCs w:val="28"/>
        </w:rPr>
        <w:t>1</w:t>
      </w:r>
      <w:r w:rsidRPr="00DE61CB">
        <w:rPr>
          <w:sz w:val="28"/>
          <w:szCs w:val="28"/>
        </w:rPr>
        <w:t xml:space="preserve"> года и плановый период 202</w:t>
      </w:r>
      <w:r w:rsidR="001D2AB5">
        <w:rPr>
          <w:sz w:val="28"/>
          <w:szCs w:val="28"/>
        </w:rPr>
        <w:t>2</w:t>
      </w:r>
      <w:r w:rsidRPr="00DE61CB">
        <w:rPr>
          <w:sz w:val="28"/>
          <w:szCs w:val="28"/>
        </w:rPr>
        <w:t xml:space="preserve"> и 202</w:t>
      </w:r>
      <w:r w:rsidR="001D2AB5">
        <w:rPr>
          <w:sz w:val="28"/>
          <w:szCs w:val="28"/>
        </w:rPr>
        <w:t>3</w:t>
      </w:r>
      <w:r w:rsidRPr="00DE61CB">
        <w:rPr>
          <w:sz w:val="28"/>
          <w:szCs w:val="28"/>
        </w:rPr>
        <w:t xml:space="preserve"> год</w:t>
      </w:r>
      <w:r w:rsidR="00A10018">
        <w:rPr>
          <w:sz w:val="28"/>
          <w:szCs w:val="28"/>
        </w:rPr>
        <w:t>ов</w:t>
      </w:r>
    </w:p>
    <w:p w:rsidR="007372AD" w:rsidRPr="008D71A2" w:rsidRDefault="007372AD" w:rsidP="007372AD">
      <w:pPr>
        <w:widowControl w:val="0"/>
        <w:autoSpaceDE w:val="0"/>
        <w:autoSpaceDN w:val="0"/>
        <w:adjustRightInd w:val="0"/>
        <w:jc w:val="center"/>
        <w:rPr>
          <w:sz w:val="28"/>
          <w:szCs w:val="28"/>
        </w:rPr>
      </w:pPr>
      <w:r w:rsidRPr="008D71A2">
        <w:rPr>
          <w:sz w:val="28"/>
          <w:szCs w:val="28"/>
        </w:rPr>
        <w:t xml:space="preserve">(далее </w:t>
      </w:r>
      <w:r w:rsidR="00504FFE">
        <w:rPr>
          <w:sz w:val="28"/>
          <w:szCs w:val="28"/>
        </w:rPr>
        <w:t>- П</w:t>
      </w:r>
      <w:r w:rsidRPr="008D71A2">
        <w:rPr>
          <w:sz w:val="28"/>
          <w:szCs w:val="28"/>
        </w:rPr>
        <w:t>рограмма)</w:t>
      </w:r>
    </w:p>
    <w:p w:rsidR="007372AD" w:rsidRPr="008D71A2" w:rsidRDefault="007372AD" w:rsidP="007372AD">
      <w:pPr>
        <w:widowControl w:val="0"/>
        <w:autoSpaceDE w:val="0"/>
        <w:autoSpaceDN w:val="0"/>
        <w:adjustRightInd w:val="0"/>
        <w:jc w:val="center"/>
        <w:rPr>
          <w:sz w:val="28"/>
          <w:szCs w:val="28"/>
        </w:rPr>
      </w:pPr>
    </w:p>
    <w:p w:rsidR="007372AD" w:rsidRPr="008D71A2" w:rsidRDefault="007372AD" w:rsidP="007372AD">
      <w:pPr>
        <w:widowControl w:val="0"/>
        <w:autoSpaceDE w:val="0"/>
        <w:autoSpaceDN w:val="0"/>
        <w:adjustRightInd w:val="0"/>
        <w:jc w:val="center"/>
        <w:outlineLvl w:val="1"/>
        <w:rPr>
          <w:sz w:val="28"/>
          <w:szCs w:val="28"/>
        </w:rPr>
      </w:pPr>
      <w:r w:rsidRPr="008D71A2">
        <w:rPr>
          <w:sz w:val="28"/>
          <w:szCs w:val="28"/>
        </w:rPr>
        <w:t>Паспорт программы</w:t>
      </w:r>
    </w:p>
    <w:p w:rsidR="007372AD" w:rsidRPr="00FF7B4D" w:rsidRDefault="007372AD" w:rsidP="007372AD">
      <w:pPr>
        <w:widowControl w:val="0"/>
        <w:autoSpaceDE w:val="0"/>
        <w:autoSpaceDN w:val="0"/>
        <w:adjustRightInd w:val="0"/>
        <w:jc w:val="center"/>
        <w:rPr>
          <w:sz w:val="27"/>
          <w:szCs w:val="27"/>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12"/>
      </w:tblGrid>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Управление образования администрации</w:t>
            </w:r>
          </w:p>
          <w:p w:rsidR="007372AD" w:rsidRPr="00B64BEC" w:rsidRDefault="007372AD" w:rsidP="00B64BEC">
            <w:r w:rsidRPr="00B64BEC">
              <w:t xml:space="preserve">Чебаркульского городского округа </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Соисполнители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372AD" w:rsidRPr="00B64BEC" w:rsidRDefault="004B1642" w:rsidP="00B64BEC">
            <w:r w:rsidRPr="00B64BEC">
              <w:t>Соисполнителей нет</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tcPr>
          <w:p w:rsidR="007372AD" w:rsidRPr="00B64BEC" w:rsidRDefault="007372AD" w:rsidP="00B64BEC">
            <w:r w:rsidRPr="00B64BEC">
              <w:rPr>
                <w:color w:val="000000"/>
              </w:rPr>
              <w:t xml:space="preserve">Координатор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tcPr>
          <w:p w:rsidR="007372AD" w:rsidRPr="00B64BEC" w:rsidRDefault="00B64BEC" w:rsidP="00B64BEC">
            <w:r>
              <w:t>З</w:t>
            </w:r>
            <w:r w:rsidR="007372AD" w:rsidRPr="00B64BEC">
              <w:t>аместитель главы Чебаркульского городского округа по социальным вопросам</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Основная цель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01377" w:rsidRPr="00E172C0" w:rsidRDefault="00101377" w:rsidP="007A21B2">
            <w:pPr>
              <w:pStyle w:val="3"/>
              <w:rPr>
                <w:sz w:val="24"/>
                <w:lang w:val="ru-RU"/>
              </w:rPr>
            </w:pPr>
            <w:r w:rsidRPr="00E172C0">
              <w:rPr>
                <w:sz w:val="24"/>
                <w:lang w:val="ru-RU"/>
              </w:rPr>
              <w:t xml:space="preserve">- </w:t>
            </w:r>
            <w:r w:rsidR="00B64BEC" w:rsidRPr="00E172C0">
              <w:rPr>
                <w:sz w:val="24"/>
                <w:lang w:val="ru-RU"/>
              </w:rPr>
              <w:t>С</w:t>
            </w:r>
            <w:r w:rsidR="007372AD" w:rsidRPr="00E172C0">
              <w:rPr>
                <w:sz w:val="24"/>
                <w:lang w:val="ru-RU"/>
              </w:rPr>
              <w:t>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r w:rsidRPr="00E172C0">
              <w:rPr>
                <w:sz w:val="24"/>
                <w:lang w:val="ru-RU"/>
              </w:rPr>
              <w:t>;</w:t>
            </w:r>
          </w:p>
          <w:p w:rsidR="007372AD" w:rsidRPr="00E172C0" w:rsidRDefault="00101377" w:rsidP="0004389D">
            <w:pPr>
              <w:pStyle w:val="13"/>
              <w:shd w:val="clear" w:color="auto" w:fill="auto"/>
              <w:spacing w:line="240" w:lineRule="auto"/>
              <w:jc w:val="both"/>
              <w:rPr>
                <w:bCs/>
                <w:iCs/>
                <w:sz w:val="24"/>
                <w:lang w:val="ru-RU" w:eastAsia="ru-RU"/>
              </w:rPr>
            </w:pPr>
            <w:r w:rsidRPr="00E172C0">
              <w:rPr>
                <w:color w:val="000000"/>
                <w:lang w:val="ru-RU" w:eastAsia="ru-RU" w:bidi="ru-RU"/>
              </w:rPr>
              <w:t xml:space="preserve">- </w:t>
            </w:r>
            <w:r w:rsidRPr="00E172C0">
              <w:rPr>
                <w:color w:val="000000"/>
                <w:sz w:val="24"/>
                <w:szCs w:val="24"/>
                <w:lang w:val="ru-RU" w:eastAsia="ru-RU" w:bidi="ru-RU"/>
              </w:rPr>
              <w:t xml:space="preserve">Развитие в </w:t>
            </w:r>
            <w:r w:rsidR="0004389D" w:rsidRPr="00E172C0">
              <w:rPr>
                <w:color w:val="000000"/>
                <w:sz w:val="24"/>
                <w:szCs w:val="24"/>
                <w:lang w:val="ru-RU" w:eastAsia="ru-RU" w:bidi="ru-RU"/>
              </w:rPr>
              <w:t>Чебаркульском городском округе</w:t>
            </w:r>
            <w:r w:rsidRPr="00E172C0">
              <w:rPr>
                <w:color w:val="000000"/>
                <w:sz w:val="24"/>
                <w:szCs w:val="24"/>
                <w:lang w:val="ru-RU" w:eastAsia="ru-RU" w:bidi="ru-RU"/>
              </w:rPr>
              <w:t xml:space="preserve"> качества общего образования посредством обновления содержания и технологий преподавания общеобразовательных</w:t>
            </w:r>
            <w:r w:rsidRPr="00E172C0">
              <w:rPr>
                <w:sz w:val="24"/>
                <w:szCs w:val="24"/>
                <w:lang w:val="ru-RU" w:eastAsia="ru-RU"/>
              </w:rPr>
              <w:br w:type="page"/>
            </w:r>
            <w:r w:rsidRPr="00E172C0">
              <w:rPr>
                <w:color w:val="000000"/>
                <w:sz w:val="24"/>
                <w:szCs w:val="24"/>
                <w:lang w:val="ru-RU" w:eastAsia="ru-RU" w:bidi="ru-RU"/>
              </w:rPr>
              <w:t>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Основные 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41596" w:rsidRPr="00E05A68" w:rsidRDefault="00141596" w:rsidP="00AB73FE">
            <w:pPr>
              <w:pStyle w:val="310"/>
              <w:numPr>
                <w:ilvl w:val="1"/>
                <w:numId w:val="4"/>
              </w:numPr>
              <w:shd w:val="clear" w:color="auto" w:fill="auto"/>
              <w:tabs>
                <w:tab w:val="left" w:pos="295"/>
              </w:tabs>
              <w:spacing w:before="0" w:line="240" w:lineRule="auto"/>
              <w:ind w:left="34" w:hanging="34"/>
              <w:jc w:val="both"/>
              <w:rPr>
                <w:sz w:val="24"/>
                <w:szCs w:val="24"/>
                <w:lang w:val="ru-RU" w:eastAsia="ru-RU"/>
              </w:rPr>
            </w:pPr>
            <w:r w:rsidRPr="00E05A68">
              <w:rPr>
                <w:sz w:val="24"/>
                <w:szCs w:val="24"/>
                <w:lang w:val="ru-RU" w:eastAsia="ru-RU"/>
              </w:rPr>
              <w:t>содействие развитию общего и дополнительного образования;</w:t>
            </w:r>
          </w:p>
          <w:p w:rsidR="0004389D" w:rsidRPr="00E05A68" w:rsidRDefault="0004389D" w:rsidP="00AB73FE">
            <w:pPr>
              <w:pStyle w:val="310"/>
              <w:shd w:val="clear" w:color="auto" w:fill="auto"/>
              <w:tabs>
                <w:tab w:val="left" w:pos="295"/>
              </w:tabs>
              <w:spacing w:before="0" w:line="240" w:lineRule="auto"/>
              <w:ind w:left="34" w:hanging="34"/>
              <w:jc w:val="both"/>
              <w:rPr>
                <w:color w:val="000000"/>
                <w:sz w:val="24"/>
                <w:szCs w:val="24"/>
                <w:lang w:val="ru-RU" w:eastAsia="ru-RU" w:bidi="ru-RU"/>
              </w:rPr>
            </w:pPr>
            <w:r w:rsidRPr="00E05A68">
              <w:rPr>
                <w:color w:val="000000"/>
                <w:sz w:val="24"/>
                <w:szCs w:val="24"/>
                <w:lang w:val="ru-RU" w:eastAsia="ru-RU" w:bidi="ru-RU"/>
              </w:rPr>
              <w:t>2)внедрение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r w:rsidR="00252160" w:rsidRPr="00E05A68">
              <w:rPr>
                <w:color w:val="000000"/>
                <w:sz w:val="24"/>
                <w:szCs w:val="24"/>
                <w:lang w:val="ru-RU" w:eastAsia="ru-RU" w:bidi="ru-RU"/>
              </w:rPr>
              <w:t>;</w:t>
            </w:r>
          </w:p>
          <w:p w:rsidR="0004389D" w:rsidRPr="00F0120E" w:rsidRDefault="00141596" w:rsidP="00AB73FE">
            <w:pPr>
              <w:pStyle w:val="13"/>
              <w:shd w:val="clear" w:color="auto" w:fill="auto"/>
              <w:ind w:firstLine="34"/>
              <w:jc w:val="both"/>
              <w:rPr>
                <w:sz w:val="24"/>
                <w:szCs w:val="24"/>
                <w:lang w:val="ru-RU" w:eastAsia="ru-RU"/>
              </w:rPr>
            </w:pPr>
            <w:r w:rsidRPr="00F0120E">
              <w:rPr>
                <w:sz w:val="24"/>
                <w:szCs w:val="24"/>
                <w:lang w:val="ru-RU" w:eastAsia="ru-RU"/>
              </w:rPr>
              <w:t xml:space="preserve">3) </w:t>
            </w:r>
            <w:r w:rsidR="0004389D" w:rsidRPr="00F0120E">
              <w:rPr>
                <w:color w:val="000000"/>
                <w:sz w:val="24"/>
                <w:szCs w:val="24"/>
                <w:lang w:val="ru-RU" w:eastAsia="ru-RU" w:bidi="ru-RU"/>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252160" w:rsidRPr="00E05A68" w:rsidRDefault="00141596" w:rsidP="00AB73FE">
            <w:pPr>
              <w:pStyle w:val="310"/>
              <w:shd w:val="clear" w:color="auto" w:fill="auto"/>
              <w:tabs>
                <w:tab w:val="left" w:pos="295"/>
              </w:tabs>
              <w:spacing w:before="0" w:line="240" w:lineRule="auto"/>
              <w:ind w:firstLine="34"/>
              <w:jc w:val="both"/>
              <w:rPr>
                <w:color w:val="000000"/>
                <w:sz w:val="24"/>
                <w:szCs w:val="24"/>
                <w:lang w:val="ru-RU" w:eastAsia="ru-RU" w:bidi="ru-RU"/>
              </w:rPr>
            </w:pPr>
            <w:r w:rsidRPr="00E05A68">
              <w:rPr>
                <w:sz w:val="24"/>
                <w:szCs w:val="24"/>
                <w:lang w:val="ru-RU" w:eastAsia="ru-RU"/>
              </w:rPr>
              <w:t>4)</w:t>
            </w:r>
            <w:r w:rsidR="00252160" w:rsidRPr="00E05A68">
              <w:rPr>
                <w:color w:val="000000"/>
                <w:sz w:val="24"/>
                <w:szCs w:val="24"/>
                <w:lang w:val="ru-RU" w:eastAsia="ru-RU" w:bidi="ru-RU"/>
              </w:rPr>
              <w:t xml:space="preserve">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w:t>
            </w:r>
            <w:r w:rsidR="00252160" w:rsidRPr="00E05A68">
              <w:rPr>
                <w:color w:val="000000"/>
                <w:sz w:val="24"/>
                <w:szCs w:val="24"/>
                <w:lang w:val="ru-RU" w:eastAsia="ru-RU" w:bidi="ru-RU"/>
              </w:rPr>
              <w:lastRenderedPageBreak/>
              <w:t>образовательных организаций всех видов и уровней,</w:t>
            </w:r>
            <w:r w:rsidR="00AB73FE">
              <w:rPr>
                <w:color w:val="000000"/>
                <w:sz w:val="24"/>
                <w:szCs w:val="24"/>
                <w:lang w:val="ru-RU" w:eastAsia="ru-RU" w:bidi="ru-RU"/>
              </w:rPr>
              <w:t xml:space="preserve"> путем обновления информационно</w:t>
            </w:r>
            <w:r w:rsidR="001F5A04" w:rsidRPr="00E05A68">
              <w:rPr>
                <w:color w:val="000000"/>
                <w:sz w:val="24"/>
                <w:szCs w:val="24"/>
                <w:lang w:val="ru-RU" w:eastAsia="ru-RU" w:bidi="ru-RU"/>
              </w:rPr>
              <w:t>-</w:t>
            </w:r>
            <w:r w:rsidR="00252160" w:rsidRPr="00E05A68">
              <w:rPr>
                <w:color w:val="000000"/>
                <w:sz w:val="24"/>
                <w:szCs w:val="24"/>
                <w:lang w:val="ru-RU" w:eastAsia="ru-RU" w:bidi="ru-RU"/>
              </w:rPr>
              <w:t>коммуникационной инфраструктуры, подготовки кадров;</w:t>
            </w:r>
          </w:p>
          <w:p w:rsidR="00141596" w:rsidRPr="00E05A68" w:rsidRDefault="001F5A04" w:rsidP="00AB73FE">
            <w:pPr>
              <w:pStyle w:val="310"/>
              <w:shd w:val="clear" w:color="auto" w:fill="auto"/>
              <w:tabs>
                <w:tab w:val="left" w:pos="295"/>
              </w:tabs>
              <w:spacing w:before="0" w:line="240" w:lineRule="auto"/>
              <w:ind w:firstLine="34"/>
              <w:jc w:val="both"/>
              <w:rPr>
                <w:sz w:val="24"/>
                <w:szCs w:val="24"/>
                <w:lang w:val="ru-RU" w:eastAsia="ru-RU"/>
              </w:rPr>
            </w:pPr>
            <w:r w:rsidRPr="00E05A68">
              <w:rPr>
                <w:sz w:val="24"/>
                <w:szCs w:val="24"/>
                <w:lang w:val="ru-RU" w:eastAsia="ru-RU"/>
              </w:rPr>
              <w:t>5)</w:t>
            </w:r>
            <w:r w:rsidR="0004389D" w:rsidRPr="00E05A68">
              <w:rPr>
                <w:sz w:val="24"/>
                <w:szCs w:val="24"/>
                <w:lang w:val="ru-RU" w:eastAsia="ru-RU"/>
              </w:rPr>
              <w:t>развитие</w:t>
            </w:r>
            <w:r w:rsidR="00141596" w:rsidRPr="00E05A68">
              <w:rPr>
                <w:sz w:val="24"/>
                <w:szCs w:val="24"/>
                <w:lang w:val="ru-RU" w:eastAsia="ru-RU"/>
              </w:rPr>
              <w:t xml:space="preserve"> востребованной системы оценки качества образования и образовательных результатов;</w:t>
            </w:r>
          </w:p>
          <w:p w:rsidR="00DC0A03" w:rsidRPr="001F5A04" w:rsidRDefault="001F5A04" w:rsidP="00AB73FE">
            <w:pPr>
              <w:pStyle w:val="ConsPlusNormal"/>
              <w:tabs>
                <w:tab w:val="left" w:pos="0"/>
              </w:tabs>
              <w:ind w:firstLine="0"/>
              <w:jc w:val="both"/>
              <w:rPr>
                <w:rFonts w:ascii="Times New Roman" w:hAnsi="Times New Roman"/>
                <w:sz w:val="24"/>
                <w:szCs w:val="24"/>
              </w:rPr>
            </w:pPr>
            <w:r w:rsidRPr="001F5A04">
              <w:rPr>
                <w:rFonts w:ascii="Times New Roman" w:hAnsi="Times New Roman"/>
                <w:sz w:val="24"/>
                <w:szCs w:val="24"/>
              </w:rPr>
              <w:t>6</w:t>
            </w:r>
            <w:r w:rsidR="00141596" w:rsidRPr="001F5A04">
              <w:rPr>
                <w:rFonts w:ascii="Times New Roman" w:hAnsi="Times New Roman"/>
                <w:sz w:val="24"/>
                <w:szCs w:val="24"/>
              </w:rPr>
              <w:t xml:space="preserve">) </w:t>
            </w:r>
            <w:r w:rsidR="007A6285" w:rsidRPr="001F5A04">
              <w:rPr>
                <w:rFonts w:ascii="Times New Roman" w:hAnsi="Times New Roman"/>
                <w:color w:val="000000"/>
                <w:sz w:val="24"/>
                <w:szCs w:val="24"/>
              </w:rPr>
              <w:t>развитие</w:t>
            </w:r>
            <w:r w:rsidR="007A6285" w:rsidRPr="001F5A04">
              <w:rPr>
                <w:rFonts w:ascii="Times New Roman" w:hAnsi="Times New Roman"/>
                <w:sz w:val="24"/>
                <w:szCs w:val="24"/>
              </w:rPr>
              <w:t xml:space="preserve"> условий для сохранения здоровья обуча</w:t>
            </w:r>
            <w:r w:rsidR="00AB73FE">
              <w:rPr>
                <w:rFonts w:ascii="Times New Roman" w:hAnsi="Times New Roman"/>
                <w:sz w:val="24"/>
                <w:szCs w:val="24"/>
              </w:rPr>
              <w:t>ющихся;</w:t>
            </w:r>
          </w:p>
          <w:p w:rsidR="007372AD" w:rsidRDefault="001F5A04" w:rsidP="00AB73FE">
            <w:pPr>
              <w:pStyle w:val="ConsPlusNormal"/>
              <w:tabs>
                <w:tab w:val="left" w:pos="0"/>
              </w:tabs>
              <w:ind w:firstLine="0"/>
              <w:jc w:val="both"/>
              <w:rPr>
                <w:rFonts w:ascii="Times New Roman" w:hAnsi="Times New Roman"/>
                <w:sz w:val="24"/>
                <w:szCs w:val="24"/>
              </w:rPr>
            </w:pPr>
            <w:r w:rsidRPr="001F5A04">
              <w:rPr>
                <w:rFonts w:ascii="Times New Roman" w:hAnsi="Times New Roman"/>
                <w:sz w:val="24"/>
                <w:szCs w:val="24"/>
              </w:rPr>
              <w:t>7</w:t>
            </w:r>
            <w:r w:rsidR="00DC0A03" w:rsidRPr="001F5A04">
              <w:rPr>
                <w:rFonts w:ascii="Times New Roman" w:hAnsi="Times New Roman"/>
                <w:sz w:val="24"/>
                <w:szCs w:val="24"/>
              </w:rPr>
              <w:t xml:space="preserve">) </w:t>
            </w:r>
            <w:r w:rsidR="007372AD" w:rsidRPr="001F5A04">
              <w:rPr>
                <w:rFonts w:ascii="Times New Roman" w:hAnsi="Times New Roman"/>
                <w:sz w:val="24"/>
                <w:szCs w:val="24"/>
              </w:rPr>
              <w:t xml:space="preserve">создание современных безопасных условий обучения в муниципальных образовательных </w:t>
            </w:r>
            <w:r w:rsidR="00141596" w:rsidRPr="001F5A04">
              <w:rPr>
                <w:rFonts w:ascii="Times New Roman" w:hAnsi="Times New Roman"/>
                <w:sz w:val="24"/>
                <w:szCs w:val="24"/>
              </w:rPr>
              <w:t>организациях</w:t>
            </w:r>
            <w:r w:rsidR="00810D29">
              <w:rPr>
                <w:rFonts w:ascii="Times New Roman" w:hAnsi="Times New Roman"/>
                <w:sz w:val="24"/>
                <w:szCs w:val="24"/>
              </w:rPr>
              <w:t>;</w:t>
            </w:r>
          </w:p>
          <w:p w:rsidR="00810D29" w:rsidRPr="001F5A04" w:rsidRDefault="00810D29" w:rsidP="00AB73FE">
            <w:pPr>
              <w:pStyle w:val="ConsPlusNormal"/>
              <w:tabs>
                <w:tab w:val="left" w:pos="0"/>
              </w:tabs>
              <w:ind w:firstLine="0"/>
              <w:jc w:val="both"/>
              <w:rPr>
                <w:rFonts w:ascii="Times New Roman" w:hAnsi="Times New Roman"/>
                <w:sz w:val="24"/>
                <w:szCs w:val="24"/>
              </w:rPr>
            </w:pPr>
            <w:r>
              <w:rPr>
                <w:rFonts w:ascii="Times New Roman" w:hAnsi="Times New Roman"/>
                <w:sz w:val="24"/>
                <w:szCs w:val="24"/>
              </w:rPr>
              <w:t xml:space="preserve">8) реализация мероприятий национального проекта «Образование» </w:t>
            </w:r>
            <w:r w:rsidR="00F83C49">
              <w:rPr>
                <w:rFonts w:ascii="Times New Roman" w:hAnsi="Times New Roman"/>
                <w:sz w:val="24"/>
                <w:szCs w:val="24"/>
              </w:rPr>
              <w:t xml:space="preserve">в </w:t>
            </w:r>
            <w:r>
              <w:rPr>
                <w:rFonts w:ascii="Times New Roman" w:hAnsi="Times New Roman"/>
                <w:sz w:val="24"/>
                <w:szCs w:val="24"/>
              </w:rPr>
              <w:t>образовательных организациях Чебаркульского городского округа</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tcPr>
          <w:p w:rsidR="007372AD" w:rsidRPr="00B64BEC" w:rsidRDefault="007372AD" w:rsidP="00B64BEC">
            <w:pPr>
              <w:widowControl w:val="0"/>
              <w:autoSpaceDE w:val="0"/>
              <w:autoSpaceDN w:val="0"/>
              <w:adjustRightInd w:val="0"/>
              <w:rPr>
                <w:color w:val="000000"/>
              </w:rPr>
            </w:pPr>
            <w:r w:rsidRPr="00B64BEC">
              <w:rPr>
                <w:color w:val="000000"/>
              </w:rPr>
              <w:lastRenderedPageBreak/>
              <w:t>Этапы и сроки реализации</w:t>
            </w:r>
          </w:p>
          <w:p w:rsidR="007372AD" w:rsidRPr="00B64BEC" w:rsidRDefault="007372AD" w:rsidP="00B64BEC">
            <w:pPr>
              <w:widowControl w:val="0"/>
              <w:autoSpaceDE w:val="0"/>
              <w:autoSpaceDN w:val="0"/>
              <w:adjustRightInd w:val="0"/>
              <w:rPr>
                <w:color w:val="000000"/>
              </w:rPr>
            </w:pPr>
            <w:r w:rsidRPr="00B64BEC">
              <w:rPr>
                <w:color w:val="000000"/>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372AD" w:rsidRPr="00B64BEC" w:rsidRDefault="007372AD" w:rsidP="008B4F6B">
            <w:pPr>
              <w:widowControl w:val="0"/>
              <w:autoSpaceDE w:val="0"/>
              <w:autoSpaceDN w:val="0"/>
              <w:adjustRightInd w:val="0"/>
              <w:jc w:val="both"/>
              <w:rPr>
                <w:color w:val="000000"/>
              </w:rPr>
            </w:pPr>
            <w:r w:rsidRPr="00B64BEC">
              <w:rPr>
                <w:color w:val="000000"/>
              </w:rPr>
              <w:t>20</w:t>
            </w:r>
            <w:r w:rsidR="00B64BEC">
              <w:rPr>
                <w:color w:val="000000"/>
              </w:rPr>
              <w:t>2</w:t>
            </w:r>
            <w:r w:rsidR="008B4F6B">
              <w:rPr>
                <w:color w:val="000000"/>
              </w:rPr>
              <w:t>1</w:t>
            </w:r>
            <w:r w:rsidRPr="00B64BEC">
              <w:rPr>
                <w:color w:val="000000"/>
              </w:rPr>
              <w:t>-202</w:t>
            </w:r>
            <w:r w:rsidR="008B4F6B">
              <w:rPr>
                <w:color w:val="000000"/>
              </w:rPr>
              <w:t>3</w:t>
            </w:r>
            <w:r w:rsidRPr="00B64BEC">
              <w:rPr>
                <w:color w:val="000000"/>
              </w:rPr>
              <w:t xml:space="preserve"> годы</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tcPr>
          <w:p w:rsidR="007372AD" w:rsidRPr="00B64BEC" w:rsidRDefault="007372AD" w:rsidP="00B64BEC">
            <w:pPr>
              <w:widowControl w:val="0"/>
              <w:autoSpaceDE w:val="0"/>
              <w:autoSpaceDN w:val="0"/>
              <w:adjustRightInd w:val="0"/>
              <w:rPr>
                <w:color w:val="000000"/>
              </w:rPr>
            </w:pPr>
            <w:r w:rsidRPr="00B64BEC">
              <w:rPr>
                <w:color w:val="000000"/>
              </w:rPr>
              <w:t>Структура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372AD" w:rsidRPr="00B64BEC" w:rsidRDefault="007372AD" w:rsidP="00B64BEC">
            <w:r w:rsidRPr="00B64BEC">
              <w:t>Настоящей муниципальной программой не предусмотрена реализация подпрограмм.</w:t>
            </w:r>
          </w:p>
          <w:p w:rsidR="007372AD" w:rsidRPr="00B64BEC" w:rsidRDefault="007372AD" w:rsidP="00B64BEC">
            <w:pPr>
              <w:widowControl w:val="0"/>
              <w:autoSpaceDE w:val="0"/>
              <w:autoSpaceDN w:val="0"/>
              <w:adjustRightInd w:val="0"/>
              <w:rPr>
                <w:color w:val="000000"/>
              </w:rPr>
            </w:pP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tcPr>
          <w:p w:rsidR="007372AD" w:rsidRPr="00B64BEC" w:rsidRDefault="007372AD" w:rsidP="00B64BEC">
            <w:pPr>
              <w:widowControl w:val="0"/>
              <w:autoSpaceDE w:val="0"/>
              <w:autoSpaceDN w:val="0"/>
              <w:adjustRightInd w:val="0"/>
              <w:rPr>
                <w:color w:val="000000"/>
              </w:rPr>
            </w:pPr>
            <w:r w:rsidRPr="00B64BEC">
              <w:rPr>
                <w:color w:val="000000"/>
              </w:rPr>
              <w:t>Объемы бюджетных ассигнований</w:t>
            </w:r>
          </w:p>
          <w:p w:rsidR="007372AD" w:rsidRPr="00B64BEC" w:rsidRDefault="007372AD" w:rsidP="00B64BEC">
            <w:pPr>
              <w:widowControl w:val="0"/>
              <w:autoSpaceDE w:val="0"/>
              <w:autoSpaceDN w:val="0"/>
              <w:adjustRightInd w:val="0"/>
              <w:rPr>
                <w:color w:val="000000"/>
                <w:highlight w:val="yellow"/>
              </w:rPr>
            </w:pPr>
            <w:r w:rsidRPr="00B64BEC">
              <w:rPr>
                <w:color w:val="000000"/>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45B21" w:rsidRDefault="007372AD" w:rsidP="00B64BEC">
            <w:pPr>
              <w:widowControl w:val="0"/>
              <w:autoSpaceDE w:val="0"/>
              <w:autoSpaceDN w:val="0"/>
              <w:adjustRightInd w:val="0"/>
              <w:rPr>
                <w:color w:val="000000"/>
              </w:rPr>
            </w:pPr>
            <w:r w:rsidRPr="00B64BEC">
              <w:rPr>
                <w:color w:val="000000"/>
              </w:rPr>
              <w:t>Затраты на реали</w:t>
            </w:r>
            <w:r w:rsidR="00145B21">
              <w:rPr>
                <w:color w:val="000000"/>
              </w:rPr>
              <w:t>зацию муниципальной программы –</w:t>
            </w:r>
          </w:p>
          <w:p w:rsidR="007372AD" w:rsidRDefault="00FB57F0" w:rsidP="00B64BEC">
            <w:pPr>
              <w:widowControl w:val="0"/>
              <w:autoSpaceDE w:val="0"/>
              <w:autoSpaceDN w:val="0"/>
              <w:adjustRightInd w:val="0"/>
              <w:rPr>
                <w:color w:val="000000"/>
              </w:rPr>
            </w:pPr>
            <w:r>
              <w:rPr>
                <w:color w:val="000000"/>
              </w:rPr>
              <w:t>1 019 397 150</w:t>
            </w:r>
            <w:r w:rsidR="005A56E0">
              <w:rPr>
                <w:color w:val="000000"/>
              </w:rPr>
              <w:t>,00</w:t>
            </w:r>
            <w:r w:rsidR="007372AD" w:rsidRPr="00B64BEC">
              <w:rPr>
                <w:color w:val="000000"/>
              </w:rPr>
              <w:t xml:space="preserve"> рублей, в том числе: </w:t>
            </w:r>
          </w:p>
          <w:p w:rsidR="005A56E0" w:rsidRPr="00B64BEC" w:rsidRDefault="005A56E0" w:rsidP="005A56E0">
            <w:pPr>
              <w:widowControl w:val="0"/>
              <w:autoSpaceDE w:val="0"/>
              <w:autoSpaceDN w:val="0"/>
              <w:adjustRightInd w:val="0"/>
              <w:rPr>
                <w:color w:val="000000"/>
              </w:rPr>
            </w:pPr>
            <w:r w:rsidRPr="00B64BEC">
              <w:rPr>
                <w:color w:val="000000"/>
              </w:rPr>
              <w:t xml:space="preserve">средства </w:t>
            </w:r>
            <w:r>
              <w:rPr>
                <w:color w:val="000000"/>
              </w:rPr>
              <w:t>федерального</w:t>
            </w:r>
            <w:r w:rsidRPr="00B64BEC">
              <w:rPr>
                <w:color w:val="000000"/>
              </w:rPr>
              <w:t xml:space="preserve"> бюджета – </w:t>
            </w:r>
            <w:r w:rsidR="00FB57F0">
              <w:rPr>
                <w:color w:val="000000"/>
              </w:rPr>
              <w:t>0</w:t>
            </w:r>
            <w:r w:rsidR="00BD6947">
              <w:rPr>
                <w:color w:val="000000"/>
              </w:rPr>
              <w:t xml:space="preserve">,00 </w:t>
            </w:r>
            <w:r w:rsidRPr="00B64BEC">
              <w:rPr>
                <w:color w:val="000000"/>
              </w:rPr>
              <w:t>рублей;</w:t>
            </w:r>
          </w:p>
          <w:p w:rsidR="007372AD" w:rsidRPr="00B64BEC" w:rsidRDefault="007372AD" w:rsidP="00B64BEC">
            <w:pPr>
              <w:widowControl w:val="0"/>
              <w:autoSpaceDE w:val="0"/>
              <w:autoSpaceDN w:val="0"/>
              <w:adjustRightInd w:val="0"/>
              <w:rPr>
                <w:color w:val="000000"/>
              </w:rPr>
            </w:pPr>
            <w:r w:rsidRPr="00B64BEC">
              <w:rPr>
                <w:color w:val="000000"/>
              </w:rPr>
              <w:t xml:space="preserve">средства областного бюджета – </w:t>
            </w:r>
            <w:r w:rsidR="00FB57F0">
              <w:rPr>
                <w:color w:val="000000"/>
              </w:rPr>
              <w:t>692 004 753</w:t>
            </w:r>
            <w:r w:rsidR="00BD6947">
              <w:rPr>
                <w:color w:val="000000"/>
              </w:rPr>
              <w:t>,00</w:t>
            </w:r>
            <w:r w:rsidRPr="00B64BEC">
              <w:rPr>
                <w:color w:val="000000"/>
              </w:rPr>
              <w:t xml:space="preserve"> рублей;</w:t>
            </w:r>
          </w:p>
          <w:p w:rsidR="007372AD" w:rsidRPr="00B64BEC" w:rsidRDefault="007372AD" w:rsidP="00B64BEC">
            <w:pPr>
              <w:widowControl w:val="0"/>
              <w:autoSpaceDE w:val="0"/>
              <w:autoSpaceDN w:val="0"/>
              <w:adjustRightInd w:val="0"/>
              <w:rPr>
                <w:color w:val="000000"/>
              </w:rPr>
            </w:pPr>
            <w:r w:rsidRPr="00B64BEC">
              <w:rPr>
                <w:color w:val="000000"/>
              </w:rPr>
              <w:t xml:space="preserve">средства местного бюджета – </w:t>
            </w:r>
            <w:r w:rsidR="00FB57F0">
              <w:rPr>
                <w:color w:val="000000"/>
              </w:rPr>
              <w:t>327 392 397</w:t>
            </w:r>
            <w:r w:rsidRPr="00B64BEC">
              <w:rPr>
                <w:color w:val="000000"/>
              </w:rPr>
              <w:t>,00 рублей</w:t>
            </w:r>
          </w:p>
          <w:p w:rsidR="007372AD" w:rsidRPr="00B64BEC" w:rsidRDefault="007372AD" w:rsidP="00B64BEC">
            <w:pPr>
              <w:widowControl w:val="0"/>
              <w:autoSpaceDE w:val="0"/>
              <w:autoSpaceDN w:val="0"/>
              <w:adjustRightInd w:val="0"/>
              <w:rPr>
                <w:color w:val="000000"/>
              </w:rPr>
            </w:pPr>
            <w:r w:rsidRPr="00B64BEC">
              <w:rPr>
                <w:color w:val="000000"/>
              </w:rPr>
              <w:t>Объем бюджетных ассигнований муниципальной программы по годам:</w:t>
            </w:r>
          </w:p>
          <w:p w:rsidR="007372AD" w:rsidRPr="00765FD1" w:rsidRDefault="007372AD" w:rsidP="00B64BEC">
            <w:pPr>
              <w:widowControl w:val="0"/>
              <w:autoSpaceDE w:val="0"/>
              <w:autoSpaceDN w:val="0"/>
              <w:adjustRightInd w:val="0"/>
              <w:rPr>
                <w:color w:val="000000"/>
              </w:rPr>
            </w:pPr>
            <w:r w:rsidRPr="00765FD1">
              <w:rPr>
                <w:color w:val="000000"/>
              </w:rPr>
              <w:t>20</w:t>
            </w:r>
            <w:r w:rsidR="00C3233C" w:rsidRPr="00765FD1">
              <w:rPr>
                <w:color w:val="000000"/>
              </w:rPr>
              <w:t>2</w:t>
            </w:r>
            <w:r w:rsidR="00AA151D" w:rsidRPr="00765FD1">
              <w:rPr>
                <w:color w:val="000000"/>
              </w:rPr>
              <w:t>1</w:t>
            </w:r>
            <w:r w:rsidRPr="00765FD1">
              <w:rPr>
                <w:color w:val="000000"/>
              </w:rPr>
              <w:t xml:space="preserve"> год – </w:t>
            </w:r>
            <w:r w:rsidR="00FB57F0">
              <w:rPr>
                <w:color w:val="000000"/>
              </w:rPr>
              <w:t>344 556 433</w:t>
            </w:r>
            <w:r w:rsidRPr="00765FD1">
              <w:rPr>
                <w:color w:val="000000"/>
              </w:rPr>
              <w:t xml:space="preserve">,00 рублей, в том числе: </w:t>
            </w:r>
          </w:p>
          <w:p w:rsidR="00C3233C" w:rsidRPr="00765FD1" w:rsidRDefault="00C3233C" w:rsidP="00B64BEC">
            <w:pPr>
              <w:widowControl w:val="0"/>
              <w:autoSpaceDE w:val="0"/>
              <w:autoSpaceDN w:val="0"/>
              <w:adjustRightInd w:val="0"/>
              <w:rPr>
                <w:color w:val="000000"/>
              </w:rPr>
            </w:pPr>
            <w:r w:rsidRPr="00765FD1">
              <w:rPr>
                <w:color w:val="000000"/>
              </w:rPr>
              <w:t xml:space="preserve">из федерального бюджета – </w:t>
            </w:r>
            <w:r w:rsidR="00FB57F0">
              <w:rPr>
                <w:color w:val="000000"/>
              </w:rPr>
              <w:t>0</w:t>
            </w:r>
            <w:r w:rsidR="00BD6947" w:rsidRPr="00765FD1">
              <w:rPr>
                <w:color w:val="000000"/>
              </w:rPr>
              <w:t>,00</w:t>
            </w:r>
            <w:r w:rsidRPr="00765FD1">
              <w:rPr>
                <w:color w:val="000000"/>
              </w:rPr>
              <w:t xml:space="preserve"> рублей;</w:t>
            </w:r>
          </w:p>
          <w:p w:rsidR="007372AD" w:rsidRPr="00765FD1" w:rsidRDefault="007372AD" w:rsidP="00B64BEC">
            <w:pPr>
              <w:widowControl w:val="0"/>
              <w:autoSpaceDE w:val="0"/>
              <w:autoSpaceDN w:val="0"/>
              <w:adjustRightInd w:val="0"/>
              <w:rPr>
                <w:color w:val="000000"/>
              </w:rPr>
            </w:pPr>
            <w:r w:rsidRPr="00765FD1">
              <w:rPr>
                <w:color w:val="000000"/>
              </w:rPr>
              <w:t xml:space="preserve">из областного бюджета </w:t>
            </w:r>
            <w:r w:rsidR="00C3233C" w:rsidRPr="00765FD1">
              <w:rPr>
                <w:color w:val="000000"/>
              </w:rPr>
              <w:t>–</w:t>
            </w:r>
            <w:r w:rsidR="00FB57F0">
              <w:rPr>
                <w:color w:val="000000"/>
              </w:rPr>
              <w:t>232 952 100</w:t>
            </w:r>
            <w:r w:rsidR="00BD6947" w:rsidRPr="00765FD1">
              <w:rPr>
                <w:color w:val="000000"/>
              </w:rPr>
              <w:t xml:space="preserve">,00 </w:t>
            </w:r>
            <w:r w:rsidRPr="00765FD1">
              <w:rPr>
                <w:color w:val="000000"/>
              </w:rPr>
              <w:t xml:space="preserve">рублей; </w:t>
            </w:r>
          </w:p>
          <w:p w:rsidR="007372AD" w:rsidRPr="00765FD1" w:rsidRDefault="007372AD" w:rsidP="00B64BEC">
            <w:pPr>
              <w:widowControl w:val="0"/>
              <w:autoSpaceDE w:val="0"/>
              <w:autoSpaceDN w:val="0"/>
              <w:adjustRightInd w:val="0"/>
              <w:rPr>
                <w:color w:val="000000"/>
              </w:rPr>
            </w:pPr>
            <w:r w:rsidRPr="00765FD1">
              <w:rPr>
                <w:color w:val="000000"/>
              </w:rPr>
              <w:t xml:space="preserve">из местного бюджета – </w:t>
            </w:r>
            <w:r w:rsidR="00FB57F0">
              <w:rPr>
                <w:color w:val="000000"/>
              </w:rPr>
              <w:t>111 604 333</w:t>
            </w:r>
            <w:r w:rsidRPr="00765FD1">
              <w:rPr>
                <w:color w:val="000000"/>
              </w:rPr>
              <w:t>,00 рублей;</w:t>
            </w:r>
          </w:p>
          <w:p w:rsidR="007372AD" w:rsidRPr="00765FD1" w:rsidRDefault="007372AD" w:rsidP="00B64BEC">
            <w:pPr>
              <w:widowControl w:val="0"/>
              <w:autoSpaceDE w:val="0"/>
              <w:autoSpaceDN w:val="0"/>
              <w:adjustRightInd w:val="0"/>
              <w:rPr>
                <w:color w:val="000000"/>
              </w:rPr>
            </w:pPr>
            <w:r w:rsidRPr="00765FD1">
              <w:rPr>
                <w:color w:val="000000"/>
              </w:rPr>
              <w:t>20</w:t>
            </w:r>
            <w:r w:rsidR="001B23B2" w:rsidRPr="00765FD1">
              <w:rPr>
                <w:color w:val="000000"/>
              </w:rPr>
              <w:t>2</w:t>
            </w:r>
            <w:r w:rsidR="00AA151D" w:rsidRPr="00765FD1">
              <w:rPr>
                <w:color w:val="000000"/>
              </w:rPr>
              <w:t>2</w:t>
            </w:r>
            <w:r w:rsidRPr="00765FD1">
              <w:rPr>
                <w:color w:val="000000"/>
              </w:rPr>
              <w:t xml:space="preserve"> год – </w:t>
            </w:r>
            <w:r w:rsidR="00FB57F0">
              <w:rPr>
                <w:color w:val="000000"/>
              </w:rPr>
              <w:t>336 117 430</w:t>
            </w:r>
            <w:r w:rsidRPr="00765FD1">
              <w:rPr>
                <w:color w:val="000000"/>
              </w:rPr>
              <w:t xml:space="preserve">,00 рублей, в том числе: </w:t>
            </w:r>
          </w:p>
          <w:p w:rsidR="00FD12D4" w:rsidRPr="00765FD1" w:rsidRDefault="00FD12D4" w:rsidP="00FD12D4">
            <w:pPr>
              <w:widowControl w:val="0"/>
              <w:autoSpaceDE w:val="0"/>
              <w:autoSpaceDN w:val="0"/>
              <w:adjustRightInd w:val="0"/>
              <w:rPr>
                <w:color w:val="000000"/>
              </w:rPr>
            </w:pPr>
            <w:r w:rsidRPr="00765FD1">
              <w:rPr>
                <w:color w:val="000000"/>
              </w:rPr>
              <w:t xml:space="preserve">из федерального бюджета – </w:t>
            </w:r>
            <w:r w:rsidR="00FB57F0">
              <w:rPr>
                <w:color w:val="000000"/>
              </w:rPr>
              <w:t>0</w:t>
            </w:r>
            <w:r w:rsidRPr="00765FD1">
              <w:rPr>
                <w:color w:val="000000"/>
              </w:rPr>
              <w:t>,00 рублей;</w:t>
            </w:r>
          </w:p>
          <w:p w:rsidR="007372AD" w:rsidRPr="00765FD1" w:rsidRDefault="007372AD" w:rsidP="00B64BEC">
            <w:pPr>
              <w:widowControl w:val="0"/>
              <w:autoSpaceDE w:val="0"/>
              <w:autoSpaceDN w:val="0"/>
              <w:adjustRightInd w:val="0"/>
              <w:rPr>
                <w:color w:val="000000"/>
              </w:rPr>
            </w:pPr>
            <w:r w:rsidRPr="00765FD1">
              <w:rPr>
                <w:color w:val="000000"/>
              </w:rPr>
              <w:t xml:space="preserve">из областного бюджета – </w:t>
            </w:r>
            <w:r w:rsidR="00FB57F0">
              <w:rPr>
                <w:color w:val="000000"/>
              </w:rPr>
              <w:t>228 283 253</w:t>
            </w:r>
            <w:r w:rsidRPr="00765FD1">
              <w:rPr>
                <w:color w:val="000000"/>
              </w:rPr>
              <w:t xml:space="preserve">,00 рублей; </w:t>
            </w:r>
          </w:p>
          <w:p w:rsidR="007372AD" w:rsidRPr="00765FD1" w:rsidRDefault="007372AD" w:rsidP="00B64BEC">
            <w:pPr>
              <w:widowControl w:val="0"/>
              <w:autoSpaceDE w:val="0"/>
              <w:autoSpaceDN w:val="0"/>
              <w:adjustRightInd w:val="0"/>
              <w:rPr>
                <w:color w:val="000000"/>
              </w:rPr>
            </w:pPr>
            <w:r w:rsidRPr="00765FD1">
              <w:rPr>
                <w:color w:val="000000"/>
              </w:rPr>
              <w:t xml:space="preserve">из местного бюджета – </w:t>
            </w:r>
            <w:r w:rsidR="00FB57F0">
              <w:rPr>
                <w:color w:val="000000"/>
              </w:rPr>
              <w:t>107 834 177</w:t>
            </w:r>
            <w:r w:rsidRPr="00765FD1">
              <w:rPr>
                <w:color w:val="000000"/>
              </w:rPr>
              <w:t>,00 рублей;</w:t>
            </w:r>
          </w:p>
          <w:p w:rsidR="007372AD" w:rsidRPr="00B64BEC" w:rsidRDefault="007372AD" w:rsidP="00B64BEC">
            <w:pPr>
              <w:widowControl w:val="0"/>
              <w:autoSpaceDE w:val="0"/>
              <w:autoSpaceDN w:val="0"/>
              <w:adjustRightInd w:val="0"/>
              <w:rPr>
                <w:color w:val="000000"/>
              </w:rPr>
            </w:pPr>
            <w:r w:rsidRPr="00765FD1">
              <w:rPr>
                <w:color w:val="000000"/>
              </w:rPr>
              <w:t>202</w:t>
            </w:r>
            <w:r w:rsidR="00AA151D" w:rsidRPr="00765FD1">
              <w:rPr>
                <w:color w:val="000000"/>
              </w:rPr>
              <w:t>3</w:t>
            </w:r>
            <w:r w:rsidRPr="00765FD1">
              <w:rPr>
                <w:color w:val="000000"/>
              </w:rPr>
              <w:t xml:space="preserve"> год</w:t>
            </w:r>
            <w:r w:rsidRPr="00B64BEC">
              <w:rPr>
                <w:color w:val="000000"/>
              </w:rPr>
              <w:t xml:space="preserve"> – </w:t>
            </w:r>
            <w:r w:rsidR="00FB57F0">
              <w:rPr>
                <w:color w:val="000000"/>
              </w:rPr>
              <w:t>338 723 287</w:t>
            </w:r>
            <w:r w:rsidRPr="00B64BEC">
              <w:rPr>
                <w:color w:val="000000"/>
              </w:rPr>
              <w:t xml:space="preserve">,00 рублей, в том числе: </w:t>
            </w:r>
          </w:p>
          <w:p w:rsidR="007372AD" w:rsidRPr="00B64BEC" w:rsidRDefault="00377C45" w:rsidP="00B64BEC">
            <w:pPr>
              <w:widowControl w:val="0"/>
              <w:autoSpaceDE w:val="0"/>
              <w:autoSpaceDN w:val="0"/>
              <w:adjustRightInd w:val="0"/>
              <w:rPr>
                <w:color w:val="000000"/>
              </w:rPr>
            </w:pPr>
            <w:r w:rsidRPr="00B64BEC">
              <w:rPr>
                <w:color w:val="000000"/>
              </w:rPr>
              <w:t xml:space="preserve">из областного бюджета – </w:t>
            </w:r>
            <w:r w:rsidR="00FB57F0">
              <w:rPr>
                <w:color w:val="000000"/>
              </w:rPr>
              <w:t>230 769 400</w:t>
            </w:r>
            <w:r w:rsidR="007372AD" w:rsidRPr="00B64BEC">
              <w:rPr>
                <w:color w:val="000000"/>
              </w:rPr>
              <w:t xml:space="preserve">,00 рублей; </w:t>
            </w:r>
          </w:p>
          <w:p w:rsidR="00BD6947" w:rsidRPr="00BD6947" w:rsidRDefault="007372AD" w:rsidP="00FB57F0">
            <w:pPr>
              <w:widowControl w:val="0"/>
              <w:autoSpaceDE w:val="0"/>
              <w:autoSpaceDN w:val="0"/>
              <w:adjustRightInd w:val="0"/>
              <w:rPr>
                <w:color w:val="000000"/>
              </w:rPr>
            </w:pPr>
            <w:r w:rsidRPr="00B64BEC">
              <w:rPr>
                <w:color w:val="000000"/>
              </w:rPr>
              <w:t xml:space="preserve">из местного бюджета – </w:t>
            </w:r>
            <w:r w:rsidR="00FB57F0">
              <w:rPr>
                <w:color w:val="000000"/>
              </w:rPr>
              <w:t>107 953 887</w:t>
            </w:r>
            <w:r w:rsidRPr="00B64BEC">
              <w:rPr>
                <w:color w:val="000000"/>
              </w:rPr>
              <w:t>,00 рублей</w:t>
            </w:r>
            <w:r w:rsidR="00BD6947">
              <w:rPr>
                <w:color w:val="000000"/>
              </w:rPr>
              <w:t>.</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B64BEC" w:rsidRDefault="007372AD" w:rsidP="00B64BEC">
            <w:r w:rsidRPr="00B64BEC">
              <w:t>Показатели (индикаторы)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A6285" w:rsidRPr="00E05A68" w:rsidRDefault="007A6285" w:rsidP="00AB73FE">
            <w:pPr>
              <w:pStyle w:val="310"/>
              <w:shd w:val="clear" w:color="auto" w:fill="auto"/>
              <w:tabs>
                <w:tab w:val="left" w:pos="3355"/>
              </w:tabs>
              <w:spacing w:before="0" w:line="240" w:lineRule="auto"/>
              <w:ind w:firstLine="459"/>
              <w:jc w:val="both"/>
              <w:rPr>
                <w:sz w:val="24"/>
                <w:szCs w:val="24"/>
                <w:lang w:val="ru-RU" w:eastAsia="ru-RU"/>
              </w:rPr>
            </w:pPr>
            <w:r w:rsidRPr="00E05A68">
              <w:rPr>
                <w:sz w:val="24"/>
                <w:szCs w:val="24"/>
                <w:lang w:val="ru-RU" w:eastAsia="ru-RU"/>
              </w:rPr>
              <w:t xml:space="preserve">- удельный </w:t>
            </w:r>
            <w:r w:rsidR="00145B21" w:rsidRPr="00E05A68">
              <w:rPr>
                <w:sz w:val="24"/>
                <w:szCs w:val="24"/>
                <w:lang w:val="ru-RU" w:eastAsia="ru-RU"/>
              </w:rPr>
              <w:t xml:space="preserve">вес численности обучающихся в </w:t>
            </w:r>
            <w:r w:rsidRPr="00E05A68">
              <w:rPr>
                <w:sz w:val="24"/>
                <w:szCs w:val="24"/>
                <w:lang w:val="ru-RU" w:eastAsia="ru-RU"/>
              </w:rPr>
              <w:t>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(в процентах);</w:t>
            </w:r>
          </w:p>
          <w:p w:rsidR="007A6285" w:rsidRPr="00E05A68" w:rsidRDefault="00F25CFC" w:rsidP="00AB73FE">
            <w:pPr>
              <w:pStyle w:val="310"/>
              <w:shd w:val="clear" w:color="auto" w:fill="auto"/>
              <w:tabs>
                <w:tab w:val="left" w:pos="3355"/>
              </w:tabs>
              <w:spacing w:before="0" w:line="240" w:lineRule="auto"/>
              <w:ind w:firstLine="459"/>
              <w:jc w:val="both"/>
              <w:rPr>
                <w:sz w:val="24"/>
                <w:szCs w:val="24"/>
                <w:lang w:val="ru-RU" w:eastAsia="ru-RU"/>
              </w:rPr>
            </w:pPr>
            <w:r w:rsidRPr="00E05A68">
              <w:rPr>
                <w:sz w:val="24"/>
                <w:szCs w:val="24"/>
                <w:lang w:val="ru-RU" w:eastAsia="ru-RU"/>
              </w:rPr>
              <w:t>-</w:t>
            </w:r>
            <w:r w:rsidR="007A6285" w:rsidRPr="00E05A68">
              <w:rPr>
                <w:sz w:val="24"/>
                <w:szCs w:val="24"/>
                <w:lang w:val="ru-RU" w:eastAsia="ru-RU"/>
              </w:rPr>
              <w:t xml:space="preserve"> доля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w:t>
            </w:r>
            <w:r w:rsidR="00AB73FE">
              <w:rPr>
                <w:sz w:val="24"/>
                <w:szCs w:val="24"/>
                <w:lang w:val="ru-RU" w:eastAsia="ru-RU"/>
              </w:rPr>
              <w:t xml:space="preserve">иципальных общеобразовательных </w:t>
            </w:r>
            <w:r w:rsidR="007A6285" w:rsidRPr="00E05A68">
              <w:rPr>
                <w:sz w:val="24"/>
                <w:szCs w:val="24"/>
                <w:lang w:val="ru-RU" w:eastAsia="ru-RU"/>
              </w:rPr>
              <w:t>организаций (в процентах);</w:t>
            </w:r>
          </w:p>
          <w:p w:rsidR="007A6285" w:rsidRPr="00E05A68" w:rsidRDefault="007A6285" w:rsidP="00AB73FE">
            <w:pPr>
              <w:pStyle w:val="ac"/>
              <w:spacing w:after="0"/>
              <w:ind w:firstLine="459"/>
              <w:jc w:val="both"/>
              <w:rPr>
                <w:lang w:val="ru-RU" w:eastAsia="ru-RU"/>
              </w:rPr>
            </w:pPr>
            <w:r w:rsidRPr="00E05A68">
              <w:rPr>
                <w:lang w:val="ru-RU" w:eastAsia="ru-RU"/>
              </w:rPr>
              <w:t>-</w:t>
            </w:r>
            <w:r w:rsidR="00B61A73" w:rsidRPr="00E05A68">
              <w:rPr>
                <w:lang w:val="ru-RU" w:eastAsia="ru-RU"/>
              </w:rPr>
              <w:t>доля образова</w:t>
            </w:r>
            <w:r w:rsidR="00145B21" w:rsidRPr="00E05A68">
              <w:rPr>
                <w:lang w:val="ru-RU" w:eastAsia="ru-RU"/>
              </w:rPr>
              <w:t xml:space="preserve">тельных организаций, в которых созданы условия для </w:t>
            </w:r>
            <w:r w:rsidR="00B61A73" w:rsidRPr="00E05A68">
              <w:rPr>
                <w:lang w:val="ru-RU" w:eastAsia="ru-RU"/>
              </w:rPr>
              <w:t>получения дет</w:t>
            </w:r>
            <w:r w:rsidR="00145B21" w:rsidRPr="00E05A68">
              <w:rPr>
                <w:lang w:val="ru-RU" w:eastAsia="ru-RU"/>
              </w:rPr>
              <w:t xml:space="preserve">ьми – инвалидами качественного </w:t>
            </w:r>
            <w:r w:rsidR="00B61A73" w:rsidRPr="00E05A68">
              <w:rPr>
                <w:lang w:val="ru-RU" w:eastAsia="ru-RU"/>
              </w:rPr>
              <w:t>образования</w:t>
            </w:r>
            <w:r w:rsidR="001F71B4" w:rsidRPr="00E05A68">
              <w:rPr>
                <w:lang w:val="ru-RU" w:eastAsia="ru-RU"/>
              </w:rPr>
              <w:t>,</w:t>
            </w:r>
            <w:r w:rsidR="00145B21" w:rsidRPr="00E05A68">
              <w:rPr>
                <w:lang w:val="ru-RU" w:eastAsia="ru-RU"/>
              </w:rPr>
              <w:t xml:space="preserve"> в </w:t>
            </w:r>
            <w:r w:rsidR="00B61A73" w:rsidRPr="00E05A68">
              <w:rPr>
                <w:lang w:val="ru-RU" w:eastAsia="ru-RU"/>
              </w:rPr>
              <w:t>общем количестве образовательных организаций</w:t>
            </w:r>
            <w:r w:rsidRPr="00E05A68">
              <w:rPr>
                <w:lang w:val="ru-RU" w:eastAsia="ru-RU"/>
              </w:rPr>
              <w:t xml:space="preserve"> (в процентах);</w:t>
            </w:r>
          </w:p>
          <w:p w:rsidR="003C2A05" w:rsidRPr="00F0120E" w:rsidRDefault="003C2A05" w:rsidP="00AB73FE">
            <w:pPr>
              <w:pStyle w:val="13"/>
              <w:shd w:val="clear" w:color="auto" w:fill="auto"/>
              <w:spacing w:line="240" w:lineRule="auto"/>
              <w:ind w:firstLine="459"/>
              <w:jc w:val="both"/>
              <w:rPr>
                <w:sz w:val="24"/>
                <w:szCs w:val="24"/>
                <w:lang w:val="ru-RU" w:eastAsia="ru-RU" w:bidi="ru-RU"/>
              </w:rPr>
            </w:pPr>
            <w:r w:rsidRPr="00AB4288">
              <w:rPr>
                <w:sz w:val="24"/>
                <w:szCs w:val="24"/>
                <w:lang w:val="ru-RU" w:eastAsia="ru-RU" w:bidi="ru-RU"/>
              </w:rPr>
              <w:t>-</w:t>
            </w:r>
            <w:r w:rsidR="00AB4288">
              <w:rPr>
                <w:color w:val="000000"/>
                <w:sz w:val="22"/>
                <w:szCs w:val="22"/>
                <w:lang w:val="ru-RU" w:eastAsia="ru-RU" w:bidi="ru-RU"/>
              </w:rPr>
              <w:t>число об</w:t>
            </w:r>
            <w:r w:rsidR="001D2AB5">
              <w:rPr>
                <w:color w:val="000000"/>
                <w:sz w:val="22"/>
                <w:szCs w:val="22"/>
                <w:lang w:val="ru-RU" w:eastAsia="ru-RU" w:bidi="ru-RU"/>
              </w:rPr>
              <w:t>щеобразовательных организаций,</w:t>
            </w:r>
            <w:r w:rsidR="00AB4288">
              <w:rPr>
                <w:color w:val="000000"/>
                <w:sz w:val="24"/>
                <w:szCs w:val="24"/>
                <w:lang w:val="ru-RU" w:eastAsia="ru-RU"/>
              </w:rPr>
              <w:t>обновивших</w:t>
            </w:r>
            <w:r w:rsidR="006F7BD2" w:rsidRPr="00AB4288">
              <w:rPr>
                <w:color w:val="000000"/>
                <w:sz w:val="24"/>
                <w:szCs w:val="24"/>
                <w:lang w:val="ru-RU" w:eastAsia="ru-RU"/>
              </w:rPr>
              <w:t xml:space="preserve"> материально-техническ</w:t>
            </w:r>
            <w:r w:rsidR="00AB4288">
              <w:rPr>
                <w:color w:val="000000"/>
                <w:sz w:val="24"/>
                <w:szCs w:val="24"/>
                <w:lang w:val="ru-RU" w:eastAsia="ru-RU"/>
              </w:rPr>
              <w:t>ую</w:t>
            </w:r>
            <w:r w:rsidR="006F7BD2" w:rsidRPr="00AB4288">
              <w:rPr>
                <w:color w:val="000000"/>
                <w:sz w:val="24"/>
                <w:szCs w:val="24"/>
                <w:lang w:val="ru-RU" w:eastAsia="ru-RU"/>
              </w:rPr>
              <w:t xml:space="preserve"> баз</w:t>
            </w:r>
            <w:r w:rsidR="00AB4288">
              <w:rPr>
                <w:color w:val="000000"/>
                <w:sz w:val="24"/>
                <w:szCs w:val="24"/>
                <w:lang w:val="ru-RU" w:eastAsia="ru-RU"/>
              </w:rPr>
              <w:t>у</w:t>
            </w:r>
            <w:r w:rsidR="006F7BD2" w:rsidRPr="00AB4288">
              <w:rPr>
                <w:color w:val="000000"/>
                <w:sz w:val="24"/>
                <w:szCs w:val="24"/>
                <w:lang w:val="ru-RU" w:eastAsia="ru-RU"/>
              </w:rPr>
              <w:t xml:space="preserve"> для реализации основных и дополнительных </w:t>
            </w:r>
            <w:r w:rsidR="006F7BD2" w:rsidRPr="00AB4288">
              <w:rPr>
                <w:color w:val="000000"/>
                <w:sz w:val="24"/>
                <w:szCs w:val="24"/>
                <w:lang w:val="ru-RU" w:eastAsia="ru-RU"/>
              </w:rPr>
              <w:lastRenderedPageBreak/>
              <w:t>общеобразовательных программ циф</w:t>
            </w:r>
            <w:r w:rsidR="001D2AB5">
              <w:rPr>
                <w:color w:val="000000"/>
                <w:sz w:val="24"/>
                <w:szCs w:val="24"/>
                <w:lang w:val="ru-RU" w:eastAsia="ru-RU"/>
              </w:rPr>
              <w:t>рового и гуманитарного профилей (в</w:t>
            </w:r>
            <w:r w:rsidR="006F7BD2" w:rsidRPr="00AB4288">
              <w:rPr>
                <w:color w:val="000000"/>
                <w:sz w:val="24"/>
                <w:szCs w:val="24"/>
                <w:lang w:val="ru-RU" w:eastAsia="ru-RU"/>
              </w:rPr>
              <w:t xml:space="preserve"> единиц</w:t>
            </w:r>
            <w:r w:rsidR="00AB4288">
              <w:rPr>
                <w:color w:val="000000"/>
                <w:sz w:val="24"/>
                <w:szCs w:val="24"/>
                <w:lang w:val="ru-RU" w:eastAsia="ru-RU"/>
              </w:rPr>
              <w:t>ах</w:t>
            </w:r>
            <w:r w:rsidR="006F7BD2" w:rsidRPr="00AB4288">
              <w:rPr>
                <w:color w:val="000000"/>
                <w:sz w:val="24"/>
                <w:szCs w:val="24"/>
                <w:lang w:val="ru-RU" w:eastAsia="ru-RU"/>
              </w:rPr>
              <w:t>)</w:t>
            </w:r>
            <w:r w:rsidRPr="00AB4288">
              <w:rPr>
                <w:sz w:val="24"/>
                <w:szCs w:val="24"/>
                <w:lang w:val="ru-RU" w:eastAsia="ru-RU" w:bidi="ru-RU"/>
              </w:rPr>
              <w:t>;</w:t>
            </w:r>
          </w:p>
          <w:p w:rsidR="004D729E" w:rsidRPr="00FB57F0" w:rsidRDefault="00A24F3C" w:rsidP="004D729E">
            <w:pPr>
              <w:pStyle w:val="ac"/>
              <w:spacing w:after="0"/>
              <w:ind w:firstLine="459"/>
              <w:jc w:val="both"/>
              <w:rPr>
                <w:lang w:val="ru-RU" w:eastAsia="ru-RU" w:bidi="ru-RU"/>
              </w:rPr>
            </w:pPr>
            <w:r w:rsidRPr="00F0120E">
              <w:rPr>
                <w:lang w:val="ru-RU" w:eastAsia="ru-RU" w:bidi="ru-RU"/>
              </w:rPr>
              <w:t xml:space="preserve">- </w:t>
            </w:r>
            <w:r w:rsidR="00AB4288">
              <w:rPr>
                <w:color w:val="000000"/>
                <w:sz w:val="22"/>
                <w:szCs w:val="22"/>
                <w:lang w:val="ru-RU" w:eastAsia="ru-RU" w:bidi="ru-RU"/>
              </w:rPr>
              <w:t>число об</w:t>
            </w:r>
            <w:r w:rsidR="001D2AB5">
              <w:rPr>
                <w:color w:val="000000"/>
                <w:sz w:val="22"/>
                <w:szCs w:val="22"/>
                <w:lang w:val="ru-RU" w:eastAsia="ru-RU" w:bidi="ru-RU"/>
              </w:rPr>
              <w:t>щеобразовательных организаций,</w:t>
            </w:r>
            <w:r w:rsidRPr="00F0120E">
              <w:rPr>
                <w:color w:val="000000"/>
                <w:lang w:val="ru-RU" w:eastAsia="ru-RU"/>
              </w:rPr>
              <w:t>обнов</w:t>
            </w:r>
            <w:r w:rsidR="00AB4288">
              <w:rPr>
                <w:color w:val="000000"/>
                <w:lang w:val="ru-RU" w:eastAsia="ru-RU"/>
              </w:rPr>
              <w:t>ивших</w:t>
            </w:r>
            <w:r w:rsidRPr="00F0120E">
              <w:rPr>
                <w:color w:val="000000"/>
                <w:lang w:val="ru-RU" w:eastAsia="ru-RU"/>
              </w:rPr>
              <w:t xml:space="preserve"> материально-техническ</w:t>
            </w:r>
            <w:r w:rsidR="00AB4288">
              <w:rPr>
                <w:color w:val="000000"/>
                <w:lang w:val="ru-RU" w:eastAsia="ru-RU"/>
              </w:rPr>
              <w:t>ую</w:t>
            </w:r>
            <w:r w:rsidRPr="00F0120E">
              <w:rPr>
                <w:color w:val="000000"/>
                <w:lang w:val="ru-RU" w:eastAsia="ru-RU"/>
              </w:rPr>
              <w:t xml:space="preserve"> баз</w:t>
            </w:r>
            <w:r w:rsidR="00AB4288">
              <w:rPr>
                <w:color w:val="000000"/>
                <w:lang w:val="ru-RU" w:eastAsia="ru-RU"/>
              </w:rPr>
              <w:t>у</w:t>
            </w:r>
            <w:r w:rsidRPr="00F0120E">
              <w:rPr>
                <w:color w:val="000000"/>
                <w:lang w:val="ru-RU" w:eastAsia="ru-RU"/>
              </w:rPr>
              <w:t xml:space="preserve"> в организациях, осуществляющих образовательную деятельность исключительно по адаптированным основным </w:t>
            </w:r>
            <w:r w:rsidRPr="00FB57F0">
              <w:rPr>
                <w:color w:val="000000"/>
                <w:lang w:val="ru-RU" w:eastAsia="ru-RU"/>
              </w:rPr>
              <w:t>общеобразовательным программам</w:t>
            </w:r>
            <w:r w:rsidR="00AB4288" w:rsidRPr="00FB57F0">
              <w:rPr>
                <w:color w:val="000000"/>
                <w:lang w:val="ru-RU" w:eastAsia="ru-RU"/>
              </w:rPr>
              <w:t xml:space="preserve"> (в единицах)</w:t>
            </w:r>
            <w:r w:rsidR="00AB4288" w:rsidRPr="00FB57F0">
              <w:rPr>
                <w:lang w:val="ru-RU" w:eastAsia="ru-RU" w:bidi="ru-RU"/>
              </w:rPr>
              <w:t>;</w:t>
            </w:r>
          </w:p>
          <w:p w:rsidR="004D729E" w:rsidRPr="00FB57F0" w:rsidRDefault="004D729E" w:rsidP="004D729E">
            <w:pPr>
              <w:pStyle w:val="ac"/>
              <w:spacing w:after="0"/>
              <w:ind w:firstLine="459"/>
              <w:jc w:val="both"/>
              <w:rPr>
                <w:lang w:val="ru-RU" w:eastAsia="ru-RU" w:bidi="ru-RU"/>
              </w:rPr>
            </w:pPr>
            <w:r w:rsidRPr="00FB57F0">
              <w:rPr>
                <w:lang w:val="ru-RU" w:eastAsia="ru-RU" w:bidi="ru-RU"/>
              </w:rPr>
              <w:t xml:space="preserve">- </w:t>
            </w:r>
            <w:r w:rsidRPr="00FB57F0">
              <w:rPr>
                <w:lang w:bidi="ru-RU"/>
              </w:rPr>
              <w:t>количество обучающихся, занимающихся на вновь созданных новых местах дополнительного образования детей</w:t>
            </w:r>
            <w:r w:rsidRPr="00FB57F0">
              <w:rPr>
                <w:color w:val="000000"/>
                <w:lang w:val="ru-RU" w:eastAsia="ru-RU"/>
              </w:rPr>
              <w:t>(в единицах)</w:t>
            </w:r>
            <w:r w:rsidRPr="00FB57F0">
              <w:rPr>
                <w:lang w:val="ru-RU" w:eastAsia="ru-RU" w:bidi="ru-RU"/>
              </w:rPr>
              <w:t>;</w:t>
            </w:r>
          </w:p>
          <w:p w:rsidR="004D729E" w:rsidRPr="00FB57F0" w:rsidRDefault="004D729E" w:rsidP="004D729E">
            <w:pPr>
              <w:pStyle w:val="ac"/>
              <w:spacing w:after="0"/>
              <w:ind w:firstLine="459"/>
              <w:jc w:val="both"/>
              <w:rPr>
                <w:lang w:val="ru-RU" w:eastAsia="ru-RU"/>
              </w:rPr>
            </w:pPr>
            <w:r w:rsidRPr="00FB57F0">
              <w:rPr>
                <w:lang w:val="ru-RU" w:eastAsia="ru-RU" w:bidi="ru-RU"/>
              </w:rPr>
              <w:t>- д</w:t>
            </w:r>
            <w:r w:rsidRPr="00FB57F0">
              <w:rPr>
                <w:lang w:bidi="ru-RU"/>
              </w:rPr>
              <w:t>ол</w:t>
            </w:r>
            <w:r w:rsidRPr="00FB57F0">
              <w:rPr>
                <w:lang w:val="ru-RU" w:bidi="ru-RU"/>
              </w:rPr>
              <w:t>я</w:t>
            </w:r>
            <w:r w:rsidRPr="00FB57F0">
              <w:rPr>
                <w:lang w:bidi="ru-RU"/>
              </w:rPr>
              <w:t xml:space="preserve"> детей в возрасте от 5 до 18 лет, занимающихся в системе дополнительного образования муниципального образования</w:t>
            </w:r>
            <w:r w:rsidRPr="00FB57F0">
              <w:rPr>
                <w:lang w:val="ru-RU" w:eastAsia="ru-RU"/>
              </w:rPr>
              <w:t>(в процентах);</w:t>
            </w:r>
          </w:p>
          <w:p w:rsidR="007A6285" w:rsidRPr="006F7BD2" w:rsidRDefault="004D729E" w:rsidP="004D729E">
            <w:pPr>
              <w:pStyle w:val="ac"/>
              <w:spacing w:after="0"/>
              <w:ind w:firstLine="459"/>
              <w:jc w:val="both"/>
              <w:rPr>
                <w:lang w:val="ru-RU" w:eastAsia="ru-RU" w:bidi="ru-RU"/>
              </w:rPr>
            </w:pPr>
            <w:r w:rsidRPr="00FB57F0">
              <w:rPr>
                <w:lang w:val="ru-RU" w:eastAsia="ru-RU" w:bidi="ru-RU"/>
              </w:rPr>
              <w:t xml:space="preserve">- </w:t>
            </w:r>
            <w:r w:rsidRPr="00FB57F0">
              <w:rPr>
                <w:lang w:bidi="ru-RU"/>
              </w:rPr>
              <w:t>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r w:rsidRPr="00FB57F0">
              <w:rPr>
                <w:color w:val="000000"/>
                <w:lang w:val="ru-RU" w:eastAsia="ru-RU"/>
              </w:rPr>
              <w:t>(в единицах)</w:t>
            </w:r>
            <w:r w:rsidR="007A6285" w:rsidRPr="00FB57F0">
              <w:rPr>
                <w:lang w:val="ru-RU" w:eastAsia="ru-RU" w:bidi="ru-RU"/>
              </w:rPr>
              <w:t>;</w:t>
            </w:r>
          </w:p>
          <w:p w:rsidR="007A6285" w:rsidRPr="00E05A68" w:rsidRDefault="007A6285" w:rsidP="00AB73FE">
            <w:pPr>
              <w:pStyle w:val="ac"/>
              <w:spacing w:after="0"/>
              <w:ind w:firstLine="459"/>
              <w:jc w:val="both"/>
              <w:rPr>
                <w:lang w:val="ru-RU" w:eastAsia="ru-RU"/>
              </w:rPr>
            </w:pPr>
            <w:r w:rsidRPr="006F7BD2">
              <w:rPr>
                <w:lang w:val="ru-RU" w:eastAsia="ru-RU"/>
              </w:rPr>
              <w:t>-удельный вес численности обучающихся по п</w:t>
            </w:r>
            <w:r w:rsidRPr="00E05A68">
              <w:rPr>
                <w:lang w:val="ru-RU" w:eastAsia="ru-RU"/>
              </w:rPr>
              <w:t>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процентах);</w:t>
            </w:r>
          </w:p>
          <w:p w:rsidR="003C2A05" w:rsidRPr="00E05A68" w:rsidRDefault="00AB73FE" w:rsidP="00AB73FE">
            <w:pPr>
              <w:pStyle w:val="310"/>
              <w:shd w:val="clear" w:color="auto" w:fill="auto"/>
              <w:tabs>
                <w:tab w:val="left" w:pos="3355"/>
              </w:tabs>
              <w:spacing w:before="0" w:line="240" w:lineRule="auto"/>
              <w:ind w:firstLine="459"/>
              <w:jc w:val="both"/>
              <w:rPr>
                <w:sz w:val="24"/>
                <w:szCs w:val="24"/>
                <w:lang w:val="ru-RU" w:eastAsia="ru-RU"/>
              </w:rPr>
            </w:pPr>
            <w:r>
              <w:rPr>
                <w:sz w:val="24"/>
                <w:szCs w:val="24"/>
                <w:lang w:val="ru-RU" w:eastAsia="ru-RU"/>
              </w:rPr>
              <w:t xml:space="preserve">- </w:t>
            </w:r>
            <w:r w:rsidR="003C2A05" w:rsidRPr="00E05A68">
              <w:rPr>
                <w:sz w:val="24"/>
                <w:szCs w:val="24"/>
                <w:lang w:val="ru-RU" w:eastAsia="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(в процентах);</w:t>
            </w:r>
          </w:p>
          <w:p w:rsidR="003C2A05" w:rsidRPr="00E05A68" w:rsidRDefault="003C2A05" w:rsidP="00AB73FE">
            <w:pPr>
              <w:pStyle w:val="ac"/>
              <w:spacing w:after="0"/>
              <w:ind w:firstLine="459"/>
              <w:jc w:val="both"/>
              <w:rPr>
                <w:lang w:val="ru-RU" w:eastAsia="ru-RU"/>
              </w:rPr>
            </w:pPr>
            <w:r w:rsidRPr="005F6F93">
              <w:rPr>
                <w:lang w:val="ru-RU" w:eastAsia="ru-RU"/>
              </w:rPr>
              <w:t>-</w:t>
            </w:r>
            <w:r w:rsidR="00AB4288" w:rsidRPr="00AB4288">
              <w:rPr>
                <w:color w:val="000000"/>
                <w:lang w:val="ru-RU" w:eastAsia="ru-RU" w:bidi="ru-RU"/>
              </w:rPr>
              <w:t>число общеобразовательных организаций,</w:t>
            </w:r>
            <w:r w:rsidR="00AB4288">
              <w:rPr>
                <w:color w:val="000000"/>
                <w:sz w:val="22"/>
                <w:szCs w:val="22"/>
                <w:lang w:val="ru-RU" w:eastAsia="ru-RU" w:bidi="ru-RU"/>
              </w:rPr>
              <w:t xml:space="preserve"> в которых </w:t>
            </w:r>
            <w:r w:rsidR="006F7BD2">
              <w:rPr>
                <w:lang w:val="ru-RU" w:eastAsia="ru-RU" w:bidi="ru-RU"/>
              </w:rPr>
              <w:t>в</w:t>
            </w:r>
            <w:r w:rsidRPr="005F6F93">
              <w:rPr>
                <w:lang w:val="ru-RU" w:eastAsia="ru-RU" w:bidi="ru-RU"/>
              </w:rPr>
              <w:t xml:space="preserve">недрена целевая модель цифровой образовательной среды (в </w:t>
            </w:r>
            <w:r w:rsidR="006F7BD2">
              <w:rPr>
                <w:lang w:val="ru-RU" w:eastAsia="ru-RU" w:bidi="ru-RU"/>
              </w:rPr>
              <w:t>единицах</w:t>
            </w:r>
            <w:r w:rsidRPr="005F6F93">
              <w:rPr>
                <w:lang w:val="ru-RU" w:eastAsia="ru-RU" w:bidi="ru-RU"/>
              </w:rPr>
              <w:t>);</w:t>
            </w:r>
          </w:p>
          <w:p w:rsidR="003C2A05" w:rsidRPr="00E05A68" w:rsidRDefault="003C2A05" w:rsidP="00AB73FE">
            <w:pPr>
              <w:pStyle w:val="ac"/>
              <w:spacing w:after="0"/>
              <w:ind w:firstLine="459"/>
              <w:jc w:val="both"/>
              <w:rPr>
                <w:lang w:val="ru-RU" w:eastAsia="ru-RU"/>
              </w:rPr>
            </w:pPr>
            <w:r w:rsidRPr="00E05A68">
              <w:rPr>
                <w:lang w:val="ru-RU" w:eastAsia="ru-RU"/>
              </w:rPr>
              <w:t>- создание и функционирование муниципальной системы оценки качества дошкольного образования, начального общего, основного общего и среднего общего образования (да/нет);</w:t>
            </w:r>
          </w:p>
          <w:p w:rsidR="00B61A73" w:rsidRPr="00E05A68" w:rsidRDefault="00AB73FE" w:rsidP="00AB73FE">
            <w:pPr>
              <w:pStyle w:val="ac"/>
              <w:spacing w:after="0"/>
              <w:ind w:firstLine="459"/>
              <w:jc w:val="both"/>
              <w:rPr>
                <w:lang w:val="ru-RU" w:eastAsia="ru-RU"/>
              </w:rPr>
            </w:pPr>
            <w:r>
              <w:rPr>
                <w:lang w:val="ru-RU" w:eastAsia="ru-RU"/>
              </w:rPr>
              <w:t xml:space="preserve">- </w:t>
            </w:r>
            <w:r w:rsidR="003F0273">
              <w:rPr>
                <w:szCs w:val="22"/>
                <w:lang w:val="ru-RU"/>
              </w:rPr>
              <w:t>в</w:t>
            </w:r>
            <w:r w:rsidR="003F0273">
              <w:rPr>
                <w:szCs w:val="22"/>
              </w:rPr>
              <w:t xml:space="preserve">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r w:rsidR="00B61A73" w:rsidRPr="00E05A68">
              <w:rPr>
                <w:lang w:val="ru-RU" w:eastAsia="ru-RU"/>
              </w:rPr>
              <w:t xml:space="preserve"> (в процентах);</w:t>
            </w:r>
          </w:p>
          <w:p w:rsidR="00A24F3C" w:rsidRDefault="003C2A05" w:rsidP="007F15B8">
            <w:pPr>
              <w:pStyle w:val="ac"/>
              <w:spacing w:after="0"/>
              <w:ind w:firstLine="459"/>
              <w:jc w:val="both"/>
              <w:rPr>
                <w:lang w:val="ru-RU" w:eastAsia="ru-RU"/>
              </w:rPr>
            </w:pPr>
            <w:r w:rsidRPr="00E05A68">
              <w:rPr>
                <w:lang w:val="ru-RU" w:eastAsia="ru-RU"/>
              </w:rPr>
              <w:t>- доля обучающихся муниципальных образовател</w:t>
            </w:r>
            <w:r w:rsidR="00AB73FE">
              <w:rPr>
                <w:lang w:val="ru-RU" w:eastAsia="ru-RU"/>
              </w:rPr>
              <w:t>ьных организаций, обеспеченных</w:t>
            </w:r>
            <w:r w:rsidRPr="00E05A68">
              <w:rPr>
                <w:lang w:val="ru-RU" w:eastAsia="ru-RU"/>
              </w:rPr>
              <w:t xml:space="preserve"> питанием в общем количестве обучающихся муниципальных общеобразовательных организаций</w:t>
            </w:r>
            <w:r w:rsidR="00AB4288" w:rsidRPr="00E05A68">
              <w:rPr>
                <w:lang w:val="ru-RU" w:eastAsia="ru-RU"/>
              </w:rPr>
              <w:t>(в процентах);</w:t>
            </w:r>
          </w:p>
          <w:p w:rsidR="00C7733A" w:rsidRPr="00C7733A" w:rsidRDefault="00C7733A" w:rsidP="007F15B8">
            <w:pPr>
              <w:pStyle w:val="ac"/>
              <w:spacing w:after="0"/>
              <w:ind w:firstLine="459"/>
              <w:jc w:val="both"/>
              <w:rPr>
                <w:lang w:val="ru-RU" w:eastAsia="ru-RU"/>
              </w:rPr>
            </w:pPr>
            <w:r w:rsidRPr="00C7733A">
              <w:t>- доля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w:t>
            </w:r>
            <w:r w:rsidRPr="00C7733A">
              <w:rPr>
                <w:lang w:val="ru-RU"/>
              </w:rPr>
              <w:t xml:space="preserve"> (в процентах)</w:t>
            </w:r>
            <w:r w:rsidRPr="00C7733A">
              <w:t>;</w:t>
            </w:r>
          </w:p>
          <w:p w:rsidR="00AB4288" w:rsidRPr="00AB4288" w:rsidRDefault="00AB4288" w:rsidP="007F15B8">
            <w:pPr>
              <w:pStyle w:val="ac"/>
              <w:spacing w:after="0"/>
              <w:ind w:firstLine="459"/>
              <w:jc w:val="both"/>
              <w:rPr>
                <w:lang w:val="ru-RU" w:eastAsia="ru-RU"/>
              </w:rPr>
            </w:pPr>
            <w:r w:rsidRPr="00AB4288">
              <w:rPr>
                <w:lang w:val="ru-RU" w:eastAsia="ru-RU"/>
              </w:rPr>
              <w:t xml:space="preserve">- </w:t>
            </w:r>
            <w:r w:rsidR="001D2AB5">
              <w:t>доля обучающихся</w:t>
            </w:r>
            <w:r w:rsidRPr="00AB4288">
              <w:t xml:space="preserve"> муниципальных образовател</w:t>
            </w:r>
            <w:r w:rsidR="001D2AB5">
              <w:t xml:space="preserve">ьных организаций по программам </w:t>
            </w:r>
            <w:r w:rsidRPr="00AB4288">
              <w:t>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w:t>
            </w:r>
            <w:r w:rsidRPr="00E05A68">
              <w:rPr>
                <w:lang w:val="ru-RU" w:eastAsia="ru-RU"/>
              </w:rPr>
              <w:t>(в процентах);</w:t>
            </w:r>
          </w:p>
          <w:p w:rsidR="00AB4288" w:rsidRPr="00E05A68" w:rsidRDefault="00AB4288" w:rsidP="00AB4288">
            <w:pPr>
              <w:pStyle w:val="ac"/>
              <w:spacing w:after="0"/>
              <w:ind w:firstLine="459"/>
              <w:jc w:val="both"/>
              <w:rPr>
                <w:lang w:val="ru-RU" w:eastAsia="ru-RU"/>
              </w:rPr>
            </w:pPr>
            <w:r>
              <w:rPr>
                <w:lang w:val="ru-RU" w:eastAsia="ru-RU"/>
              </w:rPr>
              <w:t xml:space="preserve">- доля обучающихся </w:t>
            </w:r>
            <w:r w:rsidRPr="00E05A68">
              <w:rPr>
                <w:lang w:val="ru-RU" w:eastAsia="ru-RU"/>
              </w:rPr>
              <w:t>муниципальных об</w:t>
            </w:r>
            <w:r>
              <w:rPr>
                <w:lang w:val="ru-RU" w:eastAsia="ru-RU"/>
              </w:rPr>
              <w:t xml:space="preserve">щеобразовательных организаций </w:t>
            </w:r>
            <w:r w:rsidRPr="00E05A68">
              <w:rPr>
                <w:lang w:val="ru-RU" w:eastAsia="ru-RU"/>
              </w:rPr>
              <w:t>по программам начального о</w:t>
            </w:r>
            <w:r>
              <w:rPr>
                <w:lang w:val="ru-RU" w:eastAsia="ru-RU"/>
              </w:rPr>
              <w:t>бщего образования, обеспеченных</w:t>
            </w:r>
            <w:r w:rsidRPr="00E05A68">
              <w:rPr>
                <w:lang w:val="ru-RU" w:eastAsia="ru-RU"/>
              </w:rPr>
              <w:t xml:space="preserve"> молочной продукцией, </w:t>
            </w:r>
            <w:r>
              <w:rPr>
                <w:lang w:val="ru-RU" w:eastAsia="ru-RU"/>
              </w:rPr>
              <w:t xml:space="preserve">в общем количестве обучающихся </w:t>
            </w:r>
            <w:r w:rsidRPr="00E05A68">
              <w:rPr>
                <w:lang w:val="ru-RU" w:eastAsia="ru-RU"/>
              </w:rPr>
              <w:t>мун</w:t>
            </w:r>
            <w:r>
              <w:rPr>
                <w:lang w:val="ru-RU" w:eastAsia="ru-RU"/>
              </w:rPr>
              <w:t>иципальных общеобразовательных</w:t>
            </w:r>
            <w:r w:rsidRPr="00E05A68">
              <w:rPr>
                <w:lang w:val="ru-RU" w:eastAsia="ru-RU"/>
              </w:rPr>
              <w:t xml:space="preserve"> организаций по программам начального общего образования(в процентах);</w:t>
            </w:r>
          </w:p>
          <w:p w:rsidR="00B61A73" w:rsidRPr="00E05A68" w:rsidRDefault="00B61A73" w:rsidP="00AB73FE">
            <w:pPr>
              <w:pStyle w:val="ac"/>
              <w:spacing w:after="0"/>
              <w:ind w:firstLine="459"/>
              <w:jc w:val="both"/>
              <w:rPr>
                <w:lang w:val="ru-RU" w:eastAsia="ru-RU"/>
              </w:rPr>
            </w:pPr>
            <w:r w:rsidRPr="00E05A68">
              <w:rPr>
                <w:lang w:val="ru-RU" w:eastAsia="ru-RU"/>
              </w:rPr>
              <w:t>- доля детей, охваченны</w:t>
            </w:r>
            <w:r w:rsidR="00145B21" w:rsidRPr="00E05A68">
              <w:rPr>
                <w:lang w:val="ru-RU" w:eastAsia="ru-RU"/>
              </w:rPr>
              <w:t xml:space="preserve">х отдыхом в каникулярное время в </w:t>
            </w:r>
            <w:r w:rsidR="00145B21" w:rsidRPr="00E05A68">
              <w:rPr>
                <w:lang w:val="ru-RU" w:eastAsia="ru-RU"/>
              </w:rPr>
              <w:lastRenderedPageBreak/>
              <w:t xml:space="preserve">организациях отдыха и </w:t>
            </w:r>
            <w:r w:rsidRPr="00E05A68">
              <w:rPr>
                <w:lang w:val="ru-RU" w:eastAsia="ru-RU"/>
              </w:rPr>
              <w:t>оздоровления детей, в общем числе детей, охваченных о</w:t>
            </w:r>
            <w:r w:rsidR="00145B21" w:rsidRPr="00E05A68">
              <w:rPr>
                <w:lang w:val="ru-RU" w:eastAsia="ru-RU"/>
              </w:rPr>
              <w:t xml:space="preserve">тдыхом в организациях отдыха и </w:t>
            </w:r>
            <w:r w:rsidRPr="00E05A68">
              <w:rPr>
                <w:lang w:val="ru-RU" w:eastAsia="ru-RU"/>
              </w:rPr>
              <w:t>оздоровления детей всех типов (в процентах);</w:t>
            </w:r>
          </w:p>
          <w:p w:rsidR="00B61A73" w:rsidRPr="00E05A68" w:rsidRDefault="00B61A73" w:rsidP="00AB73FE">
            <w:pPr>
              <w:pStyle w:val="ac"/>
              <w:spacing w:after="0"/>
              <w:ind w:firstLine="459"/>
              <w:jc w:val="both"/>
              <w:rPr>
                <w:lang w:val="ru-RU" w:eastAsia="ru-RU"/>
              </w:rPr>
            </w:pPr>
            <w:r w:rsidRPr="00E05A68">
              <w:rPr>
                <w:lang w:val="ru-RU" w:eastAsia="ru-RU"/>
              </w:rPr>
              <w:t xml:space="preserve">- доля детей, охваченных отдыхом в </w:t>
            </w:r>
            <w:r w:rsidR="00145B21" w:rsidRPr="00E05A68">
              <w:rPr>
                <w:lang w:val="ru-RU" w:eastAsia="ru-RU"/>
              </w:rPr>
              <w:t>каникулярное время в лагерях с дневным пребыванием детей,</w:t>
            </w:r>
            <w:r w:rsidRPr="00E05A68">
              <w:rPr>
                <w:lang w:val="ru-RU" w:eastAsia="ru-RU"/>
              </w:rPr>
              <w:t xml:space="preserve"> в общем ч</w:t>
            </w:r>
            <w:r w:rsidR="00AB73FE">
              <w:rPr>
                <w:lang w:val="ru-RU" w:eastAsia="ru-RU"/>
              </w:rPr>
              <w:t xml:space="preserve">исле детей, охваченных отдыхом </w:t>
            </w:r>
            <w:r w:rsidRPr="00E05A68">
              <w:rPr>
                <w:lang w:val="ru-RU" w:eastAsia="ru-RU"/>
              </w:rPr>
              <w:t>в организациях отдыха детей и их оздоровления всех типов (в процентах);</w:t>
            </w:r>
          </w:p>
          <w:p w:rsidR="00B61A73" w:rsidRDefault="00642AC5" w:rsidP="00AB73FE">
            <w:pPr>
              <w:pStyle w:val="ac"/>
              <w:spacing w:after="0"/>
              <w:ind w:firstLine="459"/>
              <w:jc w:val="both"/>
              <w:rPr>
                <w:lang w:val="ru-RU" w:eastAsia="ru-RU"/>
              </w:rPr>
            </w:pPr>
            <w:r w:rsidRPr="00E05A68">
              <w:rPr>
                <w:lang w:val="ru-RU" w:eastAsia="ru-RU"/>
              </w:rPr>
              <w:t>-доля несовершеннолетних,</w:t>
            </w:r>
            <w:r w:rsidR="00145B21" w:rsidRPr="00E05A68">
              <w:rPr>
                <w:lang w:val="ru-RU" w:eastAsia="ru-RU"/>
              </w:rPr>
              <w:t xml:space="preserve"> состоящих на профилактическом </w:t>
            </w:r>
            <w:r w:rsidRPr="00E05A68">
              <w:rPr>
                <w:lang w:val="ru-RU" w:eastAsia="ru-RU"/>
              </w:rPr>
              <w:t xml:space="preserve">учете в </w:t>
            </w:r>
            <w:r w:rsidR="00145B21" w:rsidRPr="00E05A68">
              <w:rPr>
                <w:lang w:val="ru-RU" w:eastAsia="ru-RU"/>
              </w:rPr>
              <w:t>органах</w:t>
            </w:r>
            <w:r w:rsidRPr="00E05A68">
              <w:rPr>
                <w:lang w:val="ru-RU" w:eastAsia="ru-RU"/>
              </w:rPr>
              <w:t xml:space="preserve"> вну</w:t>
            </w:r>
            <w:r w:rsidR="00145B21" w:rsidRPr="00E05A68">
              <w:rPr>
                <w:lang w:val="ru-RU" w:eastAsia="ru-RU"/>
              </w:rPr>
              <w:t>тренних дел, охваченных отдыхом</w:t>
            </w:r>
            <w:r w:rsidRPr="00E05A68">
              <w:rPr>
                <w:lang w:val="ru-RU" w:eastAsia="ru-RU"/>
              </w:rPr>
              <w:t xml:space="preserve"> в кан</w:t>
            </w:r>
            <w:r w:rsidR="00AB73FE">
              <w:rPr>
                <w:lang w:val="ru-RU" w:eastAsia="ru-RU"/>
              </w:rPr>
              <w:t xml:space="preserve">икулярное время в организациях </w:t>
            </w:r>
            <w:r w:rsidRPr="00E05A68">
              <w:rPr>
                <w:lang w:val="ru-RU" w:eastAsia="ru-RU"/>
              </w:rPr>
              <w:t>отдыха и оздоровления детей, лагерях с дневным пребыванием детей, в общем числе несовершеннолетних,</w:t>
            </w:r>
            <w:r w:rsidR="00145B21" w:rsidRPr="00E05A68">
              <w:rPr>
                <w:lang w:val="ru-RU" w:eastAsia="ru-RU"/>
              </w:rPr>
              <w:t xml:space="preserve"> состоящих на профилактическом учете в органах </w:t>
            </w:r>
            <w:r w:rsidRPr="00E05A68">
              <w:rPr>
                <w:lang w:val="ru-RU" w:eastAsia="ru-RU"/>
              </w:rPr>
              <w:t xml:space="preserve">внутренних дел </w:t>
            </w:r>
            <w:r w:rsidR="00B61A73" w:rsidRPr="00E05A68">
              <w:rPr>
                <w:lang w:val="ru-RU" w:eastAsia="ru-RU"/>
              </w:rPr>
              <w:t>(в процентах);</w:t>
            </w:r>
          </w:p>
          <w:p w:rsidR="00AB4288" w:rsidRDefault="00AB4288" w:rsidP="00AB4288">
            <w:pPr>
              <w:pStyle w:val="ac"/>
              <w:spacing w:after="0"/>
              <w:ind w:firstLine="459"/>
              <w:jc w:val="both"/>
              <w:rPr>
                <w:lang w:val="ru-RU" w:eastAsia="ru-RU"/>
              </w:rPr>
            </w:pPr>
            <w:r w:rsidRPr="00E05A68">
              <w:rPr>
                <w:lang w:val="ru-RU" w:eastAsia="ru-RU"/>
              </w:rPr>
              <w:t>- доля использованной муниципальным образованием субсидии местному бюджету в общем размере субсидии местному бюджету, перечисленной муниципальному образованию (в процентах);</w:t>
            </w:r>
          </w:p>
          <w:p w:rsidR="00AB4288" w:rsidRPr="00A24F3C" w:rsidRDefault="00AB4288" w:rsidP="00AB4288">
            <w:pPr>
              <w:pStyle w:val="ac"/>
              <w:spacing w:after="0"/>
              <w:ind w:firstLine="459"/>
              <w:jc w:val="both"/>
              <w:rPr>
                <w:lang w:val="ru-RU" w:eastAsia="ru-RU"/>
              </w:rPr>
            </w:pPr>
            <w:r>
              <w:rPr>
                <w:lang w:val="ru-RU" w:eastAsia="ru-RU"/>
              </w:rPr>
              <w:t>- доля выполненных</w:t>
            </w:r>
            <w:r w:rsidRPr="00E05A68">
              <w:rPr>
                <w:lang w:val="ru-RU" w:eastAsia="ru-RU"/>
              </w:rPr>
              <w:t xml:space="preserve"> ремонтов в зданиях муниципальных организаций отдыха и оздоровления детей в общем ко</w:t>
            </w:r>
            <w:r w:rsidR="00667536">
              <w:rPr>
                <w:lang w:val="ru-RU" w:eastAsia="ru-RU"/>
              </w:rPr>
              <w:t>личестве</w:t>
            </w:r>
            <w:r>
              <w:rPr>
                <w:lang w:val="ru-RU" w:eastAsia="ru-RU"/>
              </w:rPr>
              <w:t xml:space="preserve"> зданий муниципальных </w:t>
            </w:r>
            <w:r w:rsidRPr="00E05A68">
              <w:rPr>
                <w:lang w:val="ru-RU" w:eastAsia="ru-RU"/>
              </w:rPr>
              <w:t xml:space="preserve">организаций отдыха и оздоровления детей, </w:t>
            </w:r>
            <w:r w:rsidRPr="00A24F3C">
              <w:rPr>
                <w:lang w:val="ru-RU" w:eastAsia="ru-RU"/>
              </w:rPr>
              <w:t>запланированных к проведению ремонта в текущем году (в процентах);</w:t>
            </w:r>
          </w:p>
          <w:p w:rsidR="00AB4288" w:rsidRPr="00A24F3C" w:rsidRDefault="00AB4288" w:rsidP="00AB4288">
            <w:pPr>
              <w:pStyle w:val="ac"/>
              <w:spacing w:after="0"/>
              <w:ind w:firstLine="459"/>
              <w:jc w:val="both"/>
              <w:rPr>
                <w:lang w:val="ru-RU" w:eastAsia="ru-RU"/>
              </w:rPr>
            </w:pPr>
            <w:r w:rsidRPr="00A24F3C">
              <w:rPr>
                <w:lang w:val="ru-RU" w:eastAsia="ru-RU"/>
              </w:rPr>
              <w:t>- доля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проведения ремонтов (в процентах);</w:t>
            </w:r>
          </w:p>
          <w:p w:rsidR="00AB4288" w:rsidRPr="00E05A68" w:rsidRDefault="00AB4288" w:rsidP="00AB4288">
            <w:pPr>
              <w:pStyle w:val="ac"/>
              <w:spacing w:after="0"/>
              <w:ind w:firstLine="459"/>
              <w:jc w:val="both"/>
              <w:rPr>
                <w:lang w:val="ru-RU" w:eastAsia="ru-RU"/>
              </w:rPr>
            </w:pPr>
            <w:r>
              <w:rPr>
                <w:lang w:val="ru-RU" w:eastAsia="ru-RU"/>
              </w:rPr>
              <w:t>- доля зданий муниципальных</w:t>
            </w:r>
            <w:r w:rsidRPr="00E05A68">
              <w:rPr>
                <w:lang w:val="ru-RU" w:eastAsia="ru-RU"/>
              </w:rPr>
              <w:t xml:space="preserve"> общеобразов</w:t>
            </w:r>
            <w:r>
              <w:rPr>
                <w:lang w:val="ru-RU" w:eastAsia="ru-RU"/>
              </w:rPr>
              <w:t>ательных организаций, в которых проведены ремонтные работы</w:t>
            </w:r>
            <w:r w:rsidRPr="00E05A68">
              <w:rPr>
                <w:lang w:val="ru-RU" w:eastAsia="ru-RU"/>
              </w:rPr>
              <w:t xml:space="preserve"> по замене око</w:t>
            </w:r>
            <w:r>
              <w:rPr>
                <w:lang w:val="ru-RU" w:eastAsia="ru-RU"/>
              </w:rPr>
              <w:t>нных блоков, в общем количестве зданий</w:t>
            </w:r>
            <w:r w:rsidR="00667536">
              <w:rPr>
                <w:lang w:val="ru-RU" w:eastAsia="ru-RU"/>
              </w:rPr>
              <w:t xml:space="preserve"> муниципальных</w:t>
            </w:r>
            <w:r w:rsidRPr="00E05A68">
              <w:rPr>
                <w:lang w:val="ru-RU" w:eastAsia="ru-RU"/>
              </w:rPr>
              <w:t xml:space="preserve"> общеобразовательных ор</w:t>
            </w:r>
            <w:r w:rsidR="00667536">
              <w:rPr>
                <w:lang w:val="ru-RU" w:eastAsia="ru-RU"/>
              </w:rPr>
              <w:t>ганизаций, требующих проведения</w:t>
            </w:r>
            <w:r w:rsidRPr="00E05A68">
              <w:rPr>
                <w:lang w:val="ru-RU" w:eastAsia="ru-RU"/>
              </w:rPr>
              <w:t xml:space="preserve"> ремонтных</w:t>
            </w:r>
            <w:r>
              <w:rPr>
                <w:lang w:val="ru-RU" w:eastAsia="ru-RU"/>
              </w:rPr>
              <w:t xml:space="preserve"> работ по замене оконных блоков</w:t>
            </w:r>
            <w:r w:rsidRPr="00E05A68">
              <w:rPr>
                <w:lang w:val="ru-RU" w:eastAsia="ru-RU"/>
              </w:rPr>
              <w:t xml:space="preserve"> в муниципальных общеобразовательных организациях (в процентах);</w:t>
            </w:r>
          </w:p>
          <w:p w:rsidR="00AB4288" w:rsidRPr="00A24F3C" w:rsidRDefault="00AB4288" w:rsidP="00AB4288">
            <w:pPr>
              <w:pStyle w:val="ac"/>
              <w:spacing w:after="0"/>
              <w:ind w:firstLine="459"/>
              <w:jc w:val="both"/>
              <w:rPr>
                <w:lang w:val="ru-RU"/>
              </w:rPr>
            </w:pPr>
            <w:r w:rsidRPr="00A24F3C">
              <w:rPr>
                <w:lang w:val="ru-RU"/>
              </w:rPr>
              <w:t>- д</w:t>
            </w:r>
            <w:r w:rsidRPr="00A24F3C">
              <w:t>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w:t>
            </w:r>
            <w:r w:rsidRPr="00A24F3C">
              <w:rPr>
                <w:lang w:val="ru-RU"/>
              </w:rPr>
              <w:t xml:space="preserve"> (в процентах);</w:t>
            </w:r>
          </w:p>
          <w:p w:rsidR="00AB73FE" w:rsidRPr="00667536" w:rsidRDefault="00AB4288" w:rsidP="00667536">
            <w:pPr>
              <w:pStyle w:val="ac"/>
              <w:spacing w:after="0"/>
              <w:ind w:firstLine="459"/>
              <w:jc w:val="both"/>
              <w:rPr>
                <w:color w:val="000000"/>
                <w:lang w:val="ru-RU"/>
              </w:rPr>
            </w:pPr>
            <w:r w:rsidRPr="00A24F3C">
              <w:rPr>
                <w:lang w:val="ru-RU"/>
              </w:rPr>
              <w:t>- д</w:t>
            </w:r>
            <w:r w:rsidRPr="00A24F3C">
              <w:t>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r w:rsidRPr="00A24F3C">
              <w:rPr>
                <w:lang w:val="ru-RU"/>
              </w:rPr>
              <w:t xml:space="preserve"> (в процентах);</w:t>
            </w:r>
          </w:p>
        </w:tc>
      </w:tr>
      <w:tr w:rsidR="007372AD" w:rsidRPr="00B64BEC" w:rsidTr="00145B21">
        <w:tc>
          <w:tcPr>
            <w:tcW w:w="1985" w:type="dxa"/>
            <w:tcBorders>
              <w:top w:val="single" w:sz="4" w:space="0" w:color="auto"/>
              <w:left w:val="single" w:sz="4" w:space="0" w:color="auto"/>
              <w:bottom w:val="single" w:sz="4" w:space="0" w:color="auto"/>
              <w:right w:val="single" w:sz="4" w:space="0" w:color="auto"/>
            </w:tcBorders>
            <w:hideMark/>
          </w:tcPr>
          <w:p w:rsidR="007372AD" w:rsidRPr="00340FF7" w:rsidRDefault="007372AD" w:rsidP="00B64BEC">
            <w:r w:rsidRPr="00340FF7">
              <w:lastRenderedPageBreak/>
              <w:t>О</w:t>
            </w:r>
            <w:r w:rsidR="00145B21" w:rsidRPr="00340FF7">
              <w:t xml:space="preserve">жидаемые результаты реализации </w:t>
            </w:r>
            <w:r w:rsidRPr="00340FF7">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65AA6" w:rsidRPr="00765AA6" w:rsidRDefault="00765AA6" w:rsidP="00AB73FE">
            <w:pPr>
              <w:ind w:firstLine="459"/>
              <w:jc w:val="both"/>
            </w:pPr>
            <w:r w:rsidRPr="00765AA6">
              <w:t xml:space="preserve">- 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w:t>
            </w:r>
            <w:r w:rsidRPr="00765AA6">
              <w:rPr>
                <w:b/>
              </w:rPr>
              <w:t>до 100%;</w:t>
            </w:r>
          </w:p>
          <w:p w:rsidR="00765AA6" w:rsidRPr="00765AA6" w:rsidRDefault="00AB73FE" w:rsidP="00AB73FE">
            <w:pPr>
              <w:ind w:firstLine="459"/>
              <w:jc w:val="both"/>
            </w:pPr>
            <w:r>
              <w:t>-</w:t>
            </w:r>
            <w:r w:rsidR="00765AA6" w:rsidRPr="00765AA6">
              <w:t xml:space="preserve"> сохранение доли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w:t>
            </w:r>
            <w:r w:rsidR="00765AA6" w:rsidRPr="00765AA6">
              <w:lastRenderedPageBreak/>
              <w:t xml:space="preserve">организаций, </w:t>
            </w:r>
            <w:r w:rsidR="00765AA6" w:rsidRPr="00765AA6">
              <w:rPr>
                <w:b/>
              </w:rPr>
              <w:t>на уровне 3</w:t>
            </w:r>
            <w:r w:rsidR="00CC3129">
              <w:rPr>
                <w:b/>
              </w:rPr>
              <w:t>4</w:t>
            </w:r>
            <w:r w:rsidR="00765AA6" w:rsidRPr="00765AA6">
              <w:rPr>
                <w:b/>
              </w:rPr>
              <w:t>%</w:t>
            </w:r>
            <w:r w:rsidR="00765AA6" w:rsidRPr="00765AA6">
              <w:t>;</w:t>
            </w:r>
          </w:p>
          <w:p w:rsidR="00765AA6" w:rsidRPr="00765AA6" w:rsidRDefault="00765AA6" w:rsidP="00AB73FE">
            <w:pPr>
              <w:ind w:firstLine="459"/>
              <w:jc w:val="both"/>
              <w:rPr>
                <w:b/>
              </w:rPr>
            </w:pPr>
            <w:r w:rsidRPr="00765AA6">
              <w:t>- увеличение доли образовательных организаций, в которых создан</w:t>
            </w:r>
            <w:r w:rsidR="00AB73FE">
              <w:t>ы условия для получения детьми-</w:t>
            </w:r>
            <w:r w:rsidRPr="00765AA6">
              <w:t xml:space="preserve">инвалидами качественного образования, в общем количестве образовательных организаций, </w:t>
            </w:r>
            <w:r w:rsidRPr="00765AA6">
              <w:rPr>
                <w:b/>
              </w:rPr>
              <w:t>до 20%;</w:t>
            </w:r>
          </w:p>
          <w:p w:rsidR="00765AA6" w:rsidRDefault="00765AA6" w:rsidP="00AB73FE">
            <w:pPr>
              <w:ind w:firstLine="459"/>
              <w:jc w:val="both"/>
              <w:rPr>
                <w:color w:val="000000"/>
                <w:lang w:bidi="ru-RU"/>
              </w:rPr>
            </w:pPr>
            <w:r w:rsidRPr="006F7BD2">
              <w:t>-</w:t>
            </w:r>
            <w:r w:rsidR="001D2AB5">
              <w:rPr>
                <w:color w:val="000000"/>
                <w:lang w:bidi="ru-RU"/>
              </w:rPr>
              <w:t xml:space="preserve">сохранение </w:t>
            </w:r>
            <w:r w:rsidR="005111DE">
              <w:rPr>
                <w:color w:val="000000"/>
                <w:lang w:bidi="ru-RU"/>
              </w:rPr>
              <w:t xml:space="preserve">числа </w:t>
            </w:r>
            <w:r w:rsidR="005111DE" w:rsidRPr="005111DE">
              <w:rPr>
                <w:color w:val="000000"/>
                <w:lang w:bidi="ru-RU"/>
              </w:rPr>
              <w:t>общеобразовательных организаций, в кото</w:t>
            </w:r>
            <w:r w:rsidR="005111DE">
              <w:rPr>
                <w:color w:val="000000"/>
                <w:sz w:val="22"/>
                <w:szCs w:val="22"/>
                <w:lang w:bidi="ru-RU"/>
              </w:rPr>
              <w:t>рых</w:t>
            </w:r>
            <w:r w:rsidR="00CC3129">
              <w:rPr>
                <w:color w:val="000000"/>
              </w:rPr>
              <w:t>обновлена</w:t>
            </w:r>
            <w:r w:rsidR="006F7BD2" w:rsidRPr="006F7BD2">
              <w:rPr>
                <w:color w:val="000000"/>
              </w:rPr>
              <w:t xml:space="preserve">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r w:rsidR="005111DE">
              <w:rPr>
                <w:b/>
                <w:color w:val="000000"/>
              </w:rPr>
              <w:t xml:space="preserve">на уровне </w:t>
            </w:r>
            <w:r w:rsidR="00CC3129">
              <w:rPr>
                <w:b/>
                <w:color w:val="000000"/>
              </w:rPr>
              <w:t>1</w:t>
            </w:r>
            <w:r w:rsidR="006F7BD2" w:rsidRPr="006F7BD2">
              <w:rPr>
                <w:b/>
                <w:color w:val="000000"/>
              </w:rPr>
              <w:t xml:space="preserve"> единиц</w:t>
            </w:r>
            <w:r w:rsidR="00CC3129">
              <w:rPr>
                <w:b/>
                <w:color w:val="000000"/>
              </w:rPr>
              <w:t>ы</w:t>
            </w:r>
            <w:r w:rsidRPr="006F7BD2">
              <w:rPr>
                <w:color w:val="000000"/>
                <w:lang w:bidi="ru-RU"/>
              </w:rPr>
              <w:t>;</w:t>
            </w:r>
          </w:p>
          <w:p w:rsidR="00A24F3C" w:rsidRDefault="00A24F3C" w:rsidP="00AB73FE">
            <w:pPr>
              <w:ind w:firstLine="459"/>
              <w:jc w:val="both"/>
              <w:rPr>
                <w:color w:val="000000"/>
              </w:rPr>
            </w:pPr>
            <w:r>
              <w:rPr>
                <w:color w:val="000000"/>
              </w:rPr>
              <w:t xml:space="preserve">- </w:t>
            </w:r>
            <w:r w:rsidR="005111DE">
              <w:rPr>
                <w:color w:val="000000"/>
                <w:lang w:bidi="ru-RU"/>
              </w:rPr>
              <w:t xml:space="preserve">увеличение числа </w:t>
            </w:r>
            <w:r w:rsidR="005111DE" w:rsidRPr="005111DE">
              <w:rPr>
                <w:color w:val="000000"/>
                <w:lang w:bidi="ru-RU"/>
              </w:rPr>
              <w:t>общеобразовательных организаций, в кото</w:t>
            </w:r>
            <w:r w:rsidR="005111DE">
              <w:rPr>
                <w:color w:val="000000"/>
                <w:sz w:val="22"/>
                <w:szCs w:val="22"/>
                <w:lang w:bidi="ru-RU"/>
              </w:rPr>
              <w:t>рых</w:t>
            </w:r>
            <w:r w:rsidRPr="00A24F3C">
              <w:rPr>
                <w:color w:val="000000"/>
              </w:rPr>
              <w:t>обновлен</w:t>
            </w:r>
            <w:r>
              <w:rPr>
                <w:color w:val="000000"/>
              </w:rPr>
              <w:t>аматериально-техническая</w:t>
            </w:r>
            <w:r w:rsidRPr="00A24F3C">
              <w:rPr>
                <w:color w:val="000000"/>
              </w:rPr>
              <w:t xml:space="preserve"> баз</w:t>
            </w:r>
            <w:r>
              <w:rPr>
                <w:color w:val="000000"/>
              </w:rPr>
              <w:t>а</w:t>
            </w:r>
            <w:r w:rsidRPr="00A24F3C">
              <w:rPr>
                <w:color w:val="000000"/>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r>
              <w:rPr>
                <w:color w:val="000000"/>
              </w:rPr>
              <w:t xml:space="preserve">, </w:t>
            </w:r>
            <w:r w:rsidRPr="00A24F3C">
              <w:rPr>
                <w:b/>
                <w:color w:val="000000"/>
              </w:rPr>
              <w:t xml:space="preserve">до 1 </w:t>
            </w:r>
            <w:r>
              <w:rPr>
                <w:b/>
                <w:color w:val="000000"/>
              </w:rPr>
              <w:t>е</w:t>
            </w:r>
            <w:r w:rsidRPr="00A24F3C">
              <w:rPr>
                <w:b/>
                <w:color w:val="000000"/>
              </w:rPr>
              <w:t>диницы</w:t>
            </w:r>
            <w:r>
              <w:rPr>
                <w:color w:val="000000"/>
              </w:rPr>
              <w:t>;</w:t>
            </w:r>
          </w:p>
          <w:p w:rsidR="004D729E" w:rsidRPr="0019583B" w:rsidRDefault="004D729E" w:rsidP="004D729E">
            <w:pPr>
              <w:pStyle w:val="ac"/>
              <w:spacing w:after="0"/>
              <w:ind w:firstLine="459"/>
              <w:jc w:val="both"/>
              <w:rPr>
                <w:lang w:val="ru-RU" w:eastAsia="ru-RU" w:bidi="ru-RU"/>
              </w:rPr>
            </w:pPr>
            <w:r w:rsidRPr="0019583B">
              <w:rPr>
                <w:lang w:val="ru-RU" w:eastAsia="ru-RU" w:bidi="ru-RU"/>
              </w:rPr>
              <w:t xml:space="preserve">- увеличение </w:t>
            </w:r>
            <w:r w:rsidRPr="0019583B">
              <w:rPr>
                <w:lang w:bidi="ru-RU"/>
              </w:rPr>
              <w:t>количеств</w:t>
            </w:r>
            <w:r w:rsidRPr="0019583B">
              <w:rPr>
                <w:lang w:val="ru-RU" w:bidi="ru-RU"/>
              </w:rPr>
              <w:t>а</w:t>
            </w:r>
            <w:r w:rsidRPr="0019583B">
              <w:rPr>
                <w:lang w:bidi="ru-RU"/>
              </w:rPr>
              <w:t xml:space="preserve"> обучающихся, занимающихся на вновь созданных новых местах дополнительного образования детей</w:t>
            </w:r>
            <w:r w:rsidRPr="0019583B">
              <w:rPr>
                <w:lang w:val="ru-RU" w:bidi="ru-RU"/>
              </w:rPr>
              <w:t>,</w:t>
            </w:r>
            <w:r w:rsidRPr="0019583B">
              <w:rPr>
                <w:color w:val="000000"/>
                <w:lang w:val="ru-RU" w:eastAsia="ru-RU"/>
              </w:rPr>
              <w:t xml:space="preserve"> до</w:t>
            </w:r>
            <w:r w:rsidR="0019583B" w:rsidRPr="0019583B">
              <w:rPr>
                <w:b/>
                <w:color w:val="000000"/>
                <w:lang w:val="ru-RU" w:eastAsia="ru-RU"/>
              </w:rPr>
              <w:t>567 человек</w:t>
            </w:r>
            <w:r w:rsidRPr="0019583B">
              <w:rPr>
                <w:lang w:val="ru-RU" w:eastAsia="ru-RU" w:bidi="ru-RU"/>
              </w:rPr>
              <w:t>;</w:t>
            </w:r>
          </w:p>
          <w:p w:rsidR="004D729E" w:rsidRPr="0019583B" w:rsidRDefault="004D729E" w:rsidP="004D729E">
            <w:pPr>
              <w:pStyle w:val="ac"/>
              <w:spacing w:after="0"/>
              <w:ind w:firstLine="459"/>
              <w:jc w:val="both"/>
              <w:rPr>
                <w:lang w:val="ru-RU" w:eastAsia="ru-RU"/>
              </w:rPr>
            </w:pPr>
            <w:r w:rsidRPr="0019583B">
              <w:rPr>
                <w:lang w:val="ru-RU" w:eastAsia="ru-RU" w:bidi="ru-RU"/>
              </w:rPr>
              <w:t>- увеличение д</w:t>
            </w:r>
            <w:r w:rsidRPr="0019583B">
              <w:rPr>
                <w:lang w:bidi="ru-RU"/>
              </w:rPr>
              <w:t>ол</w:t>
            </w:r>
            <w:r w:rsidRPr="0019583B">
              <w:rPr>
                <w:lang w:val="ru-RU" w:bidi="ru-RU"/>
              </w:rPr>
              <w:t>и</w:t>
            </w:r>
            <w:r w:rsidRPr="0019583B">
              <w:rPr>
                <w:lang w:bidi="ru-RU"/>
              </w:rPr>
              <w:t xml:space="preserve"> детей в возрасте от 5 до 18 лет, занимающихся в системе дополнительного образования муниципального образовани</w:t>
            </w:r>
            <w:r w:rsidR="0019583B">
              <w:rPr>
                <w:lang w:val="ru-RU" w:bidi="ru-RU"/>
              </w:rPr>
              <w:t>я</w:t>
            </w:r>
            <w:r w:rsidRPr="0019583B">
              <w:rPr>
                <w:lang w:bidi="ru-RU"/>
              </w:rPr>
              <w:t xml:space="preserve">, </w:t>
            </w:r>
            <w:r w:rsidRPr="0019583B">
              <w:rPr>
                <w:b/>
                <w:lang w:bidi="ru-RU"/>
              </w:rPr>
              <w:t>до</w:t>
            </w:r>
            <w:r w:rsidR="0019583B" w:rsidRPr="0019583B">
              <w:rPr>
                <w:b/>
                <w:lang w:val="ru-RU" w:bidi="ru-RU"/>
              </w:rPr>
              <w:t xml:space="preserve"> 81,8%</w:t>
            </w:r>
            <w:r w:rsidRPr="0019583B">
              <w:rPr>
                <w:lang w:val="ru-RU" w:eastAsia="ru-RU"/>
              </w:rPr>
              <w:t>;</w:t>
            </w:r>
          </w:p>
          <w:p w:rsidR="004D729E" w:rsidRPr="006F7BD2" w:rsidRDefault="004D729E" w:rsidP="004D729E">
            <w:pPr>
              <w:ind w:firstLine="459"/>
              <w:jc w:val="both"/>
              <w:rPr>
                <w:color w:val="000000"/>
                <w:lang w:bidi="ru-RU"/>
              </w:rPr>
            </w:pPr>
            <w:r w:rsidRPr="0019583B">
              <w:rPr>
                <w:lang w:bidi="ru-RU"/>
              </w:rPr>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r w:rsidR="0019583B" w:rsidRPr="0019583B">
              <w:rPr>
                <w:color w:val="000000"/>
              </w:rPr>
              <w:t xml:space="preserve">, </w:t>
            </w:r>
            <w:r w:rsidR="0019583B" w:rsidRPr="0019583B">
              <w:rPr>
                <w:b/>
                <w:color w:val="000000"/>
              </w:rPr>
              <w:t>до 90 человек</w:t>
            </w:r>
            <w:r w:rsidR="0019583B" w:rsidRPr="0019583B">
              <w:rPr>
                <w:color w:val="000000"/>
              </w:rPr>
              <w:t>;</w:t>
            </w:r>
          </w:p>
          <w:p w:rsidR="00765AA6" w:rsidRPr="00446F9F" w:rsidRDefault="00765AA6" w:rsidP="00AB73FE">
            <w:pPr>
              <w:pStyle w:val="310"/>
              <w:shd w:val="clear" w:color="auto" w:fill="auto"/>
              <w:spacing w:before="0" w:line="240" w:lineRule="auto"/>
              <w:ind w:firstLine="459"/>
              <w:jc w:val="both"/>
              <w:rPr>
                <w:sz w:val="24"/>
                <w:szCs w:val="24"/>
                <w:lang w:val="ru-RU" w:eastAsia="ru-RU"/>
              </w:rPr>
            </w:pPr>
            <w:r w:rsidRPr="00446F9F">
              <w:rPr>
                <w:sz w:val="24"/>
                <w:szCs w:val="24"/>
                <w:lang w:val="ru-RU" w:eastAsia="ru-RU"/>
              </w:rPr>
              <w:t xml:space="preserve">- сохранение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w:t>
            </w:r>
            <w:r w:rsidRPr="00446F9F">
              <w:rPr>
                <w:b/>
                <w:sz w:val="24"/>
                <w:szCs w:val="24"/>
                <w:lang w:val="ru-RU" w:eastAsia="ru-RU"/>
              </w:rPr>
              <w:t>на уровне47,5%</w:t>
            </w:r>
            <w:r w:rsidRPr="00446F9F">
              <w:rPr>
                <w:sz w:val="24"/>
                <w:szCs w:val="24"/>
                <w:lang w:val="ru-RU" w:eastAsia="ru-RU"/>
              </w:rPr>
              <w:t>;</w:t>
            </w:r>
          </w:p>
          <w:p w:rsidR="00765AA6" w:rsidRPr="00765AA6" w:rsidRDefault="00765AA6" w:rsidP="00AB73FE">
            <w:pPr>
              <w:ind w:firstLine="459"/>
              <w:jc w:val="both"/>
            </w:pPr>
            <w:r w:rsidRPr="00446F9F">
              <w:t xml:space="preserve">- сохранение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w:t>
            </w:r>
            <w:r w:rsidRPr="00446F9F">
              <w:rPr>
                <w:b/>
              </w:rPr>
              <w:t>на уровне 37%</w:t>
            </w:r>
            <w:r w:rsidRPr="00446F9F">
              <w:t>;</w:t>
            </w:r>
          </w:p>
          <w:p w:rsidR="00765AA6" w:rsidRPr="00765AA6" w:rsidRDefault="00765AA6" w:rsidP="00AB73FE">
            <w:pPr>
              <w:ind w:firstLine="459"/>
              <w:jc w:val="both"/>
            </w:pPr>
            <w:r w:rsidRPr="005F6F93">
              <w:rPr>
                <w:color w:val="000000"/>
                <w:lang w:bidi="ru-RU"/>
              </w:rPr>
              <w:t xml:space="preserve">- </w:t>
            </w:r>
            <w:r w:rsidR="005111DE">
              <w:rPr>
                <w:color w:val="000000"/>
                <w:lang w:bidi="ru-RU"/>
              </w:rPr>
              <w:t xml:space="preserve">увеличение числа </w:t>
            </w:r>
            <w:r w:rsidR="005111DE" w:rsidRPr="005111DE">
              <w:rPr>
                <w:color w:val="000000"/>
                <w:lang w:bidi="ru-RU"/>
              </w:rPr>
              <w:t>общеобразовательных организаций, в кото</w:t>
            </w:r>
            <w:r w:rsidR="005111DE">
              <w:rPr>
                <w:color w:val="000000"/>
                <w:sz w:val="22"/>
                <w:szCs w:val="22"/>
                <w:lang w:bidi="ru-RU"/>
              </w:rPr>
              <w:t>рых</w:t>
            </w:r>
            <w:r w:rsidRPr="005F6F93">
              <w:rPr>
                <w:color w:val="000000"/>
                <w:lang w:bidi="ru-RU"/>
              </w:rPr>
              <w:t xml:space="preserve"> целев</w:t>
            </w:r>
            <w:r w:rsidR="005111DE">
              <w:rPr>
                <w:color w:val="000000"/>
                <w:lang w:bidi="ru-RU"/>
              </w:rPr>
              <w:t>ая</w:t>
            </w:r>
            <w:r w:rsidRPr="005F6F93">
              <w:rPr>
                <w:color w:val="000000"/>
                <w:lang w:bidi="ru-RU"/>
              </w:rPr>
              <w:t xml:space="preserve"> модел</w:t>
            </w:r>
            <w:r w:rsidR="005111DE">
              <w:rPr>
                <w:color w:val="000000"/>
                <w:lang w:bidi="ru-RU"/>
              </w:rPr>
              <w:t>ь</w:t>
            </w:r>
            <w:r w:rsidRPr="005F6F93">
              <w:rPr>
                <w:color w:val="000000"/>
                <w:lang w:bidi="ru-RU"/>
              </w:rPr>
              <w:t xml:space="preserve"> цифровой образовательной среды, </w:t>
            </w:r>
            <w:r w:rsidRPr="005F6F93">
              <w:rPr>
                <w:b/>
                <w:color w:val="000000"/>
                <w:lang w:bidi="ru-RU"/>
              </w:rPr>
              <w:t xml:space="preserve">до </w:t>
            </w:r>
            <w:r w:rsidR="006F7BD2">
              <w:rPr>
                <w:b/>
                <w:color w:val="000000"/>
                <w:lang w:bidi="ru-RU"/>
              </w:rPr>
              <w:t>7 единиц</w:t>
            </w:r>
            <w:r w:rsidRPr="005F6F93">
              <w:rPr>
                <w:b/>
                <w:color w:val="000000"/>
                <w:lang w:bidi="ru-RU"/>
              </w:rPr>
              <w:t>;</w:t>
            </w:r>
          </w:p>
          <w:p w:rsidR="00765AA6" w:rsidRPr="00765AA6" w:rsidRDefault="00765AA6" w:rsidP="00AB73FE">
            <w:pPr>
              <w:ind w:firstLine="459"/>
              <w:jc w:val="both"/>
            </w:pPr>
            <w:r w:rsidRPr="00765AA6">
              <w:t>- обеспечение функционирования муниципальной системы оценки качества дошкольного образования, начального общего, основного общего и среднего общего образования;</w:t>
            </w:r>
          </w:p>
          <w:p w:rsidR="00765AA6" w:rsidRPr="00765AA6" w:rsidRDefault="00765AA6" w:rsidP="00AB73FE">
            <w:pPr>
              <w:ind w:firstLine="459"/>
              <w:jc w:val="both"/>
              <w:rPr>
                <w:b/>
              </w:rPr>
            </w:pPr>
            <w:r w:rsidRPr="00765AA6">
              <w:t xml:space="preserve">- </w:t>
            </w:r>
            <w:r w:rsidR="003F0273">
              <w:rPr>
                <w:szCs w:val="22"/>
              </w:rPr>
              <w:t>сохранение в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r w:rsidRPr="00765AA6">
              <w:t xml:space="preserve">, </w:t>
            </w:r>
            <w:r w:rsidRPr="00765AA6">
              <w:rPr>
                <w:b/>
              </w:rPr>
              <w:t>на уровне 100%;</w:t>
            </w:r>
          </w:p>
          <w:p w:rsidR="0082645B" w:rsidRDefault="00765AA6" w:rsidP="00AB73FE">
            <w:pPr>
              <w:ind w:firstLine="459"/>
              <w:jc w:val="both"/>
              <w:rPr>
                <w:b/>
              </w:rPr>
            </w:pPr>
            <w:r w:rsidRPr="00765AA6">
              <w:t xml:space="preserve">- сохранение доли обучающихся муниципальных образовательных организаций, обеспеченных питанием, в общем количестве обучающихся муниципальных общеобразовательных организаций, </w:t>
            </w:r>
            <w:r w:rsidRPr="00765AA6">
              <w:rPr>
                <w:b/>
              </w:rPr>
              <w:t>науровне 100 %;</w:t>
            </w:r>
          </w:p>
          <w:p w:rsidR="0082645B" w:rsidRDefault="001E556E" w:rsidP="00AB73FE">
            <w:pPr>
              <w:ind w:firstLine="459"/>
              <w:jc w:val="both"/>
              <w:rPr>
                <w:sz w:val="22"/>
                <w:szCs w:val="22"/>
              </w:rPr>
            </w:pPr>
            <w:r w:rsidRPr="00765AA6">
              <w:t xml:space="preserve">- </w:t>
            </w:r>
            <w:r w:rsidR="00476682">
              <w:t>увеличение</w:t>
            </w:r>
            <w:r w:rsidRPr="00765AA6">
              <w:t xml:space="preserve"> доли</w:t>
            </w:r>
            <w:r w:rsidR="001D2AB5">
              <w:rPr>
                <w:sz w:val="22"/>
                <w:szCs w:val="22"/>
              </w:rPr>
              <w:t xml:space="preserve"> обучающихся</w:t>
            </w:r>
            <w:r>
              <w:rPr>
                <w:sz w:val="22"/>
                <w:szCs w:val="22"/>
              </w:rPr>
              <w:t xml:space="preserve"> муниципальных </w:t>
            </w:r>
            <w:r w:rsidRPr="00FF4B5A">
              <w:rPr>
                <w:sz w:val="22"/>
                <w:szCs w:val="22"/>
              </w:rPr>
              <w:t>образовательных организаций</w:t>
            </w:r>
            <w:r w:rsidR="00667536">
              <w:rPr>
                <w:sz w:val="22"/>
                <w:szCs w:val="22"/>
              </w:rPr>
              <w:t xml:space="preserve"> по программам</w:t>
            </w:r>
            <w:r>
              <w:rPr>
                <w:sz w:val="22"/>
                <w:szCs w:val="22"/>
              </w:rPr>
              <w:t xml:space="preserve"> начального общего образования, обеспе</w:t>
            </w:r>
            <w:r w:rsidRPr="00FF4B5A">
              <w:rPr>
                <w:sz w:val="22"/>
                <w:szCs w:val="22"/>
              </w:rPr>
              <w:t xml:space="preserve">ченных </w:t>
            </w:r>
            <w:r>
              <w:rPr>
                <w:sz w:val="22"/>
                <w:szCs w:val="22"/>
              </w:rPr>
              <w:t>бесплатным горячи</w:t>
            </w:r>
            <w:r w:rsidR="001D2AB5">
              <w:rPr>
                <w:sz w:val="22"/>
                <w:szCs w:val="22"/>
              </w:rPr>
              <w:t xml:space="preserve">м питанием, в общем количестве </w:t>
            </w:r>
            <w:r w:rsidRPr="00FF4B5A">
              <w:rPr>
                <w:sz w:val="22"/>
                <w:szCs w:val="22"/>
              </w:rPr>
              <w:t>обучающихся муниципальных общеобразовательных организаций</w:t>
            </w:r>
            <w:r>
              <w:rPr>
                <w:sz w:val="22"/>
                <w:szCs w:val="22"/>
              </w:rPr>
              <w:t xml:space="preserve"> по программам </w:t>
            </w:r>
            <w:r>
              <w:rPr>
                <w:sz w:val="22"/>
                <w:szCs w:val="22"/>
              </w:rPr>
              <w:lastRenderedPageBreak/>
              <w:t>начального общего образования</w:t>
            </w:r>
            <w:r w:rsidR="00476682" w:rsidRPr="00765AA6">
              <w:t xml:space="preserve">, </w:t>
            </w:r>
            <w:r w:rsidR="00476682" w:rsidRPr="00765AA6">
              <w:rPr>
                <w:b/>
              </w:rPr>
              <w:t>науровне 100 %;</w:t>
            </w:r>
          </w:p>
          <w:p w:rsidR="001E556E" w:rsidRDefault="00476682" w:rsidP="00AB73FE">
            <w:pPr>
              <w:ind w:firstLine="459"/>
              <w:jc w:val="both"/>
              <w:rPr>
                <w:b/>
              </w:rPr>
            </w:pPr>
            <w:r w:rsidRPr="00765AA6">
              <w:t>- сохранение доли</w:t>
            </w:r>
            <w:r w:rsidR="001E556E">
              <w:rPr>
                <w:sz w:val="22"/>
                <w:szCs w:val="22"/>
              </w:rPr>
              <w:t xml:space="preserve"> обучающихся </w:t>
            </w:r>
            <w:r w:rsidR="001E556E" w:rsidRPr="00FF4B5A">
              <w:rPr>
                <w:sz w:val="22"/>
                <w:szCs w:val="22"/>
              </w:rPr>
              <w:t>му</w:t>
            </w:r>
            <w:r w:rsidR="001E556E">
              <w:rPr>
                <w:sz w:val="22"/>
                <w:szCs w:val="22"/>
              </w:rPr>
              <w:t>ниципальных общеобразовательных</w:t>
            </w:r>
            <w:r w:rsidR="001E556E" w:rsidRPr="00FF4B5A">
              <w:rPr>
                <w:sz w:val="22"/>
                <w:szCs w:val="22"/>
              </w:rPr>
              <w:t xml:space="preserve"> организаций по программам начального общего образования, обеспеченных молочной продукцией, в общем количестве обучаю</w:t>
            </w:r>
            <w:r w:rsidR="001E556E">
              <w:rPr>
                <w:sz w:val="22"/>
                <w:szCs w:val="22"/>
              </w:rPr>
              <w:t xml:space="preserve">щихся </w:t>
            </w:r>
            <w:r w:rsidR="001E556E" w:rsidRPr="00FF4B5A">
              <w:rPr>
                <w:sz w:val="22"/>
                <w:szCs w:val="22"/>
              </w:rPr>
              <w:t>муниципальных общеобразовательных организаций по программам начального общего образования</w:t>
            </w:r>
            <w:r w:rsidRPr="00765AA6">
              <w:t xml:space="preserve">, </w:t>
            </w:r>
            <w:r w:rsidRPr="00765AA6">
              <w:rPr>
                <w:b/>
              </w:rPr>
              <w:t>науровне 100 %;</w:t>
            </w:r>
          </w:p>
          <w:p w:rsidR="00476682" w:rsidRPr="00E05A68" w:rsidRDefault="00476682" w:rsidP="00476682">
            <w:pPr>
              <w:pStyle w:val="ac"/>
              <w:spacing w:after="0"/>
              <w:ind w:firstLine="459"/>
              <w:jc w:val="both"/>
              <w:rPr>
                <w:lang w:val="ru-RU" w:eastAsia="ru-RU"/>
              </w:rPr>
            </w:pPr>
            <w:r w:rsidRPr="00E05A68">
              <w:rPr>
                <w:lang w:val="ru-RU" w:eastAsia="ru-RU"/>
              </w:rPr>
              <w:t xml:space="preserve">- сохранение доли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 </w:t>
            </w:r>
            <w:r w:rsidRPr="00E05A68">
              <w:rPr>
                <w:b/>
                <w:lang w:val="ru-RU" w:eastAsia="ru-RU"/>
              </w:rPr>
              <w:t>на уровне 42,5%</w:t>
            </w:r>
            <w:r w:rsidRPr="00E05A68">
              <w:rPr>
                <w:lang w:val="ru-RU" w:eastAsia="ru-RU"/>
              </w:rPr>
              <w:t>;</w:t>
            </w:r>
          </w:p>
          <w:p w:rsidR="00476682" w:rsidRPr="00E05A68" w:rsidRDefault="00476682" w:rsidP="00476682">
            <w:pPr>
              <w:pStyle w:val="ac"/>
              <w:spacing w:after="0"/>
              <w:ind w:firstLine="459"/>
              <w:jc w:val="both"/>
              <w:rPr>
                <w:lang w:val="ru-RU" w:eastAsia="ru-RU"/>
              </w:rPr>
            </w:pPr>
            <w:r w:rsidRPr="00E05A68">
              <w:rPr>
                <w:lang w:val="ru-RU" w:eastAsia="ru-RU"/>
              </w:rPr>
              <w:t xml:space="preserve">- увеличение доли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 </w:t>
            </w:r>
            <w:r w:rsidRPr="00E05A68">
              <w:rPr>
                <w:b/>
                <w:lang w:val="ru-RU" w:eastAsia="ru-RU"/>
              </w:rPr>
              <w:t>до 57,5%</w:t>
            </w:r>
            <w:r w:rsidRPr="00E05A68">
              <w:rPr>
                <w:lang w:val="ru-RU" w:eastAsia="ru-RU"/>
              </w:rPr>
              <w:t>;</w:t>
            </w:r>
          </w:p>
          <w:p w:rsidR="00476682" w:rsidRPr="00E05A68" w:rsidRDefault="00476682" w:rsidP="00476682">
            <w:pPr>
              <w:pStyle w:val="ac"/>
              <w:spacing w:after="0"/>
              <w:ind w:firstLine="459"/>
              <w:jc w:val="both"/>
              <w:rPr>
                <w:lang w:val="ru-RU" w:eastAsia="ru-RU"/>
              </w:rPr>
            </w:pPr>
            <w:r w:rsidRPr="00E05A68">
              <w:rPr>
                <w:lang w:val="ru-RU" w:eastAsia="ru-RU"/>
              </w:rPr>
              <w:t xml:space="preserve">- сохранение доли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 </w:t>
            </w:r>
            <w:r w:rsidRPr="00E05A68">
              <w:rPr>
                <w:b/>
                <w:lang w:val="ru-RU" w:eastAsia="ru-RU"/>
              </w:rPr>
              <w:t>на уровне 30%</w:t>
            </w:r>
            <w:r w:rsidRPr="00E05A68">
              <w:rPr>
                <w:lang w:val="ru-RU" w:eastAsia="ru-RU"/>
              </w:rPr>
              <w:t>;</w:t>
            </w:r>
          </w:p>
          <w:p w:rsidR="00765AA6" w:rsidRPr="00765AA6" w:rsidRDefault="00765AA6" w:rsidP="00AB73FE">
            <w:pPr>
              <w:ind w:firstLine="459"/>
              <w:jc w:val="both"/>
            </w:pPr>
            <w:r w:rsidRPr="00765AA6">
              <w:t xml:space="preserve">- сохранение доли использованной </w:t>
            </w:r>
            <w:r w:rsidR="00476682">
              <w:t>муниципальным образованием</w:t>
            </w:r>
            <w:r w:rsidRPr="00765AA6">
              <w:t xml:space="preserve"> субсидии местному бюджету в общем размере субсидии местному бюджету, перечисленной </w:t>
            </w:r>
            <w:r w:rsidR="00476682">
              <w:t>муниципальному образованию</w:t>
            </w:r>
            <w:r w:rsidRPr="00765AA6">
              <w:t xml:space="preserve">, </w:t>
            </w:r>
            <w:r w:rsidRPr="00765AA6">
              <w:rPr>
                <w:b/>
              </w:rPr>
              <w:t>на уровне 100%</w:t>
            </w:r>
            <w:r w:rsidRPr="00765AA6">
              <w:t>;</w:t>
            </w:r>
          </w:p>
          <w:p w:rsidR="00476682" w:rsidRPr="00765AA6" w:rsidRDefault="00476682" w:rsidP="00476682">
            <w:pPr>
              <w:widowControl w:val="0"/>
              <w:autoSpaceDE w:val="0"/>
              <w:autoSpaceDN w:val="0"/>
              <w:adjustRightInd w:val="0"/>
              <w:ind w:firstLine="459"/>
              <w:jc w:val="both"/>
            </w:pPr>
            <w:r>
              <w:t>- со</w:t>
            </w:r>
            <w:r w:rsidR="00C7733A">
              <w:t>х</w:t>
            </w:r>
            <w:r>
              <w:t xml:space="preserve">ранение доли выполненных </w:t>
            </w:r>
            <w:r w:rsidRPr="00765AA6">
              <w:t>ремонтов в зданиях муниципальных организаций отдыха и оздоровления детей в общем к</w:t>
            </w:r>
            <w:r>
              <w:t>оличестве зданий муниципальных</w:t>
            </w:r>
            <w:r w:rsidRPr="00765AA6">
              <w:t xml:space="preserve"> организаций отдыха и оздоровления детей, запланированных к проведе</w:t>
            </w:r>
            <w:r>
              <w:t>нию ремонта</w:t>
            </w:r>
            <w:r w:rsidRPr="00765AA6">
              <w:t xml:space="preserve"> в текущем году, </w:t>
            </w:r>
            <w:r>
              <w:rPr>
                <w:b/>
              </w:rPr>
              <w:t xml:space="preserve">на уровне </w:t>
            </w:r>
            <w:r w:rsidRPr="00356647">
              <w:rPr>
                <w:b/>
              </w:rPr>
              <w:t>100%;</w:t>
            </w:r>
          </w:p>
          <w:p w:rsidR="00476682" w:rsidRDefault="00476682" w:rsidP="00476682">
            <w:pPr>
              <w:widowControl w:val="0"/>
              <w:autoSpaceDE w:val="0"/>
              <w:autoSpaceDN w:val="0"/>
              <w:adjustRightInd w:val="0"/>
              <w:ind w:firstLine="459"/>
              <w:jc w:val="both"/>
              <w:rPr>
                <w:b/>
              </w:rPr>
            </w:pPr>
            <w:r w:rsidRPr="00765AA6">
              <w:t xml:space="preserve">- увеличение доли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проведения ремонтов, </w:t>
            </w:r>
            <w:r w:rsidRPr="00765AA6">
              <w:rPr>
                <w:b/>
              </w:rPr>
              <w:t>до 60%</w:t>
            </w:r>
            <w:r>
              <w:rPr>
                <w:b/>
              </w:rPr>
              <w:t>;</w:t>
            </w:r>
          </w:p>
          <w:p w:rsidR="00765AA6" w:rsidRDefault="00AB73FE" w:rsidP="00AB73FE">
            <w:pPr>
              <w:widowControl w:val="0"/>
              <w:autoSpaceDE w:val="0"/>
              <w:autoSpaceDN w:val="0"/>
              <w:adjustRightInd w:val="0"/>
              <w:ind w:firstLine="459"/>
              <w:jc w:val="both"/>
            </w:pPr>
            <w:r>
              <w:t xml:space="preserve">- увеличение доли зданий муниципальных </w:t>
            </w:r>
            <w:r w:rsidR="00765AA6" w:rsidRPr="00765AA6">
              <w:t>общеобразова</w:t>
            </w:r>
            <w:r>
              <w:t>тельных организаций, в которых проведены ремонтные работы по з</w:t>
            </w:r>
            <w:r w:rsidR="00765AA6" w:rsidRPr="00765AA6">
              <w:t>амене оконных бло</w:t>
            </w:r>
            <w:r>
              <w:t>ков, в общем количестве зданий</w:t>
            </w:r>
            <w:r w:rsidR="00765AA6" w:rsidRPr="00765AA6">
              <w:t xml:space="preserve"> муниципальных общеобразовательных организаций, требующих проведения ремонтных</w:t>
            </w:r>
            <w:r>
              <w:t xml:space="preserve"> работ по замене оконных блоков</w:t>
            </w:r>
            <w:r w:rsidR="00765AA6" w:rsidRPr="00765AA6">
              <w:t xml:space="preserve"> в муниципальных общеобразовательных организациях, до </w:t>
            </w:r>
            <w:r w:rsidR="00476682">
              <w:t>33</w:t>
            </w:r>
            <w:r w:rsidR="00765AA6" w:rsidRPr="00765AA6">
              <w:t>%;</w:t>
            </w:r>
          </w:p>
          <w:p w:rsidR="00476682" w:rsidRPr="00476682" w:rsidRDefault="00476682" w:rsidP="00AB73FE">
            <w:pPr>
              <w:widowControl w:val="0"/>
              <w:autoSpaceDE w:val="0"/>
              <w:autoSpaceDN w:val="0"/>
              <w:adjustRightInd w:val="0"/>
              <w:ind w:firstLine="459"/>
              <w:jc w:val="both"/>
            </w:pPr>
            <w:r>
              <w:t xml:space="preserve">- </w:t>
            </w:r>
            <w:r w:rsidRPr="00476682">
              <w:t>увеличение 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w:t>
            </w:r>
            <w:r>
              <w:t xml:space="preserve">, </w:t>
            </w:r>
            <w:r w:rsidRPr="00476682">
              <w:rPr>
                <w:b/>
              </w:rPr>
              <w:t>до 100%;</w:t>
            </w:r>
          </w:p>
          <w:p w:rsidR="00A24F3C" w:rsidRPr="00A24F3C" w:rsidRDefault="00A24F3C" w:rsidP="00A24F3C">
            <w:pPr>
              <w:pStyle w:val="ac"/>
              <w:spacing w:after="0"/>
              <w:ind w:firstLine="459"/>
              <w:jc w:val="both"/>
              <w:rPr>
                <w:b/>
                <w:i/>
                <w:lang w:val="ru-RU" w:eastAsia="ru-RU"/>
              </w:rPr>
            </w:pPr>
            <w:r w:rsidRPr="00A24F3C">
              <w:rPr>
                <w:lang w:val="ru-RU"/>
              </w:rPr>
              <w:t xml:space="preserve">- </w:t>
            </w:r>
            <w:r>
              <w:rPr>
                <w:lang w:val="ru-RU"/>
              </w:rPr>
              <w:t>увеличение д</w:t>
            </w:r>
            <w:r w:rsidRPr="00A24F3C">
              <w:t>ол</w:t>
            </w:r>
            <w:r>
              <w:rPr>
                <w:lang w:val="ru-RU"/>
              </w:rPr>
              <w:t>и</w:t>
            </w:r>
            <w:r w:rsidRPr="00A24F3C">
              <w:t xml:space="preserve">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r>
              <w:rPr>
                <w:lang w:val="ru-RU"/>
              </w:rPr>
              <w:t>,</w:t>
            </w:r>
            <w:r>
              <w:rPr>
                <w:b/>
                <w:lang w:val="ru-RU"/>
              </w:rPr>
              <w:t xml:space="preserve"> до </w:t>
            </w:r>
            <w:r w:rsidR="00476682">
              <w:rPr>
                <w:b/>
                <w:lang w:val="ru-RU"/>
              </w:rPr>
              <w:t>5</w:t>
            </w:r>
            <w:r>
              <w:rPr>
                <w:b/>
                <w:lang w:val="ru-RU"/>
              </w:rPr>
              <w:t>0%</w:t>
            </w:r>
            <w:r w:rsidRPr="00A24F3C">
              <w:rPr>
                <w:lang w:val="ru-RU"/>
              </w:rPr>
              <w:t>;</w:t>
            </w:r>
          </w:p>
          <w:p w:rsidR="006F7BD2" w:rsidRPr="006F7BD2" w:rsidRDefault="006F7BD2" w:rsidP="00AB73FE">
            <w:pPr>
              <w:widowControl w:val="0"/>
              <w:autoSpaceDE w:val="0"/>
              <w:autoSpaceDN w:val="0"/>
              <w:adjustRightInd w:val="0"/>
              <w:ind w:firstLine="459"/>
              <w:jc w:val="both"/>
            </w:pPr>
          </w:p>
        </w:tc>
      </w:tr>
    </w:tbl>
    <w:p w:rsidR="006F7BD2" w:rsidRDefault="006F7BD2" w:rsidP="007372AD">
      <w:pPr>
        <w:widowControl w:val="0"/>
        <w:autoSpaceDE w:val="0"/>
        <w:autoSpaceDN w:val="0"/>
        <w:adjustRightInd w:val="0"/>
        <w:jc w:val="center"/>
        <w:outlineLvl w:val="1"/>
        <w:rPr>
          <w:color w:val="000000"/>
          <w:sz w:val="27"/>
          <w:szCs w:val="27"/>
        </w:rPr>
      </w:pPr>
    </w:p>
    <w:p w:rsidR="007372AD" w:rsidRPr="00D33D87" w:rsidRDefault="007372AD" w:rsidP="007372AD">
      <w:pPr>
        <w:widowControl w:val="0"/>
        <w:autoSpaceDE w:val="0"/>
        <w:autoSpaceDN w:val="0"/>
        <w:adjustRightInd w:val="0"/>
        <w:jc w:val="center"/>
        <w:outlineLvl w:val="1"/>
        <w:rPr>
          <w:color w:val="000000"/>
          <w:sz w:val="27"/>
          <w:szCs w:val="27"/>
        </w:rPr>
      </w:pPr>
      <w:r w:rsidRPr="00D33D87">
        <w:rPr>
          <w:color w:val="000000"/>
          <w:sz w:val="27"/>
          <w:szCs w:val="27"/>
        </w:rPr>
        <w:t xml:space="preserve">Раздел 1. Содержание проблемы и обоснование </w:t>
      </w:r>
    </w:p>
    <w:p w:rsidR="007372AD" w:rsidRPr="00D33D87" w:rsidRDefault="007372AD" w:rsidP="007372AD">
      <w:pPr>
        <w:widowControl w:val="0"/>
        <w:autoSpaceDE w:val="0"/>
        <w:autoSpaceDN w:val="0"/>
        <w:adjustRightInd w:val="0"/>
        <w:jc w:val="center"/>
        <w:outlineLvl w:val="1"/>
        <w:rPr>
          <w:color w:val="000000"/>
          <w:sz w:val="27"/>
          <w:szCs w:val="27"/>
        </w:rPr>
      </w:pPr>
      <w:r w:rsidRPr="00D33D87">
        <w:rPr>
          <w:color w:val="000000"/>
          <w:sz w:val="27"/>
          <w:szCs w:val="27"/>
        </w:rPr>
        <w:t>необходимости ее решения программными методами</w:t>
      </w:r>
    </w:p>
    <w:p w:rsidR="007372AD" w:rsidRPr="00D33D87" w:rsidRDefault="007372AD" w:rsidP="007372AD">
      <w:pPr>
        <w:widowControl w:val="0"/>
        <w:autoSpaceDE w:val="0"/>
        <w:autoSpaceDN w:val="0"/>
        <w:adjustRightInd w:val="0"/>
        <w:jc w:val="center"/>
        <w:outlineLvl w:val="1"/>
        <w:rPr>
          <w:bCs/>
          <w:iCs/>
          <w:sz w:val="27"/>
          <w:szCs w:val="27"/>
        </w:rPr>
      </w:pPr>
    </w:p>
    <w:p w:rsidR="007372AD" w:rsidRPr="00D33D87" w:rsidRDefault="007372AD" w:rsidP="007372AD">
      <w:pPr>
        <w:ind w:firstLine="709"/>
        <w:jc w:val="both"/>
        <w:rPr>
          <w:sz w:val="27"/>
          <w:szCs w:val="27"/>
        </w:rPr>
      </w:pPr>
      <w:r w:rsidRPr="00D33D87">
        <w:rPr>
          <w:sz w:val="27"/>
          <w:szCs w:val="27"/>
        </w:rPr>
        <w:lastRenderedPageBreak/>
        <w:t>Стратегические цели и задачи системы образования Чебаркульского городского округа определяются в соответствии с действующим федеральным и региональным законодательством, нормативными правовыми актами Чеб</w:t>
      </w:r>
      <w:r w:rsidR="000107D9">
        <w:rPr>
          <w:sz w:val="27"/>
          <w:szCs w:val="27"/>
        </w:rPr>
        <w:t>аркульского городского округа.</w:t>
      </w:r>
    </w:p>
    <w:p w:rsidR="007372AD" w:rsidRPr="00D33D87" w:rsidRDefault="007372AD" w:rsidP="00E61AA5">
      <w:pPr>
        <w:ind w:firstLine="709"/>
        <w:jc w:val="both"/>
        <w:rPr>
          <w:sz w:val="27"/>
          <w:szCs w:val="27"/>
        </w:rPr>
      </w:pPr>
      <w:r w:rsidRPr="00D33D87">
        <w:rPr>
          <w:sz w:val="27"/>
          <w:szCs w:val="27"/>
        </w:rPr>
        <w:t xml:space="preserve">В целях реализации задач, </w:t>
      </w:r>
      <w:r w:rsidRPr="008B4F6B">
        <w:rPr>
          <w:sz w:val="27"/>
          <w:szCs w:val="27"/>
        </w:rPr>
        <w:t>поставленных</w:t>
      </w:r>
      <w:r w:rsidR="00FC43F3">
        <w:rPr>
          <w:sz w:val="27"/>
          <w:szCs w:val="27"/>
        </w:rPr>
        <w:t xml:space="preserve"> в Н</w:t>
      </w:r>
      <w:r w:rsidR="006D3785">
        <w:rPr>
          <w:sz w:val="27"/>
          <w:szCs w:val="27"/>
        </w:rPr>
        <w:t xml:space="preserve">ациональном проекте «Образование», </w:t>
      </w:r>
      <w:r w:rsidR="00AB73FE">
        <w:rPr>
          <w:sz w:val="27"/>
          <w:szCs w:val="27"/>
        </w:rPr>
        <w:t>Государственной программ</w:t>
      </w:r>
      <w:r w:rsidR="00FC43F3">
        <w:rPr>
          <w:sz w:val="27"/>
          <w:szCs w:val="27"/>
        </w:rPr>
        <w:t>е</w:t>
      </w:r>
      <w:r w:rsidRPr="00D33D87">
        <w:rPr>
          <w:sz w:val="27"/>
          <w:szCs w:val="27"/>
        </w:rPr>
        <w:t>Челябинской области «Развитие образования в Челябинской области» на 201</w:t>
      </w:r>
      <w:r w:rsidR="00025673" w:rsidRPr="00D33D87">
        <w:rPr>
          <w:sz w:val="27"/>
          <w:szCs w:val="27"/>
        </w:rPr>
        <w:t>8</w:t>
      </w:r>
      <w:r w:rsidRPr="00D33D87">
        <w:rPr>
          <w:sz w:val="27"/>
          <w:szCs w:val="27"/>
        </w:rPr>
        <w:t xml:space="preserve"> – 20</w:t>
      </w:r>
      <w:r w:rsidR="00025673" w:rsidRPr="00D33D87">
        <w:rPr>
          <w:sz w:val="27"/>
          <w:szCs w:val="27"/>
        </w:rPr>
        <w:t>25</w:t>
      </w:r>
      <w:r w:rsidR="00AB73FE">
        <w:rPr>
          <w:sz w:val="27"/>
          <w:szCs w:val="27"/>
        </w:rPr>
        <w:t xml:space="preserve"> годы, утвержденной </w:t>
      </w:r>
      <w:r w:rsidRPr="00D33D87">
        <w:rPr>
          <w:sz w:val="27"/>
          <w:szCs w:val="27"/>
        </w:rPr>
        <w:t>постановлением Правительства Челябинской области от 2</w:t>
      </w:r>
      <w:r w:rsidR="00025673" w:rsidRPr="00D33D87">
        <w:rPr>
          <w:sz w:val="27"/>
          <w:szCs w:val="27"/>
        </w:rPr>
        <w:t>8</w:t>
      </w:r>
      <w:r w:rsidRPr="00D33D87">
        <w:rPr>
          <w:sz w:val="27"/>
          <w:szCs w:val="27"/>
        </w:rPr>
        <w:t>.1</w:t>
      </w:r>
      <w:r w:rsidR="00025673" w:rsidRPr="00D33D87">
        <w:rPr>
          <w:sz w:val="27"/>
          <w:szCs w:val="27"/>
        </w:rPr>
        <w:t>2</w:t>
      </w:r>
      <w:r w:rsidRPr="00D33D87">
        <w:rPr>
          <w:sz w:val="27"/>
          <w:szCs w:val="27"/>
        </w:rPr>
        <w:t>.201</w:t>
      </w:r>
      <w:r w:rsidR="00025673" w:rsidRPr="00D33D87">
        <w:rPr>
          <w:sz w:val="27"/>
          <w:szCs w:val="27"/>
        </w:rPr>
        <w:t>7</w:t>
      </w:r>
      <w:r w:rsidRPr="00D33D87">
        <w:rPr>
          <w:sz w:val="27"/>
          <w:szCs w:val="27"/>
        </w:rPr>
        <w:t xml:space="preserve"> г. № </w:t>
      </w:r>
      <w:r w:rsidR="00025673" w:rsidRPr="00D33D87">
        <w:rPr>
          <w:sz w:val="27"/>
          <w:szCs w:val="27"/>
        </w:rPr>
        <w:t>7</w:t>
      </w:r>
      <w:r w:rsidRPr="00D33D87">
        <w:rPr>
          <w:sz w:val="27"/>
          <w:szCs w:val="27"/>
        </w:rPr>
        <w:t>3</w:t>
      </w:r>
      <w:r w:rsidR="00025673" w:rsidRPr="00D33D87">
        <w:rPr>
          <w:sz w:val="27"/>
          <w:szCs w:val="27"/>
        </w:rPr>
        <w:t>2</w:t>
      </w:r>
      <w:r w:rsidRPr="00D33D87">
        <w:rPr>
          <w:sz w:val="27"/>
          <w:szCs w:val="27"/>
        </w:rPr>
        <w:t>-П, разработана Муниципальная программа «Развитие образования в Чебар</w:t>
      </w:r>
      <w:r w:rsidR="00F8133B">
        <w:rPr>
          <w:sz w:val="27"/>
          <w:szCs w:val="27"/>
        </w:rPr>
        <w:t>кульском городском округе»</w:t>
      </w:r>
      <w:r w:rsidRPr="00D33D87">
        <w:rPr>
          <w:sz w:val="27"/>
          <w:szCs w:val="27"/>
        </w:rPr>
        <w:t xml:space="preserve">. </w:t>
      </w:r>
    </w:p>
    <w:p w:rsidR="007372AD" w:rsidRPr="00D33D87" w:rsidRDefault="007372AD" w:rsidP="00E61AA5">
      <w:pPr>
        <w:ind w:firstLine="709"/>
        <w:jc w:val="both"/>
        <w:rPr>
          <w:sz w:val="27"/>
          <w:szCs w:val="27"/>
        </w:rPr>
      </w:pPr>
      <w:r w:rsidRPr="00D33D87">
        <w:rPr>
          <w:sz w:val="27"/>
          <w:szCs w:val="27"/>
        </w:rPr>
        <w:t xml:space="preserve">Муниципальная </w:t>
      </w:r>
      <w:r w:rsidR="00AB73FE">
        <w:rPr>
          <w:sz w:val="27"/>
          <w:szCs w:val="27"/>
        </w:rPr>
        <w:t>программа «Развитие образования</w:t>
      </w:r>
      <w:r w:rsidRPr="00D33D87">
        <w:rPr>
          <w:sz w:val="27"/>
          <w:szCs w:val="27"/>
        </w:rPr>
        <w:t xml:space="preserve"> в Чебаркульском городском округе» (далее – Программа) является организационной основой муниципальной образовательной политики, реализующей стратегию в области образования с учетом социально-экономических, демографических и иных условий, характеризующих </w:t>
      </w:r>
      <w:r w:rsidR="000107D9">
        <w:rPr>
          <w:sz w:val="27"/>
          <w:szCs w:val="27"/>
        </w:rPr>
        <w:t>особенности городского округа.</w:t>
      </w:r>
    </w:p>
    <w:p w:rsidR="007372AD" w:rsidRPr="00D33D87" w:rsidRDefault="007372AD" w:rsidP="00E61AA5">
      <w:pPr>
        <w:ind w:firstLine="709"/>
        <w:jc w:val="both"/>
        <w:rPr>
          <w:sz w:val="27"/>
          <w:szCs w:val="27"/>
        </w:rPr>
      </w:pPr>
      <w:r w:rsidRPr="00D33D87">
        <w:rPr>
          <w:sz w:val="27"/>
          <w:szCs w:val="27"/>
        </w:rPr>
        <w:t xml:space="preserve">За </w:t>
      </w:r>
      <w:r w:rsidR="00AA151D">
        <w:rPr>
          <w:sz w:val="27"/>
          <w:szCs w:val="27"/>
        </w:rPr>
        <w:t>семь</w:t>
      </w:r>
      <w:r w:rsidRPr="00D33D87">
        <w:rPr>
          <w:sz w:val="27"/>
          <w:szCs w:val="27"/>
        </w:rPr>
        <w:t xml:space="preserve"> лет с 2013 по 20</w:t>
      </w:r>
      <w:r w:rsidR="00AA151D">
        <w:rPr>
          <w:sz w:val="27"/>
          <w:szCs w:val="27"/>
        </w:rPr>
        <w:t>20</w:t>
      </w:r>
      <w:r w:rsidRPr="00D33D87">
        <w:rPr>
          <w:sz w:val="27"/>
          <w:szCs w:val="27"/>
        </w:rPr>
        <w:t xml:space="preserve"> годы муницип</w:t>
      </w:r>
      <w:r w:rsidR="00AB73FE">
        <w:rPr>
          <w:sz w:val="27"/>
          <w:szCs w:val="27"/>
        </w:rPr>
        <w:t xml:space="preserve">альная образовательная система </w:t>
      </w:r>
      <w:r w:rsidRPr="00D33D87">
        <w:rPr>
          <w:sz w:val="27"/>
          <w:szCs w:val="27"/>
        </w:rPr>
        <w:t xml:space="preserve">подверглась инфраструктурным изменениям: в муниципальную собственность Чебаркульского городского округа были переданы 2 ведомственных детских сада Министерства обороны РФ, были открыты дошкольная группа при МБОУ ООШ №9 и две дошкольные группы при МБДОУ </w:t>
      </w:r>
      <w:r w:rsidR="00025673" w:rsidRPr="00D33D87">
        <w:rPr>
          <w:sz w:val="27"/>
          <w:szCs w:val="27"/>
        </w:rPr>
        <w:t>«ДС</w:t>
      </w:r>
      <w:r w:rsidRPr="00D33D87">
        <w:rPr>
          <w:sz w:val="27"/>
          <w:szCs w:val="27"/>
        </w:rPr>
        <w:t xml:space="preserve"> № 3</w:t>
      </w:r>
      <w:r w:rsidR="00025673" w:rsidRPr="00D33D87">
        <w:rPr>
          <w:sz w:val="27"/>
          <w:szCs w:val="27"/>
        </w:rPr>
        <w:t>»</w:t>
      </w:r>
      <w:r w:rsidRPr="00D33D87">
        <w:rPr>
          <w:sz w:val="27"/>
          <w:szCs w:val="27"/>
        </w:rPr>
        <w:t>, закончена реконструкция МБДОУ д/с № 25 со строительством пристр</w:t>
      </w:r>
      <w:r w:rsidR="00145B21">
        <w:rPr>
          <w:sz w:val="27"/>
          <w:szCs w:val="27"/>
        </w:rPr>
        <w:t xml:space="preserve">оя, возвращено в муниципальную </w:t>
      </w:r>
      <w:r w:rsidRPr="00D33D87">
        <w:rPr>
          <w:sz w:val="27"/>
          <w:szCs w:val="27"/>
        </w:rPr>
        <w:t xml:space="preserve">систему образования здание бывшего детского дома № 2 для размещения в нем дошкольной образовательной организации (МБДОУ </w:t>
      </w:r>
      <w:r w:rsidR="00025673" w:rsidRPr="00D33D87">
        <w:rPr>
          <w:sz w:val="27"/>
          <w:szCs w:val="27"/>
        </w:rPr>
        <w:t>«Д</w:t>
      </w:r>
      <w:r w:rsidR="00B47369" w:rsidRPr="00D33D87">
        <w:rPr>
          <w:sz w:val="27"/>
          <w:szCs w:val="27"/>
        </w:rPr>
        <w:t>/с</w:t>
      </w:r>
      <w:r w:rsidRPr="00D33D87">
        <w:rPr>
          <w:sz w:val="27"/>
          <w:szCs w:val="27"/>
        </w:rPr>
        <w:t xml:space="preserve"> №7</w:t>
      </w:r>
      <w:r w:rsidR="00025673" w:rsidRPr="00D33D87">
        <w:rPr>
          <w:sz w:val="27"/>
          <w:szCs w:val="27"/>
        </w:rPr>
        <w:t>»</w:t>
      </w:r>
      <w:r w:rsidRPr="00D33D87">
        <w:rPr>
          <w:sz w:val="27"/>
          <w:szCs w:val="27"/>
        </w:rPr>
        <w:t>)</w:t>
      </w:r>
      <w:r w:rsidR="00025673" w:rsidRPr="00D33D87">
        <w:rPr>
          <w:sz w:val="27"/>
          <w:szCs w:val="27"/>
        </w:rPr>
        <w:t>, выку</w:t>
      </w:r>
      <w:r w:rsidR="00145B21">
        <w:rPr>
          <w:sz w:val="27"/>
          <w:szCs w:val="27"/>
        </w:rPr>
        <w:t xml:space="preserve">плены у застройщика помещения </w:t>
      </w:r>
      <w:r w:rsidR="00025673" w:rsidRPr="00D33D87">
        <w:rPr>
          <w:sz w:val="27"/>
          <w:szCs w:val="27"/>
        </w:rPr>
        <w:t>и открыты 2 дошкольные группы при МБДОУ «ДС №26»</w:t>
      </w:r>
      <w:r w:rsidRPr="00D33D87">
        <w:rPr>
          <w:sz w:val="27"/>
          <w:szCs w:val="27"/>
        </w:rPr>
        <w:t>.</w:t>
      </w:r>
      <w:r w:rsidR="006D3785" w:rsidRPr="006D3785">
        <w:rPr>
          <w:sz w:val="27"/>
          <w:szCs w:val="27"/>
        </w:rPr>
        <w:t>Запланировано</w:t>
      </w:r>
      <w:r w:rsidR="00DC21EB" w:rsidRPr="006D3785">
        <w:rPr>
          <w:sz w:val="27"/>
          <w:szCs w:val="27"/>
        </w:rPr>
        <w:t xml:space="preserve"> строительств</w:t>
      </w:r>
      <w:r w:rsidR="006D3785" w:rsidRPr="006D3785">
        <w:rPr>
          <w:sz w:val="27"/>
          <w:szCs w:val="27"/>
        </w:rPr>
        <w:t>о</w:t>
      </w:r>
      <w:r w:rsidR="00DC21EB" w:rsidRPr="006D3785">
        <w:rPr>
          <w:sz w:val="27"/>
          <w:szCs w:val="27"/>
        </w:rPr>
        <w:t xml:space="preserve"> детского сада на 230 мест в пос.К</w:t>
      </w:r>
      <w:r w:rsidR="00AA151D" w:rsidRPr="006D3785">
        <w:rPr>
          <w:sz w:val="27"/>
          <w:szCs w:val="27"/>
        </w:rPr>
        <w:t>уйбышев</w:t>
      </w:r>
      <w:r w:rsidR="00DC21EB" w:rsidRPr="006D3785">
        <w:rPr>
          <w:sz w:val="27"/>
          <w:szCs w:val="27"/>
        </w:rPr>
        <w:t>ский.</w:t>
      </w:r>
    </w:p>
    <w:p w:rsidR="007372AD" w:rsidRPr="00D33D87" w:rsidRDefault="007372AD" w:rsidP="00145B21">
      <w:pPr>
        <w:ind w:firstLine="708"/>
        <w:jc w:val="both"/>
        <w:rPr>
          <w:sz w:val="27"/>
          <w:szCs w:val="27"/>
        </w:rPr>
      </w:pPr>
      <w:r w:rsidRPr="00D33D87">
        <w:rPr>
          <w:sz w:val="27"/>
          <w:szCs w:val="27"/>
        </w:rPr>
        <w:t>Та</w:t>
      </w:r>
      <w:r w:rsidR="00145B21">
        <w:rPr>
          <w:sz w:val="27"/>
          <w:szCs w:val="27"/>
        </w:rPr>
        <w:t>ким образом,</w:t>
      </w:r>
      <w:r w:rsidR="00DC21EB" w:rsidRPr="00D33D87">
        <w:rPr>
          <w:sz w:val="27"/>
          <w:szCs w:val="27"/>
        </w:rPr>
        <w:t xml:space="preserve"> в настоящее время </w:t>
      </w:r>
      <w:r w:rsidRPr="00D33D87">
        <w:rPr>
          <w:sz w:val="27"/>
          <w:szCs w:val="27"/>
        </w:rPr>
        <w:t>в муниципальной системе образования функционирует 25 образовательных организаций: 15 дошкольных образовательных организаций, 9 общеобразовательных организаций, 1 организация дополнительного образования, а также муниципальное учреждение детский загородный о</w:t>
      </w:r>
      <w:r w:rsidR="000107D9">
        <w:rPr>
          <w:sz w:val="27"/>
          <w:szCs w:val="27"/>
        </w:rPr>
        <w:t>здоровительный лагерь «Чайка».</w:t>
      </w:r>
    </w:p>
    <w:p w:rsidR="007372AD" w:rsidRPr="00D33D87" w:rsidRDefault="007372AD" w:rsidP="007372AD">
      <w:pPr>
        <w:pStyle w:val="ac"/>
        <w:spacing w:after="0"/>
        <w:ind w:firstLine="697"/>
        <w:jc w:val="both"/>
        <w:rPr>
          <w:color w:val="FF0000"/>
          <w:sz w:val="27"/>
          <w:szCs w:val="27"/>
        </w:rPr>
      </w:pPr>
      <w:r w:rsidRPr="00D33D87">
        <w:rPr>
          <w:sz w:val="27"/>
          <w:szCs w:val="27"/>
        </w:rPr>
        <w:t>Объектами Программы являются базовые инфраструктурные комплексы муниципальной системы образования, без модернизации которых невозможно обеспечить доступное качественное образование и социализацию детей: информационно-коммуникационная сеть, системы управления муниципальными организациями, а также системы безопасности жизнедеятельности, эксплуатационные сети зданий и сооружений муниципальных образовательных организаций.</w:t>
      </w:r>
    </w:p>
    <w:p w:rsidR="007372AD" w:rsidRPr="00D33D87" w:rsidRDefault="007372AD" w:rsidP="007372AD">
      <w:pPr>
        <w:pStyle w:val="ac"/>
        <w:spacing w:after="0"/>
        <w:ind w:firstLine="697"/>
        <w:jc w:val="both"/>
        <w:rPr>
          <w:sz w:val="27"/>
          <w:szCs w:val="27"/>
        </w:rPr>
      </w:pPr>
      <w:r w:rsidRPr="00D33D87">
        <w:rPr>
          <w:sz w:val="27"/>
          <w:szCs w:val="27"/>
        </w:rPr>
        <w:t xml:space="preserve">Важным фактором, влияющим на развитие муниципальной образовательной системы, продолжает оставаться демографическая ситуация. За последние </w:t>
      </w:r>
      <w:r w:rsidR="00340FF7">
        <w:rPr>
          <w:sz w:val="27"/>
          <w:szCs w:val="27"/>
          <w:lang w:val="ru-RU"/>
        </w:rPr>
        <w:t>пять лет</w:t>
      </w:r>
      <w:r w:rsidRPr="00D33D87">
        <w:rPr>
          <w:sz w:val="27"/>
          <w:szCs w:val="27"/>
        </w:rPr>
        <w:t xml:space="preserve"> контингент обучающихся общеобразовательных организаций имеет стабильную динамику роста на 3-6 % ежегодно. Для повышения доступности качественного образования необходимо решать проблему обеспечения  возможности организации образовательной деятельности в муниципальных общеобразовательных организациях в одну смену обучения, безопасность и комфортность условий ее осуществления. </w:t>
      </w:r>
    </w:p>
    <w:p w:rsidR="007372AD" w:rsidRPr="00D33D87" w:rsidRDefault="007372AD" w:rsidP="007372AD">
      <w:pPr>
        <w:pStyle w:val="ac"/>
        <w:spacing w:after="0"/>
        <w:ind w:firstLine="700"/>
        <w:jc w:val="both"/>
        <w:rPr>
          <w:sz w:val="27"/>
          <w:szCs w:val="27"/>
        </w:rPr>
      </w:pPr>
      <w:r w:rsidRPr="00D33D87">
        <w:rPr>
          <w:sz w:val="27"/>
          <w:szCs w:val="27"/>
        </w:rPr>
        <w:lastRenderedPageBreak/>
        <w:t>Ка</w:t>
      </w:r>
      <w:r w:rsidR="00AB73FE">
        <w:rPr>
          <w:sz w:val="27"/>
          <w:szCs w:val="27"/>
        </w:rPr>
        <w:t>дровая политика в муниципальной</w:t>
      </w:r>
      <w:r w:rsidRPr="00D33D87">
        <w:rPr>
          <w:sz w:val="27"/>
          <w:szCs w:val="27"/>
        </w:rPr>
        <w:t xml:space="preserve"> системе образования направлена на закрепление педагогических кадров, их профессиональное совершенствование, мотивацию и стимулирование качественного труда. </w:t>
      </w:r>
      <w:r w:rsidRPr="008B4F6B">
        <w:rPr>
          <w:sz w:val="27"/>
          <w:szCs w:val="27"/>
        </w:rPr>
        <w:t>Вместе с тем, число педагогических работников в возрасте до 30 л</w:t>
      </w:r>
      <w:r w:rsidR="007E2B5D">
        <w:rPr>
          <w:sz w:val="27"/>
          <w:szCs w:val="27"/>
        </w:rPr>
        <w:t xml:space="preserve">ет, работающих в муниципальных </w:t>
      </w:r>
      <w:r w:rsidRPr="008B4F6B">
        <w:rPr>
          <w:sz w:val="27"/>
          <w:szCs w:val="27"/>
        </w:rPr>
        <w:t>образовательных организациях, составляет лишь 14,</w:t>
      </w:r>
      <w:r w:rsidR="000A2E2A" w:rsidRPr="008B4F6B">
        <w:rPr>
          <w:sz w:val="27"/>
          <w:szCs w:val="27"/>
        </w:rPr>
        <w:t>3</w:t>
      </w:r>
      <w:r w:rsidRPr="008B4F6B">
        <w:rPr>
          <w:sz w:val="27"/>
          <w:szCs w:val="27"/>
        </w:rPr>
        <w:t xml:space="preserve">%. Средний возраст учителей города составляет </w:t>
      </w:r>
      <w:r w:rsidRPr="008B4F6B">
        <w:rPr>
          <w:bCs/>
          <w:sz w:val="27"/>
          <w:szCs w:val="27"/>
        </w:rPr>
        <w:t xml:space="preserve">45 </w:t>
      </w:r>
      <w:r w:rsidR="000A2E2A" w:rsidRPr="008B4F6B">
        <w:rPr>
          <w:bCs/>
          <w:sz w:val="27"/>
          <w:szCs w:val="27"/>
        </w:rPr>
        <w:t>лет</w:t>
      </w:r>
      <w:r w:rsidRPr="008B4F6B">
        <w:rPr>
          <w:bCs/>
          <w:sz w:val="27"/>
          <w:szCs w:val="27"/>
        </w:rPr>
        <w:t>, 35% учителей – старше 55 лет.</w:t>
      </w:r>
      <w:r w:rsidR="000A2E2A" w:rsidRPr="00D33D87">
        <w:rPr>
          <w:sz w:val="27"/>
          <w:szCs w:val="27"/>
        </w:rPr>
        <w:t>Продолжающаяся н</w:t>
      </w:r>
      <w:r w:rsidRPr="00D33D87">
        <w:rPr>
          <w:sz w:val="27"/>
          <w:szCs w:val="27"/>
        </w:rPr>
        <w:t>есбалансированность соотношения педагогов пенсионного возраста и молодых педагогов до 30 лет ведет к обострению проблемы старения кадров, дефициту молодых педагогов. Необходимо проведение системной работы по поддержке специалистов, обучающихся по педагогическим специальностям, и молодых специалистов, работающих в муниципальных образовательных организациях.</w:t>
      </w:r>
    </w:p>
    <w:p w:rsidR="007372AD" w:rsidRPr="00D33D87" w:rsidRDefault="007372AD" w:rsidP="007372AD">
      <w:pPr>
        <w:pStyle w:val="ac"/>
        <w:spacing w:after="0"/>
        <w:ind w:firstLine="700"/>
        <w:jc w:val="both"/>
        <w:rPr>
          <w:sz w:val="27"/>
          <w:szCs w:val="27"/>
        </w:rPr>
      </w:pPr>
      <w:r w:rsidRPr="00D33D87">
        <w:rPr>
          <w:sz w:val="27"/>
          <w:szCs w:val="27"/>
        </w:rPr>
        <w:t xml:space="preserve">Требует внимания ситуация, связанная с обеспечением успешной социализации и повышением доступности образования для детей с ограниченными возможностями здоровья, детей-инвалидов, детей, находящихся в трудной жизненной ситуации. </w:t>
      </w:r>
      <w:r w:rsidR="00667536">
        <w:rPr>
          <w:sz w:val="27"/>
          <w:szCs w:val="27"/>
        </w:rPr>
        <w:t>Также требует совершенствования</w:t>
      </w:r>
      <w:r w:rsidRPr="00D33D87">
        <w:rPr>
          <w:sz w:val="27"/>
          <w:szCs w:val="27"/>
        </w:rPr>
        <w:t xml:space="preserve"> система целенаправленной работы с одарёнными детьми и талантливой молодежью.</w:t>
      </w:r>
    </w:p>
    <w:p w:rsidR="007372AD" w:rsidRPr="007136B7" w:rsidRDefault="007372AD" w:rsidP="007372AD">
      <w:pPr>
        <w:pStyle w:val="ac"/>
        <w:spacing w:after="0"/>
        <w:ind w:firstLine="700"/>
        <w:jc w:val="both"/>
        <w:rPr>
          <w:sz w:val="27"/>
          <w:szCs w:val="27"/>
        </w:rPr>
      </w:pPr>
      <w:r w:rsidRPr="00D33D87">
        <w:rPr>
          <w:sz w:val="27"/>
          <w:szCs w:val="27"/>
        </w:rPr>
        <w:t>Материально-техническая база муниципальных образовательных организаций т</w:t>
      </w:r>
      <w:r w:rsidR="007136B7">
        <w:rPr>
          <w:sz w:val="27"/>
          <w:szCs w:val="27"/>
        </w:rPr>
        <w:t>ребует постоянного обновления.</w:t>
      </w:r>
    </w:p>
    <w:p w:rsidR="007372AD" w:rsidRPr="007136B7" w:rsidRDefault="00DC21EB" w:rsidP="007372AD">
      <w:pPr>
        <w:pStyle w:val="ac"/>
        <w:spacing w:after="0"/>
        <w:ind w:firstLine="700"/>
        <w:jc w:val="both"/>
        <w:rPr>
          <w:sz w:val="27"/>
          <w:szCs w:val="27"/>
        </w:rPr>
      </w:pPr>
      <w:r w:rsidRPr="008B4F6B">
        <w:rPr>
          <w:sz w:val="27"/>
          <w:szCs w:val="27"/>
        </w:rPr>
        <w:t>С</w:t>
      </w:r>
      <w:r w:rsidR="007372AD" w:rsidRPr="008B4F6B">
        <w:rPr>
          <w:sz w:val="27"/>
          <w:szCs w:val="27"/>
        </w:rPr>
        <w:t xml:space="preserve"> 201</w:t>
      </w:r>
      <w:r w:rsidRPr="008B4F6B">
        <w:rPr>
          <w:sz w:val="27"/>
          <w:szCs w:val="27"/>
        </w:rPr>
        <w:t xml:space="preserve">6 </w:t>
      </w:r>
      <w:r w:rsidR="007372AD" w:rsidRPr="008B4F6B">
        <w:rPr>
          <w:sz w:val="27"/>
          <w:szCs w:val="27"/>
        </w:rPr>
        <w:t>год</w:t>
      </w:r>
      <w:r w:rsidRPr="008B4F6B">
        <w:rPr>
          <w:sz w:val="27"/>
          <w:szCs w:val="27"/>
        </w:rPr>
        <w:t>аведется</w:t>
      </w:r>
      <w:r w:rsidR="007372AD" w:rsidRPr="008B4F6B">
        <w:rPr>
          <w:sz w:val="27"/>
          <w:szCs w:val="27"/>
        </w:rPr>
        <w:t xml:space="preserve"> работа </w:t>
      </w:r>
      <w:r w:rsidRPr="008B4F6B">
        <w:rPr>
          <w:sz w:val="27"/>
          <w:szCs w:val="27"/>
        </w:rPr>
        <w:t>в ГИС «Образование</w:t>
      </w:r>
      <w:r w:rsidR="007136B7" w:rsidRPr="008B4F6B">
        <w:rPr>
          <w:sz w:val="27"/>
          <w:szCs w:val="27"/>
        </w:rPr>
        <w:t xml:space="preserve"> Челябинской области», внедрены</w:t>
      </w:r>
      <w:r w:rsidRPr="008B4F6B">
        <w:rPr>
          <w:sz w:val="27"/>
          <w:szCs w:val="27"/>
        </w:rPr>
        <w:t>автоматизированные информационные системы «Мониторинг библиотек», «Аттестация педагогических работников»</w:t>
      </w:r>
      <w:r w:rsidR="008B4F6B" w:rsidRPr="008B4F6B">
        <w:rPr>
          <w:sz w:val="27"/>
          <w:szCs w:val="27"/>
          <w:lang w:val="ru-RU"/>
        </w:rPr>
        <w:t>, «Управление качеством общего образования»</w:t>
      </w:r>
      <w:r w:rsidRPr="008B4F6B">
        <w:rPr>
          <w:sz w:val="27"/>
          <w:szCs w:val="27"/>
        </w:rPr>
        <w:t xml:space="preserve"> и др. </w:t>
      </w:r>
      <w:r w:rsidR="007372AD" w:rsidRPr="008B4F6B">
        <w:rPr>
          <w:sz w:val="27"/>
          <w:szCs w:val="27"/>
        </w:rPr>
        <w:t>В целях обеспечен</w:t>
      </w:r>
      <w:r w:rsidR="001D2AB5">
        <w:rPr>
          <w:sz w:val="27"/>
          <w:szCs w:val="27"/>
        </w:rPr>
        <w:t>ия безопасного функционирования</w:t>
      </w:r>
      <w:r w:rsidR="007E2B5D">
        <w:rPr>
          <w:sz w:val="27"/>
          <w:szCs w:val="27"/>
        </w:rPr>
        <w:t xml:space="preserve"> данных систем</w:t>
      </w:r>
      <w:r w:rsidR="007372AD" w:rsidRPr="008B4F6B">
        <w:rPr>
          <w:sz w:val="27"/>
          <w:szCs w:val="27"/>
        </w:rPr>
        <w:t xml:space="preserve"> требуется системная реализация мероприятий п</w:t>
      </w:r>
      <w:r w:rsidR="007136B7" w:rsidRPr="008B4F6B">
        <w:rPr>
          <w:sz w:val="27"/>
          <w:szCs w:val="27"/>
        </w:rPr>
        <w:t>о защите персональных данных.</w:t>
      </w:r>
    </w:p>
    <w:p w:rsidR="007372AD" w:rsidRPr="00D33D87" w:rsidRDefault="007372AD" w:rsidP="007372AD">
      <w:pPr>
        <w:pStyle w:val="ac"/>
        <w:spacing w:after="0"/>
        <w:ind w:firstLine="700"/>
        <w:jc w:val="both"/>
        <w:rPr>
          <w:sz w:val="27"/>
          <w:szCs w:val="27"/>
        </w:rPr>
      </w:pPr>
      <w:r w:rsidRPr="00D33D87">
        <w:rPr>
          <w:sz w:val="27"/>
          <w:szCs w:val="27"/>
        </w:rPr>
        <w:t xml:space="preserve">Данная Программа, разработанная на основе программного метода, представляет собой комплекс различных мероприятий, направленных на достижение конкретной цели и решение задач, стоящих перед муниципальной системой образования, </w:t>
      </w:r>
      <w:r w:rsidRPr="008B4F6B">
        <w:rPr>
          <w:sz w:val="27"/>
          <w:szCs w:val="27"/>
        </w:rPr>
        <w:t>в период до 202</w:t>
      </w:r>
      <w:r w:rsidR="008B4F6B" w:rsidRPr="008B4F6B">
        <w:rPr>
          <w:sz w:val="27"/>
          <w:szCs w:val="27"/>
          <w:lang w:val="ru-RU"/>
        </w:rPr>
        <w:t>3</w:t>
      </w:r>
      <w:r w:rsidRPr="008B4F6B">
        <w:rPr>
          <w:sz w:val="27"/>
          <w:szCs w:val="27"/>
        </w:rPr>
        <w:t xml:space="preserve"> года.</w:t>
      </w:r>
    </w:p>
    <w:p w:rsidR="007372AD" w:rsidRPr="00D33D87" w:rsidRDefault="007372AD" w:rsidP="007372AD">
      <w:pPr>
        <w:pStyle w:val="ac"/>
        <w:spacing w:after="0"/>
        <w:ind w:firstLine="700"/>
        <w:jc w:val="both"/>
        <w:rPr>
          <w:sz w:val="27"/>
          <w:szCs w:val="27"/>
        </w:rPr>
      </w:pPr>
      <w:r w:rsidRPr="00D33D87">
        <w:rPr>
          <w:sz w:val="27"/>
          <w:szCs w:val="27"/>
        </w:rPr>
        <w:t>Для реализации мероприятий Программы необходима целевая финансовая поддержка из бюджета городского округа, в том числе на получение субсидий для софинансирования программных мероприятий из средств регионального бюджета.</w:t>
      </w:r>
    </w:p>
    <w:p w:rsidR="007372AD" w:rsidRPr="00F074E6" w:rsidRDefault="00F074E6" w:rsidP="007372AD">
      <w:pPr>
        <w:pStyle w:val="a5"/>
        <w:spacing w:line="240" w:lineRule="auto"/>
        <w:rPr>
          <w:rFonts w:ascii="Times New Roman" w:hAnsi="Times New Roman"/>
          <w:color w:val="000000"/>
          <w:sz w:val="27"/>
          <w:szCs w:val="27"/>
          <w:lang w:val="ru-RU"/>
        </w:rPr>
      </w:pPr>
      <w:r w:rsidRPr="00F074E6">
        <w:rPr>
          <w:rFonts w:ascii="Times New Roman" w:hAnsi="Times New Roman"/>
          <w:color w:val="000000"/>
          <w:sz w:val="27"/>
          <w:szCs w:val="27"/>
          <w:lang w:val="ru-RU"/>
        </w:rPr>
        <w:t>М</w:t>
      </w:r>
      <w:r w:rsidR="007372AD" w:rsidRPr="00F074E6">
        <w:rPr>
          <w:rFonts w:ascii="Times New Roman" w:hAnsi="Times New Roman"/>
          <w:color w:val="000000"/>
          <w:sz w:val="27"/>
          <w:szCs w:val="27"/>
        </w:rPr>
        <w:t>ероприятиямуниципальной программы разработаны на основании Стратегии социально-экономического развития Чебаркульского городского округа до 20</w:t>
      </w:r>
      <w:r w:rsidRPr="00F074E6">
        <w:rPr>
          <w:rFonts w:ascii="Times New Roman" w:hAnsi="Times New Roman"/>
          <w:color w:val="000000"/>
          <w:sz w:val="27"/>
          <w:szCs w:val="27"/>
          <w:lang w:val="ru-RU"/>
        </w:rPr>
        <w:t xml:space="preserve">35 </w:t>
      </w:r>
      <w:r w:rsidR="007372AD" w:rsidRPr="00F074E6">
        <w:rPr>
          <w:rFonts w:ascii="Times New Roman" w:hAnsi="Times New Roman"/>
          <w:color w:val="000000"/>
          <w:sz w:val="27"/>
          <w:szCs w:val="27"/>
        </w:rPr>
        <w:t>года</w:t>
      </w:r>
      <w:r w:rsidRPr="00F074E6">
        <w:rPr>
          <w:rFonts w:ascii="Times New Roman" w:hAnsi="Times New Roman"/>
          <w:color w:val="000000"/>
          <w:sz w:val="27"/>
          <w:szCs w:val="27"/>
          <w:lang w:val="ru-RU"/>
        </w:rPr>
        <w:t>, в соответствии</w:t>
      </w:r>
      <w:r w:rsidR="001D2AB5">
        <w:rPr>
          <w:rFonts w:ascii="Times New Roman" w:hAnsi="Times New Roman"/>
          <w:color w:val="000000"/>
          <w:sz w:val="27"/>
          <w:szCs w:val="27"/>
          <w:lang w:val="ru-RU"/>
        </w:rPr>
        <w:t xml:space="preserve"> с</w:t>
      </w:r>
      <w:r w:rsidRPr="00F074E6">
        <w:rPr>
          <w:rFonts w:ascii="Times New Roman" w:hAnsi="Times New Roman"/>
          <w:sz w:val="27"/>
          <w:szCs w:val="27"/>
        </w:rPr>
        <w:t xml:space="preserve"> план</w:t>
      </w:r>
      <w:r w:rsidRPr="00F074E6">
        <w:rPr>
          <w:rFonts w:ascii="Times New Roman" w:hAnsi="Times New Roman"/>
          <w:sz w:val="27"/>
          <w:szCs w:val="27"/>
          <w:lang w:val="ru-RU"/>
        </w:rPr>
        <w:t>ом</w:t>
      </w:r>
      <w:r w:rsidRPr="00F074E6">
        <w:rPr>
          <w:rFonts w:ascii="Times New Roman" w:hAnsi="Times New Roman"/>
          <w:sz w:val="27"/>
          <w:szCs w:val="27"/>
        </w:rPr>
        <w:t xml:space="preserve"> мероприятий по реализации Стратегии социально-экономического развития Чебаркульского городского округа до 2035 года</w:t>
      </w:r>
      <w:r w:rsidRPr="00F074E6">
        <w:rPr>
          <w:rFonts w:ascii="Times New Roman" w:hAnsi="Times New Roman"/>
          <w:sz w:val="27"/>
          <w:szCs w:val="27"/>
          <w:lang w:val="ru-RU"/>
        </w:rPr>
        <w:t>, утвержденным постановлением администрации Чебаркульского городского округа от 28.04.2020г. № 214.</w:t>
      </w:r>
    </w:p>
    <w:p w:rsidR="007372AD" w:rsidRPr="00D33D87" w:rsidRDefault="007372AD" w:rsidP="007372AD">
      <w:pPr>
        <w:pStyle w:val="a5"/>
        <w:spacing w:line="240" w:lineRule="auto"/>
        <w:rPr>
          <w:rFonts w:ascii="Times New Roman" w:hAnsi="Times New Roman"/>
          <w:sz w:val="27"/>
          <w:szCs w:val="27"/>
        </w:rPr>
      </w:pPr>
    </w:p>
    <w:p w:rsidR="007372AD" w:rsidRDefault="007372AD" w:rsidP="004917A7">
      <w:pPr>
        <w:widowControl w:val="0"/>
        <w:autoSpaceDE w:val="0"/>
        <w:autoSpaceDN w:val="0"/>
        <w:adjustRightInd w:val="0"/>
        <w:ind w:firstLine="660"/>
        <w:jc w:val="center"/>
        <w:outlineLvl w:val="1"/>
        <w:rPr>
          <w:sz w:val="27"/>
          <w:szCs w:val="27"/>
        </w:rPr>
      </w:pPr>
      <w:r w:rsidRPr="00D33D87">
        <w:rPr>
          <w:sz w:val="27"/>
          <w:szCs w:val="27"/>
        </w:rPr>
        <w:t>Раздел 2. Основная цель и задачи муниципальной программы</w:t>
      </w:r>
    </w:p>
    <w:p w:rsidR="00AB73FE" w:rsidRPr="00D33D87" w:rsidRDefault="00AB73FE" w:rsidP="004917A7">
      <w:pPr>
        <w:widowControl w:val="0"/>
        <w:autoSpaceDE w:val="0"/>
        <w:autoSpaceDN w:val="0"/>
        <w:adjustRightInd w:val="0"/>
        <w:ind w:firstLine="660"/>
        <w:jc w:val="center"/>
        <w:outlineLvl w:val="1"/>
        <w:rPr>
          <w:sz w:val="27"/>
          <w:szCs w:val="27"/>
        </w:rPr>
      </w:pPr>
    </w:p>
    <w:p w:rsidR="007A21B2" w:rsidRPr="000F0020" w:rsidRDefault="007372AD" w:rsidP="00E61AA5">
      <w:pPr>
        <w:ind w:firstLine="709"/>
        <w:jc w:val="both"/>
        <w:rPr>
          <w:bCs/>
          <w:iCs/>
          <w:sz w:val="27"/>
          <w:szCs w:val="27"/>
        </w:rPr>
      </w:pPr>
      <w:r w:rsidRPr="000F0020">
        <w:rPr>
          <w:bCs/>
          <w:iCs/>
          <w:sz w:val="27"/>
          <w:szCs w:val="27"/>
        </w:rPr>
        <w:t>Основн</w:t>
      </w:r>
      <w:r w:rsidR="000F0020">
        <w:rPr>
          <w:bCs/>
          <w:iCs/>
          <w:sz w:val="27"/>
          <w:szCs w:val="27"/>
        </w:rPr>
        <w:t>ыми</w:t>
      </w:r>
      <w:r w:rsidRPr="000F0020">
        <w:rPr>
          <w:bCs/>
          <w:iCs/>
          <w:sz w:val="27"/>
          <w:szCs w:val="27"/>
        </w:rPr>
        <w:t xml:space="preserve"> цел</w:t>
      </w:r>
      <w:r w:rsidR="000F0020">
        <w:rPr>
          <w:bCs/>
          <w:iCs/>
          <w:sz w:val="27"/>
          <w:szCs w:val="27"/>
        </w:rPr>
        <w:t>ями</w:t>
      </w:r>
      <w:r w:rsidRPr="000F0020">
        <w:rPr>
          <w:bCs/>
          <w:iCs/>
          <w:sz w:val="27"/>
          <w:szCs w:val="27"/>
        </w:rPr>
        <w:t xml:space="preserve"> муниципальной программы явля</w:t>
      </w:r>
      <w:r w:rsidR="000F0020">
        <w:rPr>
          <w:bCs/>
          <w:iCs/>
          <w:sz w:val="27"/>
          <w:szCs w:val="27"/>
        </w:rPr>
        <w:t>ю</w:t>
      </w:r>
      <w:r w:rsidRPr="000F0020">
        <w:rPr>
          <w:bCs/>
          <w:iCs/>
          <w:sz w:val="27"/>
          <w:szCs w:val="27"/>
        </w:rPr>
        <w:t>тся</w:t>
      </w:r>
      <w:r w:rsidR="007A21B2" w:rsidRPr="000F0020">
        <w:rPr>
          <w:bCs/>
          <w:iCs/>
          <w:sz w:val="27"/>
          <w:szCs w:val="27"/>
        </w:rPr>
        <w:t>:</w:t>
      </w:r>
    </w:p>
    <w:p w:rsidR="007A21B2" w:rsidRPr="000F0020" w:rsidRDefault="007A21B2" w:rsidP="00E61AA5">
      <w:pPr>
        <w:ind w:firstLine="709"/>
        <w:jc w:val="both"/>
        <w:rPr>
          <w:sz w:val="27"/>
          <w:szCs w:val="27"/>
        </w:rPr>
      </w:pPr>
      <w:r w:rsidRPr="000F0020">
        <w:rPr>
          <w:bCs/>
          <w:iCs/>
          <w:sz w:val="27"/>
          <w:szCs w:val="27"/>
        </w:rPr>
        <w:t>-</w:t>
      </w:r>
      <w:r w:rsidR="007372AD" w:rsidRPr="000F0020">
        <w:rPr>
          <w:sz w:val="27"/>
          <w:szCs w:val="27"/>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r w:rsidRPr="000F0020">
        <w:rPr>
          <w:sz w:val="27"/>
          <w:szCs w:val="27"/>
        </w:rPr>
        <w:t>;</w:t>
      </w:r>
    </w:p>
    <w:p w:rsidR="007372AD" w:rsidRPr="00460A6C" w:rsidRDefault="007A21B2" w:rsidP="00E61AA5">
      <w:pPr>
        <w:ind w:firstLine="709"/>
        <w:jc w:val="both"/>
        <w:rPr>
          <w:bCs/>
          <w:iCs/>
          <w:sz w:val="27"/>
          <w:szCs w:val="27"/>
        </w:rPr>
      </w:pPr>
      <w:r w:rsidRPr="000F0020">
        <w:rPr>
          <w:color w:val="000000"/>
          <w:sz w:val="27"/>
          <w:szCs w:val="27"/>
          <w:lang w:bidi="ru-RU"/>
        </w:rPr>
        <w:t xml:space="preserve">- развитие в </w:t>
      </w:r>
      <w:r w:rsidR="00B91EEB" w:rsidRPr="000F0020">
        <w:rPr>
          <w:color w:val="000000"/>
          <w:sz w:val="27"/>
          <w:szCs w:val="27"/>
          <w:lang w:bidi="ru-RU"/>
        </w:rPr>
        <w:t>Чебаркульском городском округе</w:t>
      </w:r>
      <w:r w:rsidRPr="000F0020">
        <w:rPr>
          <w:color w:val="000000"/>
          <w:sz w:val="27"/>
          <w:szCs w:val="27"/>
          <w:lang w:bidi="ru-RU"/>
        </w:rPr>
        <w:t xml:space="preserve"> качества общего образования посредством обновления содержания и технологий преподавания </w:t>
      </w:r>
      <w:r w:rsidRPr="000F0020">
        <w:rPr>
          <w:color w:val="000000"/>
          <w:sz w:val="27"/>
          <w:szCs w:val="27"/>
          <w:lang w:bidi="ru-RU"/>
        </w:rPr>
        <w:lastRenderedPageBreak/>
        <w:t>общеобразовательныхпрограмм,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w:t>
      </w:r>
      <w:r w:rsidR="00460A6C" w:rsidRPr="00460A6C">
        <w:rPr>
          <w:color w:val="000000"/>
          <w:sz w:val="27"/>
          <w:szCs w:val="27"/>
          <w:lang w:bidi="ru-RU"/>
        </w:rPr>
        <w:t>-технической базы и переподготовки педагогических кадров.</w:t>
      </w:r>
    </w:p>
    <w:p w:rsidR="00E61AA5" w:rsidRDefault="007372AD" w:rsidP="00E61AA5">
      <w:pPr>
        <w:pStyle w:val="310"/>
        <w:shd w:val="clear" w:color="auto" w:fill="auto"/>
        <w:tabs>
          <w:tab w:val="left" w:pos="0"/>
        </w:tabs>
        <w:spacing w:before="0" w:line="240" w:lineRule="auto"/>
        <w:ind w:firstLine="709"/>
        <w:jc w:val="both"/>
        <w:rPr>
          <w:sz w:val="27"/>
          <w:szCs w:val="27"/>
        </w:rPr>
      </w:pPr>
      <w:r w:rsidRPr="000F0020">
        <w:rPr>
          <w:bCs/>
          <w:iCs/>
          <w:sz w:val="27"/>
          <w:szCs w:val="27"/>
        </w:rPr>
        <w:t>Данн</w:t>
      </w:r>
      <w:r w:rsidR="000F0020">
        <w:rPr>
          <w:bCs/>
          <w:iCs/>
          <w:sz w:val="27"/>
          <w:szCs w:val="27"/>
        </w:rPr>
        <w:t>ые</w:t>
      </w:r>
      <w:r w:rsidRPr="000F0020">
        <w:rPr>
          <w:bCs/>
          <w:iCs/>
          <w:sz w:val="27"/>
          <w:szCs w:val="27"/>
        </w:rPr>
        <w:t xml:space="preserve"> цел</w:t>
      </w:r>
      <w:r w:rsidR="000F0020">
        <w:rPr>
          <w:bCs/>
          <w:iCs/>
          <w:sz w:val="27"/>
          <w:szCs w:val="27"/>
        </w:rPr>
        <w:t>и</w:t>
      </w:r>
      <w:r w:rsidRPr="000F0020">
        <w:rPr>
          <w:bCs/>
          <w:iCs/>
          <w:sz w:val="27"/>
          <w:szCs w:val="27"/>
        </w:rPr>
        <w:t xml:space="preserve"> достигается реализацией следующих задач:</w:t>
      </w:r>
    </w:p>
    <w:p w:rsidR="00B91EEB" w:rsidRPr="000F0020" w:rsidRDefault="000C14F6" w:rsidP="00E61AA5">
      <w:pPr>
        <w:pStyle w:val="310"/>
        <w:shd w:val="clear" w:color="auto" w:fill="auto"/>
        <w:tabs>
          <w:tab w:val="left" w:pos="0"/>
        </w:tabs>
        <w:spacing w:before="0" w:line="240" w:lineRule="auto"/>
        <w:ind w:firstLine="709"/>
        <w:jc w:val="both"/>
        <w:rPr>
          <w:sz w:val="27"/>
          <w:szCs w:val="27"/>
        </w:rPr>
      </w:pPr>
      <w:r w:rsidRPr="000F0020">
        <w:rPr>
          <w:sz w:val="27"/>
          <w:szCs w:val="27"/>
        </w:rPr>
        <w:t>1)</w:t>
      </w:r>
      <w:r w:rsidR="00B91EEB" w:rsidRPr="000F0020">
        <w:rPr>
          <w:sz w:val="27"/>
          <w:szCs w:val="27"/>
        </w:rPr>
        <w:t xml:space="preserve"> содействие развитию общего и дополнительного образования;</w:t>
      </w:r>
    </w:p>
    <w:p w:rsidR="00B91EEB" w:rsidRPr="000F0020" w:rsidRDefault="00B91EEB" w:rsidP="00E61AA5">
      <w:pPr>
        <w:pStyle w:val="310"/>
        <w:shd w:val="clear" w:color="auto" w:fill="auto"/>
        <w:tabs>
          <w:tab w:val="left" w:pos="295"/>
        </w:tabs>
        <w:spacing w:before="0" w:line="240" w:lineRule="auto"/>
        <w:ind w:firstLine="709"/>
        <w:rPr>
          <w:color w:val="000000"/>
          <w:sz w:val="27"/>
          <w:szCs w:val="27"/>
          <w:lang w:bidi="ru-RU"/>
        </w:rPr>
      </w:pPr>
      <w:r w:rsidRPr="000F0020">
        <w:rPr>
          <w:color w:val="000000"/>
          <w:sz w:val="27"/>
          <w:szCs w:val="27"/>
          <w:lang w:bidi="ru-RU"/>
        </w:rPr>
        <w:t>2)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p>
    <w:p w:rsidR="00B91EEB" w:rsidRPr="000F0020" w:rsidRDefault="00B91EEB" w:rsidP="00E61AA5">
      <w:pPr>
        <w:pStyle w:val="13"/>
        <w:shd w:val="clear" w:color="auto" w:fill="auto"/>
        <w:spacing w:line="240" w:lineRule="auto"/>
        <w:ind w:firstLine="709"/>
        <w:jc w:val="both"/>
        <w:rPr>
          <w:sz w:val="27"/>
          <w:szCs w:val="27"/>
        </w:rPr>
      </w:pPr>
      <w:r w:rsidRPr="000F0020">
        <w:rPr>
          <w:sz w:val="27"/>
          <w:szCs w:val="27"/>
        </w:rPr>
        <w:t xml:space="preserve">3) </w:t>
      </w:r>
      <w:r w:rsidRPr="000F0020">
        <w:rPr>
          <w:color w:val="000000"/>
          <w:sz w:val="27"/>
          <w:szCs w:val="27"/>
          <w:lang w:bidi="ru-RU"/>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B91EEB" w:rsidRPr="000F0020" w:rsidRDefault="00B91EEB" w:rsidP="00E61AA5">
      <w:pPr>
        <w:pStyle w:val="310"/>
        <w:shd w:val="clear" w:color="auto" w:fill="auto"/>
        <w:tabs>
          <w:tab w:val="left" w:pos="295"/>
        </w:tabs>
        <w:spacing w:before="0" w:line="240" w:lineRule="auto"/>
        <w:ind w:firstLine="709"/>
        <w:jc w:val="both"/>
        <w:rPr>
          <w:color w:val="000000"/>
          <w:sz w:val="27"/>
          <w:szCs w:val="27"/>
          <w:lang w:bidi="ru-RU"/>
        </w:rPr>
      </w:pPr>
      <w:r w:rsidRPr="000F0020">
        <w:rPr>
          <w:sz w:val="27"/>
          <w:szCs w:val="27"/>
        </w:rPr>
        <w:t>4)</w:t>
      </w:r>
      <w:r w:rsidRPr="000F0020">
        <w:rPr>
          <w:color w:val="000000"/>
          <w:sz w:val="27"/>
          <w:szCs w:val="27"/>
          <w:lang w:bidi="ru-RU"/>
        </w:rPr>
        <w:t xml:space="preserve">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r w:rsidR="00AB73FE">
        <w:rPr>
          <w:color w:val="000000"/>
          <w:sz w:val="27"/>
          <w:szCs w:val="27"/>
          <w:lang w:bidi="ru-RU"/>
        </w:rPr>
        <w:t xml:space="preserve"> путем обновления информационно</w:t>
      </w:r>
      <w:r w:rsidRPr="000F0020">
        <w:rPr>
          <w:color w:val="000000"/>
          <w:sz w:val="27"/>
          <w:szCs w:val="27"/>
          <w:lang w:bidi="ru-RU"/>
        </w:rPr>
        <w:t>-коммуникационной инфраструктуры, подготовки кадров;</w:t>
      </w:r>
    </w:p>
    <w:p w:rsidR="00B91EEB" w:rsidRPr="000F0020" w:rsidRDefault="00B91EEB" w:rsidP="00E61AA5">
      <w:pPr>
        <w:pStyle w:val="310"/>
        <w:shd w:val="clear" w:color="auto" w:fill="auto"/>
        <w:tabs>
          <w:tab w:val="left" w:pos="295"/>
        </w:tabs>
        <w:spacing w:before="0" w:line="240" w:lineRule="auto"/>
        <w:ind w:firstLine="709"/>
        <w:jc w:val="both"/>
        <w:rPr>
          <w:sz w:val="27"/>
          <w:szCs w:val="27"/>
        </w:rPr>
      </w:pPr>
      <w:r w:rsidRPr="000F0020">
        <w:rPr>
          <w:sz w:val="27"/>
          <w:szCs w:val="27"/>
        </w:rPr>
        <w:t>5) развитие востребованной системы оценки качества образования и образовательных результатов;</w:t>
      </w:r>
    </w:p>
    <w:p w:rsidR="00B91EEB" w:rsidRPr="000F0020" w:rsidRDefault="00B91EEB" w:rsidP="00E61AA5">
      <w:pPr>
        <w:pStyle w:val="ConsPlusNormal"/>
        <w:tabs>
          <w:tab w:val="left" w:pos="0"/>
        </w:tabs>
        <w:ind w:firstLine="709"/>
        <w:jc w:val="both"/>
        <w:rPr>
          <w:rFonts w:ascii="Times New Roman" w:hAnsi="Times New Roman"/>
          <w:sz w:val="27"/>
          <w:szCs w:val="27"/>
        </w:rPr>
      </w:pPr>
      <w:r w:rsidRPr="000F0020">
        <w:rPr>
          <w:rFonts w:ascii="Times New Roman" w:hAnsi="Times New Roman"/>
          <w:sz w:val="27"/>
          <w:szCs w:val="27"/>
        </w:rPr>
        <w:t xml:space="preserve">6) </w:t>
      </w:r>
      <w:r w:rsidRPr="000F0020">
        <w:rPr>
          <w:rFonts w:ascii="Times New Roman" w:hAnsi="Times New Roman"/>
          <w:color w:val="000000"/>
          <w:sz w:val="27"/>
          <w:szCs w:val="27"/>
        </w:rPr>
        <w:t>развитие</w:t>
      </w:r>
      <w:r w:rsidRPr="000F0020">
        <w:rPr>
          <w:rFonts w:ascii="Times New Roman" w:hAnsi="Times New Roman"/>
          <w:sz w:val="27"/>
          <w:szCs w:val="27"/>
        </w:rPr>
        <w:t xml:space="preserve"> условий для со</w:t>
      </w:r>
      <w:r w:rsidR="00667536">
        <w:rPr>
          <w:rFonts w:ascii="Times New Roman" w:hAnsi="Times New Roman"/>
          <w:sz w:val="27"/>
          <w:szCs w:val="27"/>
        </w:rPr>
        <w:t>хранения здоровья обучающихся;</w:t>
      </w:r>
    </w:p>
    <w:p w:rsidR="00810D29" w:rsidRDefault="00B91EEB" w:rsidP="00E61AA5">
      <w:pPr>
        <w:pStyle w:val="310"/>
        <w:shd w:val="clear" w:color="auto" w:fill="auto"/>
        <w:tabs>
          <w:tab w:val="left" w:pos="0"/>
        </w:tabs>
        <w:spacing w:before="0" w:line="240" w:lineRule="auto"/>
        <w:ind w:firstLine="709"/>
        <w:jc w:val="both"/>
        <w:rPr>
          <w:sz w:val="27"/>
          <w:szCs w:val="27"/>
          <w:lang w:val="ru-RU"/>
        </w:rPr>
      </w:pPr>
      <w:r w:rsidRPr="000F0020">
        <w:rPr>
          <w:sz w:val="27"/>
          <w:szCs w:val="27"/>
        </w:rPr>
        <w:t>7) создание современных безопасных условий обучения в муниципальных образовательных организациях</w:t>
      </w:r>
      <w:r w:rsidR="00810D29">
        <w:rPr>
          <w:sz w:val="27"/>
          <w:szCs w:val="27"/>
          <w:lang w:val="ru-RU"/>
        </w:rPr>
        <w:t>;</w:t>
      </w:r>
    </w:p>
    <w:p w:rsidR="007372AD" w:rsidRPr="00810D29" w:rsidRDefault="00810D29" w:rsidP="00E61AA5">
      <w:pPr>
        <w:pStyle w:val="310"/>
        <w:shd w:val="clear" w:color="auto" w:fill="auto"/>
        <w:tabs>
          <w:tab w:val="left" w:pos="0"/>
        </w:tabs>
        <w:spacing w:before="0" w:line="240" w:lineRule="auto"/>
        <w:ind w:firstLine="709"/>
        <w:jc w:val="both"/>
        <w:rPr>
          <w:sz w:val="27"/>
          <w:szCs w:val="27"/>
        </w:rPr>
      </w:pPr>
      <w:r>
        <w:rPr>
          <w:sz w:val="27"/>
          <w:szCs w:val="27"/>
          <w:lang w:val="ru-RU"/>
        </w:rPr>
        <w:t xml:space="preserve">8) </w:t>
      </w:r>
      <w:r w:rsidRPr="00810D29">
        <w:rPr>
          <w:sz w:val="27"/>
          <w:szCs w:val="27"/>
        </w:rPr>
        <w:t xml:space="preserve">реализация мероприятий национального проекта «Образование» </w:t>
      </w:r>
      <w:r w:rsidR="00F83C49">
        <w:rPr>
          <w:sz w:val="27"/>
          <w:szCs w:val="27"/>
          <w:lang w:val="ru-RU"/>
        </w:rPr>
        <w:t xml:space="preserve">в </w:t>
      </w:r>
      <w:r w:rsidRPr="00810D29">
        <w:rPr>
          <w:sz w:val="27"/>
          <w:szCs w:val="27"/>
        </w:rPr>
        <w:t>образовательных организациях Чебаркульского городского округа</w:t>
      </w:r>
      <w:r>
        <w:rPr>
          <w:sz w:val="27"/>
          <w:szCs w:val="27"/>
          <w:lang w:val="ru-RU"/>
        </w:rPr>
        <w:t>.</w:t>
      </w:r>
    </w:p>
    <w:p w:rsidR="007372AD" w:rsidRPr="000F0020" w:rsidRDefault="007372AD" w:rsidP="00E61AA5">
      <w:pPr>
        <w:ind w:firstLine="709"/>
        <w:jc w:val="both"/>
        <w:rPr>
          <w:bCs/>
          <w:iCs/>
          <w:sz w:val="27"/>
          <w:szCs w:val="27"/>
        </w:rPr>
      </w:pPr>
      <w:r w:rsidRPr="000F0020">
        <w:rPr>
          <w:bCs/>
          <w:iCs/>
          <w:sz w:val="27"/>
          <w:szCs w:val="27"/>
        </w:rPr>
        <w:t>Реализация поставленных задач осуществляется через систему мероприятий, запланированных в муниципальной программе.</w:t>
      </w:r>
    </w:p>
    <w:p w:rsidR="007372AD" w:rsidRPr="000F0020" w:rsidRDefault="007372AD" w:rsidP="007372AD">
      <w:pPr>
        <w:widowControl w:val="0"/>
        <w:autoSpaceDE w:val="0"/>
        <w:autoSpaceDN w:val="0"/>
        <w:adjustRightInd w:val="0"/>
        <w:ind w:firstLine="660"/>
        <w:jc w:val="both"/>
        <w:rPr>
          <w:sz w:val="27"/>
          <w:szCs w:val="27"/>
        </w:rPr>
      </w:pPr>
    </w:p>
    <w:p w:rsidR="007372AD" w:rsidRDefault="007372AD" w:rsidP="007372AD">
      <w:pPr>
        <w:widowControl w:val="0"/>
        <w:autoSpaceDE w:val="0"/>
        <w:autoSpaceDN w:val="0"/>
        <w:adjustRightInd w:val="0"/>
        <w:jc w:val="center"/>
        <w:outlineLvl w:val="1"/>
        <w:rPr>
          <w:color w:val="000000"/>
          <w:sz w:val="27"/>
          <w:szCs w:val="27"/>
        </w:rPr>
      </w:pPr>
      <w:r w:rsidRPr="00145B21">
        <w:rPr>
          <w:color w:val="000000"/>
          <w:sz w:val="27"/>
          <w:szCs w:val="27"/>
        </w:rPr>
        <w:t>Раздел 3. Сроки и этапы реализации муниципальной программы</w:t>
      </w:r>
    </w:p>
    <w:p w:rsidR="00AB73FE" w:rsidRPr="00145B21" w:rsidRDefault="00AB73FE" w:rsidP="007372AD">
      <w:pPr>
        <w:widowControl w:val="0"/>
        <w:autoSpaceDE w:val="0"/>
        <w:autoSpaceDN w:val="0"/>
        <w:adjustRightInd w:val="0"/>
        <w:jc w:val="center"/>
        <w:outlineLvl w:val="1"/>
        <w:rPr>
          <w:sz w:val="27"/>
          <w:szCs w:val="27"/>
        </w:rPr>
      </w:pPr>
    </w:p>
    <w:p w:rsidR="007372AD" w:rsidRPr="00FF7B4D" w:rsidRDefault="007372AD" w:rsidP="007372AD">
      <w:pPr>
        <w:ind w:firstLine="660"/>
        <w:jc w:val="both"/>
        <w:rPr>
          <w:bCs/>
          <w:sz w:val="27"/>
          <w:szCs w:val="27"/>
        </w:rPr>
      </w:pPr>
      <w:r w:rsidRPr="00145B21">
        <w:rPr>
          <w:bCs/>
          <w:sz w:val="27"/>
          <w:szCs w:val="27"/>
        </w:rPr>
        <w:t>Муниципальная программа рассчитана на 20</w:t>
      </w:r>
      <w:r w:rsidR="00B64BEC" w:rsidRPr="00145B21">
        <w:rPr>
          <w:bCs/>
          <w:sz w:val="27"/>
          <w:szCs w:val="27"/>
        </w:rPr>
        <w:t>2</w:t>
      </w:r>
      <w:r w:rsidR="00AA151D">
        <w:rPr>
          <w:bCs/>
          <w:sz w:val="27"/>
          <w:szCs w:val="27"/>
        </w:rPr>
        <w:t>1</w:t>
      </w:r>
      <w:r w:rsidRPr="00145B21">
        <w:rPr>
          <w:bCs/>
          <w:sz w:val="27"/>
          <w:szCs w:val="27"/>
        </w:rPr>
        <w:t>-202</w:t>
      </w:r>
      <w:r w:rsidR="00AA151D">
        <w:rPr>
          <w:bCs/>
          <w:sz w:val="27"/>
          <w:szCs w:val="27"/>
        </w:rPr>
        <w:t>3</w:t>
      </w:r>
      <w:r w:rsidRPr="00145B21">
        <w:rPr>
          <w:bCs/>
          <w:sz w:val="27"/>
          <w:szCs w:val="27"/>
        </w:rPr>
        <w:t xml:space="preserve"> годы с разбивкой реализации программных</w:t>
      </w:r>
      <w:r w:rsidRPr="00FF7B4D">
        <w:rPr>
          <w:bCs/>
          <w:sz w:val="27"/>
          <w:szCs w:val="27"/>
        </w:rPr>
        <w:t xml:space="preserve"> мероприятий по годам.</w:t>
      </w:r>
    </w:p>
    <w:p w:rsidR="007372AD" w:rsidRPr="00FF7B4D" w:rsidRDefault="007372AD" w:rsidP="007372AD">
      <w:pPr>
        <w:widowControl w:val="0"/>
        <w:autoSpaceDE w:val="0"/>
        <w:autoSpaceDN w:val="0"/>
        <w:adjustRightInd w:val="0"/>
        <w:outlineLvl w:val="1"/>
        <w:rPr>
          <w:sz w:val="27"/>
          <w:szCs w:val="27"/>
        </w:rPr>
        <w:sectPr w:rsidR="007372AD" w:rsidRPr="00FF7B4D" w:rsidSect="00AB73FE">
          <w:headerReference w:type="default" r:id="rId8"/>
          <w:pgSz w:w="11906" w:h="16838"/>
          <w:pgMar w:top="1021" w:right="567" w:bottom="1021" w:left="1701" w:header="680" w:footer="709" w:gutter="0"/>
          <w:pgNumType w:start="1"/>
          <w:cols w:space="708"/>
          <w:titlePg/>
          <w:docGrid w:linePitch="360"/>
        </w:sectPr>
      </w:pPr>
    </w:p>
    <w:p w:rsidR="007372AD" w:rsidRPr="00444434" w:rsidRDefault="007372AD" w:rsidP="007372AD">
      <w:pPr>
        <w:widowControl w:val="0"/>
        <w:autoSpaceDE w:val="0"/>
        <w:autoSpaceDN w:val="0"/>
        <w:adjustRightInd w:val="0"/>
        <w:ind w:firstLine="658"/>
        <w:jc w:val="center"/>
        <w:outlineLvl w:val="1"/>
        <w:rPr>
          <w:sz w:val="27"/>
          <w:szCs w:val="27"/>
        </w:rPr>
      </w:pPr>
      <w:r w:rsidRPr="00444434">
        <w:rPr>
          <w:color w:val="000000"/>
          <w:sz w:val="27"/>
          <w:szCs w:val="27"/>
        </w:rPr>
        <w:lastRenderedPageBreak/>
        <w:t>Р</w:t>
      </w:r>
      <w:r w:rsidR="00145B21">
        <w:rPr>
          <w:color w:val="000000"/>
          <w:sz w:val="27"/>
          <w:szCs w:val="27"/>
        </w:rPr>
        <w:t xml:space="preserve">аздел 4. Система мероприятий и </w:t>
      </w:r>
      <w:r w:rsidRPr="00444434">
        <w:rPr>
          <w:color w:val="000000"/>
          <w:sz w:val="27"/>
          <w:szCs w:val="27"/>
        </w:rPr>
        <w:t>показатели (индикаторы) муниципальной программы</w:t>
      </w:r>
    </w:p>
    <w:p w:rsidR="007372AD" w:rsidRPr="00444434" w:rsidRDefault="007372AD" w:rsidP="007372AD">
      <w:pPr>
        <w:widowControl w:val="0"/>
        <w:autoSpaceDE w:val="0"/>
        <w:autoSpaceDN w:val="0"/>
        <w:adjustRightInd w:val="0"/>
        <w:ind w:firstLine="658"/>
        <w:jc w:val="both"/>
        <w:rPr>
          <w:sz w:val="27"/>
          <w:szCs w:val="27"/>
        </w:rPr>
      </w:pPr>
    </w:p>
    <w:p w:rsidR="007372AD" w:rsidRPr="00444434" w:rsidRDefault="007372AD" w:rsidP="007372AD">
      <w:pPr>
        <w:widowControl w:val="0"/>
        <w:autoSpaceDE w:val="0"/>
        <w:autoSpaceDN w:val="0"/>
        <w:adjustRightInd w:val="0"/>
        <w:ind w:firstLine="658"/>
        <w:jc w:val="both"/>
        <w:rPr>
          <w:sz w:val="27"/>
          <w:szCs w:val="27"/>
        </w:rPr>
      </w:pPr>
      <w:r w:rsidRPr="00444434">
        <w:rPr>
          <w:sz w:val="27"/>
          <w:szCs w:val="27"/>
        </w:rPr>
        <w:t>Достижение цели муниципальной программы и решение поставленных в ней задач обеспечиваются путем реализации мероприятий муниципальной программы. Мероприятия муниципальной программы увязаны по срокам и источникам финансирования и осуществляются по восьми направлениям:</w:t>
      </w:r>
    </w:p>
    <w:p w:rsidR="00B47369" w:rsidRPr="00444434" w:rsidRDefault="00B47369" w:rsidP="00B64BEC">
      <w:pPr>
        <w:widowControl w:val="0"/>
        <w:numPr>
          <w:ilvl w:val="0"/>
          <w:numId w:val="6"/>
        </w:numPr>
        <w:tabs>
          <w:tab w:val="left" w:pos="993"/>
        </w:tabs>
        <w:autoSpaceDE w:val="0"/>
        <w:autoSpaceDN w:val="0"/>
        <w:adjustRightInd w:val="0"/>
        <w:ind w:left="0" w:firstLine="658"/>
        <w:jc w:val="both"/>
        <w:rPr>
          <w:color w:val="000000"/>
          <w:sz w:val="27"/>
          <w:szCs w:val="27"/>
        </w:rPr>
      </w:pPr>
      <w:r w:rsidRPr="00444434">
        <w:rPr>
          <w:color w:val="000000"/>
          <w:sz w:val="27"/>
          <w:szCs w:val="27"/>
        </w:rPr>
        <w:t>Обеспеч</w:t>
      </w:r>
      <w:r w:rsidR="00145B21">
        <w:rPr>
          <w:color w:val="000000"/>
          <w:sz w:val="27"/>
          <w:szCs w:val="27"/>
        </w:rPr>
        <w:t xml:space="preserve">ение доступности качественного </w:t>
      </w:r>
      <w:r w:rsidRPr="00444434">
        <w:rPr>
          <w:color w:val="000000"/>
          <w:sz w:val="27"/>
          <w:szCs w:val="27"/>
        </w:rPr>
        <w:t>общего и дополнительного образования;</w:t>
      </w:r>
    </w:p>
    <w:p w:rsidR="007372AD" w:rsidRPr="00444434" w:rsidRDefault="00B47369" w:rsidP="00B64BEC">
      <w:pPr>
        <w:widowControl w:val="0"/>
        <w:numPr>
          <w:ilvl w:val="0"/>
          <w:numId w:val="6"/>
        </w:numPr>
        <w:tabs>
          <w:tab w:val="left" w:pos="993"/>
        </w:tabs>
        <w:autoSpaceDE w:val="0"/>
        <w:autoSpaceDN w:val="0"/>
        <w:adjustRightInd w:val="0"/>
        <w:ind w:left="0" w:firstLine="658"/>
        <w:jc w:val="both"/>
        <w:rPr>
          <w:sz w:val="27"/>
          <w:szCs w:val="27"/>
        </w:rPr>
      </w:pPr>
      <w:r w:rsidRPr="00444434">
        <w:rPr>
          <w:color w:val="000000"/>
          <w:sz w:val="27"/>
          <w:szCs w:val="27"/>
        </w:rPr>
        <w:t xml:space="preserve"> Модернизация обра</w:t>
      </w:r>
      <w:r w:rsidR="00145B21">
        <w:rPr>
          <w:color w:val="000000"/>
          <w:sz w:val="27"/>
          <w:szCs w:val="27"/>
        </w:rPr>
        <w:t xml:space="preserve">зовательных программ в системе </w:t>
      </w:r>
      <w:r w:rsidRPr="00444434">
        <w:rPr>
          <w:color w:val="000000"/>
          <w:sz w:val="27"/>
          <w:szCs w:val="27"/>
        </w:rPr>
        <w:t>общег</w:t>
      </w:r>
      <w:r w:rsidR="00B64BEC">
        <w:rPr>
          <w:color w:val="000000"/>
          <w:sz w:val="27"/>
          <w:szCs w:val="27"/>
        </w:rPr>
        <w:t xml:space="preserve">о образования, направленная на </w:t>
      </w:r>
      <w:r w:rsidRPr="00444434">
        <w:rPr>
          <w:color w:val="000000"/>
          <w:sz w:val="27"/>
          <w:szCs w:val="27"/>
        </w:rPr>
        <w:t>до</w:t>
      </w:r>
      <w:r w:rsidR="00B64BEC">
        <w:rPr>
          <w:color w:val="000000"/>
          <w:sz w:val="27"/>
          <w:szCs w:val="27"/>
        </w:rPr>
        <w:t xml:space="preserve">стижение современного качества </w:t>
      </w:r>
      <w:r w:rsidRPr="00444434">
        <w:rPr>
          <w:color w:val="000000"/>
          <w:sz w:val="27"/>
          <w:szCs w:val="27"/>
        </w:rPr>
        <w:t>уче</w:t>
      </w:r>
      <w:r w:rsidR="0082645B">
        <w:rPr>
          <w:color w:val="000000"/>
          <w:sz w:val="27"/>
          <w:szCs w:val="27"/>
        </w:rPr>
        <w:t xml:space="preserve">бных результатов и результатов </w:t>
      </w:r>
      <w:r w:rsidRPr="00444434">
        <w:rPr>
          <w:color w:val="000000"/>
          <w:sz w:val="27"/>
          <w:szCs w:val="27"/>
        </w:rPr>
        <w:t>социализа</w:t>
      </w:r>
      <w:r w:rsidR="00B64BEC">
        <w:rPr>
          <w:color w:val="000000"/>
          <w:sz w:val="27"/>
          <w:szCs w:val="27"/>
        </w:rPr>
        <w:t xml:space="preserve">ции, в том числе для лиц </w:t>
      </w:r>
      <w:r w:rsidRPr="00444434">
        <w:rPr>
          <w:color w:val="000000"/>
          <w:sz w:val="27"/>
          <w:szCs w:val="27"/>
        </w:rPr>
        <w:t>с ограниченными возможностями здоровья и инвалидов;</w:t>
      </w:r>
    </w:p>
    <w:p w:rsidR="00B47369" w:rsidRPr="00444434" w:rsidRDefault="00145B21" w:rsidP="004917A7">
      <w:pPr>
        <w:widowControl w:val="0"/>
        <w:numPr>
          <w:ilvl w:val="0"/>
          <w:numId w:val="6"/>
        </w:numPr>
        <w:tabs>
          <w:tab w:val="left" w:pos="993"/>
          <w:tab w:val="left" w:pos="6804"/>
        </w:tabs>
        <w:autoSpaceDE w:val="0"/>
        <w:autoSpaceDN w:val="0"/>
        <w:adjustRightInd w:val="0"/>
        <w:ind w:left="0" w:firstLine="658"/>
        <w:jc w:val="both"/>
        <w:rPr>
          <w:sz w:val="27"/>
          <w:szCs w:val="27"/>
        </w:rPr>
      </w:pPr>
      <w:r>
        <w:rPr>
          <w:color w:val="000000"/>
          <w:sz w:val="27"/>
          <w:szCs w:val="27"/>
        </w:rPr>
        <w:t xml:space="preserve">Обеспечение доступности </w:t>
      </w:r>
      <w:r w:rsidR="00B47369" w:rsidRPr="00444434">
        <w:rPr>
          <w:color w:val="000000"/>
          <w:sz w:val="27"/>
          <w:szCs w:val="27"/>
        </w:rPr>
        <w:t xml:space="preserve">дополнительного </w:t>
      </w:r>
      <w:r>
        <w:rPr>
          <w:color w:val="000000"/>
          <w:sz w:val="27"/>
          <w:szCs w:val="27"/>
        </w:rPr>
        <w:t xml:space="preserve">образования и развитие </w:t>
      </w:r>
      <w:r w:rsidR="00B64BEC">
        <w:rPr>
          <w:color w:val="000000"/>
          <w:sz w:val="27"/>
          <w:szCs w:val="27"/>
        </w:rPr>
        <w:t>системы</w:t>
      </w:r>
      <w:r w:rsidR="00B47369" w:rsidRPr="00444434">
        <w:rPr>
          <w:color w:val="000000"/>
          <w:sz w:val="27"/>
          <w:szCs w:val="27"/>
        </w:rPr>
        <w:t xml:space="preserve"> поддержки одаренных детей;</w:t>
      </w:r>
    </w:p>
    <w:p w:rsidR="00B47369" w:rsidRPr="00444434" w:rsidRDefault="00B47369" w:rsidP="00B64BEC">
      <w:pPr>
        <w:widowControl w:val="0"/>
        <w:numPr>
          <w:ilvl w:val="0"/>
          <w:numId w:val="6"/>
        </w:numPr>
        <w:tabs>
          <w:tab w:val="left" w:pos="993"/>
        </w:tabs>
        <w:autoSpaceDE w:val="0"/>
        <w:autoSpaceDN w:val="0"/>
        <w:adjustRightInd w:val="0"/>
        <w:ind w:left="0" w:firstLine="658"/>
        <w:jc w:val="both"/>
        <w:rPr>
          <w:sz w:val="27"/>
          <w:szCs w:val="27"/>
        </w:rPr>
      </w:pPr>
      <w:r w:rsidRPr="00444434">
        <w:rPr>
          <w:color w:val="000000"/>
          <w:sz w:val="27"/>
          <w:szCs w:val="27"/>
        </w:rPr>
        <w:t>Развитие системы оценки качества образования;</w:t>
      </w:r>
    </w:p>
    <w:p w:rsidR="00B47369" w:rsidRPr="00444434" w:rsidRDefault="00B47369" w:rsidP="00B64BEC">
      <w:pPr>
        <w:widowControl w:val="0"/>
        <w:numPr>
          <w:ilvl w:val="0"/>
          <w:numId w:val="6"/>
        </w:numPr>
        <w:tabs>
          <w:tab w:val="left" w:pos="993"/>
        </w:tabs>
        <w:autoSpaceDE w:val="0"/>
        <w:autoSpaceDN w:val="0"/>
        <w:adjustRightInd w:val="0"/>
        <w:ind w:left="0" w:firstLine="658"/>
        <w:jc w:val="both"/>
        <w:rPr>
          <w:sz w:val="27"/>
          <w:szCs w:val="27"/>
        </w:rPr>
      </w:pPr>
      <w:r w:rsidRPr="00444434">
        <w:rPr>
          <w:color w:val="000000"/>
          <w:sz w:val="27"/>
          <w:szCs w:val="27"/>
        </w:rPr>
        <w:t>Обеспечение здоровьесберегающих условий организа</w:t>
      </w:r>
      <w:r w:rsidR="00B64BEC">
        <w:rPr>
          <w:color w:val="000000"/>
          <w:sz w:val="27"/>
          <w:szCs w:val="27"/>
        </w:rPr>
        <w:t xml:space="preserve">ции образовательного процесса, </w:t>
      </w:r>
      <w:r w:rsidRPr="00444434">
        <w:rPr>
          <w:color w:val="000000"/>
          <w:sz w:val="27"/>
          <w:szCs w:val="27"/>
        </w:rPr>
        <w:t>организация отдых</w:t>
      </w:r>
      <w:r w:rsidR="00145B21">
        <w:rPr>
          <w:color w:val="000000"/>
          <w:sz w:val="27"/>
          <w:szCs w:val="27"/>
        </w:rPr>
        <w:t xml:space="preserve">а и временного трудоустройства </w:t>
      </w:r>
      <w:r w:rsidRPr="00444434">
        <w:rPr>
          <w:color w:val="000000"/>
          <w:sz w:val="27"/>
          <w:szCs w:val="27"/>
        </w:rPr>
        <w:t>обучающихся в каникулярное время;</w:t>
      </w:r>
    </w:p>
    <w:p w:rsidR="00B47369" w:rsidRPr="00444434" w:rsidRDefault="00B47369" w:rsidP="00B64BEC">
      <w:pPr>
        <w:widowControl w:val="0"/>
        <w:numPr>
          <w:ilvl w:val="0"/>
          <w:numId w:val="6"/>
        </w:numPr>
        <w:tabs>
          <w:tab w:val="left" w:pos="993"/>
        </w:tabs>
        <w:autoSpaceDE w:val="0"/>
        <w:autoSpaceDN w:val="0"/>
        <w:adjustRightInd w:val="0"/>
        <w:ind w:left="0" w:firstLine="658"/>
        <w:jc w:val="both"/>
        <w:rPr>
          <w:sz w:val="27"/>
          <w:szCs w:val="27"/>
        </w:rPr>
      </w:pPr>
      <w:r w:rsidRPr="00444434">
        <w:rPr>
          <w:color w:val="000000"/>
          <w:sz w:val="27"/>
          <w:szCs w:val="27"/>
        </w:rPr>
        <w:t>Обеспе</w:t>
      </w:r>
      <w:r w:rsidR="0082645B">
        <w:rPr>
          <w:color w:val="000000"/>
          <w:sz w:val="27"/>
          <w:szCs w:val="27"/>
        </w:rPr>
        <w:t xml:space="preserve">чение комплексной безопасности </w:t>
      </w:r>
      <w:r w:rsidRPr="00444434">
        <w:rPr>
          <w:color w:val="000000"/>
          <w:sz w:val="27"/>
          <w:szCs w:val="27"/>
        </w:rPr>
        <w:t>и подготовки образовательных организаций к новому учебному году.</w:t>
      </w:r>
    </w:p>
    <w:p w:rsidR="00BE4FA7" w:rsidRPr="00444434" w:rsidRDefault="007B12F1" w:rsidP="00BE4FA7">
      <w:pPr>
        <w:widowControl w:val="0"/>
        <w:autoSpaceDE w:val="0"/>
        <w:autoSpaceDN w:val="0"/>
        <w:adjustRightInd w:val="0"/>
        <w:ind w:firstLine="658"/>
        <w:jc w:val="both"/>
        <w:rPr>
          <w:sz w:val="27"/>
          <w:szCs w:val="27"/>
        </w:rPr>
      </w:pPr>
      <w:hyperlink r:id="rId9" w:anchor="Par338" w:history="1">
        <w:r w:rsidR="00BE4FA7" w:rsidRPr="00444434">
          <w:rPr>
            <w:rStyle w:val="a7"/>
            <w:color w:val="auto"/>
            <w:sz w:val="27"/>
            <w:szCs w:val="27"/>
          </w:rPr>
          <w:t>Система</w:t>
        </w:r>
      </w:hyperlink>
      <w:r w:rsidR="00BE4FA7" w:rsidRPr="00444434">
        <w:rPr>
          <w:sz w:val="27"/>
          <w:szCs w:val="27"/>
        </w:rPr>
        <w:t>мероприятий муниципальной программы, сроки реализации, исполнители, источники и объемы их финансирования представлены в таблице 1.</w:t>
      </w:r>
    </w:p>
    <w:p w:rsidR="00BE4FA7" w:rsidRPr="00FF7B4D" w:rsidRDefault="00BE4FA7" w:rsidP="00BE4FA7">
      <w:pPr>
        <w:widowControl w:val="0"/>
        <w:autoSpaceDE w:val="0"/>
        <w:autoSpaceDN w:val="0"/>
        <w:adjustRightInd w:val="0"/>
        <w:ind w:firstLine="660"/>
        <w:jc w:val="right"/>
        <w:rPr>
          <w:sz w:val="27"/>
          <w:szCs w:val="27"/>
        </w:rPr>
      </w:pPr>
      <w:r w:rsidRPr="00FF7B4D">
        <w:rPr>
          <w:sz w:val="27"/>
          <w:szCs w:val="27"/>
        </w:rPr>
        <w:t>Таблица 1</w:t>
      </w:r>
    </w:p>
    <w:tbl>
      <w:tblPr>
        <w:tblpPr w:leftFromText="180" w:rightFromText="180" w:vertAnchor="text" w:horzAnchor="margin" w:tblpXSpec="center" w:tblpY="85"/>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0"/>
        <w:gridCol w:w="2239"/>
        <w:gridCol w:w="3112"/>
        <w:gridCol w:w="2038"/>
        <w:gridCol w:w="3845"/>
        <w:gridCol w:w="1278"/>
        <w:gridCol w:w="2069"/>
      </w:tblGrid>
      <w:tr w:rsidR="00BE4FA7" w:rsidRPr="008E217E" w:rsidTr="00C7647C">
        <w:trPr>
          <w:trHeight w:val="1029"/>
        </w:trPr>
        <w:tc>
          <w:tcPr>
            <w:tcW w:w="207" w:type="pct"/>
            <w:vAlign w:val="center"/>
          </w:tcPr>
          <w:p w:rsidR="00BE4FA7" w:rsidRPr="008E217E" w:rsidRDefault="00B64BEC" w:rsidP="00F47619">
            <w:pPr>
              <w:pStyle w:val="ConsPlusNormal"/>
              <w:ind w:firstLine="0"/>
              <w:jc w:val="center"/>
              <w:rPr>
                <w:rFonts w:ascii="Times New Roman" w:hAnsi="Times New Roman"/>
                <w:color w:val="000000"/>
              </w:rPr>
            </w:pPr>
            <w:r w:rsidRPr="008E217E">
              <w:rPr>
                <w:rFonts w:ascii="Times New Roman" w:hAnsi="Times New Roman"/>
                <w:color w:val="000000"/>
              </w:rPr>
              <w:t>№ п/п</w:t>
            </w:r>
          </w:p>
        </w:tc>
        <w:tc>
          <w:tcPr>
            <w:tcW w:w="736" w:type="pct"/>
            <w:vAlign w:val="center"/>
          </w:tcPr>
          <w:p w:rsidR="00BE4FA7" w:rsidRPr="008E217E" w:rsidRDefault="00BE4FA7" w:rsidP="00F47619">
            <w:pPr>
              <w:jc w:val="center"/>
              <w:rPr>
                <w:color w:val="000000"/>
                <w:sz w:val="22"/>
                <w:szCs w:val="22"/>
              </w:rPr>
            </w:pPr>
            <w:r w:rsidRPr="008E217E">
              <w:rPr>
                <w:color w:val="000000"/>
                <w:sz w:val="22"/>
                <w:szCs w:val="22"/>
              </w:rPr>
              <w:t>Задача муниципальной программы</w:t>
            </w:r>
          </w:p>
        </w:tc>
        <w:tc>
          <w:tcPr>
            <w:tcW w:w="1023" w:type="pct"/>
            <w:vAlign w:val="center"/>
          </w:tcPr>
          <w:p w:rsidR="00BE4FA7" w:rsidRPr="008E217E" w:rsidRDefault="00BE4FA7" w:rsidP="00F47619">
            <w:pPr>
              <w:pStyle w:val="ConsPlusNormal"/>
              <w:ind w:hanging="21"/>
              <w:jc w:val="center"/>
              <w:rPr>
                <w:rFonts w:ascii="Times New Roman" w:hAnsi="Times New Roman"/>
                <w:color w:val="000000"/>
              </w:rPr>
            </w:pPr>
            <w:r w:rsidRPr="008E217E">
              <w:rPr>
                <w:rFonts w:ascii="Times New Roman" w:hAnsi="Times New Roman"/>
                <w:color w:val="000000"/>
              </w:rPr>
              <w:t>Наименование мероприятия</w:t>
            </w:r>
          </w:p>
        </w:tc>
        <w:tc>
          <w:tcPr>
            <w:tcW w:w="1934" w:type="pct"/>
            <w:gridSpan w:val="2"/>
            <w:tcMar>
              <w:top w:w="0" w:type="dxa"/>
              <w:left w:w="0" w:type="dxa"/>
              <w:bottom w:w="0" w:type="dxa"/>
              <w:right w:w="0" w:type="dxa"/>
            </w:tcMar>
            <w:vAlign w:val="center"/>
          </w:tcPr>
          <w:p w:rsidR="00BE4FA7" w:rsidRPr="008E217E" w:rsidRDefault="00BE4FA7" w:rsidP="00F47619">
            <w:pPr>
              <w:pStyle w:val="ConsPlusNormal"/>
              <w:ind w:firstLine="0"/>
              <w:jc w:val="center"/>
              <w:rPr>
                <w:rFonts w:ascii="Times New Roman" w:hAnsi="Times New Roman"/>
                <w:color w:val="000000"/>
              </w:rPr>
            </w:pPr>
            <w:r w:rsidRPr="008E217E">
              <w:rPr>
                <w:rFonts w:ascii="Times New Roman" w:hAnsi="Times New Roman"/>
                <w:color w:val="000000"/>
              </w:rPr>
              <w:t>Показатели (индикаторы)</w:t>
            </w:r>
          </w:p>
        </w:tc>
        <w:tc>
          <w:tcPr>
            <w:tcW w:w="420" w:type="pct"/>
            <w:vAlign w:val="center"/>
          </w:tcPr>
          <w:p w:rsidR="00BE4FA7" w:rsidRPr="008E217E" w:rsidRDefault="00BE4FA7" w:rsidP="00F47619">
            <w:pPr>
              <w:jc w:val="center"/>
              <w:rPr>
                <w:color w:val="000000"/>
                <w:sz w:val="22"/>
                <w:szCs w:val="22"/>
              </w:rPr>
            </w:pPr>
            <w:r w:rsidRPr="008E217E">
              <w:rPr>
                <w:color w:val="000000"/>
                <w:sz w:val="22"/>
                <w:szCs w:val="22"/>
              </w:rPr>
              <w:t>Срок реализации</w:t>
            </w:r>
          </w:p>
        </w:tc>
        <w:tc>
          <w:tcPr>
            <w:tcW w:w="680" w:type="pct"/>
          </w:tcPr>
          <w:p w:rsidR="00BE4FA7" w:rsidRPr="008E217E" w:rsidRDefault="00BE4FA7" w:rsidP="00F47619">
            <w:pPr>
              <w:jc w:val="center"/>
              <w:rPr>
                <w:color w:val="000000"/>
                <w:sz w:val="22"/>
                <w:szCs w:val="22"/>
              </w:rPr>
            </w:pPr>
            <w:r w:rsidRPr="008E217E">
              <w:rPr>
                <w:color w:val="000000"/>
                <w:sz w:val="22"/>
                <w:szCs w:val="22"/>
              </w:rPr>
              <w:t>Ответственный исполнитель (соисполнитель) мероприятия</w:t>
            </w:r>
          </w:p>
        </w:tc>
      </w:tr>
      <w:tr w:rsidR="00FB0293" w:rsidRPr="008E217E" w:rsidTr="00C7647C">
        <w:trPr>
          <w:trHeight w:val="123"/>
        </w:trPr>
        <w:tc>
          <w:tcPr>
            <w:tcW w:w="207" w:type="pct"/>
            <w:vAlign w:val="center"/>
          </w:tcPr>
          <w:p w:rsidR="00FB0293" w:rsidRPr="008E217E" w:rsidRDefault="00FB0293" w:rsidP="00F47619">
            <w:pPr>
              <w:pStyle w:val="ConsPlusNormal"/>
              <w:ind w:firstLine="0"/>
              <w:contextualSpacing/>
              <w:jc w:val="center"/>
              <w:rPr>
                <w:rFonts w:ascii="Times New Roman" w:hAnsi="Times New Roman"/>
                <w:color w:val="000000"/>
              </w:rPr>
            </w:pPr>
            <w:r w:rsidRPr="008E217E">
              <w:rPr>
                <w:rFonts w:ascii="Times New Roman" w:hAnsi="Times New Roman"/>
                <w:color w:val="000000"/>
              </w:rPr>
              <w:t>1</w:t>
            </w:r>
          </w:p>
        </w:tc>
        <w:tc>
          <w:tcPr>
            <w:tcW w:w="736" w:type="pct"/>
            <w:vAlign w:val="center"/>
          </w:tcPr>
          <w:p w:rsidR="00FB0293" w:rsidRPr="008E217E" w:rsidRDefault="00FB0293" w:rsidP="00F47619">
            <w:pPr>
              <w:contextualSpacing/>
              <w:jc w:val="center"/>
              <w:rPr>
                <w:color w:val="000000"/>
                <w:sz w:val="22"/>
                <w:szCs w:val="22"/>
              </w:rPr>
            </w:pPr>
            <w:r w:rsidRPr="008E217E">
              <w:rPr>
                <w:color w:val="000000"/>
                <w:sz w:val="22"/>
                <w:szCs w:val="22"/>
              </w:rPr>
              <w:t>2</w:t>
            </w:r>
          </w:p>
        </w:tc>
        <w:tc>
          <w:tcPr>
            <w:tcW w:w="1023" w:type="pct"/>
            <w:vAlign w:val="center"/>
          </w:tcPr>
          <w:p w:rsidR="00FB0293" w:rsidRPr="008E217E" w:rsidRDefault="00FB0293" w:rsidP="00F47619">
            <w:pPr>
              <w:pStyle w:val="ConsPlusNormal"/>
              <w:ind w:hanging="21"/>
              <w:contextualSpacing/>
              <w:jc w:val="center"/>
              <w:rPr>
                <w:rFonts w:ascii="Times New Roman" w:hAnsi="Times New Roman"/>
                <w:color w:val="000000"/>
              </w:rPr>
            </w:pPr>
            <w:r w:rsidRPr="008E217E">
              <w:rPr>
                <w:rFonts w:ascii="Times New Roman" w:hAnsi="Times New Roman"/>
                <w:color w:val="000000"/>
              </w:rPr>
              <w:t>3</w:t>
            </w:r>
          </w:p>
        </w:tc>
        <w:tc>
          <w:tcPr>
            <w:tcW w:w="1934" w:type="pct"/>
            <w:gridSpan w:val="2"/>
            <w:tcMar>
              <w:top w:w="0" w:type="dxa"/>
              <w:left w:w="0" w:type="dxa"/>
              <w:bottom w:w="0" w:type="dxa"/>
              <w:right w:w="0" w:type="dxa"/>
            </w:tcMar>
            <w:vAlign w:val="center"/>
          </w:tcPr>
          <w:p w:rsidR="00FB0293" w:rsidRPr="008E217E" w:rsidRDefault="00FB0293" w:rsidP="00F47619">
            <w:pPr>
              <w:pStyle w:val="ConsPlusNormal"/>
              <w:ind w:firstLine="0"/>
              <w:contextualSpacing/>
              <w:jc w:val="center"/>
              <w:rPr>
                <w:rFonts w:ascii="Times New Roman" w:hAnsi="Times New Roman"/>
                <w:color w:val="000000"/>
              </w:rPr>
            </w:pPr>
            <w:r w:rsidRPr="008E217E">
              <w:rPr>
                <w:rFonts w:ascii="Times New Roman" w:hAnsi="Times New Roman"/>
                <w:color w:val="000000"/>
              </w:rPr>
              <w:t>4</w:t>
            </w:r>
          </w:p>
        </w:tc>
        <w:tc>
          <w:tcPr>
            <w:tcW w:w="420" w:type="pct"/>
            <w:vAlign w:val="center"/>
          </w:tcPr>
          <w:p w:rsidR="00FB0293" w:rsidRPr="008E217E" w:rsidRDefault="00FB0293" w:rsidP="00F47619">
            <w:pPr>
              <w:contextualSpacing/>
              <w:jc w:val="center"/>
              <w:rPr>
                <w:color w:val="000000"/>
                <w:sz w:val="22"/>
                <w:szCs w:val="22"/>
              </w:rPr>
            </w:pPr>
            <w:r w:rsidRPr="008E217E">
              <w:rPr>
                <w:color w:val="000000"/>
                <w:sz w:val="22"/>
                <w:szCs w:val="22"/>
              </w:rPr>
              <w:t>5</w:t>
            </w:r>
          </w:p>
        </w:tc>
        <w:tc>
          <w:tcPr>
            <w:tcW w:w="680" w:type="pct"/>
          </w:tcPr>
          <w:p w:rsidR="00FB0293" w:rsidRPr="008E217E" w:rsidRDefault="00FB0293" w:rsidP="00F47619">
            <w:pPr>
              <w:contextualSpacing/>
              <w:jc w:val="center"/>
              <w:rPr>
                <w:color w:val="000000"/>
                <w:sz w:val="22"/>
                <w:szCs w:val="22"/>
              </w:rPr>
            </w:pPr>
            <w:r w:rsidRPr="008E217E">
              <w:rPr>
                <w:color w:val="000000"/>
                <w:sz w:val="22"/>
                <w:szCs w:val="22"/>
              </w:rPr>
              <w:t>6</w:t>
            </w:r>
          </w:p>
        </w:tc>
      </w:tr>
      <w:tr w:rsidR="00BE4FA7" w:rsidRPr="008E217E" w:rsidTr="00766718">
        <w:tc>
          <w:tcPr>
            <w:tcW w:w="5000" w:type="pct"/>
            <w:gridSpan w:val="7"/>
            <w:vAlign w:val="center"/>
          </w:tcPr>
          <w:p w:rsidR="00BE4FA7" w:rsidRPr="008E217E" w:rsidRDefault="00BE4FA7" w:rsidP="000107D9">
            <w:pPr>
              <w:pStyle w:val="ConsPlusNormal"/>
              <w:tabs>
                <w:tab w:val="left" w:pos="375"/>
                <w:tab w:val="left" w:pos="810"/>
              </w:tabs>
              <w:jc w:val="both"/>
              <w:rPr>
                <w:rFonts w:ascii="Times New Roman" w:hAnsi="Times New Roman"/>
                <w:color w:val="000000"/>
              </w:rPr>
            </w:pPr>
            <w:r w:rsidRPr="008E217E">
              <w:rPr>
                <w:rFonts w:ascii="Times New Roman" w:hAnsi="Times New Roman"/>
                <w:color w:val="000000"/>
              </w:rPr>
              <w:t>Цель</w:t>
            </w:r>
            <w:r w:rsidR="00C4520F" w:rsidRPr="008E217E">
              <w:rPr>
                <w:rFonts w:ascii="Times New Roman" w:hAnsi="Times New Roman"/>
                <w:color w:val="000000"/>
              </w:rPr>
              <w:t xml:space="preserve"> 1</w:t>
            </w:r>
            <w:r w:rsidRPr="008E217E">
              <w:rPr>
                <w:rFonts w:ascii="Times New Roman" w:hAnsi="Times New Roman"/>
                <w:color w:val="000000"/>
              </w:rPr>
              <w:t>:</w:t>
            </w:r>
            <w:r w:rsidR="00E61AA5">
              <w:rPr>
                <w:rFonts w:ascii="Times New Roman" w:hAnsi="Times New Roman"/>
              </w:rPr>
              <w:t>С</w:t>
            </w:r>
            <w:r w:rsidRPr="008E217E">
              <w:rPr>
                <w:rFonts w:ascii="Times New Roman" w:hAnsi="Times New Roman"/>
              </w:rPr>
              <w:t>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w:t>
            </w:r>
            <w:r w:rsidR="000107D9">
              <w:rPr>
                <w:rFonts w:ascii="Times New Roman" w:hAnsi="Times New Roman"/>
              </w:rPr>
              <w:t>ного социально ориентированного</w:t>
            </w:r>
            <w:r w:rsidRPr="008E217E">
              <w:rPr>
                <w:rFonts w:ascii="Times New Roman" w:hAnsi="Times New Roman"/>
              </w:rPr>
              <w:t xml:space="preserve"> развития Челябинской области и Чебарк</w:t>
            </w:r>
            <w:r w:rsidR="000107D9">
              <w:rPr>
                <w:rFonts w:ascii="Times New Roman" w:hAnsi="Times New Roman"/>
              </w:rPr>
              <w:t>ульского городского округа</w:t>
            </w:r>
          </w:p>
        </w:tc>
      </w:tr>
      <w:tr w:rsidR="00BE4FA7" w:rsidRPr="008E217E" w:rsidTr="00766718">
        <w:tc>
          <w:tcPr>
            <w:tcW w:w="5000" w:type="pct"/>
            <w:gridSpan w:val="7"/>
            <w:vAlign w:val="center"/>
          </w:tcPr>
          <w:p w:rsidR="00BE4FA7" w:rsidRPr="008E217E" w:rsidRDefault="00BE4FA7" w:rsidP="00F47619">
            <w:pPr>
              <w:pStyle w:val="ConsPlusNormal"/>
              <w:ind w:firstLine="567"/>
              <w:rPr>
                <w:rFonts w:ascii="Times New Roman" w:hAnsi="Times New Roman"/>
                <w:color w:val="000000"/>
              </w:rPr>
            </w:pPr>
            <w:r w:rsidRPr="008E217E">
              <w:rPr>
                <w:rFonts w:ascii="Times New Roman" w:hAnsi="Times New Roman"/>
                <w:color w:val="000000"/>
              </w:rPr>
              <w:t>Направление 1. Обеспеч</w:t>
            </w:r>
            <w:r w:rsidR="00741755">
              <w:rPr>
                <w:rFonts w:ascii="Times New Roman" w:hAnsi="Times New Roman"/>
                <w:color w:val="000000"/>
              </w:rPr>
              <w:t xml:space="preserve">ение доступности качественного </w:t>
            </w:r>
            <w:r w:rsidRPr="008E217E">
              <w:rPr>
                <w:rFonts w:ascii="Times New Roman" w:hAnsi="Times New Roman"/>
                <w:color w:val="000000"/>
              </w:rPr>
              <w:t>общего и дополнительного образования</w:t>
            </w:r>
          </w:p>
        </w:tc>
      </w:tr>
      <w:tr w:rsidR="00596326" w:rsidRPr="008E217E" w:rsidTr="00355E46">
        <w:trPr>
          <w:trHeight w:val="1593"/>
        </w:trPr>
        <w:tc>
          <w:tcPr>
            <w:tcW w:w="207" w:type="pct"/>
            <w:vMerge w:val="restart"/>
          </w:tcPr>
          <w:p w:rsidR="00596326" w:rsidRPr="008E217E" w:rsidRDefault="00596326" w:rsidP="00F47619">
            <w:pPr>
              <w:pStyle w:val="ConsPlusNormal"/>
              <w:ind w:firstLine="0"/>
              <w:jc w:val="center"/>
              <w:rPr>
                <w:rFonts w:ascii="Times New Roman" w:hAnsi="Times New Roman"/>
                <w:color w:val="000000"/>
              </w:rPr>
            </w:pPr>
            <w:r w:rsidRPr="008E217E">
              <w:rPr>
                <w:rFonts w:ascii="Times New Roman" w:hAnsi="Times New Roman"/>
                <w:color w:val="000000"/>
              </w:rPr>
              <w:lastRenderedPageBreak/>
              <w:t>1</w:t>
            </w:r>
          </w:p>
        </w:tc>
        <w:tc>
          <w:tcPr>
            <w:tcW w:w="736" w:type="pct"/>
            <w:vMerge w:val="restart"/>
          </w:tcPr>
          <w:p w:rsidR="00596326" w:rsidRPr="008E217E" w:rsidRDefault="00596326" w:rsidP="00F47619">
            <w:pPr>
              <w:pStyle w:val="ConsPlusNormal"/>
              <w:ind w:firstLine="0"/>
              <w:rPr>
                <w:rFonts w:ascii="Times New Roman" w:hAnsi="Times New Roman"/>
                <w:color w:val="000000"/>
              </w:rPr>
            </w:pPr>
            <w:r w:rsidRPr="008E217E">
              <w:rPr>
                <w:rFonts w:ascii="Times New Roman" w:hAnsi="Times New Roman"/>
              </w:rPr>
              <w:t>Содействие развитию общего и дополнительного образования</w:t>
            </w:r>
          </w:p>
        </w:tc>
        <w:tc>
          <w:tcPr>
            <w:tcW w:w="1693" w:type="pct"/>
            <w:gridSpan w:val="2"/>
            <w:vAlign w:val="center"/>
          </w:tcPr>
          <w:p w:rsidR="00596326" w:rsidRPr="008E217E" w:rsidRDefault="00596326" w:rsidP="004576C5">
            <w:pPr>
              <w:pStyle w:val="ConsPlusNormal"/>
              <w:ind w:hanging="21"/>
              <w:rPr>
                <w:rFonts w:ascii="Times New Roman" w:hAnsi="Times New Roman"/>
              </w:rPr>
            </w:pPr>
            <w:r w:rsidRPr="008E217E">
              <w:rPr>
                <w:rFonts w:ascii="Times New Roman" w:hAnsi="Times New Roman"/>
              </w:rPr>
              <w:t xml:space="preserve">1. Финансовое обеспечение муниципального задания на оказание муниципальных услуг: </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основных общеобразовательных программ начального общего образования;</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основных общеобразовательных программ основного общего образования;</w:t>
            </w:r>
          </w:p>
          <w:p w:rsidR="00596326" w:rsidRPr="008E217E" w:rsidRDefault="00596326" w:rsidP="00F47619">
            <w:pPr>
              <w:pStyle w:val="ConsPlusNormal"/>
              <w:ind w:hanging="21"/>
              <w:rPr>
                <w:rFonts w:ascii="Times New Roman" w:hAnsi="Times New Roman"/>
              </w:rPr>
            </w:pPr>
            <w:r w:rsidRPr="008E217E">
              <w:rPr>
                <w:rFonts w:ascii="Times New Roman" w:hAnsi="Times New Roman"/>
                <w:sz w:val="20"/>
                <w:szCs w:val="20"/>
              </w:rPr>
              <w:t>-Реализация основных общеобразовательных программ среднего общего образования</w:t>
            </w:r>
          </w:p>
        </w:tc>
        <w:tc>
          <w:tcPr>
            <w:tcW w:w="1264" w:type="pct"/>
            <w:vMerge w:val="restart"/>
          </w:tcPr>
          <w:p w:rsidR="00596326" w:rsidRPr="008E217E" w:rsidRDefault="00596326" w:rsidP="00F47619">
            <w:pPr>
              <w:pStyle w:val="310"/>
              <w:shd w:val="clear" w:color="auto" w:fill="auto"/>
              <w:tabs>
                <w:tab w:val="left" w:pos="3355"/>
              </w:tabs>
              <w:spacing w:before="0" w:line="240" w:lineRule="auto"/>
              <w:rPr>
                <w:sz w:val="22"/>
                <w:szCs w:val="22"/>
                <w:lang w:val="ru-RU" w:eastAsia="ru-RU"/>
              </w:rPr>
            </w:pPr>
            <w:r w:rsidRPr="008E217E">
              <w:rPr>
                <w:sz w:val="22"/>
                <w:szCs w:val="22"/>
                <w:lang w:val="ru-RU" w:eastAsia="ru-RU"/>
              </w:rPr>
              <w:t>- удельный вес численности обучающ</w:t>
            </w:r>
            <w:r w:rsidR="00AB5417" w:rsidRPr="008E217E">
              <w:rPr>
                <w:sz w:val="22"/>
                <w:szCs w:val="22"/>
                <w:lang w:val="ru-RU" w:eastAsia="ru-RU"/>
              </w:rPr>
              <w:t>ихся в</w:t>
            </w:r>
            <w:r w:rsidRPr="008E217E">
              <w:rPr>
                <w:sz w:val="22"/>
                <w:szCs w:val="22"/>
                <w:lang w:val="ru-RU" w:eastAsia="ru-RU"/>
              </w:rPr>
              <w:t xml:space="preserve">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w:t>
            </w:r>
            <w:r w:rsidR="00AB5417" w:rsidRPr="008E217E">
              <w:rPr>
                <w:sz w:val="22"/>
                <w:szCs w:val="22"/>
                <w:lang w:val="ru-RU" w:eastAsia="ru-RU"/>
              </w:rPr>
              <w:t>общей численности обучающихся в</w:t>
            </w:r>
            <w:r w:rsidRPr="008E217E">
              <w:rPr>
                <w:sz w:val="22"/>
                <w:szCs w:val="22"/>
                <w:lang w:val="ru-RU" w:eastAsia="ru-RU"/>
              </w:rPr>
              <w:t xml:space="preserve"> муниципальных об</w:t>
            </w:r>
            <w:r w:rsidR="00AB5417" w:rsidRPr="008E217E">
              <w:rPr>
                <w:sz w:val="22"/>
                <w:szCs w:val="22"/>
                <w:lang w:val="ru-RU" w:eastAsia="ru-RU"/>
              </w:rPr>
              <w:t>щеобразовательных организациях</w:t>
            </w:r>
          </w:p>
          <w:p w:rsidR="00596326" w:rsidRPr="008E217E" w:rsidRDefault="00596326" w:rsidP="00F47619">
            <w:pPr>
              <w:pStyle w:val="ConsPlusNormal"/>
              <w:rPr>
                <w:rFonts w:ascii="Times New Roman" w:hAnsi="Times New Roman"/>
              </w:rPr>
            </w:pPr>
          </w:p>
        </w:tc>
        <w:tc>
          <w:tcPr>
            <w:tcW w:w="420" w:type="pct"/>
          </w:tcPr>
          <w:p w:rsidR="00596326" w:rsidRPr="008E217E" w:rsidRDefault="00596326" w:rsidP="00AA151D">
            <w:pPr>
              <w:rPr>
                <w:color w:val="000000"/>
                <w:sz w:val="22"/>
                <w:szCs w:val="22"/>
              </w:rPr>
            </w:pPr>
            <w:r w:rsidRPr="008E217E">
              <w:rPr>
                <w:color w:val="000000"/>
                <w:sz w:val="22"/>
                <w:szCs w:val="22"/>
              </w:rPr>
              <w:t>202</w:t>
            </w:r>
            <w:r w:rsidR="00AA151D">
              <w:rPr>
                <w:color w:val="000000"/>
                <w:sz w:val="22"/>
                <w:szCs w:val="22"/>
              </w:rPr>
              <w:t>1</w:t>
            </w:r>
            <w:r w:rsidRPr="008E217E">
              <w:rPr>
                <w:color w:val="000000"/>
                <w:sz w:val="22"/>
                <w:szCs w:val="22"/>
              </w:rPr>
              <w:t>-202</w:t>
            </w:r>
            <w:r w:rsidR="00AA151D">
              <w:rPr>
                <w:color w:val="000000"/>
                <w:sz w:val="22"/>
                <w:szCs w:val="22"/>
              </w:rPr>
              <w:t>3</w:t>
            </w:r>
            <w:r w:rsidRPr="008E217E">
              <w:rPr>
                <w:color w:val="000000"/>
                <w:sz w:val="22"/>
                <w:szCs w:val="22"/>
              </w:rPr>
              <w:t xml:space="preserve"> годы</w:t>
            </w:r>
          </w:p>
        </w:tc>
        <w:tc>
          <w:tcPr>
            <w:tcW w:w="680" w:type="pct"/>
            <w:vMerge w:val="restart"/>
          </w:tcPr>
          <w:p w:rsidR="00596326" w:rsidRPr="008E217E" w:rsidRDefault="00596326" w:rsidP="00F47619">
            <w:pPr>
              <w:rPr>
                <w:color w:val="000000"/>
                <w:sz w:val="22"/>
                <w:szCs w:val="22"/>
              </w:rPr>
            </w:pPr>
            <w:r w:rsidRPr="008E217E">
              <w:rPr>
                <w:color w:val="000000"/>
                <w:sz w:val="22"/>
                <w:szCs w:val="22"/>
              </w:rPr>
              <w:t>Управление образования администрации Чебаркульского городского округа</w:t>
            </w:r>
          </w:p>
          <w:p w:rsidR="00596326" w:rsidRPr="008E217E" w:rsidRDefault="00596326" w:rsidP="00F47619">
            <w:pPr>
              <w:rPr>
                <w:color w:val="000000"/>
                <w:sz w:val="22"/>
                <w:szCs w:val="22"/>
              </w:rPr>
            </w:pPr>
          </w:p>
          <w:p w:rsidR="00596326" w:rsidRPr="008E217E" w:rsidRDefault="00596326" w:rsidP="00F47619">
            <w:pPr>
              <w:rPr>
                <w:color w:val="000000"/>
                <w:sz w:val="22"/>
                <w:szCs w:val="22"/>
              </w:rPr>
            </w:pPr>
            <w:r w:rsidRPr="008E217E">
              <w:rPr>
                <w:color w:val="000000"/>
                <w:sz w:val="22"/>
                <w:szCs w:val="22"/>
              </w:rPr>
              <w:t>Подведомственные образовательные организации</w:t>
            </w:r>
          </w:p>
          <w:p w:rsidR="00596326" w:rsidRPr="008E217E" w:rsidRDefault="00596326" w:rsidP="00F47619">
            <w:pPr>
              <w:rPr>
                <w:color w:val="000000"/>
                <w:sz w:val="22"/>
                <w:szCs w:val="22"/>
              </w:rPr>
            </w:pPr>
          </w:p>
          <w:p w:rsidR="00596326" w:rsidRPr="008E217E" w:rsidRDefault="00596326" w:rsidP="00F47619">
            <w:pPr>
              <w:rPr>
                <w:color w:val="000000"/>
                <w:sz w:val="22"/>
                <w:szCs w:val="22"/>
              </w:rPr>
            </w:pPr>
          </w:p>
          <w:p w:rsidR="00596326" w:rsidRPr="008E217E" w:rsidRDefault="00596326" w:rsidP="00F47619">
            <w:pPr>
              <w:rPr>
                <w:color w:val="000000"/>
                <w:sz w:val="22"/>
                <w:szCs w:val="22"/>
              </w:rPr>
            </w:pPr>
          </w:p>
          <w:p w:rsidR="00596326" w:rsidRPr="008E217E" w:rsidRDefault="00596326" w:rsidP="00F47619">
            <w:pPr>
              <w:rPr>
                <w:color w:val="000000"/>
                <w:sz w:val="22"/>
                <w:szCs w:val="22"/>
              </w:rPr>
            </w:pPr>
          </w:p>
          <w:p w:rsidR="00596326" w:rsidRPr="008E217E" w:rsidRDefault="00596326" w:rsidP="00F47619">
            <w:pPr>
              <w:rPr>
                <w:color w:val="000000"/>
                <w:sz w:val="22"/>
                <w:szCs w:val="22"/>
              </w:rPr>
            </w:pPr>
          </w:p>
          <w:p w:rsidR="00596326" w:rsidRPr="008E217E" w:rsidRDefault="00596326"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AB5417" w:rsidRPr="008E217E" w:rsidRDefault="00AB5417" w:rsidP="00F47619">
            <w:pPr>
              <w:rPr>
                <w:color w:val="000000"/>
                <w:sz w:val="22"/>
                <w:szCs w:val="22"/>
              </w:rPr>
            </w:pPr>
          </w:p>
          <w:p w:rsidR="00596326" w:rsidRDefault="00596326" w:rsidP="00F47619">
            <w:pPr>
              <w:rPr>
                <w:color w:val="000000"/>
                <w:sz w:val="22"/>
                <w:szCs w:val="22"/>
              </w:rPr>
            </w:pPr>
          </w:p>
          <w:p w:rsidR="008E217E" w:rsidRDefault="008E217E" w:rsidP="00F47619">
            <w:pPr>
              <w:rPr>
                <w:color w:val="000000"/>
                <w:sz w:val="22"/>
                <w:szCs w:val="22"/>
              </w:rPr>
            </w:pPr>
          </w:p>
          <w:p w:rsidR="008E217E" w:rsidRDefault="008E217E" w:rsidP="00F47619">
            <w:pPr>
              <w:rPr>
                <w:color w:val="000000"/>
                <w:sz w:val="22"/>
                <w:szCs w:val="22"/>
              </w:rPr>
            </w:pPr>
          </w:p>
          <w:p w:rsidR="008E217E" w:rsidRDefault="008E217E" w:rsidP="00F47619">
            <w:pPr>
              <w:rPr>
                <w:color w:val="000000"/>
                <w:sz w:val="22"/>
                <w:szCs w:val="22"/>
              </w:rPr>
            </w:pPr>
          </w:p>
          <w:p w:rsidR="008E217E" w:rsidRDefault="008E217E" w:rsidP="00F47619">
            <w:pPr>
              <w:rPr>
                <w:color w:val="000000"/>
                <w:sz w:val="22"/>
                <w:szCs w:val="22"/>
              </w:rPr>
            </w:pPr>
          </w:p>
          <w:p w:rsidR="008E217E" w:rsidRPr="008E217E" w:rsidRDefault="008E217E" w:rsidP="00F47619">
            <w:pPr>
              <w:rPr>
                <w:color w:val="000000"/>
                <w:sz w:val="22"/>
                <w:szCs w:val="22"/>
              </w:rPr>
            </w:pPr>
          </w:p>
          <w:p w:rsidR="00596326" w:rsidRPr="008E217E" w:rsidRDefault="00596326" w:rsidP="00F47619">
            <w:pPr>
              <w:rPr>
                <w:color w:val="000000"/>
                <w:sz w:val="22"/>
                <w:szCs w:val="22"/>
              </w:rPr>
            </w:pPr>
            <w:r w:rsidRPr="008E217E">
              <w:rPr>
                <w:color w:val="000000"/>
                <w:sz w:val="22"/>
                <w:szCs w:val="22"/>
              </w:rPr>
              <w:lastRenderedPageBreak/>
              <w:t>Управление образования администрации Чебаркульского городского округа</w:t>
            </w:r>
          </w:p>
          <w:p w:rsidR="00596326" w:rsidRPr="008E217E" w:rsidRDefault="00596326" w:rsidP="00F47619">
            <w:pPr>
              <w:rPr>
                <w:color w:val="000000"/>
                <w:sz w:val="22"/>
                <w:szCs w:val="22"/>
              </w:rPr>
            </w:pPr>
          </w:p>
          <w:p w:rsidR="00596326" w:rsidRPr="008E217E" w:rsidRDefault="00596326" w:rsidP="00F47619">
            <w:pPr>
              <w:rPr>
                <w:color w:val="000000"/>
                <w:sz w:val="22"/>
                <w:szCs w:val="22"/>
              </w:rPr>
            </w:pPr>
            <w:r w:rsidRPr="008E217E">
              <w:rPr>
                <w:color w:val="000000"/>
                <w:sz w:val="22"/>
                <w:szCs w:val="22"/>
              </w:rPr>
              <w:t>Подведомственные образовательные организации</w:t>
            </w:r>
          </w:p>
        </w:tc>
      </w:tr>
      <w:tr w:rsidR="00596326" w:rsidRPr="008E217E" w:rsidTr="00C7647C">
        <w:trPr>
          <w:trHeight w:val="1243"/>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vAlign w:val="center"/>
          </w:tcPr>
          <w:p w:rsidR="00596326" w:rsidRPr="008E217E" w:rsidRDefault="00596326" w:rsidP="00F47619">
            <w:pPr>
              <w:pStyle w:val="ConsPlusNormal"/>
              <w:ind w:hanging="21"/>
              <w:rPr>
                <w:rFonts w:ascii="Times New Roman" w:hAnsi="Times New Roman"/>
              </w:rPr>
            </w:pPr>
            <w:r w:rsidRPr="008E217E">
              <w:rPr>
                <w:rFonts w:ascii="Times New Roman" w:hAnsi="Times New Roman"/>
              </w:rPr>
              <w:t xml:space="preserve">2. </w:t>
            </w:r>
            <w:r w:rsidRPr="008E217E">
              <w:rPr>
                <w:rFonts w:ascii="Times New Roman" w:hAnsi="Times New Roman"/>
                <w:color w:val="000000"/>
              </w:rPr>
              <w:t xml:space="preserve"> 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w:t>
            </w:r>
            <w:r w:rsidRPr="008E217E">
              <w:rPr>
                <w:rFonts w:ascii="Times New Roman" w:hAnsi="Times New Roman"/>
              </w:rPr>
              <w:t>:</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основных общеобразовательных программ начального общего образования;</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адаптированных основных общеобразовательных программ начального общего образования;</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основных общеобразовательных программ основного общего образования;</w:t>
            </w:r>
          </w:p>
          <w:p w:rsidR="00596326" w:rsidRPr="008E217E" w:rsidRDefault="00596326" w:rsidP="00F47619">
            <w:pPr>
              <w:pStyle w:val="ConsPlusNormal"/>
              <w:ind w:hanging="21"/>
              <w:rPr>
                <w:rFonts w:ascii="Times New Roman" w:hAnsi="Times New Roman"/>
                <w:sz w:val="20"/>
                <w:szCs w:val="20"/>
                <w:shd w:val="clear" w:color="auto" w:fill="FFFFFF"/>
              </w:rPr>
            </w:pPr>
            <w:r w:rsidRPr="008E217E">
              <w:rPr>
                <w:rFonts w:ascii="Times New Roman" w:hAnsi="Times New Roman"/>
                <w:sz w:val="20"/>
                <w:szCs w:val="20"/>
              </w:rPr>
              <w:t>-</w:t>
            </w:r>
            <w:r w:rsidRPr="008E217E">
              <w:rPr>
                <w:rFonts w:ascii="Times New Roman" w:hAnsi="Times New Roman"/>
                <w:sz w:val="20"/>
                <w:szCs w:val="20"/>
                <w:shd w:val="clear" w:color="auto" w:fill="FFFFFF"/>
              </w:rPr>
              <w:t>Реализация адаптированных основных общеобразовательных программ для детей с умственной отсталостью;</w:t>
            </w:r>
          </w:p>
          <w:p w:rsidR="00596326" w:rsidRPr="008E217E" w:rsidRDefault="00596326" w:rsidP="00F47619">
            <w:pPr>
              <w:pStyle w:val="ConsPlusNormal"/>
              <w:ind w:hanging="21"/>
              <w:rPr>
                <w:rFonts w:ascii="Times New Roman" w:hAnsi="Times New Roman"/>
              </w:rPr>
            </w:pPr>
            <w:r w:rsidRPr="008E217E">
              <w:rPr>
                <w:rFonts w:ascii="Times New Roman" w:hAnsi="Times New Roman"/>
                <w:sz w:val="20"/>
                <w:szCs w:val="20"/>
              </w:rPr>
              <w:t>-</w:t>
            </w:r>
            <w:r w:rsidRPr="008E217E">
              <w:rPr>
                <w:rFonts w:ascii="Times New Roman" w:hAnsi="Times New Roman"/>
                <w:sz w:val="20"/>
                <w:szCs w:val="20"/>
                <w:shd w:val="clear" w:color="auto" w:fill="FFFFFF"/>
              </w:rPr>
              <w:t>Психолого-медико-педагогическое обследование детей</w:t>
            </w:r>
          </w:p>
        </w:tc>
        <w:tc>
          <w:tcPr>
            <w:tcW w:w="1264" w:type="pct"/>
            <w:vMerge/>
          </w:tcPr>
          <w:p w:rsidR="00596326" w:rsidRPr="008E217E" w:rsidRDefault="00596326" w:rsidP="00F47619">
            <w:pPr>
              <w:pStyle w:val="310"/>
              <w:shd w:val="clear" w:color="auto" w:fill="auto"/>
              <w:tabs>
                <w:tab w:val="left" w:pos="3355"/>
              </w:tabs>
              <w:spacing w:before="0" w:line="240" w:lineRule="auto"/>
              <w:rPr>
                <w:color w:val="FF0000"/>
                <w:sz w:val="22"/>
                <w:szCs w:val="22"/>
                <w:lang w:val="ru-RU" w:eastAsia="ru-RU"/>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485"/>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vAlign w:val="center"/>
          </w:tcPr>
          <w:p w:rsidR="00596326" w:rsidRPr="008E217E" w:rsidRDefault="00596326" w:rsidP="00F47619">
            <w:pPr>
              <w:pStyle w:val="ConsPlusNormal"/>
              <w:ind w:hanging="21"/>
              <w:rPr>
                <w:rFonts w:ascii="Times New Roman" w:hAnsi="Times New Roman"/>
              </w:rPr>
            </w:pPr>
            <w:r w:rsidRPr="008E217E">
              <w:rPr>
                <w:rFonts w:ascii="Times New Roman" w:hAnsi="Times New Roman"/>
              </w:rPr>
              <w:t>3. Финансовое обеспечение муниципального задания на оказание муниципальных услуг:</w:t>
            </w:r>
          </w:p>
          <w:p w:rsidR="00596326" w:rsidRPr="008E217E" w:rsidRDefault="00596326" w:rsidP="00F47619">
            <w:pPr>
              <w:pStyle w:val="ConsPlusNormal"/>
              <w:ind w:hanging="21"/>
              <w:rPr>
                <w:rFonts w:ascii="Times New Roman" w:hAnsi="Times New Roman"/>
                <w:sz w:val="20"/>
                <w:szCs w:val="20"/>
              </w:rPr>
            </w:pPr>
            <w:r w:rsidRPr="008E217E">
              <w:rPr>
                <w:rFonts w:ascii="Times New Roman" w:hAnsi="Times New Roman"/>
                <w:sz w:val="20"/>
                <w:szCs w:val="20"/>
              </w:rPr>
              <w:t>-Реализация дополнительных о</w:t>
            </w:r>
            <w:r w:rsidR="00AB5417" w:rsidRPr="008E217E">
              <w:rPr>
                <w:rFonts w:ascii="Times New Roman" w:hAnsi="Times New Roman"/>
                <w:sz w:val="20"/>
                <w:szCs w:val="20"/>
              </w:rPr>
              <w:t>бщеразвивающих программ</w:t>
            </w:r>
          </w:p>
        </w:tc>
        <w:tc>
          <w:tcPr>
            <w:tcW w:w="1264" w:type="pct"/>
            <w:vMerge/>
          </w:tcPr>
          <w:p w:rsidR="00596326" w:rsidRPr="008E217E" w:rsidRDefault="00596326" w:rsidP="00F47619">
            <w:pPr>
              <w:pStyle w:val="ac"/>
              <w:spacing w:after="0"/>
              <w:jc w:val="both"/>
              <w:rPr>
                <w:sz w:val="22"/>
                <w:szCs w:val="22"/>
                <w:lang w:val="ru-RU" w:eastAsia="ru-RU"/>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773"/>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tcPr>
          <w:p w:rsidR="00596326" w:rsidRPr="008E217E" w:rsidRDefault="00596326" w:rsidP="00F47619">
            <w:pPr>
              <w:rPr>
                <w:sz w:val="22"/>
                <w:szCs w:val="22"/>
              </w:rPr>
            </w:pPr>
            <w:r w:rsidRPr="008E217E">
              <w:rPr>
                <w:sz w:val="22"/>
                <w:szCs w:val="22"/>
              </w:rPr>
              <w:t>4. Фин</w:t>
            </w:r>
            <w:r w:rsidR="000107D9">
              <w:rPr>
                <w:sz w:val="22"/>
                <w:szCs w:val="22"/>
              </w:rPr>
              <w:t xml:space="preserve">ансовое обеспечение выполнения </w:t>
            </w:r>
            <w:r w:rsidRPr="008E217E">
              <w:rPr>
                <w:sz w:val="22"/>
                <w:szCs w:val="22"/>
              </w:rPr>
              <w:t xml:space="preserve">полномочий органа местного самоуправления в сфере образования  </w:t>
            </w:r>
          </w:p>
        </w:tc>
        <w:tc>
          <w:tcPr>
            <w:tcW w:w="1264" w:type="pct"/>
            <w:vMerge/>
          </w:tcPr>
          <w:p w:rsidR="00596326" w:rsidRPr="008E217E" w:rsidRDefault="00596326" w:rsidP="00F47619">
            <w:pPr>
              <w:pStyle w:val="ConsPlusNormal"/>
              <w:ind w:firstLine="0"/>
              <w:rPr>
                <w:rFonts w:ascii="Times New Roman" w:hAnsi="Times New Roman"/>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1056"/>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vAlign w:val="center"/>
          </w:tcPr>
          <w:p w:rsidR="00596326" w:rsidRPr="008E217E" w:rsidRDefault="00596326" w:rsidP="00F47619">
            <w:pPr>
              <w:pStyle w:val="ConsPlusNormal"/>
              <w:ind w:hanging="21"/>
              <w:rPr>
                <w:rFonts w:ascii="Times New Roman" w:hAnsi="Times New Roman"/>
              </w:rPr>
            </w:pPr>
            <w:r w:rsidRPr="008E217E">
              <w:rPr>
                <w:rFonts w:ascii="Times New Roman" w:hAnsi="Times New Roman"/>
              </w:rPr>
              <w:t>5. 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264" w:type="pct"/>
            <w:vMerge/>
          </w:tcPr>
          <w:p w:rsidR="00596326" w:rsidRPr="008E217E" w:rsidRDefault="00596326" w:rsidP="00F47619">
            <w:pPr>
              <w:pStyle w:val="ConsPlusNormal"/>
              <w:ind w:firstLine="0"/>
              <w:rPr>
                <w:rFonts w:ascii="Times New Roman" w:hAnsi="Times New Roman"/>
              </w:rPr>
            </w:pPr>
          </w:p>
        </w:tc>
        <w:tc>
          <w:tcPr>
            <w:tcW w:w="420" w:type="pct"/>
          </w:tcPr>
          <w:p w:rsidR="00596326" w:rsidRPr="008E217E" w:rsidRDefault="00596326" w:rsidP="00F47619">
            <w:pPr>
              <w:rPr>
                <w:color w:val="000000"/>
                <w:sz w:val="22"/>
                <w:szCs w:val="22"/>
              </w:rPr>
            </w:pP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2115"/>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tcPr>
          <w:p w:rsidR="00596326" w:rsidRPr="008E217E" w:rsidRDefault="00596326" w:rsidP="00F47619">
            <w:pPr>
              <w:pStyle w:val="ac"/>
              <w:spacing w:after="0"/>
              <w:rPr>
                <w:sz w:val="22"/>
                <w:szCs w:val="22"/>
                <w:lang w:val="ru-RU" w:eastAsia="ru-RU"/>
              </w:rPr>
            </w:pPr>
            <w:r w:rsidRPr="008E217E">
              <w:rPr>
                <w:sz w:val="22"/>
                <w:szCs w:val="22"/>
                <w:lang w:val="ru-RU" w:eastAsia="ru-RU"/>
              </w:rPr>
              <w:t>6. Предоставление субсидии на выполнение муниципального задания на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264" w:type="pct"/>
            <w:vMerge/>
          </w:tcPr>
          <w:p w:rsidR="00596326" w:rsidRPr="008E217E" w:rsidRDefault="00596326" w:rsidP="00F47619">
            <w:pPr>
              <w:pStyle w:val="ConsPlusNormal"/>
              <w:ind w:firstLine="0"/>
              <w:rPr>
                <w:rFonts w:ascii="Times New Roman" w:hAnsi="Times New Roman"/>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485"/>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tcPr>
          <w:p w:rsidR="00596326" w:rsidRPr="008E217E" w:rsidRDefault="00596326" w:rsidP="00F47619">
            <w:pPr>
              <w:pStyle w:val="ac"/>
              <w:spacing w:after="0"/>
              <w:rPr>
                <w:sz w:val="22"/>
                <w:szCs w:val="22"/>
                <w:lang w:val="ru-RU" w:eastAsia="ru-RU"/>
              </w:rPr>
            </w:pPr>
            <w:r w:rsidRPr="008E217E">
              <w:rPr>
                <w:sz w:val="22"/>
                <w:szCs w:val="22"/>
                <w:lang w:val="ru-RU" w:eastAsia="ru-RU"/>
              </w:rPr>
              <w:t>7. Предоставление субсидии на иные цели для организации обеспечения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1264" w:type="pct"/>
            <w:vMerge/>
          </w:tcPr>
          <w:p w:rsidR="00596326" w:rsidRPr="008E217E" w:rsidRDefault="00596326" w:rsidP="00F47619">
            <w:pPr>
              <w:pStyle w:val="ac"/>
              <w:spacing w:after="0"/>
              <w:jc w:val="both"/>
              <w:rPr>
                <w:sz w:val="22"/>
                <w:szCs w:val="22"/>
                <w:lang w:val="ru-RU" w:eastAsia="ru-RU"/>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596326" w:rsidRPr="008E217E" w:rsidTr="00C7647C">
        <w:trPr>
          <w:trHeight w:val="485"/>
        </w:trPr>
        <w:tc>
          <w:tcPr>
            <w:tcW w:w="207" w:type="pct"/>
            <w:vMerge/>
          </w:tcPr>
          <w:p w:rsidR="00596326" w:rsidRPr="008E217E" w:rsidRDefault="00596326" w:rsidP="00F47619">
            <w:pPr>
              <w:pStyle w:val="ConsPlusNormal"/>
              <w:ind w:firstLine="0"/>
              <w:jc w:val="center"/>
              <w:rPr>
                <w:rFonts w:ascii="Times New Roman" w:hAnsi="Times New Roman"/>
                <w:color w:val="000000"/>
              </w:rPr>
            </w:pPr>
          </w:p>
        </w:tc>
        <w:tc>
          <w:tcPr>
            <w:tcW w:w="736" w:type="pct"/>
            <w:vMerge/>
          </w:tcPr>
          <w:p w:rsidR="00596326" w:rsidRPr="008E217E" w:rsidRDefault="00596326" w:rsidP="00F47619">
            <w:pPr>
              <w:pStyle w:val="ConsPlusNormal"/>
              <w:ind w:firstLine="0"/>
              <w:rPr>
                <w:rFonts w:ascii="Times New Roman" w:hAnsi="Times New Roman"/>
              </w:rPr>
            </w:pPr>
          </w:p>
        </w:tc>
        <w:tc>
          <w:tcPr>
            <w:tcW w:w="1693" w:type="pct"/>
            <w:gridSpan w:val="2"/>
          </w:tcPr>
          <w:p w:rsidR="00596326" w:rsidRPr="008E217E" w:rsidRDefault="00596326" w:rsidP="00F47619">
            <w:pPr>
              <w:pStyle w:val="ac"/>
              <w:spacing w:after="0"/>
              <w:rPr>
                <w:color w:val="FF0000"/>
                <w:sz w:val="22"/>
                <w:szCs w:val="22"/>
                <w:lang w:val="ru-RU" w:eastAsia="ru-RU"/>
              </w:rPr>
            </w:pPr>
            <w:r w:rsidRPr="008E217E">
              <w:rPr>
                <w:sz w:val="22"/>
                <w:szCs w:val="22"/>
                <w:lang w:val="ru-RU" w:eastAsia="ru-RU"/>
              </w:rPr>
              <w:t xml:space="preserve">8. Предоставление субсидии на иные цели для проведения комплекса мероприятий, связанных с обеспечением функционирования информационных систем, обеспечивающих </w:t>
            </w:r>
            <w:r w:rsidR="000107D9">
              <w:rPr>
                <w:sz w:val="22"/>
                <w:szCs w:val="22"/>
                <w:lang w:val="ru-RU" w:eastAsia="ru-RU"/>
              </w:rPr>
              <w:t xml:space="preserve">предоставление государственных </w:t>
            </w:r>
            <w:r w:rsidRPr="008E217E">
              <w:rPr>
                <w:sz w:val="22"/>
                <w:szCs w:val="22"/>
                <w:lang w:val="ru-RU" w:eastAsia="ru-RU"/>
              </w:rPr>
              <w:t>и муниципальных услуг в сфере образования в электронном виде</w:t>
            </w:r>
          </w:p>
        </w:tc>
        <w:tc>
          <w:tcPr>
            <w:tcW w:w="1264" w:type="pct"/>
            <w:vMerge/>
          </w:tcPr>
          <w:p w:rsidR="00596326" w:rsidRPr="008E217E" w:rsidRDefault="00596326" w:rsidP="00F47619">
            <w:pPr>
              <w:pStyle w:val="ac"/>
              <w:spacing w:after="0"/>
              <w:jc w:val="both"/>
              <w:rPr>
                <w:sz w:val="22"/>
                <w:szCs w:val="22"/>
                <w:lang w:val="ru-RU" w:eastAsia="ru-RU"/>
              </w:rPr>
            </w:pPr>
          </w:p>
        </w:tc>
        <w:tc>
          <w:tcPr>
            <w:tcW w:w="420" w:type="pct"/>
          </w:tcPr>
          <w:p w:rsidR="00596326"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596326" w:rsidRPr="008E217E" w:rsidRDefault="00596326" w:rsidP="00F47619">
            <w:pPr>
              <w:rPr>
                <w:color w:val="000000"/>
                <w:sz w:val="22"/>
                <w:szCs w:val="22"/>
              </w:rPr>
            </w:pPr>
          </w:p>
        </w:tc>
      </w:tr>
      <w:tr w:rsidR="00C4520F" w:rsidRPr="008E217E" w:rsidTr="00766718">
        <w:trPr>
          <w:trHeight w:val="485"/>
        </w:trPr>
        <w:tc>
          <w:tcPr>
            <w:tcW w:w="5000" w:type="pct"/>
            <w:gridSpan w:val="7"/>
          </w:tcPr>
          <w:p w:rsidR="00C4520F" w:rsidRPr="008E217E" w:rsidRDefault="00C4520F" w:rsidP="00E61AA5">
            <w:pPr>
              <w:ind w:firstLine="709"/>
              <w:jc w:val="both"/>
              <w:rPr>
                <w:color w:val="000000"/>
                <w:sz w:val="22"/>
                <w:szCs w:val="22"/>
              </w:rPr>
            </w:pPr>
            <w:r w:rsidRPr="008E217E">
              <w:rPr>
                <w:color w:val="000000"/>
                <w:sz w:val="22"/>
                <w:szCs w:val="22"/>
              </w:rPr>
              <w:t xml:space="preserve">Цель 2: </w:t>
            </w:r>
            <w:r w:rsidR="00E61AA5">
              <w:rPr>
                <w:color w:val="000000"/>
                <w:sz w:val="22"/>
                <w:szCs w:val="22"/>
              </w:rPr>
              <w:t>Р</w:t>
            </w:r>
            <w:r w:rsidRPr="008E217E">
              <w:rPr>
                <w:color w:val="000000"/>
                <w:sz w:val="22"/>
                <w:szCs w:val="22"/>
                <w:lang w:bidi="ru-RU"/>
              </w:rPr>
              <w:t>азвитие в Чебаркульском городском округе качества общего образования посредством обновления содержания и технологий преподавания общеобразовательныхпрограмм,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tc>
      </w:tr>
      <w:tr w:rsidR="00C4520F" w:rsidRPr="008E217E" w:rsidTr="00766718">
        <w:trPr>
          <w:trHeight w:val="485"/>
        </w:trPr>
        <w:tc>
          <w:tcPr>
            <w:tcW w:w="207" w:type="pct"/>
          </w:tcPr>
          <w:p w:rsidR="00C4520F" w:rsidRPr="008E217E" w:rsidRDefault="00C4520F" w:rsidP="00F47619">
            <w:pPr>
              <w:pStyle w:val="ConsPlusNormal"/>
              <w:ind w:firstLine="0"/>
              <w:jc w:val="center"/>
              <w:rPr>
                <w:rFonts w:ascii="Times New Roman" w:hAnsi="Times New Roman"/>
                <w:color w:val="000000"/>
              </w:rPr>
            </w:pPr>
          </w:p>
        </w:tc>
        <w:tc>
          <w:tcPr>
            <w:tcW w:w="4793" w:type="pct"/>
            <w:gridSpan w:val="6"/>
          </w:tcPr>
          <w:p w:rsidR="00C4520F" w:rsidRPr="008E217E" w:rsidRDefault="00C4520F" w:rsidP="00F47619">
            <w:pPr>
              <w:rPr>
                <w:color w:val="000000"/>
                <w:sz w:val="22"/>
                <w:szCs w:val="22"/>
              </w:rPr>
            </w:pPr>
            <w:r w:rsidRPr="008E217E">
              <w:rPr>
                <w:color w:val="000000"/>
                <w:sz w:val="22"/>
                <w:szCs w:val="22"/>
              </w:rPr>
              <w:t>Направление 2.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tc>
      </w:tr>
      <w:tr w:rsidR="009D354D" w:rsidRPr="008E217E" w:rsidTr="00C7647C">
        <w:trPr>
          <w:trHeight w:val="172"/>
        </w:trPr>
        <w:tc>
          <w:tcPr>
            <w:tcW w:w="207" w:type="pct"/>
            <w:vMerge w:val="restart"/>
          </w:tcPr>
          <w:p w:rsidR="009D354D" w:rsidRPr="008E217E" w:rsidRDefault="009D354D" w:rsidP="00F47619">
            <w:pPr>
              <w:pStyle w:val="ConsPlusNormal"/>
              <w:ind w:firstLine="0"/>
              <w:jc w:val="center"/>
              <w:rPr>
                <w:rFonts w:ascii="Times New Roman" w:hAnsi="Times New Roman"/>
                <w:color w:val="000000"/>
              </w:rPr>
            </w:pPr>
            <w:r w:rsidRPr="008E217E">
              <w:rPr>
                <w:rFonts w:ascii="Times New Roman" w:hAnsi="Times New Roman"/>
                <w:color w:val="000000"/>
              </w:rPr>
              <w:t>2</w:t>
            </w:r>
          </w:p>
        </w:tc>
        <w:tc>
          <w:tcPr>
            <w:tcW w:w="736" w:type="pct"/>
            <w:vMerge w:val="restart"/>
          </w:tcPr>
          <w:p w:rsidR="009D354D" w:rsidRPr="008E217E" w:rsidRDefault="009D354D" w:rsidP="00F47619">
            <w:pPr>
              <w:pStyle w:val="ConsPlusNormal"/>
              <w:ind w:firstLine="0"/>
              <w:rPr>
                <w:rFonts w:ascii="Times New Roman" w:hAnsi="Times New Roman"/>
              </w:rPr>
            </w:pPr>
            <w:r w:rsidRPr="008E217E">
              <w:rPr>
                <w:rFonts w:ascii="Times New Roman" w:hAnsi="Times New Roman"/>
                <w:color w:val="000000"/>
                <w:lang w:bidi="ru-RU"/>
              </w:rPr>
              <w:t xml:space="preserve">Внедрение новых </w:t>
            </w:r>
            <w:r w:rsidRPr="008E217E">
              <w:rPr>
                <w:rFonts w:ascii="Times New Roman" w:hAnsi="Times New Roman"/>
                <w:color w:val="000000"/>
                <w:lang w:bidi="ru-RU"/>
              </w:rPr>
              <w:lastRenderedPageBreak/>
              <w:t>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p>
        </w:tc>
        <w:tc>
          <w:tcPr>
            <w:tcW w:w="1693" w:type="pct"/>
            <w:gridSpan w:val="2"/>
          </w:tcPr>
          <w:p w:rsidR="009D354D" w:rsidRPr="008E217E" w:rsidRDefault="009D354D" w:rsidP="00F47619">
            <w:pPr>
              <w:pStyle w:val="ac"/>
              <w:spacing w:after="0"/>
              <w:rPr>
                <w:color w:val="FF0000"/>
                <w:sz w:val="22"/>
                <w:szCs w:val="22"/>
                <w:lang w:val="ru-RU" w:eastAsia="ru-RU"/>
              </w:rPr>
            </w:pPr>
            <w:r w:rsidRPr="008E217E">
              <w:rPr>
                <w:sz w:val="22"/>
                <w:szCs w:val="22"/>
                <w:lang w:val="ru-RU" w:eastAsia="ru-RU"/>
              </w:rPr>
              <w:lastRenderedPageBreak/>
              <w:t xml:space="preserve">1. Реализация мероприятий по повышению качества </w:t>
            </w:r>
            <w:r w:rsidRPr="008E217E">
              <w:rPr>
                <w:sz w:val="22"/>
                <w:szCs w:val="22"/>
                <w:lang w:val="ru-RU" w:eastAsia="ru-RU"/>
              </w:rPr>
              <w:lastRenderedPageBreak/>
              <w:t>образования в общеобразовательных организациях с низкими результатами общего образования и в общеобразовательных организациях, функционирующих в неблагоприятных социальных условиях</w:t>
            </w:r>
          </w:p>
        </w:tc>
        <w:tc>
          <w:tcPr>
            <w:tcW w:w="1264" w:type="pct"/>
          </w:tcPr>
          <w:p w:rsidR="009D354D" w:rsidRPr="008E217E" w:rsidRDefault="009D354D" w:rsidP="00F47619">
            <w:pPr>
              <w:pStyle w:val="ConsPlusNormal"/>
              <w:ind w:firstLine="0"/>
              <w:rPr>
                <w:rFonts w:ascii="Times New Roman" w:hAnsi="Times New Roman"/>
              </w:rPr>
            </w:pPr>
            <w:r w:rsidRPr="008E217E">
              <w:rPr>
                <w:rFonts w:ascii="Times New Roman" w:hAnsi="Times New Roman"/>
              </w:rPr>
              <w:lastRenderedPageBreak/>
              <w:t xml:space="preserve">- доля муниципальных </w:t>
            </w:r>
            <w:r w:rsidRPr="008E217E">
              <w:rPr>
                <w:rFonts w:ascii="Times New Roman" w:hAnsi="Times New Roman"/>
              </w:rPr>
              <w:lastRenderedPageBreak/>
              <w:t xml:space="preserve">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p>
        </w:tc>
        <w:tc>
          <w:tcPr>
            <w:tcW w:w="420" w:type="pct"/>
          </w:tcPr>
          <w:p w:rsidR="009D354D" w:rsidRPr="008E217E" w:rsidRDefault="00AA151D" w:rsidP="00F47619">
            <w:pPr>
              <w:rPr>
                <w:color w:val="000000"/>
                <w:sz w:val="22"/>
                <w:szCs w:val="22"/>
              </w:rPr>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w:t>
            </w:r>
            <w:r w:rsidRPr="008E217E">
              <w:rPr>
                <w:color w:val="000000"/>
                <w:sz w:val="22"/>
                <w:szCs w:val="22"/>
              </w:rPr>
              <w:lastRenderedPageBreak/>
              <w:t>годы</w:t>
            </w:r>
          </w:p>
        </w:tc>
        <w:tc>
          <w:tcPr>
            <w:tcW w:w="680" w:type="pct"/>
          </w:tcPr>
          <w:p w:rsidR="009D354D" w:rsidRPr="008E217E" w:rsidRDefault="009D354D" w:rsidP="00F47619">
            <w:pPr>
              <w:rPr>
                <w:color w:val="000000"/>
                <w:sz w:val="22"/>
                <w:szCs w:val="22"/>
              </w:rPr>
            </w:pPr>
            <w:r w:rsidRPr="008E217E">
              <w:rPr>
                <w:color w:val="000000"/>
                <w:sz w:val="22"/>
                <w:szCs w:val="22"/>
              </w:rPr>
              <w:lastRenderedPageBreak/>
              <w:t xml:space="preserve">Управление </w:t>
            </w:r>
            <w:r w:rsidRPr="008E217E">
              <w:rPr>
                <w:color w:val="000000"/>
                <w:sz w:val="22"/>
                <w:szCs w:val="22"/>
              </w:rPr>
              <w:lastRenderedPageBreak/>
              <w:t xml:space="preserve">образования администрации Чебаркульского городского округа </w:t>
            </w:r>
          </w:p>
          <w:p w:rsidR="009D354D" w:rsidRPr="008E217E" w:rsidRDefault="009D354D" w:rsidP="00F47619">
            <w:pPr>
              <w:rPr>
                <w:color w:val="000000"/>
                <w:sz w:val="22"/>
                <w:szCs w:val="22"/>
              </w:rPr>
            </w:pPr>
          </w:p>
        </w:tc>
      </w:tr>
      <w:tr w:rsidR="009D354D" w:rsidRPr="008E217E" w:rsidTr="00C7647C">
        <w:trPr>
          <w:trHeight w:val="771"/>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b/>
              </w:rPr>
            </w:pPr>
          </w:p>
        </w:tc>
        <w:tc>
          <w:tcPr>
            <w:tcW w:w="1693" w:type="pct"/>
            <w:gridSpan w:val="2"/>
          </w:tcPr>
          <w:p w:rsidR="009D354D" w:rsidRPr="008E217E" w:rsidRDefault="009D354D" w:rsidP="00F47619">
            <w:pPr>
              <w:pStyle w:val="ac"/>
              <w:spacing w:after="0"/>
              <w:rPr>
                <w:sz w:val="22"/>
                <w:szCs w:val="22"/>
                <w:lang w:val="ru-RU" w:eastAsia="ru-RU"/>
              </w:rPr>
            </w:pPr>
            <w:r w:rsidRPr="008E217E">
              <w:rPr>
                <w:sz w:val="22"/>
                <w:szCs w:val="22"/>
                <w:lang w:val="ru-RU" w:eastAsia="ru-RU"/>
              </w:rPr>
              <w:t>2. Участие педагогов Чебаркульского</w:t>
            </w:r>
            <w:r w:rsidR="004576C5">
              <w:rPr>
                <w:sz w:val="22"/>
                <w:szCs w:val="22"/>
                <w:lang w:val="ru-RU" w:eastAsia="ru-RU"/>
              </w:rPr>
              <w:t xml:space="preserve"> городского округа в областных </w:t>
            </w:r>
            <w:r w:rsidRPr="008E217E">
              <w:rPr>
                <w:sz w:val="22"/>
                <w:szCs w:val="22"/>
                <w:lang w:val="ru-RU" w:eastAsia="ru-RU"/>
              </w:rPr>
              <w:t>конкурсах работников образования</w:t>
            </w:r>
          </w:p>
        </w:tc>
        <w:tc>
          <w:tcPr>
            <w:tcW w:w="1264" w:type="pct"/>
            <w:vMerge w:val="restart"/>
          </w:tcPr>
          <w:p w:rsidR="009D354D" w:rsidRPr="008E217E" w:rsidRDefault="009D354D" w:rsidP="00F47619">
            <w:pPr>
              <w:pStyle w:val="ac"/>
              <w:spacing w:after="0"/>
              <w:rPr>
                <w:sz w:val="22"/>
                <w:szCs w:val="22"/>
                <w:lang w:val="ru-RU" w:eastAsia="ru-RU"/>
              </w:rPr>
            </w:pPr>
            <w:r w:rsidRPr="008E217E">
              <w:rPr>
                <w:sz w:val="22"/>
                <w:szCs w:val="22"/>
                <w:lang w:val="ru-RU" w:eastAsia="ru-RU"/>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20" w:type="pct"/>
          </w:tcPr>
          <w:p w:rsidR="009D354D"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tcPr>
          <w:p w:rsidR="009D354D" w:rsidRPr="008E217E" w:rsidRDefault="009D354D" w:rsidP="00F47619">
            <w:pPr>
              <w:rPr>
                <w:color w:val="000000"/>
                <w:sz w:val="22"/>
                <w:szCs w:val="22"/>
              </w:rPr>
            </w:pPr>
            <w:r w:rsidRPr="008E217E">
              <w:rPr>
                <w:color w:val="000000"/>
                <w:sz w:val="22"/>
                <w:szCs w:val="22"/>
              </w:rPr>
              <w:t xml:space="preserve">Управление образования администрации Чебаркульского городского округа </w:t>
            </w:r>
          </w:p>
          <w:p w:rsidR="009D354D" w:rsidRPr="008E217E" w:rsidRDefault="009D354D" w:rsidP="00F47619">
            <w:pPr>
              <w:rPr>
                <w:color w:val="000000"/>
                <w:sz w:val="22"/>
                <w:szCs w:val="22"/>
              </w:rPr>
            </w:pPr>
          </w:p>
        </w:tc>
      </w:tr>
      <w:tr w:rsidR="009D354D" w:rsidRPr="008E217E" w:rsidTr="00C7647C">
        <w:trPr>
          <w:trHeight w:val="770"/>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rPr>
            </w:pPr>
          </w:p>
        </w:tc>
        <w:tc>
          <w:tcPr>
            <w:tcW w:w="1693" w:type="pct"/>
            <w:gridSpan w:val="2"/>
          </w:tcPr>
          <w:p w:rsidR="009D354D" w:rsidRPr="008E217E" w:rsidRDefault="009D354D" w:rsidP="00F47619">
            <w:pPr>
              <w:pStyle w:val="ac"/>
              <w:spacing w:after="0"/>
              <w:rPr>
                <w:sz w:val="22"/>
                <w:szCs w:val="22"/>
                <w:lang w:val="ru-RU" w:eastAsia="ru-RU"/>
              </w:rPr>
            </w:pPr>
            <w:r w:rsidRPr="008E217E">
              <w:rPr>
                <w:sz w:val="22"/>
                <w:szCs w:val="22"/>
                <w:lang w:val="ru-RU" w:eastAsia="ru-RU"/>
              </w:rPr>
              <w:t>3. Проведение муниципального этапа областного конкурса молодых учителе</w:t>
            </w:r>
            <w:r w:rsidR="000107D9">
              <w:rPr>
                <w:sz w:val="22"/>
                <w:szCs w:val="22"/>
                <w:lang w:val="ru-RU" w:eastAsia="ru-RU"/>
              </w:rPr>
              <w:t>й «Педагогический дебют»</w:t>
            </w:r>
          </w:p>
        </w:tc>
        <w:tc>
          <w:tcPr>
            <w:tcW w:w="1264" w:type="pct"/>
            <w:vMerge/>
          </w:tcPr>
          <w:p w:rsidR="009D354D" w:rsidRPr="008E217E" w:rsidRDefault="009D354D" w:rsidP="00F47619">
            <w:pPr>
              <w:pStyle w:val="ac"/>
              <w:spacing w:after="0"/>
              <w:jc w:val="both"/>
              <w:rPr>
                <w:sz w:val="22"/>
                <w:szCs w:val="22"/>
                <w:lang w:val="ru-RU" w:eastAsia="ru-RU"/>
              </w:rPr>
            </w:pPr>
          </w:p>
        </w:tc>
        <w:tc>
          <w:tcPr>
            <w:tcW w:w="420" w:type="pct"/>
          </w:tcPr>
          <w:p w:rsidR="009D354D" w:rsidRPr="008E217E" w:rsidRDefault="009D354D" w:rsidP="00AA151D">
            <w:pPr>
              <w:rPr>
                <w:color w:val="000000"/>
                <w:sz w:val="22"/>
                <w:szCs w:val="22"/>
              </w:rPr>
            </w:pPr>
            <w:r w:rsidRPr="008E217E">
              <w:rPr>
                <w:color w:val="000000"/>
                <w:sz w:val="22"/>
                <w:szCs w:val="22"/>
              </w:rPr>
              <w:t>202</w:t>
            </w:r>
            <w:r w:rsidR="00AA151D">
              <w:rPr>
                <w:color w:val="000000"/>
                <w:sz w:val="22"/>
                <w:szCs w:val="22"/>
              </w:rPr>
              <w:t>2</w:t>
            </w:r>
            <w:r w:rsidRPr="008E217E">
              <w:rPr>
                <w:color w:val="000000"/>
                <w:sz w:val="22"/>
                <w:szCs w:val="22"/>
              </w:rPr>
              <w:t xml:space="preserve"> год</w:t>
            </w:r>
          </w:p>
        </w:tc>
        <w:tc>
          <w:tcPr>
            <w:tcW w:w="680" w:type="pct"/>
            <w:vMerge/>
            <w:vAlign w:val="center"/>
          </w:tcPr>
          <w:p w:rsidR="009D354D" w:rsidRPr="008E217E" w:rsidRDefault="009D354D" w:rsidP="00F47619">
            <w:pPr>
              <w:rPr>
                <w:color w:val="000000"/>
                <w:sz w:val="22"/>
                <w:szCs w:val="22"/>
              </w:rPr>
            </w:pPr>
          </w:p>
        </w:tc>
      </w:tr>
      <w:tr w:rsidR="009D354D" w:rsidRPr="008E217E" w:rsidTr="00C7647C">
        <w:trPr>
          <w:trHeight w:val="1790"/>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rPr>
            </w:pPr>
          </w:p>
        </w:tc>
        <w:tc>
          <w:tcPr>
            <w:tcW w:w="1693" w:type="pct"/>
            <w:gridSpan w:val="2"/>
          </w:tcPr>
          <w:p w:rsidR="009D354D" w:rsidRPr="008E217E" w:rsidRDefault="004576C5" w:rsidP="00F47619">
            <w:pPr>
              <w:pStyle w:val="ac"/>
              <w:spacing w:after="0"/>
              <w:rPr>
                <w:sz w:val="22"/>
                <w:szCs w:val="22"/>
                <w:lang w:val="ru-RU" w:eastAsia="ru-RU"/>
              </w:rPr>
            </w:pPr>
            <w:r>
              <w:rPr>
                <w:sz w:val="22"/>
                <w:szCs w:val="22"/>
                <w:lang w:val="ru-RU" w:eastAsia="ru-RU"/>
              </w:rPr>
              <w:t xml:space="preserve">4. Проведение муниципального </w:t>
            </w:r>
            <w:r w:rsidR="009D354D" w:rsidRPr="00AA151D">
              <w:rPr>
                <w:sz w:val="22"/>
                <w:szCs w:val="22"/>
                <w:lang w:val="ru-RU" w:eastAsia="ru-RU"/>
              </w:rPr>
              <w:t>этапа областного конкурса педагогических коллективов и учителей образовательных организаций, реализующих образовательные программы начального общего, основного общего и (или) среднего общего образования, «Современные образовательные технологии»</w:t>
            </w:r>
          </w:p>
        </w:tc>
        <w:tc>
          <w:tcPr>
            <w:tcW w:w="1264" w:type="pct"/>
            <w:vMerge/>
          </w:tcPr>
          <w:p w:rsidR="009D354D" w:rsidRPr="008E217E" w:rsidRDefault="009D354D" w:rsidP="00F47619">
            <w:pPr>
              <w:pStyle w:val="ac"/>
              <w:spacing w:after="0"/>
              <w:jc w:val="both"/>
              <w:rPr>
                <w:sz w:val="22"/>
                <w:szCs w:val="22"/>
                <w:lang w:val="ru-RU" w:eastAsia="ru-RU"/>
              </w:rPr>
            </w:pPr>
          </w:p>
        </w:tc>
        <w:tc>
          <w:tcPr>
            <w:tcW w:w="420" w:type="pct"/>
          </w:tcPr>
          <w:p w:rsidR="009D354D"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 </w:t>
            </w:r>
          </w:p>
        </w:tc>
        <w:tc>
          <w:tcPr>
            <w:tcW w:w="680" w:type="pct"/>
            <w:vMerge/>
            <w:vAlign w:val="center"/>
          </w:tcPr>
          <w:p w:rsidR="009D354D" w:rsidRPr="008E217E" w:rsidRDefault="009D354D" w:rsidP="00F47619">
            <w:pPr>
              <w:rPr>
                <w:color w:val="000000"/>
                <w:sz w:val="22"/>
                <w:szCs w:val="22"/>
              </w:rPr>
            </w:pPr>
          </w:p>
        </w:tc>
      </w:tr>
      <w:tr w:rsidR="009D354D" w:rsidRPr="008E217E" w:rsidTr="00C7647C">
        <w:trPr>
          <w:trHeight w:val="485"/>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rPr>
            </w:pPr>
          </w:p>
        </w:tc>
        <w:tc>
          <w:tcPr>
            <w:tcW w:w="1693" w:type="pct"/>
            <w:gridSpan w:val="2"/>
          </w:tcPr>
          <w:p w:rsidR="009D354D" w:rsidRPr="00867948" w:rsidRDefault="009D354D" w:rsidP="00F47619">
            <w:pPr>
              <w:pStyle w:val="ac"/>
              <w:spacing w:after="0"/>
              <w:rPr>
                <w:sz w:val="22"/>
                <w:szCs w:val="22"/>
                <w:lang w:val="ru-RU" w:eastAsia="ru-RU"/>
              </w:rPr>
            </w:pPr>
            <w:r w:rsidRPr="00867948">
              <w:rPr>
                <w:sz w:val="22"/>
                <w:szCs w:val="22"/>
                <w:lang w:val="ru-RU" w:eastAsia="ru-RU"/>
              </w:rPr>
              <w:t>5. Проведение муниципального этапа областного конкурса</w:t>
            </w:r>
            <w:r w:rsidR="000107D9">
              <w:rPr>
                <w:sz w:val="22"/>
                <w:szCs w:val="22"/>
                <w:lang w:val="ru-RU" w:eastAsia="ru-RU"/>
              </w:rPr>
              <w:t xml:space="preserve"> учителей «Лидер в образовании»</w:t>
            </w:r>
          </w:p>
        </w:tc>
        <w:tc>
          <w:tcPr>
            <w:tcW w:w="1264" w:type="pct"/>
            <w:vMerge/>
          </w:tcPr>
          <w:p w:rsidR="009D354D" w:rsidRPr="008E217E" w:rsidRDefault="009D354D" w:rsidP="00F47619">
            <w:pPr>
              <w:pStyle w:val="ConsPlusNormal"/>
              <w:ind w:firstLine="0"/>
              <w:rPr>
                <w:rFonts w:ascii="Times New Roman" w:hAnsi="Times New Roman"/>
              </w:rPr>
            </w:pPr>
          </w:p>
        </w:tc>
        <w:tc>
          <w:tcPr>
            <w:tcW w:w="420" w:type="pct"/>
          </w:tcPr>
          <w:p w:rsidR="009D354D"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9D354D" w:rsidRPr="008E217E" w:rsidRDefault="009D354D" w:rsidP="00F47619">
            <w:pPr>
              <w:rPr>
                <w:color w:val="000000"/>
                <w:sz w:val="22"/>
                <w:szCs w:val="22"/>
              </w:rPr>
            </w:pPr>
          </w:p>
        </w:tc>
      </w:tr>
      <w:tr w:rsidR="009D354D" w:rsidRPr="008E217E" w:rsidTr="00C7647C">
        <w:trPr>
          <w:trHeight w:val="485"/>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rPr>
            </w:pPr>
          </w:p>
        </w:tc>
        <w:tc>
          <w:tcPr>
            <w:tcW w:w="1693" w:type="pct"/>
            <w:gridSpan w:val="2"/>
          </w:tcPr>
          <w:p w:rsidR="009D354D" w:rsidRPr="00867948" w:rsidRDefault="004576C5" w:rsidP="00F47619">
            <w:pPr>
              <w:pStyle w:val="ac"/>
              <w:spacing w:after="0"/>
              <w:rPr>
                <w:sz w:val="22"/>
                <w:szCs w:val="22"/>
                <w:lang w:val="ru-RU" w:eastAsia="ru-RU"/>
              </w:rPr>
            </w:pPr>
            <w:r>
              <w:rPr>
                <w:sz w:val="22"/>
                <w:szCs w:val="22"/>
                <w:lang w:val="ru-RU" w:eastAsia="ru-RU"/>
              </w:rPr>
              <w:t xml:space="preserve">6. Проведение </w:t>
            </w:r>
            <w:r w:rsidR="009D354D" w:rsidRPr="00867948">
              <w:rPr>
                <w:sz w:val="22"/>
                <w:szCs w:val="22"/>
                <w:lang w:val="ru-RU" w:eastAsia="ru-RU"/>
              </w:rPr>
              <w:t>муниципального этапа областного конкурса «Учитель г</w:t>
            </w:r>
            <w:r w:rsidR="000107D9">
              <w:rPr>
                <w:sz w:val="22"/>
                <w:szCs w:val="22"/>
                <w:lang w:val="ru-RU" w:eastAsia="ru-RU"/>
              </w:rPr>
              <w:t>ода»</w:t>
            </w:r>
          </w:p>
        </w:tc>
        <w:tc>
          <w:tcPr>
            <w:tcW w:w="1264" w:type="pct"/>
            <w:vMerge/>
          </w:tcPr>
          <w:p w:rsidR="009D354D" w:rsidRPr="008E217E" w:rsidRDefault="009D354D" w:rsidP="00F47619">
            <w:pPr>
              <w:pStyle w:val="ConsPlusNormal"/>
              <w:ind w:firstLine="0"/>
              <w:rPr>
                <w:rFonts w:ascii="Times New Roman" w:hAnsi="Times New Roman"/>
              </w:rPr>
            </w:pPr>
          </w:p>
        </w:tc>
        <w:tc>
          <w:tcPr>
            <w:tcW w:w="420" w:type="pct"/>
          </w:tcPr>
          <w:p w:rsidR="009D354D"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9D354D" w:rsidRPr="008E217E" w:rsidRDefault="009D354D" w:rsidP="00F47619">
            <w:pPr>
              <w:rPr>
                <w:color w:val="000000"/>
                <w:sz w:val="22"/>
                <w:szCs w:val="22"/>
              </w:rPr>
            </w:pPr>
          </w:p>
        </w:tc>
      </w:tr>
      <w:tr w:rsidR="009D354D" w:rsidRPr="008E217E" w:rsidTr="00C7647C">
        <w:trPr>
          <w:trHeight w:val="485"/>
        </w:trPr>
        <w:tc>
          <w:tcPr>
            <w:tcW w:w="207" w:type="pct"/>
            <w:vMerge/>
          </w:tcPr>
          <w:p w:rsidR="009D354D" w:rsidRPr="008E217E" w:rsidRDefault="009D354D" w:rsidP="00F47619">
            <w:pPr>
              <w:pStyle w:val="ConsPlusNormal"/>
              <w:ind w:firstLine="311"/>
              <w:jc w:val="both"/>
              <w:rPr>
                <w:rFonts w:ascii="Times New Roman" w:hAnsi="Times New Roman"/>
                <w:color w:val="000000"/>
              </w:rPr>
            </w:pPr>
          </w:p>
        </w:tc>
        <w:tc>
          <w:tcPr>
            <w:tcW w:w="736" w:type="pct"/>
            <w:vMerge/>
          </w:tcPr>
          <w:p w:rsidR="009D354D" w:rsidRPr="008E217E" w:rsidRDefault="009D354D" w:rsidP="00F47619">
            <w:pPr>
              <w:pStyle w:val="ConsPlusNormal"/>
              <w:ind w:firstLine="0"/>
              <w:rPr>
                <w:rFonts w:ascii="Times New Roman" w:hAnsi="Times New Roman"/>
              </w:rPr>
            </w:pPr>
          </w:p>
        </w:tc>
        <w:tc>
          <w:tcPr>
            <w:tcW w:w="1693" w:type="pct"/>
            <w:gridSpan w:val="2"/>
          </w:tcPr>
          <w:p w:rsidR="009D354D" w:rsidRPr="008E217E" w:rsidRDefault="009D354D" w:rsidP="00F47619">
            <w:pPr>
              <w:pStyle w:val="ac"/>
              <w:spacing w:after="0"/>
              <w:rPr>
                <w:sz w:val="22"/>
                <w:szCs w:val="22"/>
                <w:lang w:val="ru-RU" w:eastAsia="ru-RU"/>
              </w:rPr>
            </w:pPr>
            <w:r w:rsidRPr="008E217E">
              <w:rPr>
                <w:sz w:val="22"/>
                <w:szCs w:val="22"/>
                <w:lang w:val="ru-RU" w:eastAsia="ru-RU"/>
              </w:rPr>
              <w:t>7. Организация и проведение августовского совещания работников образования Чебаркульского городского округа</w:t>
            </w:r>
          </w:p>
        </w:tc>
        <w:tc>
          <w:tcPr>
            <w:tcW w:w="1264" w:type="pct"/>
            <w:vMerge/>
          </w:tcPr>
          <w:p w:rsidR="009D354D" w:rsidRPr="008E217E" w:rsidRDefault="009D354D" w:rsidP="00F47619">
            <w:pPr>
              <w:pStyle w:val="ConsPlusNormal"/>
              <w:ind w:firstLine="0"/>
              <w:rPr>
                <w:rFonts w:ascii="Times New Roman" w:hAnsi="Times New Roman"/>
              </w:rPr>
            </w:pPr>
          </w:p>
        </w:tc>
        <w:tc>
          <w:tcPr>
            <w:tcW w:w="420" w:type="pct"/>
          </w:tcPr>
          <w:p w:rsidR="009D354D" w:rsidRPr="008E217E" w:rsidRDefault="00AA151D"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9D354D" w:rsidRPr="008E217E" w:rsidRDefault="009D354D" w:rsidP="00F47619">
            <w:pPr>
              <w:rPr>
                <w:color w:val="000000"/>
                <w:sz w:val="22"/>
                <w:szCs w:val="22"/>
              </w:rPr>
            </w:pPr>
          </w:p>
        </w:tc>
      </w:tr>
      <w:tr w:rsidR="003F0273" w:rsidRPr="008E217E" w:rsidTr="00C7647C">
        <w:trPr>
          <w:trHeight w:val="485"/>
        </w:trPr>
        <w:tc>
          <w:tcPr>
            <w:tcW w:w="207" w:type="pct"/>
            <w:vMerge/>
          </w:tcPr>
          <w:p w:rsidR="003F0273" w:rsidRPr="008E217E" w:rsidRDefault="003F0273" w:rsidP="00F47619">
            <w:pPr>
              <w:pStyle w:val="ConsPlusNormal"/>
              <w:ind w:firstLine="311"/>
              <w:jc w:val="both"/>
              <w:rPr>
                <w:rFonts w:ascii="Times New Roman" w:hAnsi="Times New Roman"/>
                <w:color w:val="000000"/>
              </w:rPr>
            </w:pPr>
          </w:p>
        </w:tc>
        <w:tc>
          <w:tcPr>
            <w:tcW w:w="736" w:type="pct"/>
            <w:vMerge/>
          </w:tcPr>
          <w:p w:rsidR="003F0273" w:rsidRPr="008E217E" w:rsidRDefault="003F0273" w:rsidP="00F47619">
            <w:pPr>
              <w:pStyle w:val="ConsPlusNormal"/>
              <w:ind w:firstLine="0"/>
              <w:rPr>
                <w:rFonts w:ascii="Times New Roman" w:hAnsi="Times New Roman"/>
              </w:rPr>
            </w:pPr>
          </w:p>
        </w:tc>
        <w:tc>
          <w:tcPr>
            <w:tcW w:w="1693" w:type="pct"/>
            <w:gridSpan w:val="2"/>
          </w:tcPr>
          <w:p w:rsidR="003F0273" w:rsidRPr="00CF3450" w:rsidRDefault="003F0273" w:rsidP="00F47619">
            <w:pPr>
              <w:pStyle w:val="ac"/>
              <w:spacing w:after="0"/>
              <w:rPr>
                <w:sz w:val="22"/>
                <w:szCs w:val="22"/>
                <w:lang w:val="ru-RU" w:eastAsia="ru-RU"/>
              </w:rPr>
            </w:pPr>
            <w:r w:rsidRPr="00CF3450">
              <w:rPr>
                <w:sz w:val="22"/>
                <w:szCs w:val="22"/>
                <w:lang w:val="ru-RU" w:eastAsia="ru-RU"/>
              </w:rPr>
              <w:t>8. Предоставление субсидии на иные цели для проведения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64" w:type="pct"/>
          </w:tcPr>
          <w:p w:rsidR="003F0273" w:rsidRPr="008E217E" w:rsidRDefault="003F0273" w:rsidP="00F47619">
            <w:pPr>
              <w:pStyle w:val="ConsPlusNormal"/>
              <w:ind w:firstLine="0"/>
              <w:rPr>
                <w:rFonts w:ascii="Times New Roman" w:hAnsi="Times New Roman"/>
              </w:rPr>
            </w:pPr>
            <w:r w:rsidRPr="008E217E">
              <w:rPr>
                <w:rFonts w:ascii="Times New Roman" w:hAnsi="Times New Roman"/>
              </w:rPr>
              <w:t>-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420" w:type="pct"/>
          </w:tcPr>
          <w:p w:rsidR="003F0273" w:rsidRPr="008E217E" w:rsidRDefault="003F0273" w:rsidP="00F47619">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tcPr>
          <w:p w:rsidR="003F0273" w:rsidRDefault="003F0273" w:rsidP="00F47619">
            <w:pPr>
              <w:rPr>
                <w:color w:val="000000"/>
                <w:sz w:val="22"/>
                <w:szCs w:val="22"/>
              </w:rPr>
            </w:pPr>
            <w:r w:rsidRPr="008E217E">
              <w:rPr>
                <w:color w:val="000000"/>
                <w:sz w:val="22"/>
                <w:szCs w:val="22"/>
              </w:rPr>
              <w:t xml:space="preserve">Управление образования администрации Чебаркульского городского округа </w:t>
            </w:r>
          </w:p>
          <w:p w:rsidR="003F0273" w:rsidRDefault="003F0273" w:rsidP="00F47619">
            <w:pPr>
              <w:rPr>
                <w:color w:val="000000"/>
                <w:sz w:val="22"/>
                <w:szCs w:val="22"/>
              </w:rPr>
            </w:pPr>
          </w:p>
          <w:p w:rsidR="003F0273" w:rsidRPr="008E217E" w:rsidRDefault="003F0273" w:rsidP="00F47619">
            <w:pPr>
              <w:rPr>
                <w:color w:val="000000"/>
                <w:sz w:val="22"/>
                <w:szCs w:val="22"/>
              </w:rPr>
            </w:pPr>
            <w:r w:rsidRPr="008E217E">
              <w:rPr>
                <w:color w:val="000000"/>
                <w:sz w:val="22"/>
                <w:szCs w:val="22"/>
              </w:rPr>
              <w:t>Подведомственные образовательные организации</w:t>
            </w:r>
          </w:p>
        </w:tc>
      </w:tr>
      <w:tr w:rsidR="003F0273" w:rsidRPr="008E217E" w:rsidTr="00C7647C">
        <w:trPr>
          <w:trHeight w:val="485"/>
        </w:trPr>
        <w:tc>
          <w:tcPr>
            <w:tcW w:w="207" w:type="pct"/>
            <w:vMerge/>
          </w:tcPr>
          <w:p w:rsidR="003F0273" w:rsidRPr="008E217E" w:rsidRDefault="003F0273" w:rsidP="008E217E">
            <w:pPr>
              <w:pStyle w:val="ConsPlusNormal"/>
              <w:ind w:firstLine="311"/>
              <w:jc w:val="both"/>
              <w:rPr>
                <w:rFonts w:ascii="Times New Roman" w:hAnsi="Times New Roman"/>
                <w:color w:val="000000"/>
              </w:rPr>
            </w:pPr>
          </w:p>
        </w:tc>
        <w:tc>
          <w:tcPr>
            <w:tcW w:w="736" w:type="pct"/>
            <w:vMerge/>
          </w:tcPr>
          <w:p w:rsidR="003F0273" w:rsidRPr="008E217E" w:rsidRDefault="003F0273" w:rsidP="008E217E">
            <w:pPr>
              <w:pStyle w:val="ConsPlusNormal"/>
              <w:ind w:firstLine="0"/>
              <w:rPr>
                <w:rFonts w:ascii="Times New Roman" w:hAnsi="Times New Roman"/>
              </w:rPr>
            </w:pPr>
          </w:p>
        </w:tc>
        <w:tc>
          <w:tcPr>
            <w:tcW w:w="1693" w:type="pct"/>
            <w:gridSpan w:val="2"/>
          </w:tcPr>
          <w:p w:rsidR="003F0273" w:rsidRPr="00CF3450" w:rsidRDefault="003F0273" w:rsidP="008E217E">
            <w:pPr>
              <w:pStyle w:val="ac"/>
              <w:spacing w:after="0"/>
              <w:rPr>
                <w:sz w:val="22"/>
                <w:szCs w:val="22"/>
                <w:lang w:val="ru-RU" w:eastAsia="ru-RU"/>
              </w:rPr>
            </w:pPr>
            <w:r w:rsidRPr="00CF3450">
              <w:rPr>
                <w:sz w:val="22"/>
                <w:szCs w:val="22"/>
                <w:lang w:val="ru-RU" w:eastAsia="ru-RU"/>
              </w:rPr>
              <w:t>9. 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c>
          <w:tcPr>
            <w:tcW w:w="1264" w:type="pct"/>
          </w:tcPr>
          <w:p w:rsidR="003F0273" w:rsidRPr="008E217E" w:rsidRDefault="003F0273" w:rsidP="0093247E">
            <w:pPr>
              <w:pStyle w:val="ConsPlusNormal"/>
              <w:ind w:firstLine="0"/>
              <w:rPr>
                <w:rFonts w:ascii="Times New Roman" w:hAnsi="Times New Roman"/>
              </w:rPr>
            </w:pPr>
            <w:r>
              <w:rPr>
                <w:rFonts w:ascii="Times New Roman" w:hAnsi="Times New Roman"/>
              </w:rPr>
              <w:t xml:space="preserve">- </w:t>
            </w:r>
            <w:r w:rsidR="0093247E" w:rsidRPr="0093247E">
              <w:rPr>
                <w:rFonts w:ascii="Times New Roman" w:hAnsi="Times New Roman"/>
              </w:rPr>
              <w:t>число общеобразовательных организаций, обновивших материально-техническую базу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20" w:type="pct"/>
          </w:tcPr>
          <w:p w:rsidR="003F0273" w:rsidRPr="008E217E" w:rsidRDefault="003F0273" w:rsidP="00E61AA5">
            <w:pPr>
              <w:rPr>
                <w:color w:val="000000"/>
                <w:sz w:val="22"/>
                <w:szCs w:val="22"/>
              </w:rPr>
            </w:pPr>
            <w:r w:rsidRPr="008E217E">
              <w:rPr>
                <w:color w:val="000000"/>
                <w:sz w:val="22"/>
                <w:szCs w:val="22"/>
              </w:rPr>
              <w:t>202</w:t>
            </w:r>
            <w:r>
              <w:rPr>
                <w:color w:val="000000"/>
                <w:sz w:val="22"/>
                <w:szCs w:val="22"/>
              </w:rPr>
              <w:t>3</w:t>
            </w:r>
            <w:r w:rsidRPr="008E217E">
              <w:rPr>
                <w:color w:val="000000"/>
                <w:sz w:val="22"/>
                <w:szCs w:val="22"/>
              </w:rPr>
              <w:t xml:space="preserve"> год</w:t>
            </w:r>
          </w:p>
        </w:tc>
        <w:tc>
          <w:tcPr>
            <w:tcW w:w="680" w:type="pct"/>
            <w:vMerge/>
          </w:tcPr>
          <w:p w:rsidR="003F0273" w:rsidRPr="008E217E" w:rsidRDefault="003F0273" w:rsidP="008E217E">
            <w:pPr>
              <w:rPr>
                <w:color w:val="000000"/>
                <w:sz w:val="22"/>
                <w:szCs w:val="22"/>
              </w:rPr>
            </w:pPr>
          </w:p>
        </w:tc>
      </w:tr>
      <w:tr w:rsidR="008E217E" w:rsidRPr="008E217E" w:rsidTr="00C7647C">
        <w:trPr>
          <w:trHeight w:val="485"/>
        </w:trPr>
        <w:tc>
          <w:tcPr>
            <w:tcW w:w="207" w:type="pct"/>
            <w:vMerge w:val="restart"/>
          </w:tcPr>
          <w:p w:rsidR="008E217E" w:rsidRPr="008E217E" w:rsidRDefault="008E217E" w:rsidP="008E217E">
            <w:pPr>
              <w:pStyle w:val="ConsPlusNormal"/>
              <w:ind w:firstLine="311"/>
              <w:jc w:val="both"/>
              <w:rPr>
                <w:rFonts w:ascii="Times New Roman" w:hAnsi="Times New Roman"/>
                <w:color w:val="000000"/>
              </w:rPr>
            </w:pPr>
            <w:r w:rsidRPr="008E217E">
              <w:rPr>
                <w:rFonts w:ascii="Times New Roman" w:hAnsi="Times New Roman"/>
                <w:color w:val="000000"/>
              </w:rPr>
              <w:t>3</w:t>
            </w:r>
          </w:p>
        </w:tc>
        <w:tc>
          <w:tcPr>
            <w:tcW w:w="736" w:type="pct"/>
            <w:vMerge w:val="restart"/>
          </w:tcPr>
          <w:p w:rsidR="008E217E" w:rsidRPr="008E217E" w:rsidRDefault="008E217E" w:rsidP="008E217E">
            <w:pPr>
              <w:pStyle w:val="ConsPlusNormal"/>
              <w:ind w:firstLine="0"/>
              <w:rPr>
                <w:rFonts w:ascii="Times New Roman" w:hAnsi="Times New Roman"/>
              </w:rPr>
            </w:pPr>
            <w:r>
              <w:rPr>
                <w:rFonts w:ascii="Times New Roman" w:hAnsi="Times New Roman"/>
                <w:color w:val="000000"/>
                <w:lang w:bidi="ru-RU"/>
              </w:rPr>
              <w:t>С</w:t>
            </w:r>
            <w:r w:rsidRPr="008E217E">
              <w:rPr>
                <w:rFonts w:ascii="Times New Roman" w:hAnsi="Times New Roman"/>
                <w:color w:val="000000"/>
                <w:lang w:bidi="ru-RU"/>
              </w:rPr>
              <w:t>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w:t>
            </w:r>
            <w:r w:rsidRPr="008E217E">
              <w:rPr>
                <w:rFonts w:ascii="Times New Roman" w:hAnsi="Times New Roman"/>
                <w:color w:val="000000"/>
                <w:lang w:bidi="ru-RU"/>
              </w:rPr>
              <w:softHyphen/>
              <w:t xml:space="preserve">-коммуникационной </w:t>
            </w:r>
            <w:r w:rsidRPr="008E217E">
              <w:rPr>
                <w:rFonts w:ascii="Times New Roman" w:hAnsi="Times New Roman"/>
                <w:color w:val="000000"/>
                <w:lang w:bidi="ru-RU"/>
              </w:rPr>
              <w:lastRenderedPageBreak/>
              <w:t>инфраструктуры, подготовки кадров</w:t>
            </w:r>
          </w:p>
        </w:tc>
        <w:tc>
          <w:tcPr>
            <w:tcW w:w="1693" w:type="pct"/>
            <w:gridSpan w:val="2"/>
          </w:tcPr>
          <w:p w:rsidR="008E217E" w:rsidRPr="008E217E" w:rsidRDefault="008E217E" w:rsidP="008E217E">
            <w:pPr>
              <w:pStyle w:val="ac"/>
              <w:spacing w:after="0"/>
              <w:rPr>
                <w:sz w:val="22"/>
                <w:szCs w:val="22"/>
                <w:lang w:val="ru-RU" w:eastAsia="ru-RU"/>
              </w:rPr>
            </w:pPr>
            <w:r>
              <w:rPr>
                <w:color w:val="000000"/>
                <w:sz w:val="22"/>
                <w:szCs w:val="22"/>
                <w:lang w:val="ru-RU" w:eastAsia="ru-RU"/>
              </w:rPr>
              <w:lastRenderedPageBreak/>
              <w:t xml:space="preserve">1. </w:t>
            </w:r>
            <w:r w:rsidRPr="008E217E">
              <w:rPr>
                <w:color w:val="000000"/>
                <w:sz w:val="22"/>
                <w:szCs w:val="22"/>
                <w:lang w:val="ru-RU" w:eastAsia="ru-RU"/>
              </w:rPr>
              <w:t>Предоставление субсидий на иные цели муниципальным бюджетным (автономным) учреждениям - общеобразовательным организациям на внедрение целевой модели цифровой образовательной среды в общеобразовательных организациях</w:t>
            </w:r>
          </w:p>
        </w:tc>
        <w:tc>
          <w:tcPr>
            <w:tcW w:w="1264" w:type="pct"/>
          </w:tcPr>
          <w:p w:rsidR="008E217E" w:rsidRPr="005F6F93" w:rsidRDefault="008E217E" w:rsidP="006F7BD2">
            <w:pPr>
              <w:pStyle w:val="ConsPlusNormal"/>
              <w:ind w:firstLine="0"/>
              <w:rPr>
                <w:rFonts w:ascii="Times New Roman" w:hAnsi="Times New Roman"/>
              </w:rPr>
            </w:pPr>
            <w:r w:rsidRPr="001A3252">
              <w:rPr>
                <w:rFonts w:ascii="Times New Roman" w:hAnsi="Times New Roman"/>
              </w:rPr>
              <w:t xml:space="preserve">- </w:t>
            </w:r>
            <w:r w:rsidR="001A3252" w:rsidRPr="001A3252">
              <w:rPr>
                <w:rFonts w:ascii="Times New Roman" w:hAnsi="Times New Roman"/>
              </w:rPr>
              <w:t>число общеобразовательных организаций, в которых внедрена целевая модель цифровой образовательной среды</w:t>
            </w:r>
          </w:p>
        </w:tc>
        <w:tc>
          <w:tcPr>
            <w:tcW w:w="420" w:type="pct"/>
          </w:tcPr>
          <w:p w:rsidR="008E217E" w:rsidRPr="008E217E" w:rsidRDefault="00AA151D" w:rsidP="004576C5">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sidR="004576C5">
              <w:rPr>
                <w:color w:val="000000"/>
                <w:sz w:val="22"/>
                <w:szCs w:val="22"/>
              </w:rPr>
              <w:t>2</w:t>
            </w:r>
            <w:r w:rsidRPr="008E217E">
              <w:rPr>
                <w:color w:val="000000"/>
                <w:sz w:val="22"/>
                <w:szCs w:val="22"/>
              </w:rPr>
              <w:t xml:space="preserve"> годы</w:t>
            </w:r>
          </w:p>
        </w:tc>
        <w:tc>
          <w:tcPr>
            <w:tcW w:w="680" w:type="pct"/>
            <w:vMerge w:val="restart"/>
          </w:tcPr>
          <w:p w:rsidR="004576C5" w:rsidRDefault="008E217E" w:rsidP="008E217E">
            <w:pPr>
              <w:rPr>
                <w:color w:val="000000"/>
                <w:sz w:val="22"/>
                <w:szCs w:val="22"/>
              </w:rPr>
            </w:pPr>
            <w:r w:rsidRPr="008E217E">
              <w:rPr>
                <w:color w:val="000000"/>
                <w:sz w:val="22"/>
                <w:szCs w:val="22"/>
              </w:rPr>
              <w:t xml:space="preserve">Управление образования администрации Чебаркульского городского округа </w:t>
            </w:r>
          </w:p>
          <w:p w:rsidR="004576C5" w:rsidRDefault="004576C5" w:rsidP="008E217E">
            <w:pPr>
              <w:rPr>
                <w:color w:val="000000"/>
                <w:sz w:val="22"/>
                <w:szCs w:val="22"/>
              </w:rPr>
            </w:pPr>
          </w:p>
          <w:p w:rsidR="008E217E" w:rsidRPr="008E217E" w:rsidRDefault="008E217E" w:rsidP="008E217E">
            <w:pPr>
              <w:rPr>
                <w:color w:val="000000"/>
                <w:sz w:val="22"/>
                <w:szCs w:val="22"/>
              </w:rPr>
            </w:pPr>
            <w:r w:rsidRPr="008E217E">
              <w:rPr>
                <w:color w:val="000000"/>
                <w:sz w:val="22"/>
                <w:szCs w:val="22"/>
              </w:rPr>
              <w:t>Подведомственные образовательные организации</w:t>
            </w:r>
          </w:p>
        </w:tc>
      </w:tr>
      <w:tr w:rsidR="008E217E" w:rsidRPr="008E217E" w:rsidTr="00C7647C">
        <w:trPr>
          <w:trHeight w:val="485"/>
        </w:trPr>
        <w:tc>
          <w:tcPr>
            <w:tcW w:w="207" w:type="pct"/>
            <w:vMerge/>
          </w:tcPr>
          <w:p w:rsidR="008E217E" w:rsidRPr="008E217E" w:rsidRDefault="008E217E" w:rsidP="008E217E">
            <w:pPr>
              <w:pStyle w:val="ConsPlusNormal"/>
              <w:ind w:firstLine="311"/>
              <w:jc w:val="both"/>
              <w:rPr>
                <w:rFonts w:ascii="Times New Roman" w:hAnsi="Times New Roman"/>
                <w:color w:val="000000"/>
              </w:rPr>
            </w:pPr>
          </w:p>
        </w:tc>
        <w:tc>
          <w:tcPr>
            <w:tcW w:w="736" w:type="pct"/>
            <w:vMerge/>
          </w:tcPr>
          <w:p w:rsidR="008E217E" w:rsidRPr="008E217E" w:rsidRDefault="008E217E" w:rsidP="008E217E">
            <w:pPr>
              <w:pStyle w:val="ConsPlusNormal"/>
              <w:ind w:firstLine="0"/>
              <w:rPr>
                <w:rFonts w:ascii="Times New Roman" w:hAnsi="Times New Roman"/>
              </w:rPr>
            </w:pPr>
          </w:p>
        </w:tc>
        <w:tc>
          <w:tcPr>
            <w:tcW w:w="1693" w:type="pct"/>
            <w:gridSpan w:val="2"/>
          </w:tcPr>
          <w:p w:rsidR="008E217E" w:rsidRPr="008E217E" w:rsidRDefault="008E217E" w:rsidP="008E217E">
            <w:pPr>
              <w:pStyle w:val="ac"/>
              <w:spacing w:after="0"/>
              <w:rPr>
                <w:sz w:val="22"/>
                <w:szCs w:val="22"/>
                <w:lang w:val="ru-RU" w:eastAsia="ru-RU"/>
              </w:rPr>
            </w:pPr>
            <w:r>
              <w:rPr>
                <w:color w:val="000000"/>
                <w:sz w:val="22"/>
                <w:szCs w:val="22"/>
                <w:lang w:val="ru-RU" w:eastAsia="ru-RU"/>
              </w:rPr>
              <w:t xml:space="preserve">2. </w:t>
            </w:r>
            <w:r w:rsidRPr="008E217E">
              <w:rPr>
                <w:color w:val="000000"/>
                <w:sz w:val="22"/>
                <w:szCs w:val="22"/>
                <w:lang w:val="ru-RU" w:eastAsia="ru-RU"/>
              </w:rPr>
              <w:t>Предоставление субсидий на иные цели муниципальным бюджетным (автономным) учреждениям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8E217E">
              <w:rPr>
                <w:sz w:val="22"/>
                <w:szCs w:val="22"/>
                <w:lang w:val="ru-RU" w:eastAsia="ru-RU"/>
              </w:rPr>
              <w:t> </w:t>
            </w:r>
          </w:p>
        </w:tc>
        <w:tc>
          <w:tcPr>
            <w:tcW w:w="1264" w:type="pct"/>
          </w:tcPr>
          <w:p w:rsidR="008E217E" w:rsidRPr="005F6F93" w:rsidRDefault="008E217E" w:rsidP="006F7BD2">
            <w:pPr>
              <w:pStyle w:val="ConsPlusNormal"/>
              <w:ind w:firstLine="0"/>
              <w:rPr>
                <w:rFonts w:ascii="Times New Roman" w:hAnsi="Times New Roman"/>
              </w:rPr>
            </w:pPr>
            <w:r w:rsidRPr="005F6F93">
              <w:rPr>
                <w:rFonts w:ascii="Times New Roman" w:hAnsi="Times New Roman"/>
                <w:color w:val="000000"/>
                <w:lang w:bidi="ru-RU"/>
              </w:rPr>
              <w:t xml:space="preserve">- </w:t>
            </w:r>
            <w:r w:rsidR="006F7BD2">
              <w:rPr>
                <w:rFonts w:ascii="Times New Roman" w:hAnsi="Times New Roman"/>
                <w:color w:val="000000"/>
                <w:lang w:bidi="ru-RU"/>
              </w:rPr>
              <w:t xml:space="preserve">создана </w:t>
            </w:r>
            <w:r w:rsidRPr="005F6F93">
              <w:rPr>
                <w:rFonts w:ascii="Times New Roman" w:hAnsi="Times New Roman"/>
                <w:color w:val="000000"/>
                <w:lang w:bidi="ru-RU"/>
              </w:rPr>
              <w:t>материально-техническ</w:t>
            </w:r>
            <w:r w:rsidR="006F7BD2">
              <w:rPr>
                <w:rFonts w:ascii="Times New Roman" w:hAnsi="Times New Roman"/>
                <w:color w:val="000000"/>
                <w:lang w:bidi="ru-RU"/>
              </w:rPr>
              <w:t>ая</w:t>
            </w:r>
            <w:r w:rsidRPr="005F6F93">
              <w:rPr>
                <w:rFonts w:ascii="Times New Roman" w:hAnsi="Times New Roman"/>
                <w:color w:val="000000"/>
                <w:lang w:bidi="ru-RU"/>
              </w:rPr>
              <w:t xml:space="preserve"> баз</w:t>
            </w:r>
            <w:r w:rsidR="006F7BD2">
              <w:rPr>
                <w:rFonts w:ascii="Times New Roman" w:hAnsi="Times New Roman"/>
                <w:color w:val="000000"/>
                <w:lang w:bidi="ru-RU"/>
              </w:rPr>
              <w:t>а</w:t>
            </w:r>
            <w:r w:rsidRPr="005F6F93">
              <w:rPr>
                <w:rFonts w:ascii="Times New Roman" w:hAnsi="Times New Roman"/>
                <w:color w:val="000000"/>
                <w:lang w:bidi="ru-RU"/>
              </w:rPr>
              <w:t xml:space="preserve"> для реализации основных и дополнительных общеобразовательных программ цифрового, естественнонаучного и гуманитарного профилей  </w:t>
            </w:r>
          </w:p>
        </w:tc>
        <w:tc>
          <w:tcPr>
            <w:tcW w:w="420" w:type="pct"/>
          </w:tcPr>
          <w:p w:rsidR="008E217E" w:rsidRPr="008E217E" w:rsidRDefault="00AA151D" w:rsidP="008E217E">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tcPr>
          <w:p w:rsidR="008E217E" w:rsidRPr="008E217E" w:rsidRDefault="008E217E" w:rsidP="008E217E">
            <w:pPr>
              <w:rPr>
                <w:color w:val="000000"/>
                <w:sz w:val="22"/>
                <w:szCs w:val="22"/>
              </w:rPr>
            </w:pPr>
          </w:p>
        </w:tc>
      </w:tr>
      <w:tr w:rsidR="008E217E" w:rsidRPr="008E217E" w:rsidTr="00323DA2">
        <w:trPr>
          <w:trHeight w:val="293"/>
        </w:trPr>
        <w:tc>
          <w:tcPr>
            <w:tcW w:w="5000" w:type="pct"/>
            <w:gridSpan w:val="7"/>
          </w:tcPr>
          <w:p w:rsidR="008E217E" w:rsidRPr="005F6F93" w:rsidRDefault="008E217E" w:rsidP="00E61AA5">
            <w:pPr>
              <w:ind w:firstLine="851"/>
              <w:jc w:val="both"/>
              <w:rPr>
                <w:color w:val="000000"/>
                <w:sz w:val="22"/>
                <w:szCs w:val="22"/>
              </w:rPr>
            </w:pPr>
            <w:r w:rsidRPr="005F6F93">
              <w:rPr>
                <w:sz w:val="22"/>
                <w:szCs w:val="22"/>
              </w:rPr>
              <w:lastRenderedPageBreak/>
              <w:t xml:space="preserve">Цель 1: </w:t>
            </w:r>
            <w:r w:rsidR="00E61AA5">
              <w:rPr>
                <w:sz w:val="22"/>
                <w:szCs w:val="22"/>
              </w:rPr>
              <w:t>С</w:t>
            </w:r>
            <w:r w:rsidRPr="005F6F93">
              <w:rPr>
                <w:sz w:val="22"/>
                <w:szCs w:val="22"/>
              </w:rPr>
              <w:t>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p>
        </w:tc>
      </w:tr>
      <w:tr w:rsidR="008E217E" w:rsidRPr="008E217E" w:rsidTr="00766718">
        <w:trPr>
          <w:trHeight w:val="293"/>
        </w:trPr>
        <w:tc>
          <w:tcPr>
            <w:tcW w:w="207" w:type="pct"/>
          </w:tcPr>
          <w:p w:rsidR="008E217E" w:rsidRPr="008E217E" w:rsidRDefault="008E217E" w:rsidP="008E217E">
            <w:pPr>
              <w:pStyle w:val="ConsPlusNormal"/>
              <w:ind w:firstLine="311"/>
              <w:jc w:val="both"/>
              <w:rPr>
                <w:rFonts w:ascii="Times New Roman" w:hAnsi="Times New Roman"/>
                <w:color w:val="000000"/>
              </w:rPr>
            </w:pPr>
          </w:p>
        </w:tc>
        <w:tc>
          <w:tcPr>
            <w:tcW w:w="4793" w:type="pct"/>
            <w:gridSpan w:val="6"/>
          </w:tcPr>
          <w:p w:rsidR="008E217E" w:rsidRPr="005F6F93" w:rsidRDefault="008E217E" w:rsidP="008E217E">
            <w:pPr>
              <w:rPr>
                <w:color w:val="000000"/>
                <w:sz w:val="22"/>
                <w:szCs w:val="22"/>
              </w:rPr>
            </w:pPr>
            <w:r w:rsidRPr="005F6F93">
              <w:rPr>
                <w:color w:val="000000"/>
                <w:sz w:val="22"/>
                <w:szCs w:val="22"/>
              </w:rPr>
              <w:t>Направление 3. Обеспечение доступности дополнительного образования и развитие системы поддержки одаренных детей</w:t>
            </w:r>
          </w:p>
        </w:tc>
      </w:tr>
      <w:tr w:rsidR="00A73148" w:rsidRPr="008E217E" w:rsidTr="00C7647C">
        <w:trPr>
          <w:trHeight w:val="1323"/>
        </w:trPr>
        <w:tc>
          <w:tcPr>
            <w:tcW w:w="207" w:type="pct"/>
            <w:vMerge w:val="restart"/>
          </w:tcPr>
          <w:p w:rsidR="00A73148" w:rsidRPr="008E217E" w:rsidRDefault="00A73148" w:rsidP="008E217E">
            <w:pPr>
              <w:pStyle w:val="ConsPlusNormal"/>
              <w:ind w:firstLine="0"/>
              <w:jc w:val="center"/>
              <w:rPr>
                <w:rFonts w:ascii="Times New Roman" w:hAnsi="Times New Roman"/>
                <w:color w:val="000000"/>
              </w:rPr>
            </w:pPr>
            <w:r w:rsidRPr="008E217E">
              <w:rPr>
                <w:rFonts w:ascii="Times New Roman" w:hAnsi="Times New Roman"/>
                <w:color w:val="000000"/>
              </w:rPr>
              <w:t>4</w:t>
            </w:r>
          </w:p>
        </w:tc>
        <w:tc>
          <w:tcPr>
            <w:tcW w:w="736" w:type="pct"/>
            <w:vMerge w:val="restart"/>
          </w:tcPr>
          <w:p w:rsidR="00A73148" w:rsidRPr="008E217E" w:rsidRDefault="00A73148" w:rsidP="008E217E">
            <w:pPr>
              <w:pStyle w:val="ConsPlusNormal"/>
              <w:ind w:firstLine="0"/>
              <w:rPr>
                <w:rFonts w:ascii="Times New Roman" w:hAnsi="Times New Roman"/>
              </w:rPr>
            </w:pPr>
            <w:r>
              <w:rPr>
                <w:rFonts w:ascii="Times New Roman" w:hAnsi="Times New Roman"/>
                <w:color w:val="000000"/>
                <w:lang w:bidi="ru-RU"/>
              </w:rPr>
              <w:t>О</w:t>
            </w:r>
            <w:r w:rsidRPr="008E217E">
              <w:rPr>
                <w:rFonts w:ascii="Times New Roman" w:hAnsi="Times New Roman"/>
                <w:color w:val="000000"/>
                <w:lang w:bidi="ru-RU"/>
              </w:rPr>
              <w:t>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1693" w:type="pct"/>
            <w:gridSpan w:val="2"/>
          </w:tcPr>
          <w:p w:rsidR="00A73148" w:rsidRPr="004576C5" w:rsidRDefault="00A73148" w:rsidP="00A73148">
            <w:pPr>
              <w:pStyle w:val="ac"/>
              <w:spacing w:after="0"/>
              <w:rPr>
                <w:sz w:val="22"/>
                <w:szCs w:val="22"/>
                <w:lang w:val="ru-RU" w:eastAsia="ru-RU"/>
              </w:rPr>
            </w:pPr>
            <w:r w:rsidRPr="004576C5">
              <w:rPr>
                <w:sz w:val="22"/>
                <w:szCs w:val="22"/>
                <w:lang w:val="ru-RU" w:eastAsia="ru-RU"/>
              </w:rPr>
              <w:t xml:space="preserve">1. </w:t>
            </w:r>
            <w:r w:rsidRPr="004576C5">
              <w:rPr>
                <w:sz w:val="22"/>
                <w:szCs w:val="22"/>
              </w:rPr>
              <w:t>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64" w:type="pct"/>
            <w:vMerge w:val="restart"/>
          </w:tcPr>
          <w:p w:rsidR="00A73148" w:rsidRPr="0019583B" w:rsidRDefault="00A73148" w:rsidP="00F83864">
            <w:pPr>
              <w:pStyle w:val="ac"/>
              <w:spacing w:after="0"/>
              <w:rPr>
                <w:sz w:val="22"/>
                <w:szCs w:val="22"/>
                <w:lang w:val="ru-RU" w:eastAsia="ru-RU"/>
              </w:rPr>
            </w:pPr>
            <w:r w:rsidRPr="0019583B">
              <w:rPr>
                <w:sz w:val="22"/>
                <w:szCs w:val="22"/>
                <w:lang w:val="ru-RU" w:eastAsia="ru-RU"/>
              </w:rPr>
              <w:t xml:space="preserve">- </w:t>
            </w:r>
            <w:r w:rsidR="00F83864" w:rsidRPr="0019583B">
              <w:rPr>
                <w:sz w:val="22"/>
                <w:szCs w:val="22"/>
                <w:lang w:val="ru-RU" w:eastAsia="ru-RU"/>
              </w:rPr>
              <w:t xml:space="preserve"> доля детей в возрасте от 5 до 18 лет, занимающихся в системе дополнительного образования муниципального образования</w:t>
            </w: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p>
          <w:p w:rsidR="00F83864" w:rsidRPr="0019583B" w:rsidRDefault="00F83864" w:rsidP="00F83864">
            <w:pPr>
              <w:pStyle w:val="ac"/>
              <w:spacing w:after="0"/>
              <w:rPr>
                <w:sz w:val="22"/>
                <w:szCs w:val="22"/>
                <w:lang w:val="ru-RU" w:eastAsia="ru-RU"/>
              </w:rPr>
            </w:pPr>
            <w:r w:rsidRPr="0019583B">
              <w:rPr>
                <w:sz w:val="22"/>
                <w:szCs w:val="22"/>
                <w:lang w:val="ru-RU" w:eastAsia="ru-RU"/>
              </w:rPr>
              <w:t>- количество обучающихся, занимающихся на вновь созданных новых местах дополнительного образования детей</w:t>
            </w:r>
          </w:p>
          <w:p w:rsidR="00A940E5" w:rsidRPr="0019583B" w:rsidRDefault="00A940E5" w:rsidP="00A940E5">
            <w:pPr>
              <w:pStyle w:val="ac"/>
              <w:spacing w:after="0"/>
              <w:rPr>
                <w:sz w:val="22"/>
                <w:szCs w:val="22"/>
                <w:lang w:val="ru-RU" w:eastAsia="ru-RU"/>
              </w:rPr>
            </w:pPr>
            <w:r w:rsidRPr="0019583B">
              <w:rPr>
                <w:sz w:val="22"/>
                <w:szCs w:val="22"/>
                <w:lang w:val="ru-RU" w:eastAsia="ru-RU" w:bidi="ru-RU"/>
              </w:rPr>
              <w:t xml:space="preserve">- </w:t>
            </w:r>
            <w:r w:rsidRPr="0019583B">
              <w:rPr>
                <w:sz w:val="22"/>
                <w:szCs w:val="22"/>
                <w:lang w:bidi="ru-RU"/>
              </w:rPr>
              <w:t>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p>
        </w:tc>
        <w:tc>
          <w:tcPr>
            <w:tcW w:w="420" w:type="pct"/>
          </w:tcPr>
          <w:p w:rsidR="00A73148" w:rsidRPr="00867948" w:rsidRDefault="00A73148" w:rsidP="00867948">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vAlign w:val="center"/>
          </w:tcPr>
          <w:p w:rsidR="004576C5" w:rsidRDefault="00A73148" w:rsidP="008E217E">
            <w:pPr>
              <w:rPr>
                <w:color w:val="000000"/>
                <w:sz w:val="22"/>
                <w:szCs w:val="22"/>
              </w:rPr>
            </w:pPr>
            <w:r w:rsidRPr="008E217E">
              <w:rPr>
                <w:color w:val="000000"/>
                <w:sz w:val="22"/>
                <w:szCs w:val="22"/>
              </w:rPr>
              <w:t>Управление образования администрации Чебаркульского городского округа</w:t>
            </w:r>
          </w:p>
          <w:p w:rsidR="004576C5" w:rsidRDefault="004576C5" w:rsidP="008E217E">
            <w:pPr>
              <w:rPr>
                <w:color w:val="000000"/>
                <w:sz w:val="22"/>
                <w:szCs w:val="22"/>
              </w:rPr>
            </w:pPr>
          </w:p>
          <w:p w:rsidR="00A73148" w:rsidRPr="008E217E" w:rsidRDefault="00A73148" w:rsidP="008E217E">
            <w:pPr>
              <w:rPr>
                <w:color w:val="000000"/>
                <w:sz w:val="22"/>
                <w:szCs w:val="22"/>
              </w:rPr>
            </w:pPr>
            <w:r w:rsidRPr="008E217E">
              <w:rPr>
                <w:color w:val="000000"/>
                <w:sz w:val="22"/>
                <w:szCs w:val="22"/>
              </w:rPr>
              <w:t>Подведомственные образовательные организации</w:t>
            </w:r>
          </w:p>
          <w:p w:rsidR="00A73148" w:rsidRPr="008E217E" w:rsidRDefault="00A73148" w:rsidP="008E217E">
            <w:pPr>
              <w:rPr>
                <w:color w:val="000000"/>
                <w:sz w:val="22"/>
                <w:szCs w:val="22"/>
              </w:rPr>
            </w:pPr>
          </w:p>
          <w:p w:rsidR="00A73148" w:rsidRPr="008E217E" w:rsidRDefault="00A73148" w:rsidP="008E217E">
            <w:pPr>
              <w:rPr>
                <w:color w:val="000000"/>
                <w:sz w:val="22"/>
                <w:szCs w:val="22"/>
              </w:rPr>
            </w:pPr>
          </w:p>
          <w:p w:rsidR="00A73148" w:rsidRPr="008E217E" w:rsidRDefault="00A73148" w:rsidP="008E217E">
            <w:pPr>
              <w:rPr>
                <w:color w:val="000000"/>
                <w:sz w:val="22"/>
                <w:szCs w:val="22"/>
              </w:rPr>
            </w:pPr>
          </w:p>
          <w:p w:rsidR="00A73148" w:rsidRPr="008E217E"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Default="00A73148" w:rsidP="008E217E">
            <w:pPr>
              <w:rPr>
                <w:color w:val="000000"/>
                <w:sz w:val="22"/>
                <w:szCs w:val="22"/>
              </w:rPr>
            </w:pPr>
          </w:p>
          <w:p w:rsidR="00A73148" w:rsidRPr="008E217E" w:rsidRDefault="00A73148" w:rsidP="008E217E">
            <w:pPr>
              <w:rPr>
                <w:color w:val="000000"/>
                <w:sz w:val="22"/>
                <w:szCs w:val="22"/>
              </w:rPr>
            </w:pPr>
          </w:p>
          <w:p w:rsidR="00A73148" w:rsidRDefault="00A73148" w:rsidP="008E217E">
            <w:pPr>
              <w:rPr>
                <w:color w:val="000000"/>
                <w:sz w:val="22"/>
                <w:szCs w:val="22"/>
              </w:rPr>
            </w:pPr>
          </w:p>
          <w:p w:rsidR="00A73148" w:rsidRPr="008E217E" w:rsidRDefault="00A73148" w:rsidP="008E217E">
            <w:pPr>
              <w:rPr>
                <w:color w:val="000000"/>
                <w:sz w:val="22"/>
                <w:szCs w:val="22"/>
              </w:rPr>
            </w:pPr>
            <w:r w:rsidRPr="008E217E">
              <w:rPr>
                <w:color w:val="000000"/>
                <w:sz w:val="22"/>
                <w:szCs w:val="22"/>
              </w:rPr>
              <w:t>Управление образования администрации</w:t>
            </w:r>
          </w:p>
          <w:p w:rsidR="00A73148" w:rsidRPr="008E217E" w:rsidRDefault="00A73148" w:rsidP="008E217E">
            <w:pPr>
              <w:rPr>
                <w:color w:val="000000"/>
                <w:sz w:val="22"/>
                <w:szCs w:val="22"/>
              </w:rPr>
            </w:pPr>
            <w:r w:rsidRPr="008E217E">
              <w:rPr>
                <w:color w:val="000000"/>
                <w:sz w:val="22"/>
                <w:szCs w:val="22"/>
              </w:rPr>
              <w:lastRenderedPageBreak/>
              <w:t>Чебаркульского городского округа</w:t>
            </w:r>
          </w:p>
          <w:p w:rsidR="00A73148" w:rsidRPr="008E217E" w:rsidRDefault="00A73148" w:rsidP="008E217E">
            <w:pPr>
              <w:rPr>
                <w:color w:val="000000"/>
                <w:sz w:val="22"/>
                <w:szCs w:val="22"/>
              </w:rPr>
            </w:pPr>
          </w:p>
          <w:p w:rsidR="00A73148" w:rsidRPr="008E217E" w:rsidRDefault="00A73148" w:rsidP="008E217E">
            <w:pPr>
              <w:rPr>
                <w:color w:val="000000"/>
                <w:sz w:val="22"/>
                <w:szCs w:val="22"/>
              </w:rPr>
            </w:pPr>
          </w:p>
          <w:p w:rsidR="00A73148" w:rsidRPr="008E217E" w:rsidRDefault="00A73148" w:rsidP="00796512">
            <w:pPr>
              <w:rPr>
                <w:color w:val="000000"/>
                <w:sz w:val="22"/>
                <w:szCs w:val="22"/>
              </w:rPr>
            </w:pPr>
          </w:p>
        </w:tc>
      </w:tr>
      <w:tr w:rsidR="00A73148" w:rsidRPr="008E217E" w:rsidTr="00C7647C">
        <w:trPr>
          <w:trHeight w:val="1323"/>
        </w:trPr>
        <w:tc>
          <w:tcPr>
            <w:tcW w:w="207" w:type="pct"/>
            <w:vMerge/>
          </w:tcPr>
          <w:p w:rsidR="00A73148" w:rsidRPr="008E217E" w:rsidRDefault="00A73148" w:rsidP="008E217E">
            <w:pPr>
              <w:pStyle w:val="ConsPlusNormal"/>
              <w:ind w:firstLine="0"/>
              <w:jc w:val="center"/>
              <w:rPr>
                <w:rFonts w:ascii="Times New Roman" w:hAnsi="Times New Roman"/>
                <w:color w:val="000000"/>
              </w:rPr>
            </w:pPr>
          </w:p>
        </w:tc>
        <w:tc>
          <w:tcPr>
            <w:tcW w:w="736" w:type="pct"/>
            <w:vMerge/>
          </w:tcPr>
          <w:p w:rsidR="00A73148" w:rsidRDefault="00A73148" w:rsidP="008E217E">
            <w:pPr>
              <w:pStyle w:val="ConsPlusNormal"/>
              <w:ind w:firstLine="0"/>
              <w:rPr>
                <w:rFonts w:ascii="Times New Roman" w:hAnsi="Times New Roman"/>
                <w:color w:val="000000"/>
                <w:lang w:bidi="ru-RU"/>
              </w:rPr>
            </w:pPr>
          </w:p>
        </w:tc>
        <w:tc>
          <w:tcPr>
            <w:tcW w:w="1693" w:type="pct"/>
            <w:gridSpan w:val="2"/>
          </w:tcPr>
          <w:p w:rsidR="00A73148" w:rsidRPr="008E217E" w:rsidRDefault="00A73148" w:rsidP="008E217E">
            <w:pPr>
              <w:pStyle w:val="ac"/>
              <w:spacing w:after="0"/>
              <w:rPr>
                <w:sz w:val="22"/>
                <w:szCs w:val="22"/>
                <w:lang w:val="ru-RU" w:eastAsia="ru-RU"/>
              </w:rPr>
            </w:pPr>
            <w:r>
              <w:rPr>
                <w:sz w:val="22"/>
                <w:szCs w:val="22"/>
                <w:lang w:val="ru-RU" w:eastAsia="ru-RU"/>
              </w:rPr>
              <w:t>2.</w:t>
            </w:r>
            <w:r w:rsidRPr="008E217E">
              <w:rPr>
                <w:sz w:val="22"/>
                <w:szCs w:val="22"/>
                <w:lang w:val="ru-RU" w:eastAsia="ru-RU"/>
              </w:rPr>
              <w:t xml:space="preserve">Проведение муниципального этапа областного конкурса профессионального мастерства классных руководителей общеобразовательных организаций «Самый классный классный» </w:t>
            </w:r>
          </w:p>
        </w:tc>
        <w:tc>
          <w:tcPr>
            <w:tcW w:w="1264" w:type="pct"/>
            <w:vMerge/>
          </w:tcPr>
          <w:p w:rsidR="00A73148" w:rsidRPr="005F6F93" w:rsidRDefault="00A73148" w:rsidP="008E217E">
            <w:pPr>
              <w:pStyle w:val="ac"/>
              <w:spacing w:after="0"/>
              <w:rPr>
                <w:sz w:val="22"/>
                <w:szCs w:val="22"/>
                <w:lang w:val="ru-RU" w:eastAsia="ru-RU"/>
              </w:rPr>
            </w:pPr>
          </w:p>
        </w:tc>
        <w:tc>
          <w:tcPr>
            <w:tcW w:w="420" w:type="pct"/>
          </w:tcPr>
          <w:p w:rsidR="00A73148" w:rsidRPr="00867948" w:rsidRDefault="00E61AA5" w:rsidP="00867948">
            <w:pPr>
              <w:rPr>
                <w:color w:val="000000"/>
                <w:sz w:val="22"/>
                <w:szCs w:val="22"/>
              </w:rPr>
            </w:pPr>
            <w:r>
              <w:rPr>
                <w:color w:val="000000"/>
                <w:sz w:val="22"/>
                <w:szCs w:val="22"/>
              </w:rPr>
              <w:t>2022</w:t>
            </w:r>
            <w:r w:rsidR="00A73148" w:rsidRPr="00867948">
              <w:rPr>
                <w:color w:val="000000"/>
                <w:sz w:val="22"/>
                <w:szCs w:val="22"/>
              </w:rPr>
              <w:t xml:space="preserve"> год</w:t>
            </w:r>
          </w:p>
        </w:tc>
        <w:tc>
          <w:tcPr>
            <w:tcW w:w="680" w:type="pct"/>
            <w:vMerge/>
            <w:vAlign w:val="center"/>
          </w:tcPr>
          <w:p w:rsidR="00A73148" w:rsidRPr="008E217E" w:rsidRDefault="00A73148" w:rsidP="00796512">
            <w:pPr>
              <w:rPr>
                <w:color w:val="000000"/>
                <w:sz w:val="22"/>
                <w:szCs w:val="22"/>
              </w:rPr>
            </w:pPr>
          </w:p>
        </w:tc>
      </w:tr>
      <w:tr w:rsidR="00A73148" w:rsidRPr="008E217E" w:rsidTr="00C7647C">
        <w:trPr>
          <w:trHeight w:val="485"/>
        </w:trPr>
        <w:tc>
          <w:tcPr>
            <w:tcW w:w="207" w:type="pct"/>
            <w:vMerge/>
          </w:tcPr>
          <w:p w:rsidR="00A73148" w:rsidRPr="008E217E" w:rsidRDefault="00A73148" w:rsidP="008E217E">
            <w:pPr>
              <w:pStyle w:val="ConsPlusNormal"/>
              <w:ind w:firstLine="311"/>
              <w:jc w:val="both"/>
              <w:rPr>
                <w:rFonts w:ascii="Times New Roman" w:hAnsi="Times New Roman"/>
                <w:color w:val="000000"/>
              </w:rPr>
            </w:pPr>
          </w:p>
        </w:tc>
        <w:tc>
          <w:tcPr>
            <w:tcW w:w="736" w:type="pct"/>
            <w:vMerge/>
          </w:tcPr>
          <w:p w:rsidR="00A73148" w:rsidRPr="008E217E" w:rsidRDefault="00A73148" w:rsidP="008E217E">
            <w:pPr>
              <w:pStyle w:val="ConsPlusNormal"/>
              <w:ind w:firstLine="0"/>
              <w:rPr>
                <w:rFonts w:ascii="Times New Roman" w:hAnsi="Times New Roman"/>
              </w:rPr>
            </w:pPr>
          </w:p>
        </w:tc>
        <w:tc>
          <w:tcPr>
            <w:tcW w:w="1693" w:type="pct"/>
            <w:gridSpan w:val="2"/>
          </w:tcPr>
          <w:p w:rsidR="00A73148" w:rsidRPr="0019583B" w:rsidRDefault="00A73148" w:rsidP="008E217E">
            <w:pPr>
              <w:pStyle w:val="ac"/>
              <w:spacing w:after="0"/>
              <w:rPr>
                <w:sz w:val="22"/>
                <w:szCs w:val="22"/>
                <w:lang w:val="ru-RU" w:eastAsia="ru-RU"/>
              </w:rPr>
            </w:pPr>
            <w:r w:rsidRPr="0019583B">
              <w:rPr>
                <w:sz w:val="22"/>
                <w:szCs w:val="22"/>
                <w:lang w:val="ru-RU" w:eastAsia="ru-RU"/>
              </w:rPr>
              <w:t xml:space="preserve">3. </w:t>
            </w:r>
            <w:r w:rsidR="00C964AE" w:rsidRPr="0019583B">
              <w:rPr>
                <w:sz w:val="22"/>
                <w:szCs w:val="22"/>
                <w:lang w:val="ru-RU" w:eastAsia="ru-RU"/>
              </w:rPr>
              <w:t xml:space="preserve"> Предоставление субсидий на иные цели муниципальным бюджетным (автономным)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w:t>
            </w:r>
          </w:p>
        </w:tc>
        <w:tc>
          <w:tcPr>
            <w:tcW w:w="1264" w:type="pct"/>
            <w:vMerge/>
          </w:tcPr>
          <w:p w:rsidR="00A73148" w:rsidRPr="008E217E" w:rsidRDefault="00A73148" w:rsidP="008E217E">
            <w:pPr>
              <w:pStyle w:val="ac"/>
              <w:spacing w:after="0"/>
              <w:jc w:val="both"/>
              <w:rPr>
                <w:sz w:val="22"/>
                <w:szCs w:val="22"/>
                <w:lang w:val="ru-RU" w:eastAsia="ru-RU"/>
              </w:rPr>
            </w:pPr>
          </w:p>
        </w:tc>
        <w:tc>
          <w:tcPr>
            <w:tcW w:w="420" w:type="pct"/>
          </w:tcPr>
          <w:p w:rsidR="00A73148" w:rsidRPr="008E217E" w:rsidRDefault="00A73148" w:rsidP="008E217E">
            <w:pPr>
              <w:rPr>
                <w:color w:val="000000"/>
                <w:sz w:val="22"/>
                <w:szCs w:val="22"/>
              </w:rPr>
            </w:pPr>
            <w:r w:rsidRPr="008E217E">
              <w:rPr>
                <w:color w:val="000000"/>
                <w:sz w:val="22"/>
                <w:szCs w:val="22"/>
              </w:rPr>
              <w:t>202</w:t>
            </w:r>
            <w:r>
              <w:rPr>
                <w:color w:val="000000"/>
                <w:sz w:val="22"/>
                <w:szCs w:val="22"/>
              </w:rPr>
              <w:t>3</w:t>
            </w:r>
            <w:r w:rsidR="00CE7FAD">
              <w:rPr>
                <w:color w:val="000000"/>
                <w:sz w:val="22"/>
                <w:szCs w:val="22"/>
              </w:rPr>
              <w:t xml:space="preserve"> год</w:t>
            </w:r>
          </w:p>
        </w:tc>
        <w:tc>
          <w:tcPr>
            <w:tcW w:w="680" w:type="pct"/>
            <w:vMerge/>
            <w:vAlign w:val="center"/>
          </w:tcPr>
          <w:p w:rsidR="00A73148" w:rsidRPr="008E217E" w:rsidRDefault="00A73148" w:rsidP="008E217E">
            <w:pPr>
              <w:rPr>
                <w:color w:val="000000"/>
                <w:sz w:val="22"/>
                <w:szCs w:val="22"/>
              </w:rPr>
            </w:pPr>
          </w:p>
        </w:tc>
      </w:tr>
      <w:tr w:rsidR="00A73148" w:rsidRPr="008E217E" w:rsidTr="00C7647C">
        <w:trPr>
          <w:trHeight w:val="485"/>
        </w:trPr>
        <w:tc>
          <w:tcPr>
            <w:tcW w:w="207" w:type="pct"/>
            <w:vMerge/>
          </w:tcPr>
          <w:p w:rsidR="00A73148" w:rsidRPr="008E217E" w:rsidRDefault="00A73148" w:rsidP="008E217E">
            <w:pPr>
              <w:pStyle w:val="ConsPlusNormal"/>
              <w:ind w:firstLine="311"/>
              <w:jc w:val="both"/>
              <w:rPr>
                <w:rFonts w:ascii="Times New Roman" w:hAnsi="Times New Roman"/>
                <w:color w:val="000000"/>
              </w:rPr>
            </w:pPr>
          </w:p>
        </w:tc>
        <w:tc>
          <w:tcPr>
            <w:tcW w:w="736" w:type="pct"/>
            <w:vMerge/>
          </w:tcPr>
          <w:p w:rsidR="00A73148" w:rsidRPr="008E217E" w:rsidRDefault="00A73148" w:rsidP="008E217E">
            <w:pPr>
              <w:pStyle w:val="ConsPlusNormal"/>
              <w:ind w:firstLine="0"/>
              <w:rPr>
                <w:rFonts w:ascii="Times New Roman" w:hAnsi="Times New Roman"/>
              </w:rPr>
            </w:pPr>
          </w:p>
        </w:tc>
        <w:tc>
          <w:tcPr>
            <w:tcW w:w="1693" w:type="pct"/>
            <w:gridSpan w:val="2"/>
          </w:tcPr>
          <w:p w:rsidR="00A73148" w:rsidRPr="008E217E" w:rsidRDefault="00A73148" w:rsidP="008E217E">
            <w:pPr>
              <w:pStyle w:val="ac"/>
              <w:spacing w:after="0"/>
              <w:rPr>
                <w:sz w:val="22"/>
                <w:szCs w:val="22"/>
                <w:lang w:val="ru-RU" w:eastAsia="ru-RU"/>
              </w:rPr>
            </w:pPr>
            <w:r>
              <w:rPr>
                <w:sz w:val="22"/>
                <w:szCs w:val="22"/>
                <w:lang w:val="ru-RU" w:eastAsia="ru-RU"/>
              </w:rPr>
              <w:t>4</w:t>
            </w:r>
            <w:r w:rsidRPr="008E217E">
              <w:rPr>
                <w:sz w:val="22"/>
                <w:szCs w:val="22"/>
                <w:lang w:val="ru-RU" w:eastAsia="ru-RU"/>
              </w:rPr>
              <w:t xml:space="preserve">. Проведение муниципального этапа областного конкурса обучающихся областных государственных и муниципальных учреждений - образовательных организаций, реализующих образовательные </w:t>
            </w:r>
            <w:r w:rsidRPr="008E217E">
              <w:rPr>
                <w:sz w:val="22"/>
                <w:szCs w:val="22"/>
                <w:lang w:val="ru-RU" w:eastAsia="ru-RU"/>
              </w:rPr>
              <w:lastRenderedPageBreak/>
              <w:t>программы начального общего, основного общего и (или) среднего общего образования, «Ученик года»</w:t>
            </w:r>
          </w:p>
        </w:tc>
        <w:tc>
          <w:tcPr>
            <w:tcW w:w="1264" w:type="pct"/>
            <w:vMerge w:val="restart"/>
          </w:tcPr>
          <w:p w:rsidR="00A73148" w:rsidRPr="008E217E" w:rsidRDefault="00A73148" w:rsidP="008E217E">
            <w:pPr>
              <w:pStyle w:val="ConsPlusNormal"/>
              <w:ind w:firstLine="0"/>
              <w:rPr>
                <w:rFonts w:ascii="Times New Roman" w:hAnsi="Times New Roman"/>
                <w:b/>
              </w:rPr>
            </w:pPr>
            <w:r w:rsidRPr="008E217E">
              <w:rPr>
                <w:rFonts w:ascii="Times New Roman" w:hAnsi="Times New Roman"/>
              </w:rPr>
              <w:lastRenderedPageBreak/>
              <w:t xml:space="preserve">- удельный вес численности обучающихся по программам начального общего, основного общего и среднего общего образования, </w:t>
            </w:r>
            <w:r w:rsidRPr="008E217E">
              <w:rPr>
                <w:rFonts w:ascii="Times New Roman" w:hAnsi="Times New Roman"/>
              </w:rPr>
              <w:lastRenderedPageBreak/>
              <w:t>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420" w:type="pct"/>
          </w:tcPr>
          <w:p w:rsidR="00A73148" w:rsidRPr="008E217E" w:rsidRDefault="00A73148" w:rsidP="008E217E">
            <w:pPr>
              <w:rPr>
                <w:color w:val="000000"/>
                <w:sz w:val="22"/>
                <w:szCs w:val="22"/>
              </w:rPr>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A73148" w:rsidRPr="008E217E" w:rsidRDefault="00A73148" w:rsidP="008E217E">
            <w:pPr>
              <w:rPr>
                <w:color w:val="000000"/>
                <w:sz w:val="22"/>
                <w:szCs w:val="22"/>
              </w:rPr>
            </w:pPr>
          </w:p>
        </w:tc>
      </w:tr>
      <w:tr w:rsidR="00A73148" w:rsidRPr="008E217E" w:rsidTr="00C7647C">
        <w:trPr>
          <w:trHeight w:val="485"/>
        </w:trPr>
        <w:tc>
          <w:tcPr>
            <w:tcW w:w="207" w:type="pct"/>
            <w:vMerge/>
          </w:tcPr>
          <w:p w:rsidR="00A73148" w:rsidRPr="008E217E" w:rsidRDefault="00A73148" w:rsidP="008E217E">
            <w:pPr>
              <w:pStyle w:val="ConsPlusNormal"/>
              <w:ind w:firstLine="311"/>
              <w:jc w:val="both"/>
              <w:rPr>
                <w:rFonts w:ascii="Times New Roman" w:hAnsi="Times New Roman"/>
                <w:color w:val="000000"/>
              </w:rPr>
            </w:pPr>
          </w:p>
        </w:tc>
        <w:tc>
          <w:tcPr>
            <w:tcW w:w="736" w:type="pct"/>
            <w:vMerge/>
          </w:tcPr>
          <w:p w:rsidR="00A73148" w:rsidRPr="008E217E" w:rsidRDefault="00A73148" w:rsidP="008E217E">
            <w:pPr>
              <w:pStyle w:val="ConsPlusNormal"/>
              <w:ind w:firstLine="0"/>
              <w:rPr>
                <w:rFonts w:ascii="Times New Roman" w:hAnsi="Times New Roman"/>
              </w:rPr>
            </w:pPr>
          </w:p>
        </w:tc>
        <w:tc>
          <w:tcPr>
            <w:tcW w:w="1693" w:type="pct"/>
            <w:gridSpan w:val="2"/>
          </w:tcPr>
          <w:p w:rsidR="00A73148" w:rsidRPr="008E217E" w:rsidRDefault="00A73148" w:rsidP="008E217E">
            <w:pPr>
              <w:pStyle w:val="ac"/>
              <w:spacing w:after="0"/>
              <w:rPr>
                <w:sz w:val="22"/>
                <w:szCs w:val="22"/>
                <w:lang w:val="ru-RU" w:eastAsia="ru-RU"/>
              </w:rPr>
            </w:pPr>
            <w:r>
              <w:rPr>
                <w:sz w:val="22"/>
                <w:szCs w:val="22"/>
                <w:lang w:val="ru-RU" w:eastAsia="ru-RU"/>
              </w:rPr>
              <w:t>5</w:t>
            </w:r>
            <w:r w:rsidRPr="008E217E">
              <w:rPr>
                <w:sz w:val="22"/>
                <w:szCs w:val="22"/>
                <w:lang w:val="ru-RU" w:eastAsia="ru-RU"/>
              </w:rPr>
              <w:t xml:space="preserve">. Проведение муниципальных этапов всероссийской олимпиады школьников и областных олимпиад школьников по общеобразовательным предметам; организация участия школьников в областных, межрегиональных, всероссийских и международных олимпиадах школьников по общеобразовательным предметам </w:t>
            </w:r>
          </w:p>
        </w:tc>
        <w:tc>
          <w:tcPr>
            <w:tcW w:w="1264" w:type="pct"/>
            <w:vMerge/>
          </w:tcPr>
          <w:p w:rsidR="00A73148" w:rsidRPr="008E217E" w:rsidRDefault="00A73148" w:rsidP="008E217E">
            <w:pPr>
              <w:pStyle w:val="ConsPlusNormal"/>
              <w:ind w:firstLine="0"/>
              <w:rPr>
                <w:rFonts w:ascii="Times New Roman" w:hAnsi="Times New Roman"/>
              </w:rPr>
            </w:pPr>
          </w:p>
        </w:tc>
        <w:tc>
          <w:tcPr>
            <w:tcW w:w="420" w:type="pct"/>
          </w:tcPr>
          <w:p w:rsidR="00A73148" w:rsidRPr="008E217E" w:rsidRDefault="00A73148" w:rsidP="008E217E">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A73148" w:rsidRPr="008E217E" w:rsidRDefault="00A73148" w:rsidP="008E217E">
            <w:pPr>
              <w:rPr>
                <w:color w:val="000000"/>
                <w:sz w:val="22"/>
                <w:szCs w:val="22"/>
              </w:rPr>
            </w:pPr>
          </w:p>
        </w:tc>
      </w:tr>
      <w:tr w:rsidR="00A73148" w:rsidRPr="008E217E" w:rsidTr="00C7647C">
        <w:trPr>
          <w:trHeight w:val="485"/>
        </w:trPr>
        <w:tc>
          <w:tcPr>
            <w:tcW w:w="207" w:type="pct"/>
            <w:vMerge/>
          </w:tcPr>
          <w:p w:rsidR="00A73148" w:rsidRPr="008E217E" w:rsidRDefault="00A73148" w:rsidP="008E217E">
            <w:pPr>
              <w:pStyle w:val="ConsPlusNormal"/>
              <w:ind w:firstLine="311"/>
              <w:jc w:val="both"/>
              <w:rPr>
                <w:rFonts w:ascii="Times New Roman" w:hAnsi="Times New Roman"/>
                <w:color w:val="000000"/>
              </w:rPr>
            </w:pPr>
          </w:p>
        </w:tc>
        <w:tc>
          <w:tcPr>
            <w:tcW w:w="736" w:type="pct"/>
            <w:vMerge/>
          </w:tcPr>
          <w:p w:rsidR="00A73148" w:rsidRPr="008E217E" w:rsidRDefault="00A73148" w:rsidP="008E217E">
            <w:pPr>
              <w:pStyle w:val="ConsPlusNormal"/>
              <w:ind w:firstLine="0"/>
              <w:rPr>
                <w:rFonts w:ascii="Times New Roman" w:hAnsi="Times New Roman"/>
              </w:rPr>
            </w:pPr>
          </w:p>
        </w:tc>
        <w:tc>
          <w:tcPr>
            <w:tcW w:w="1693" w:type="pct"/>
            <w:gridSpan w:val="2"/>
          </w:tcPr>
          <w:p w:rsidR="00A73148" w:rsidRPr="008E217E" w:rsidRDefault="00A73148" w:rsidP="008526CD">
            <w:pPr>
              <w:pStyle w:val="ac"/>
              <w:spacing w:after="0"/>
              <w:rPr>
                <w:sz w:val="22"/>
                <w:szCs w:val="22"/>
                <w:lang w:val="ru-RU" w:eastAsia="ru-RU"/>
              </w:rPr>
            </w:pPr>
            <w:r>
              <w:rPr>
                <w:sz w:val="22"/>
                <w:szCs w:val="22"/>
                <w:lang w:val="ru-RU" w:eastAsia="ru-RU"/>
              </w:rPr>
              <w:t>6</w:t>
            </w:r>
            <w:r w:rsidRPr="00867948">
              <w:rPr>
                <w:sz w:val="22"/>
                <w:szCs w:val="22"/>
                <w:lang w:val="ru-RU" w:eastAsia="ru-RU"/>
              </w:rPr>
              <w:t>.</w:t>
            </w:r>
            <w:r w:rsidRPr="008E217E">
              <w:rPr>
                <w:sz w:val="22"/>
                <w:szCs w:val="22"/>
                <w:lang w:val="ru-RU" w:eastAsia="ru-RU"/>
              </w:rPr>
              <w:t xml:space="preserve"> Проведение муниципальных конкурсов, соревнований, фестивалей, других мероприятий</w:t>
            </w:r>
            <w:r>
              <w:rPr>
                <w:sz w:val="22"/>
                <w:szCs w:val="22"/>
                <w:lang w:val="ru-RU" w:eastAsia="ru-RU"/>
              </w:rPr>
              <w:t>;о</w:t>
            </w:r>
            <w:r w:rsidRPr="008E217E">
              <w:rPr>
                <w:sz w:val="22"/>
                <w:szCs w:val="22"/>
                <w:lang w:val="ru-RU" w:eastAsia="ru-RU"/>
              </w:rPr>
              <w:t>рганизация участия обучающихся в международных, всероссийских, областных, зональных мероприятиях художественно-эстетической, физкультурно-спортивной, интеллектуальной, эколого-биологической, технической, военно- патриотической направленностей</w:t>
            </w:r>
          </w:p>
        </w:tc>
        <w:tc>
          <w:tcPr>
            <w:tcW w:w="1264" w:type="pct"/>
            <w:vMerge/>
          </w:tcPr>
          <w:p w:rsidR="00A73148" w:rsidRPr="008E217E" w:rsidRDefault="00A73148" w:rsidP="008E217E">
            <w:pPr>
              <w:pStyle w:val="ConsPlusNormal"/>
              <w:ind w:firstLine="0"/>
              <w:rPr>
                <w:rFonts w:ascii="Times New Roman" w:hAnsi="Times New Roman"/>
              </w:rPr>
            </w:pPr>
          </w:p>
        </w:tc>
        <w:tc>
          <w:tcPr>
            <w:tcW w:w="420" w:type="pct"/>
          </w:tcPr>
          <w:p w:rsidR="00A73148" w:rsidRPr="008E217E" w:rsidRDefault="00A73148" w:rsidP="008E217E">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A73148" w:rsidRPr="008E217E" w:rsidRDefault="00A73148" w:rsidP="008E217E">
            <w:pPr>
              <w:rPr>
                <w:color w:val="000000"/>
                <w:sz w:val="22"/>
                <w:szCs w:val="22"/>
              </w:rPr>
            </w:pPr>
          </w:p>
        </w:tc>
      </w:tr>
      <w:tr w:rsidR="00A73148" w:rsidRPr="008E217E" w:rsidTr="00C7647C">
        <w:trPr>
          <w:trHeight w:val="485"/>
        </w:trPr>
        <w:tc>
          <w:tcPr>
            <w:tcW w:w="207" w:type="pct"/>
            <w:vMerge/>
          </w:tcPr>
          <w:p w:rsidR="00A73148" w:rsidRPr="008E217E" w:rsidRDefault="00A73148" w:rsidP="008E217E">
            <w:pPr>
              <w:pStyle w:val="ConsPlusNormal"/>
              <w:ind w:firstLine="311"/>
              <w:jc w:val="both"/>
              <w:rPr>
                <w:rFonts w:ascii="Times New Roman" w:hAnsi="Times New Roman"/>
                <w:color w:val="000000"/>
              </w:rPr>
            </w:pPr>
          </w:p>
        </w:tc>
        <w:tc>
          <w:tcPr>
            <w:tcW w:w="736" w:type="pct"/>
            <w:vMerge/>
          </w:tcPr>
          <w:p w:rsidR="00A73148" w:rsidRPr="008E217E" w:rsidRDefault="00A73148" w:rsidP="008E217E">
            <w:pPr>
              <w:pStyle w:val="ConsPlusNormal"/>
              <w:ind w:firstLine="0"/>
              <w:rPr>
                <w:rFonts w:ascii="Times New Roman" w:hAnsi="Times New Roman"/>
              </w:rPr>
            </w:pPr>
          </w:p>
        </w:tc>
        <w:tc>
          <w:tcPr>
            <w:tcW w:w="1693" w:type="pct"/>
            <w:gridSpan w:val="2"/>
          </w:tcPr>
          <w:p w:rsidR="00A73148" w:rsidRPr="008E217E" w:rsidRDefault="00A73148" w:rsidP="008E217E">
            <w:pPr>
              <w:pStyle w:val="ac"/>
              <w:spacing w:after="0"/>
              <w:rPr>
                <w:sz w:val="22"/>
                <w:szCs w:val="22"/>
                <w:lang w:val="ru-RU" w:eastAsia="ru-RU"/>
              </w:rPr>
            </w:pPr>
            <w:r>
              <w:rPr>
                <w:sz w:val="22"/>
                <w:szCs w:val="22"/>
                <w:lang w:val="ru-RU" w:eastAsia="ru-RU"/>
              </w:rPr>
              <w:t>7</w:t>
            </w:r>
            <w:r w:rsidRPr="008E217E">
              <w:rPr>
                <w:sz w:val="22"/>
                <w:szCs w:val="22"/>
                <w:lang w:val="ru-RU" w:eastAsia="ru-RU"/>
              </w:rPr>
              <w:t>. Присуждение единовременных поощрений Главы и Собрания депутатов Чебаркульского городского округа одаренным детям в сфере образования в порядке, установленном Постановлением администрации Чебаркульского городского округа</w:t>
            </w:r>
          </w:p>
        </w:tc>
        <w:tc>
          <w:tcPr>
            <w:tcW w:w="1264" w:type="pct"/>
            <w:vMerge/>
          </w:tcPr>
          <w:p w:rsidR="00A73148" w:rsidRPr="008E217E" w:rsidRDefault="00A73148" w:rsidP="008E217E">
            <w:pPr>
              <w:pStyle w:val="ConsPlusNormal"/>
              <w:ind w:firstLine="0"/>
              <w:rPr>
                <w:rFonts w:ascii="Times New Roman" w:hAnsi="Times New Roman"/>
              </w:rPr>
            </w:pPr>
          </w:p>
        </w:tc>
        <w:tc>
          <w:tcPr>
            <w:tcW w:w="420" w:type="pct"/>
          </w:tcPr>
          <w:p w:rsidR="00A73148" w:rsidRPr="008E217E" w:rsidRDefault="00A73148" w:rsidP="008E217E">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A73148" w:rsidRPr="008E217E" w:rsidRDefault="00A73148" w:rsidP="008E217E">
            <w:pPr>
              <w:rPr>
                <w:color w:val="000000"/>
                <w:sz w:val="22"/>
                <w:szCs w:val="22"/>
              </w:rPr>
            </w:pPr>
          </w:p>
        </w:tc>
      </w:tr>
      <w:tr w:rsidR="008E217E" w:rsidRPr="008E217E" w:rsidTr="00766718">
        <w:trPr>
          <w:trHeight w:val="224"/>
        </w:trPr>
        <w:tc>
          <w:tcPr>
            <w:tcW w:w="207" w:type="pct"/>
          </w:tcPr>
          <w:p w:rsidR="008E217E" w:rsidRPr="008E217E" w:rsidRDefault="008E217E" w:rsidP="008E217E">
            <w:pPr>
              <w:pStyle w:val="ConsPlusNormal"/>
              <w:ind w:firstLine="0"/>
              <w:jc w:val="both"/>
              <w:rPr>
                <w:rFonts w:ascii="Times New Roman" w:hAnsi="Times New Roman"/>
                <w:color w:val="000000"/>
              </w:rPr>
            </w:pPr>
          </w:p>
        </w:tc>
        <w:tc>
          <w:tcPr>
            <w:tcW w:w="4793" w:type="pct"/>
            <w:gridSpan w:val="6"/>
          </w:tcPr>
          <w:p w:rsidR="008E217E" w:rsidRPr="008E217E" w:rsidRDefault="008E217E" w:rsidP="008E217E">
            <w:pPr>
              <w:rPr>
                <w:color w:val="000000"/>
                <w:sz w:val="22"/>
                <w:szCs w:val="22"/>
              </w:rPr>
            </w:pPr>
            <w:r w:rsidRPr="008E217E">
              <w:rPr>
                <w:color w:val="000000"/>
                <w:sz w:val="22"/>
                <w:szCs w:val="22"/>
              </w:rPr>
              <w:t>Направление 4. Развитие системы оценки качества образования</w:t>
            </w:r>
          </w:p>
        </w:tc>
      </w:tr>
      <w:tr w:rsidR="008E217E" w:rsidRPr="008E217E" w:rsidTr="00C7647C">
        <w:trPr>
          <w:trHeight w:val="485"/>
        </w:trPr>
        <w:tc>
          <w:tcPr>
            <w:tcW w:w="207" w:type="pct"/>
            <w:vMerge w:val="restart"/>
          </w:tcPr>
          <w:p w:rsidR="008E217E" w:rsidRPr="005F6F93" w:rsidRDefault="008E217E" w:rsidP="008E217E">
            <w:pPr>
              <w:pStyle w:val="ConsPlusNormal"/>
              <w:ind w:firstLine="0"/>
              <w:jc w:val="center"/>
              <w:rPr>
                <w:rFonts w:ascii="Times New Roman" w:hAnsi="Times New Roman"/>
                <w:color w:val="000000"/>
              </w:rPr>
            </w:pPr>
            <w:r w:rsidRPr="005F6F93">
              <w:rPr>
                <w:rFonts w:ascii="Times New Roman" w:hAnsi="Times New Roman"/>
                <w:color w:val="000000"/>
              </w:rPr>
              <w:t>5</w:t>
            </w:r>
          </w:p>
        </w:tc>
        <w:tc>
          <w:tcPr>
            <w:tcW w:w="736" w:type="pct"/>
            <w:vMerge w:val="restart"/>
          </w:tcPr>
          <w:p w:rsidR="008E217E" w:rsidRPr="005F6F93" w:rsidRDefault="00053B88" w:rsidP="008E217E">
            <w:pPr>
              <w:pStyle w:val="ConsPlusNormal"/>
              <w:ind w:firstLine="0"/>
              <w:rPr>
                <w:rFonts w:ascii="Times New Roman" w:hAnsi="Times New Roman"/>
              </w:rPr>
            </w:pPr>
            <w:r w:rsidRPr="005F6F93">
              <w:rPr>
                <w:rFonts w:ascii="Times New Roman" w:hAnsi="Times New Roman"/>
              </w:rPr>
              <w:t>Развитие</w:t>
            </w:r>
            <w:r w:rsidR="008E217E" w:rsidRPr="005F6F93">
              <w:rPr>
                <w:rFonts w:ascii="Times New Roman" w:hAnsi="Times New Roman"/>
              </w:rPr>
              <w:t xml:space="preserve"> востребованной системы оценки качества образования и образовательных результатов</w:t>
            </w:r>
          </w:p>
        </w:tc>
        <w:tc>
          <w:tcPr>
            <w:tcW w:w="1693" w:type="pct"/>
            <w:gridSpan w:val="2"/>
          </w:tcPr>
          <w:p w:rsidR="008E217E" w:rsidRPr="000574EE" w:rsidRDefault="008E217E" w:rsidP="008E217E">
            <w:pPr>
              <w:pStyle w:val="ac"/>
              <w:spacing w:after="0"/>
              <w:rPr>
                <w:sz w:val="22"/>
                <w:szCs w:val="22"/>
                <w:lang w:val="ru-RU" w:eastAsia="ru-RU"/>
              </w:rPr>
            </w:pPr>
            <w:r w:rsidRPr="000574EE">
              <w:rPr>
                <w:sz w:val="22"/>
                <w:szCs w:val="22"/>
                <w:lang w:val="ru-RU" w:eastAsia="ru-RU"/>
              </w:rPr>
              <w:t>1. Проведение комплекса мероприятий, связанных с обеспечением информационной безопасности организации и проведения единого государственного экзамена/ основного государственного экзамена</w:t>
            </w:r>
          </w:p>
        </w:tc>
        <w:tc>
          <w:tcPr>
            <w:tcW w:w="1264" w:type="pct"/>
            <w:vMerge w:val="restart"/>
          </w:tcPr>
          <w:p w:rsidR="008E217E" w:rsidRPr="008E217E" w:rsidRDefault="008E217E" w:rsidP="008E217E">
            <w:pPr>
              <w:pStyle w:val="ConsPlusNormal"/>
              <w:ind w:firstLine="0"/>
              <w:rPr>
                <w:rFonts w:ascii="Times New Roman" w:hAnsi="Times New Roman"/>
              </w:rPr>
            </w:pPr>
            <w:r w:rsidRPr="008E217E">
              <w:rPr>
                <w:rFonts w:ascii="Times New Roman" w:hAnsi="Times New Roman"/>
              </w:rPr>
              <w:t xml:space="preserve">- создание и функционирование муниципальной системы оценки качества дошкольного образования, начального общего, основного общего и среднего общего образования; </w:t>
            </w:r>
          </w:p>
          <w:p w:rsidR="008E217E" w:rsidRDefault="008E217E" w:rsidP="008E217E">
            <w:pPr>
              <w:pStyle w:val="ConsPlusNormal"/>
              <w:ind w:firstLine="0"/>
              <w:rPr>
                <w:rFonts w:ascii="Times New Roman" w:hAnsi="Times New Roman"/>
              </w:rPr>
            </w:pPr>
          </w:p>
          <w:p w:rsidR="008E217E" w:rsidRDefault="008E217E" w:rsidP="008E217E">
            <w:pPr>
              <w:pStyle w:val="ConsPlusNormal"/>
              <w:ind w:firstLine="0"/>
              <w:rPr>
                <w:rFonts w:ascii="Times New Roman" w:hAnsi="Times New Roman"/>
              </w:rPr>
            </w:pPr>
          </w:p>
          <w:p w:rsidR="000107D9" w:rsidRDefault="000107D9" w:rsidP="008E217E">
            <w:pPr>
              <w:pStyle w:val="ConsPlusNormal"/>
              <w:ind w:firstLine="0"/>
              <w:rPr>
                <w:rFonts w:ascii="Times New Roman" w:hAnsi="Times New Roman"/>
              </w:rPr>
            </w:pPr>
          </w:p>
          <w:p w:rsidR="008E217E" w:rsidRPr="008E217E" w:rsidRDefault="008E217E" w:rsidP="008E217E">
            <w:pPr>
              <w:pStyle w:val="ConsPlusNormal"/>
              <w:ind w:firstLine="0"/>
              <w:rPr>
                <w:rFonts w:ascii="Times New Roman" w:hAnsi="Times New Roman"/>
              </w:rPr>
            </w:pPr>
            <w:r w:rsidRPr="008E217E">
              <w:rPr>
                <w:rFonts w:ascii="Times New Roman" w:hAnsi="Times New Roman"/>
              </w:rPr>
              <w:lastRenderedPageBreak/>
              <w:t>-</w:t>
            </w:r>
            <w:r w:rsidR="003F0273">
              <w:rPr>
                <w:rFonts w:ascii="Times New Roman" w:hAnsi="Times New Roman"/>
              </w:rPr>
              <w:t xml:space="preserve"> в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p>
          <w:p w:rsidR="008E217E" w:rsidRPr="008E217E" w:rsidRDefault="008E217E" w:rsidP="008E217E">
            <w:pPr>
              <w:pStyle w:val="ConsPlusNormal"/>
              <w:ind w:firstLine="0"/>
              <w:rPr>
                <w:rFonts w:ascii="Times New Roman" w:hAnsi="Times New Roman"/>
              </w:rPr>
            </w:pPr>
          </w:p>
          <w:p w:rsidR="008E217E" w:rsidRPr="008E217E" w:rsidRDefault="008E217E" w:rsidP="008E217E">
            <w:pPr>
              <w:pStyle w:val="ConsPlusNormal"/>
              <w:ind w:firstLine="0"/>
              <w:rPr>
                <w:rFonts w:ascii="Times New Roman" w:hAnsi="Times New Roman"/>
              </w:rPr>
            </w:pPr>
          </w:p>
        </w:tc>
        <w:tc>
          <w:tcPr>
            <w:tcW w:w="420" w:type="pct"/>
          </w:tcPr>
          <w:p w:rsidR="008E217E" w:rsidRPr="008E217E" w:rsidRDefault="00AA151D" w:rsidP="008E217E">
            <w:pPr>
              <w:rPr>
                <w:color w:val="000000"/>
                <w:sz w:val="22"/>
                <w:szCs w:val="22"/>
              </w:rPr>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tcPr>
          <w:p w:rsidR="008E217E" w:rsidRPr="008E217E" w:rsidRDefault="008E217E" w:rsidP="008E217E">
            <w:pPr>
              <w:rPr>
                <w:color w:val="000000"/>
                <w:sz w:val="22"/>
                <w:szCs w:val="22"/>
              </w:rPr>
            </w:pPr>
            <w:r w:rsidRPr="008E217E">
              <w:rPr>
                <w:color w:val="000000"/>
                <w:sz w:val="22"/>
                <w:szCs w:val="22"/>
              </w:rPr>
              <w:t>Управление образования администрации</w:t>
            </w:r>
          </w:p>
          <w:p w:rsidR="008E217E" w:rsidRPr="008E217E" w:rsidRDefault="008E217E" w:rsidP="008E217E">
            <w:pPr>
              <w:rPr>
                <w:color w:val="000000"/>
                <w:sz w:val="22"/>
                <w:szCs w:val="22"/>
              </w:rPr>
            </w:pPr>
            <w:r w:rsidRPr="008E217E">
              <w:rPr>
                <w:color w:val="000000"/>
                <w:sz w:val="22"/>
                <w:szCs w:val="22"/>
              </w:rPr>
              <w:t>Чебаркульского городского округа</w:t>
            </w:r>
          </w:p>
          <w:p w:rsidR="008E217E" w:rsidRPr="008E217E" w:rsidRDefault="008E217E" w:rsidP="008E217E">
            <w:pPr>
              <w:rPr>
                <w:color w:val="000000"/>
                <w:sz w:val="22"/>
                <w:szCs w:val="22"/>
              </w:rPr>
            </w:pPr>
            <w:r w:rsidRPr="008E217E">
              <w:rPr>
                <w:color w:val="000000"/>
                <w:sz w:val="22"/>
                <w:szCs w:val="22"/>
              </w:rPr>
              <w:t>Подведомственные образовательные организации</w:t>
            </w:r>
          </w:p>
          <w:p w:rsidR="008E217E" w:rsidRPr="008E217E" w:rsidRDefault="008E217E" w:rsidP="008E217E">
            <w:pPr>
              <w:rPr>
                <w:color w:val="000000"/>
                <w:sz w:val="22"/>
                <w:szCs w:val="22"/>
              </w:rPr>
            </w:pPr>
          </w:p>
          <w:p w:rsidR="008E217E" w:rsidRPr="008E217E" w:rsidRDefault="008E217E" w:rsidP="008E217E">
            <w:pPr>
              <w:rPr>
                <w:color w:val="000000"/>
                <w:sz w:val="22"/>
                <w:szCs w:val="22"/>
              </w:rPr>
            </w:pPr>
            <w:r w:rsidRPr="008E217E">
              <w:rPr>
                <w:color w:val="000000"/>
                <w:sz w:val="22"/>
                <w:szCs w:val="22"/>
              </w:rPr>
              <w:t>Управление образования администрации</w:t>
            </w:r>
          </w:p>
          <w:p w:rsidR="008E217E" w:rsidRPr="008E217E" w:rsidRDefault="008E217E" w:rsidP="008E217E">
            <w:pPr>
              <w:rPr>
                <w:color w:val="000000"/>
                <w:sz w:val="22"/>
                <w:szCs w:val="22"/>
              </w:rPr>
            </w:pPr>
            <w:r w:rsidRPr="008E217E">
              <w:rPr>
                <w:color w:val="000000"/>
                <w:sz w:val="22"/>
                <w:szCs w:val="22"/>
              </w:rPr>
              <w:t>Чебаркульского городского округа</w:t>
            </w:r>
          </w:p>
          <w:p w:rsidR="008E217E" w:rsidRPr="008E217E" w:rsidRDefault="008E217E" w:rsidP="008E217E">
            <w:pPr>
              <w:rPr>
                <w:color w:val="000000"/>
                <w:sz w:val="22"/>
                <w:szCs w:val="22"/>
              </w:rPr>
            </w:pPr>
          </w:p>
          <w:p w:rsidR="008E217E" w:rsidRPr="008E217E" w:rsidRDefault="008E217E" w:rsidP="008E217E">
            <w:pPr>
              <w:rPr>
                <w:color w:val="000000"/>
                <w:sz w:val="22"/>
                <w:szCs w:val="22"/>
              </w:rPr>
            </w:pPr>
            <w:r w:rsidRPr="008E217E">
              <w:rPr>
                <w:color w:val="000000"/>
                <w:sz w:val="22"/>
                <w:szCs w:val="22"/>
              </w:rPr>
              <w:t>Подведомственные образовательные организации</w:t>
            </w:r>
          </w:p>
        </w:tc>
      </w:tr>
      <w:tr w:rsidR="008E217E" w:rsidRPr="008E217E" w:rsidTr="00C7647C">
        <w:trPr>
          <w:trHeight w:val="485"/>
        </w:trPr>
        <w:tc>
          <w:tcPr>
            <w:tcW w:w="207" w:type="pct"/>
            <w:vMerge/>
          </w:tcPr>
          <w:p w:rsidR="008E217E" w:rsidRPr="008E217E" w:rsidRDefault="008E217E" w:rsidP="008E217E">
            <w:pPr>
              <w:pStyle w:val="ConsPlusNormal"/>
              <w:ind w:firstLine="0"/>
              <w:jc w:val="center"/>
              <w:rPr>
                <w:rFonts w:ascii="Times New Roman" w:hAnsi="Times New Roman"/>
                <w:color w:val="000000"/>
              </w:rPr>
            </w:pPr>
          </w:p>
        </w:tc>
        <w:tc>
          <w:tcPr>
            <w:tcW w:w="736" w:type="pct"/>
            <w:vMerge/>
          </w:tcPr>
          <w:p w:rsidR="008E217E" w:rsidRPr="008E217E" w:rsidRDefault="008E217E" w:rsidP="008E217E">
            <w:pPr>
              <w:pStyle w:val="ConsPlusNormal"/>
              <w:ind w:firstLine="0"/>
              <w:rPr>
                <w:rFonts w:ascii="Times New Roman" w:hAnsi="Times New Roman"/>
              </w:rPr>
            </w:pPr>
          </w:p>
        </w:tc>
        <w:tc>
          <w:tcPr>
            <w:tcW w:w="1693" w:type="pct"/>
            <w:gridSpan w:val="2"/>
          </w:tcPr>
          <w:p w:rsidR="008E217E" w:rsidRPr="000574EE" w:rsidRDefault="008E217E" w:rsidP="008E217E">
            <w:pPr>
              <w:pStyle w:val="ac"/>
              <w:spacing w:after="0"/>
              <w:rPr>
                <w:sz w:val="22"/>
                <w:szCs w:val="22"/>
                <w:lang w:val="ru-RU" w:eastAsia="ru-RU"/>
              </w:rPr>
            </w:pPr>
            <w:r w:rsidRPr="000574EE">
              <w:rPr>
                <w:sz w:val="22"/>
                <w:szCs w:val="22"/>
                <w:lang w:val="ru-RU" w:eastAsia="ru-RU"/>
              </w:rPr>
              <w:t xml:space="preserve">2. Предоставление субсидий на иные цели муниципальным бюджетным (автономным) учреждениям - общеобразовательным организациям </w:t>
            </w:r>
            <w:r w:rsidRPr="000574EE">
              <w:rPr>
                <w:sz w:val="22"/>
                <w:szCs w:val="22"/>
                <w:lang w:val="ru-RU" w:eastAsia="ru-RU"/>
              </w:rPr>
              <w:lastRenderedPageBreak/>
              <w:t>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по программам основного общего образования в форме основного государственного экзамена</w:t>
            </w:r>
          </w:p>
        </w:tc>
        <w:tc>
          <w:tcPr>
            <w:tcW w:w="1264" w:type="pct"/>
            <w:vMerge/>
          </w:tcPr>
          <w:p w:rsidR="008E217E" w:rsidRPr="008E217E" w:rsidRDefault="008E217E" w:rsidP="008E217E">
            <w:pPr>
              <w:pStyle w:val="ConsPlusNormal"/>
              <w:ind w:firstLine="0"/>
              <w:rPr>
                <w:rFonts w:ascii="Times New Roman" w:hAnsi="Times New Roman"/>
              </w:rPr>
            </w:pPr>
          </w:p>
        </w:tc>
        <w:tc>
          <w:tcPr>
            <w:tcW w:w="420" w:type="pct"/>
          </w:tcPr>
          <w:p w:rsidR="008E217E" w:rsidRPr="008E217E" w:rsidRDefault="00AA151D" w:rsidP="008E217E">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8E217E" w:rsidRPr="008E217E" w:rsidRDefault="008E217E" w:rsidP="008E217E">
            <w:pPr>
              <w:rPr>
                <w:color w:val="000000"/>
                <w:sz w:val="22"/>
                <w:szCs w:val="22"/>
              </w:rPr>
            </w:pPr>
          </w:p>
        </w:tc>
      </w:tr>
      <w:tr w:rsidR="00C102EC" w:rsidRPr="008E217E" w:rsidTr="00C7647C">
        <w:trPr>
          <w:trHeight w:val="485"/>
        </w:trPr>
        <w:tc>
          <w:tcPr>
            <w:tcW w:w="207" w:type="pct"/>
            <w:vMerge/>
          </w:tcPr>
          <w:p w:rsidR="00C102EC" w:rsidRPr="008E217E" w:rsidRDefault="00C102EC" w:rsidP="00C102EC">
            <w:pPr>
              <w:pStyle w:val="ConsPlusNormal"/>
              <w:ind w:firstLine="311"/>
              <w:jc w:val="both"/>
              <w:rPr>
                <w:rFonts w:ascii="Times New Roman" w:hAnsi="Times New Roman"/>
                <w:color w:val="000000"/>
              </w:rPr>
            </w:pPr>
          </w:p>
        </w:tc>
        <w:tc>
          <w:tcPr>
            <w:tcW w:w="736" w:type="pct"/>
            <w:vMerge/>
          </w:tcPr>
          <w:p w:rsidR="00C102EC" w:rsidRPr="008E217E" w:rsidRDefault="00C102EC" w:rsidP="00C102EC">
            <w:pPr>
              <w:pStyle w:val="ConsPlusNormal"/>
              <w:ind w:firstLine="0"/>
              <w:rPr>
                <w:rFonts w:ascii="Times New Roman" w:hAnsi="Times New Roman"/>
              </w:rPr>
            </w:pPr>
          </w:p>
        </w:tc>
        <w:tc>
          <w:tcPr>
            <w:tcW w:w="1693" w:type="pct"/>
            <w:gridSpan w:val="2"/>
          </w:tcPr>
          <w:p w:rsidR="00C102EC" w:rsidRPr="000574EE" w:rsidRDefault="00C102EC" w:rsidP="00C102EC">
            <w:pPr>
              <w:pStyle w:val="ac"/>
              <w:spacing w:after="0"/>
              <w:rPr>
                <w:sz w:val="22"/>
                <w:szCs w:val="22"/>
                <w:lang w:val="ru-RU" w:eastAsia="ru-RU"/>
              </w:rPr>
            </w:pPr>
            <w:r w:rsidRPr="000574EE">
              <w:rPr>
                <w:sz w:val="22"/>
                <w:szCs w:val="22"/>
                <w:lang w:val="ru-RU" w:eastAsia="ru-RU"/>
              </w:rPr>
              <w:t>3. Предоставление субсидий на иные цели муниципальным бюджетным (автономным) учреждениям -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w:t>
            </w:r>
          </w:p>
        </w:tc>
        <w:tc>
          <w:tcPr>
            <w:tcW w:w="1264" w:type="pct"/>
            <w:vMerge/>
          </w:tcPr>
          <w:p w:rsidR="00C102EC" w:rsidRPr="008E217E" w:rsidRDefault="00C102EC" w:rsidP="00C102EC">
            <w:pPr>
              <w:pStyle w:val="ConsPlusNormal"/>
              <w:ind w:firstLine="0"/>
              <w:rPr>
                <w:rFonts w:ascii="Times New Roman" w:hAnsi="Times New Roman"/>
              </w:rPr>
            </w:pPr>
          </w:p>
        </w:tc>
        <w:tc>
          <w:tcPr>
            <w:tcW w:w="420" w:type="pct"/>
          </w:tcPr>
          <w:p w:rsidR="00C102EC" w:rsidRPr="008E217E" w:rsidRDefault="00C102EC" w:rsidP="00C102EC">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102EC" w:rsidRPr="008E217E" w:rsidRDefault="00C102EC" w:rsidP="00C102EC">
            <w:pPr>
              <w:rPr>
                <w:color w:val="000000"/>
                <w:sz w:val="22"/>
                <w:szCs w:val="22"/>
              </w:rPr>
            </w:pPr>
          </w:p>
        </w:tc>
      </w:tr>
      <w:tr w:rsidR="00C102EC" w:rsidRPr="008E217E" w:rsidTr="00C7647C">
        <w:trPr>
          <w:trHeight w:val="485"/>
        </w:trPr>
        <w:tc>
          <w:tcPr>
            <w:tcW w:w="207" w:type="pct"/>
            <w:vMerge/>
          </w:tcPr>
          <w:p w:rsidR="00C102EC" w:rsidRPr="008E217E" w:rsidRDefault="00C102EC" w:rsidP="00C102EC">
            <w:pPr>
              <w:pStyle w:val="ConsPlusNormal"/>
              <w:ind w:firstLine="311"/>
              <w:jc w:val="both"/>
              <w:rPr>
                <w:rFonts w:ascii="Times New Roman" w:hAnsi="Times New Roman"/>
                <w:color w:val="000000"/>
              </w:rPr>
            </w:pPr>
          </w:p>
        </w:tc>
        <w:tc>
          <w:tcPr>
            <w:tcW w:w="736" w:type="pct"/>
            <w:vMerge/>
          </w:tcPr>
          <w:p w:rsidR="00C102EC" w:rsidRPr="008E217E" w:rsidRDefault="00C102EC" w:rsidP="00C102EC">
            <w:pPr>
              <w:pStyle w:val="ConsPlusNormal"/>
              <w:ind w:firstLine="0"/>
              <w:rPr>
                <w:rFonts w:ascii="Times New Roman" w:hAnsi="Times New Roman"/>
              </w:rPr>
            </w:pPr>
          </w:p>
        </w:tc>
        <w:tc>
          <w:tcPr>
            <w:tcW w:w="1693" w:type="pct"/>
            <w:gridSpan w:val="2"/>
          </w:tcPr>
          <w:p w:rsidR="00C102EC" w:rsidRPr="000574EE" w:rsidRDefault="00C102EC" w:rsidP="00C102EC">
            <w:pPr>
              <w:pStyle w:val="ac"/>
              <w:spacing w:after="0"/>
              <w:rPr>
                <w:b/>
                <w:sz w:val="22"/>
                <w:szCs w:val="22"/>
                <w:lang w:val="ru-RU" w:eastAsia="ru-RU"/>
              </w:rPr>
            </w:pPr>
            <w:r w:rsidRPr="000574EE">
              <w:rPr>
                <w:sz w:val="22"/>
                <w:szCs w:val="22"/>
                <w:lang w:val="ru-RU" w:eastAsia="ru-RU"/>
              </w:rPr>
              <w:t>4. 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264" w:type="pct"/>
            <w:vMerge/>
          </w:tcPr>
          <w:p w:rsidR="00C102EC" w:rsidRPr="008E217E" w:rsidRDefault="00C102EC" w:rsidP="00C102EC">
            <w:pPr>
              <w:pStyle w:val="ConsPlusNormal"/>
              <w:ind w:firstLine="0"/>
              <w:rPr>
                <w:rFonts w:ascii="Times New Roman" w:hAnsi="Times New Roman"/>
              </w:rPr>
            </w:pPr>
          </w:p>
        </w:tc>
        <w:tc>
          <w:tcPr>
            <w:tcW w:w="420" w:type="pct"/>
          </w:tcPr>
          <w:p w:rsidR="00C102EC" w:rsidRPr="008E217E" w:rsidRDefault="00C102EC" w:rsidP="00C102EC">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102EC" w:rsidRPr="008E217E" w:rsidRDefault="00C102EC" w:rsidP="00C102EC">
            <w:pPr>
              <w:rPr>
                <w:color w:val="000000"/>
                <w:sz w:val="22"/>
                <w:szCs w:val="22"/>
              </w:rPr>
            </w:pPr>
          </w:p>
        </w:tc>
      </w:tr>
      <w:tr w:rsidR="00C102EC" w:rsidRPr="008E217E" w:rsidTr="00766718">
        <w:trPr>
          <w:trHeight w:val="485"/>
        </w:trPr>
        <w:tc>
          <w:tcPr>
            <w:tcW w:w="207" w:type="pct"/>
          </w:tcPr>
          <w:p w:rsidR="00C102EC" w:rsidRPr="008E217E" w:rsidRDefault="00C102EC" w:rsidP="00C102EC">
            <w:pPr>
              <w:pStyle w:val="ConsPlusNormal"/>
              <w:ind w:firstLine="311"/>
              <w:jc w:val="both"/>
              <w:rPr>
                <w:rFonts w:ascii="Times New Roman" w:hAnsi="Times New Roman"/>
                <w:color w:val="000000"/>
              </w:rPr>
            </w:pPr>
          </w:p>
        </w:tc>
        <w:tc>
          <w:tcPr>
            <w:tcW w:w="4793" w:type="pct"/>
            <w:gridSpan w:val="6"/>
          </w:tcPr>
          <w:p w:rsidR="00C102EC" w:rsidRPr="008E217E" w:rsidRDefault="00C102EC" w:rsidP="00C102EC">
            <w:pPr>
              <w:rPr>
                <w:color w:val="000000"/>
                <w:sz w:val="22"/>
                <w:szCs w:val="22"/>
              </w:rPr>
            </w:pPr>
            <w:r w:rsidRPr="008E217E">
              <w:rPr>
                <w:color w:val="000000"/>
                <w:sz w:val="22"/>
                <w:szCs w:val="22"/>
              </w:rPr>
              <w:t>Направление 5. Обеспечение здоровьесберегающих условий организации образовательного процесса, организация отдыха и временного трудоустройства обучающихся в каникулярное время</w:t>
            </w:r>
          </w:p>
        </w:tc>
      </w:tr>
      <w:tr w:rsidR="00D13F6B" w:rsidRPr="008E217E" w:rsidTr="00C7647C">
        <w:trPr>
          <w:trHeight w:val="485"/>
        </w:trPr>
        <w:tc>
          <w:tcPr>
            <w:tcW w:w="207" w:type="pct"/>
            <w:vMerge w:val="restart"/>
          </w:tcPr>
          <w:p w:rsidR="00D13F6B" w:rsidRPr="008E217E" w:rsidRDefault="00D13F6B" w:rsidP="00C7647C">
            <w:pPr>
              <w:pStyle w:val="ConsPlusNormal"/>
              <w:ind w:firstLine="0"/>
              <w:jc w:val="center"/>
              <w:rPr>
                <w:rFonts w:ascii="Times New Roman" w:hAnsi="Times New Roman"/>
                <w:color w:val="000000"/>
              </w:rPr>
            </w:pPr>
            <w:r w:rsidRPr="008E217E">
              <w:rPr>
                <w:rFonts w:ascii="Times New Roman" w:hAnsi="Times New Roman"/>
                <w:color w:val="000000"/>
              </w:rPr>
              <w:t>6</w:t>
            </w:r>
          </w:p>
        </w:tc>
        <w:tc>
          <w:tcPr>
            <w:tcW w:w="736" w:type="pct"/>
            <w:vMerge w:val="restart"/>
          </w:tcPr>
          <w:p w:rsidR="00D13F6B" w:rsidRPr="008E217E" w:rsidRDefault="00D13F6B" w:rsidP="00C7647C">
            <w:pPr>
              <w:pStyle w:val="ConsPlusNormal"/>
              <w:ind w:firstLine="0"/>
              <w:rPr>
                <w:rFonts w:ascii="Times New Roman" w:hAnsi="Times New Roman"/>
              </w:rPr>
            </w:pPr>
            <w:r w:rsidRPr="008E217E">
              <w:rPr>
                <w:rFonts w:ascii="Times New Roman" w:hAnsi="Times New Roman"/>
                <w:color w:val="000000"/>
              </w:rPr>
              <w:t>Развитие</w:t>
            </w:r>
            <w:r w:rsidRPr="008E217E">
              <w:rPr>
                <w:rFonts w:ascii="Times New Roman" w:hAnsi="Times New Roman"/>
              </w:rPr>
              <w:t xml:space="preserve"> условий для сохранения здоровья обучающихся</w:t>
            </w:r>
          </w:p>
        </w:tc>
        <w:tc>
          <w:tcPr>
            <w:tcW w:w="1693" w:type="pct"/>
            <w:gridSpan w:val="2"/>
          </w:tcPr>
          <w:p w:rsidR="00D13F6B" w:rsidRPr="006C01B6" w:rsidRDefault="00D13F6B" w:rsidP="00C7647C">
            <w:pPr>
              <w:pStyle w:val="ac"/>
              <w:spacing w:after="0"/>
              <w:rPr>
                <w:sz w:val="22"/>
                <w:szCs w:val="22"/>
                <w:lang w:val="ru-RU" w:eastAsia="ru-RU"/>
              </w:rPr>
            </w:pPr>
            <w:r w:rsidRPr="006C01B6">
              <w:rPr>
                <w:sz w:val="22"/>
                <w:szCs w:val="22"/>
                <w:lang w:val="ru-RU" w:eastAsia="ru-RU"/>
              </w:rPr>
              <w:t>1. Предоставление субсидий вы</w:t>
            </w:r>
            <w:r w:rsidR="004576C5">
              <w:rPr>
                <w:sz w:val="22"/>
                <w:szCs w:val="22"/>
                <w:lang w:val="ru-RU" w:eastAsia="ru-RU"/>
              </w:rPr>
              <w:t>полнение муниципального задания</w:t>
            </w:r>
            <w:r w:rsidRPr="006C01B6">
              <w:rPr>
                <w:sz w:val="22"/>
                <w:szCs w:val="22"/>
                <w:lang w:val="ru-RU" w:eastAsia="ru-RU"/>
              </w:rPr>
              <w:t xml:space="preserve"> на обеспечение питанием детей из малообеспеченных семей и детей с нарушениями здоровья, обучающихся в муниципальных о</w:t>
            </w:r>
            <w:r w:rsidR="000107D9">
              <w:rPr>
                <w:sz w:val="22"/>
                <w:szCs w:val="22"/>
                <w:lang w:val="ru-RU" w:eastAsia="ru-RU"/>
              </w:rPr>
              <w:t>бщеобразовательных организациях</w:t>
            </w:r>
          </w:p>
        </w:tc>
        <w:tc>
          <w:tcPr>
            <w:tcW w:w="1264" w:type="pct"/>
          </w:tcPr>
          <w:p w:rsidR="00D13F6B" w:rsidRPr="006C01B6" w:rsidRDefault="00D13F6B" w:rsidP="00C7647C">
            <w:pPr>
              <w:pStyle w:val="ConsPlusNormal"/>
              <w:ind w:firstLine="0"/>
              <w:rPr>
                <w:rFonts w:ascii="Times New Roman" w:hAnsi="Times New Roman"/>
              </w:rPr>
            </w:pPr>
            <w:r w:rsidRPr="006C01B6">
              <w:rPr>
                <w:rFonts w:ascii="Times New Roman" w:hAnsi="Times New Roman"/>
              </w:rPr>
              <w:t>- доля обучающихся муниципальных образовательных организаций, обеспеченных питанием, в общем количестве обучающихся муниципальных общеобразовательных организаций;</w:t>
            </w:r>
          </w:p>
        </w:tc>
        <w:tc>
          <w:tcPr>
            <w:tcW w:w="420" w:type="pct"/>
          </w:tcPr>
          <w:p w:rsidR="00D13F6B" w:rsidRPr="008E217E" w:rsidRDefault="00D13F6B" w:rsidP="00C7647C">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tcPr>
          <w:p w:rsidR="00D13F6B" w:rsidRPr="008E217E" w:rsidRDefault="00D13F6B" w:rsidP="00D13F6B">
            <w:pPr>
              <w:rPr>
                <w:color w:val="000000"/>
                <w:sz w:val="22"/>
                <w:szCs w:val="22"/>
              </w:rPr>
            </w:pPr>
            <w:r w:rsidRPr="008E217E">
              <w:rPr>
                <w:color w:val="000000"/>
                <w:sz w:val="22"/>
                <w:szCs w:val="22"/>
              </w:rPr>
              <w:t>Управление образования администрации</w:t>
            </w:r>
          </w:p>
          <w:p w:rsidR="00D13F6B" w:rsidRPr="008E217E" w:rsidRDefault="00D13F6B" w:rsidP="00D13F6B">
            <w:pPr>
              <w:rPr>
                <w:color w:val="000000"/>
                <w:sz w:val="22"/>
                <w:szCs w:val="22"/>
              </w:rPr>
            </w:pPr>
            <w:r w:rsidRPr="008E217E">
              <w:rPr>
                <w:color w:val="000000"/>
                <w:sz w:val="22"/>
                <w:szCs w:val="22"/>
              </w:rPr>
              <w:t>Чебаркульского городского округа</w:t>
            </w:r>
          </w:p>
          <w:p w:rsidR="00D13F6B" w:rsidRPr="008E217E" w:rsidRDefault="00D13F6B" w:rsidP="00D13F6B">
            <w:pPr>
              <w:rPr>
                <w:color w:val="000000"/>
                <w:sz w:val="22"/>
                <w:szCs w:val="22"/>
              </w:rPr>
            </w:pPr>
            <w:r w:rsidRPr="008E217E">
              <w:rPr>
                <w:color w:val="000000"/>
                <w:sz w:val="22"/>
                <w:szCs w:val="22"/>
              </w:rPr>
              <w:t>Подведомственные образовательные организации</w:t>
            </w:r>
          </w:p>
          <w:p w:rsidR="00D13F6B" w:rsidRPr="008E217E" w:rsidRDefault="00D13F6B" w:rsidP="00C7647C">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0"/>
              <w:jc w:val="center"/>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color w:val="000000"/>
              </w:rPr>
            </w:pPr>
          </w:p>
        </w:tc>
        <w:tc>
          <w:tcPr>
            <w:tcW w:w="1693" w:type="pct"/>
            <w:gridSpan w:val="2"/>
          </w:tcPr>
          <w:p w:rsidR="00C7733A" w:rsidRPr="006C01B6" w:rsidRDefault="00C7733A" w:rsidP="00C7733A">
            <w:pPr>
              <w:pStyle w:val="ac"/>
              <w:spacing w:after="0"/>
              <w:rPr>
                <w:sz w:val="22"/>
                <w:szCs w:val="22"/>
                <w:lang w:val="ru-RU" w:eastAsia="ru-RU"/>
              </w:rPr>
            </w:pPr>
            <w:r>
              <w:rPr>
                <w:color w:val="000000"/>
                <w:sz w:val="22"/>
                <w:szCs w:val="22"/>
                <w:lang w:val="ru-RU"/>
              </w:rPr>
              <w:t xml:space="preserve">2. </w:t>
            </w:r>
            <w:r w:rsidRPr="00550EDF">
              <w:rPr>
                <w:color w:val="000000"/>
                <w:sz w:val="22"/>
                <w:szCs w:val="22"/>
              </w:rPr>
              <w:t xml:space="preserve">Предоставление субсидии на выполнение муниципального задания на обеспечение питанием обучающихся с ограниченными возможностями </w:t>
            </w:r>
            <w:r w:rsidRPr="00550EDF">
              <w:rPr>
                <w:color w:val="000000"/>
                <w:sz w:val="22"/>
                <w:szCs w:val="22"/>
              </w:rPr>
              <w:lastRenderedPageBreak/>
              <w:t>здоровья в общеобразовательных организациях,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w:t>
            </w:r>
          </w:p>
        </w:tc>
        <w:tc>
          <w:tcPr>
            <w:tcW w:w="1264" w:type="pct"/>
          </w:tcPr>
          <w:p w:rsidR="00C7733A" w:rsidRPr="006C01B6" w:rsidRDefault="00C7733A" w:rsidP="00C7733A">
            <w:pPr>
              <w:pStyle w:val="ConsPlusNormal"/>
              <w:ind w:firstLine="0"/>
              <w:rPr>
                <w:rFonts w:ascii="Times New Roman" w:hAnsi="Times New Roman"/>
              </w:rPr>
            </w:pPr>
            <w:r w:rsidRPr="006C01B6">
              <w:rPr>
                <w:rFonts w:ascii="Times New Roman" w:hAnsi="Times New Roman"/>
              </w:rPr>
              <w:lastRenderedPageBreak/>
              <w:t xml:space="preserve">- доля </w:t>
            </w:r>
            <w:r>
              <w:rPr>
                <w:rFonts w:ascii="Times New Roman" w:hAnsi="Times New Roman"/>
              </w:rPr>
              <w:t>обучающихся</w:t>
            </w:r>
            <w:r w:rsidRPr="00C7733A">
              <w:rPr>
                <w:rFonts w:ascii="Times New Roman" w:hAnsi="Times New Roman"/>
              </w:rPr>
              <w:t xml:space="preserve"> с ограниченными возможностями здоровья в общеобразовательных организациях</w:t>
            </w:r>
            <w:r w:rsidRPr="006C01B6">
              <w:rPr>
                <w:rFonts w:ascii="Times New Roman" w:hAnsi="Times New Roman"/>
              </w:rPr>
              <w:t xml:space="preserve">, </w:t>
            </w:r>
            <w:r w:rsidRPr="006C01B6">
              <w:rPr>
                <w:rFonts w:ascii="Times New Roman" w:hAnsi="Times New Roman"/>
              </w:rPr>
              <w:lastRenderedPageBreak/>
              <w:t>обеспеченных питанием,</w:t>
            </w:r>
            <w:r>
              <w:rPr>
                <w:rFonts w:ascii="Times New Roman" w:hAnsi="Times New Roman"/>
              </w:rPr>
              <w:t xml:space="preserve"> в общем количестве обучающихся</w:t>
            </w:r>
            <w:r w:rsidRPr="00C7733A">
              <w:rPr>
                <w:rFonts w:ascii="Times New Roman" w:hAnsi="Times New Roman"/>
              </w:rPr>
              <w:t xml:space="preserve"> с ограниченными возможностями здоровья в общеобразовательных организациях</w:t>
            </w:r>
            <w:r w:rsidRPr="006C01B6">
              <w:rPr>
                <w:rFonts w:ascii="Times New Roman" w:hAnsi="Times New Roman"/>
              </w:rPr>
              <w:t>;</w:t>
            </w:r>
          </w:p>
        </w:tc>
        <w:tc>
          <w:tcPr>
            <w:tcW w:w="420" w:type="pct"/>
          </w:tcPr>
          <w:p w:rsidR="00C7733A" w:rsidRPr="008E217E" w:rsidRDefault="00C7733A" w:rsidP="00C7733A">
            <w:pPr>
              <w:rPr>
                <w:color w:val="000000"/>
                <w:sz w:val="22"/>
                <w:szCs w:val="22"/>
              </w:rPr>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0"/>
              <w:jc w:val="center"/>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color w:val="000000"/>
              </w:rPr>
            </w:pPr>
          </w:p>
        </w:tc>
        <w:tc>
          <w:tcPr>
            <w:tcW w:w="1693" w:type="pct"/>
            <w:gridSpan w:val="2"/>
          </w:tcPr>
          <w:p w:rsidR="00C7733A" w:rsidRPr="006C01B6" w:rsidRDefault="00C7733A" w:rsidP="00C7733A">
            <w:pPr>
              <w:pStyle w:val="ac"/>
              <w:spacing w:after="0"/>
              <w:rPr>
                <w:sz w:val="22"/>
                <w:szCs w:val="22"/>
                <w:lang w:val="ru-RU" w:eastAsia="ru-RU"/>
              </w:rPr>
            </w:pPr>
            <w:r>
              <w:rPr>
                <w:sz w:val="22"/>
                <w:szCs w:val="22"/>
                <w:lang w:val="ru-RU" w:eastAsia="ru-RU"/>
              </w:rPr>
              <w:t>3</w:t>
            </w:r>
            <w:r w:rsidRPr="006C01B6">
              <w:rPr>
                <w:sz w:val="22"/>
                <w:szCs w:val="22"/>
                <w:lang w:val="ru-RU" w:eastAsia="ru-RU"/>
              </w:rPr>
              <w:t xml:space="preserve">. Предоставление субсидии </w:t>
            </w:r>
            <w:r>
              <w:rPr>
                <w:sz w:val="22"/>
                <w:szCs w:val="22"/>
                <w:lang w:val="ru-RU" w:eastAsia="ru-RU"/>
              </w:rPr>
              <w:t>на выполнение муниципального задания на организацию</w:t>
            </w:r>
            <w:r w:rsidRPr="006C01B6">
              <w:rPr>
                <w:sz w:val="22"/>
                <w:szCs w:val="22"/>
                <w:lang w:val="ru-RU" w:eastAsia="ru-RU"/>
              </w:rPr>
              <w:t xml:space="preserve"> бесплатного горячего питания обучающихся, получающ</w:t>
            </w:r>
            <w:r>
              <w:rPr>
                <w:sz w:val="22"/>
                <w:szCs w:val="22"/>
                <w:lang w:val="ru-RU" w:eastAsia="ru-RU"/>
              </w:rPr>
              <w:t xml:space="preserve">их начальное общее образование </w:t>
            </w:r>
            <w:r w:rsidRPr="006C01B6">
              <w:rPr>
                <w:sz w:val="22"/>
                <w:szCs w:val="22"/>
                <w:lang w:val="ru-RU" w:eastAsia="ru-RU"/>
              </w:rPr>
              <w:t>в муниципальных образовательных организациях</w:t>
            </w:r>
          </w:p>
        </w:tc>
        <w:tc>
          <w:tcPr>
            <w:tcW w:w="1264" w:type="pct"/>
          </w:tcPr>
          <w:p w:rsidR="00C7733A" w:rsidRPr="006C01B6" w:rsidRDefault="00C7733A" w:rsidP="00C7733A">
            <w:pPr>
              <w:pStyle w:val="ConsPlusNormal"/>
              <w:ind w:firstLine="0"/>
              <w:rPr>
                <w:rFonts w:ascii="Times New Roman" w:hAnsi="Times New Roman"/>
              </w:rPr>
            </w:pPr>
            <w:r>
              <w:rPr>
                <w:rFonts w:ascii="Times New Roman" w:hAnsi="Times New Roman"/>
              </w:rPr>
              <w:t xml:space="preserve">- </w:t>
            </w:r>
            <w:r w:rsidRPr="006C01B6">
              <w:rPr>
                <w:rFonts w:ascii="Times New Roman" w:hAnsi="Times New Roman"/>
              </w:rPr>
              <w:t>доля обучаю</w:t>
            </w:r>
            <w:r>
              <w:rPr>
                <w:rFonts w:ascii="Times New Roman" w:hAnsi="Times New Roman"/>
              </w:rPr>
              <w:t xml:space="preserve">щихся </w:t>
            </w:r>
            <w:r w:rsidRPr="006C01B6">
              <w:rPr>
                <w:rFonts w:ascii="Times New Roman" w:hAnsi="Times New Roman"/>
              </w:rPr>
              <w:t>муниципальных образовател</w:t>
            </w:r>
            <w:r>
              <w:rPr>
                <w:rFonts w:ascii="Times New Roman" w:hAnsi="Times New Roman"/>
              </w:rPr>
              <w:t xml:space="preserve">ьных организаций по программам </w:t>
            </w:r>
            <w:r w:rsidRPr="006C01B6">
              <w:rPr>
                <w:rFonts w:ascii="Times New Roman" w:hAnsi="Times New Roman"/>
              </w:rPr>
              <w:t>начального общего образования, обеспеченных бесплатным горячим</w:t>
            </w:r>
            <w:r>
              <w:rPr>
                <w:rFonts w:ascii="Times New Roman" w:hAnsi="Times New Roman"/>
              </w:rPr>
              <w:t xml:space="preserve"> питанием, в общем количестве </w:t>
            </w:r>
            <w:r w:rsidRPr="006C01B6">
              <w:rPr>
                <w:rFonts w:ascii="Times New Roman" w:hAnsi="Times New Roman"/>
              </w:rPr>
              <w:t>обучающихся муниципальных общеобразовательных организаций по программам начального общего образования</w:t>
            </w: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0"/>
              <w:jc w:val="center"/>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color w:val="000000"/>
              </w:rPr>
            </w:pPr>
          </w:p>
        </w:tc>
        <w:tc>
          <w:tcPr>
            <w:tcW w:w="1693" w:type="pct"/>
            <w:gridSpan w:val="2"/>
          </w:tcPr>
          <w:p w:rsidR="00C7733A" w:rsidRPr="006C01B6" w:rsidRDefault="00C7733A" w:rsidP="00C7733A">
            <w:pPr>
              <w:pStyle w:val="ac"/>
              <w:spacing w:after="0"/>
              <w:ind w:left="1"/>
              <w:rPr>
                <w:color w:val="000000"/>
                <w:sz w:val="22"/>
                <w:szCs w:val="22"/>
                <w:lang w:val="ru-RU" w:eastAsia="ru-RU"/>
              </w:rPr>
            </w:pPr>
            <w:r>
              <w:rPr>
                <w:color w:val="000000"/>
                <w:sz w:val="22"/>
                <w:szCs w:val="22"/>
                <w:lang w:val="ru-RU" w:eastAsia="ru-RU"/>
              </w:rPr>
              <w:t>4</w:t>
            </w:r>
            <w:r w:rsidRPr="006C01B6">
              <w:rPr>
                <w:color w:val="000000"/>
                <w:sz w:val="22"/>
                <w:szCs w:val="22"/>
                <w:lang w:val="ru-RU" w:eastAsia="ru-RU"/>
              </w:rPr>
              <w:t xml:space="preserve">. Предоставление субсидии </w:t>
            </w:r>
            <w:r>
              <w:rPr>
                <w:color w:val="000000"/>
                <w:sz w:val="22"/>
                <w:szCs w:val="22"/>
                <w:lang w:val="ru-RU" w:eastAsia="ru-RU"/>
              </w:rPr>
              <w:t>на выполнение муниципального задания</w:t>
            </w:r>
            <w:r w:rsidRPr="006C01B6">
              <w:rPr>
                <w:color w:val="000000"/>
                <w:sz w:val="22"/>
                <w:szCs w:val="22"/>
                <w:lang w:val="ru-RU" w:eastAsia="ru-RU"/>
              </w:rPr>
              <w:t xml:space="preserve"> на 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1264" w:type="pct"/>
          </w:tcPr>
          <w:p w:rsidR="00C7733A" w:rsidRPr="006C01B6" w:rsidRDefault="00C7733A" w:rsidP="00C7733A">
            <w:pPr>
              <w:pStyle w:val="ConsPlusNormal"/>
              <w:ind w:firstLine="0"/>
              <w:rPr>
                <w:rFonts w:ascii="Times New Roman" w:hAnsi="Times New Roman"/>
              </w:rPr>
            </w:pPr>
            <w:r w:rsidRPr="006C01B6">
              <w:rPr>
                <w:rFonts w:ascii="Times New Roman" w:hAnsi="Times New Roman"/>
              </w:rPr>
              <w:t>-</w:t>
            </w:r>
            <w:r>
              <w:rPr>
                <w:rFonts w:ascii="Times New Roman" w:hAnsi="Times New Roman"/>
              </w:rPr>
              <w:t xml:space="preserve"> доля обучающихся </w:t>
            </w:r>
            <w:r w:rsidRPr="006C01B6">
              <w:rPr>
                <w:rFonts w:ascii="Times New Roman" w:hAnsi="Times New Roman"/>
              </w:rPr>
              <w:t>муниципальных общеобразова</w:t>
            </w:r>
            <w:r>
              <w:rPr>
                <w:rFonts w:ascii="Times New Roman" w:hAnsi="Times New Roman"/>
              </w:rPr>
              <w:t xml:space="preserve">тельных организаций </w:t>
            </w:r>
            <w:r w:rsidRPr="006C01B6">
              <w:rPr>
                <w:rFonts w:ascii="Times New Roman" w:hAnsi="Times New Roman"/>
              </w:rPr>
              <w:t>по программам начального о</w:t>
            </w:r>
            <w:r>
              <w:rPr>
                <w:rFonts w:ascii="Times New Roman" w:hAnsi="Times New Roman"/>
              </w:rPr>
              <w:t>бщего образования, обеспеченных</w:t>
            </w:r>
            <w:r w:rsidRPr="006C01B6">
              <w:rPr>
                <w:rFonts w:ascii="Times New Roman" w:hAnsi="Times New Roman"/>
              </w:rPr>
              <w:t xml:space="preserve"> молочной продукцией, в</w:t>
            </w:r>
            <w:r>
              <w:rPr>
                <w:rFonts w:ascii="Times New Roman" w:hAnsi="Times New Roman"/>
              </w:rPr>
              <w:t xml:space="preserve"> общем количестве обучающихся </w:t>
            </w:r>
            <w:r w:rsidRPr="006C01B6">
              <w:rPr>
                <w:rFonts w:ascii="Times New Roman" w:hAnsi="Times New Roman"/>
              </w:rPr>
              <w:t>мун</w:t>
            </w:r>
            <w:r>
              <w:rPr>
                <w:rFonts w:ascii="Times New Roman" w:hAnsi="Times New Roman"/>
              </w:rPr>
              <w:t xml:space="preserve">иципальных общеобразовательных организаций </w:t>
            </w:r>
            <w:r w:rsidRPr="006C01B6">
              <w:rPr>
                <w:rFonts w:ascii="Times New Roman" w:hAnsi="Times New Roman"/>
              </w:rPr>
              <w:t>по программам начального общего образования</w:t>
            </w: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0"/>
              <w:jc w:val="center"/>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color w:val="000000"/>
              </w:rPr>
            </w:pPr>
          </w:p>
        </w:tc>
        <w:tc>
          <w:tcPr>
            <w:tcW w:w="1693" w:type="pct"/>
            <w:gridSpan w:val="2"/>
          </w:tcPr>
          <w:p w:rsidR="00C7733A" w:rsidRPr="006C01B6" w:rsidRDefault="00C7733A" w:rsidP="00C7733A">
            <w:pPr>
              <w:pStyle w:val="ac"/>
              <w:spacing w:after="0"/>
              <w:ind w:left="1"/>
              <w:rPr>
                <w:color w:val="000000"/>
                <w:sz w:val="22"/>
                <w:szCs w:val="22"/>
                <w:lang w:val="ru-RU" w:eastAsia="ru-RU"/>
              </w:rPr>
            </w:pPr>
            <w:r>
              <w:rPr>
                <w:color w:val="000000"/>
                <w:sz w:val="22"/>
                <w:szCs w:val="22"/>
                <w:lang w:val="ru-RU" w:eastAsia="ru-RU"/>
              </w:rPr>
              <w:t>5</w:t>
            </w:r>
            <w:r w:rsidRPr="006C01B6">
              <w:rPr>
                <w:color w:val="000000"/>
                <w:sz w:val="22"/>
                <w:szCs w:val="22"/>
                <w:lang w:val="ru-RU" w:eastAsia="ru-RU"/>
              </w:rPr>
              <w:t>. Предоставление субсидий на иные цели муниципальным бюдже</w:t>
            </w:r>
            <w:r>
              <w:rPr>
                <w:color w:val="000000"/>
                <w:sz w:val="22"/>
                <w:szCs w:val="22"/>
                <w:lang w:val="ru-RU" w:eastAsia="ru-RU"/>
              </w:rPr>
              <w:t>тным (автономным) учреждениям -</w:t>
            </w:r>
            <w:r w:rsidRPr="006C01B6">
              <w:rPr>
                <w:color w:val="000000"/>
                <w:sz w:val="22"/>
                <w:szCs w:val="22"/>
                <w:lang w:val="ru-RU" w:eastAsia="ru-RU"/>
              </w:rPr>
              <w:t xml:space="preserve"> образовательным организациям на приобретение технологического оборудования для пищеблоков муниципальных образовательных организаций</w:t>
            </w:r>
          </w:p>
        </w:tc>
        <w:tc>
          <w:tcPr>
            <w:tcW w:w="1264" w:type="pct"/>
          </w:tcPr>
          <w:p w:rsidR="00C7733A" w:rsidRPr="006C01B6" w:rsidRDefault="00C7733A" w:rsidP="00C7733A">
            <w:pPr>
              <w:pStyle w:val="ConsPlusNormal"/>
              <w:ind w:firstLine="0"/>
              <w:rPr>
                <w:rFonts w:ascii="Times New Roman" w:hAnsi="Times New Roman"/>
              </w:rPr>
            </w:pPr>
            <w:r w:rsidRPr="006C01B6">
              <w:rPr>
                <w:rFonts w:ascii="Times New Roman" w:hAnsi="Times New Roman"/>
              </w:rPr>
              <w:t>- доля использованной Чебаркульским городским округом субсидии местному бюджету в общем размере субсидии местному бюджету, перечисленной Чебаркульскому городскому округу</w:t>
            </w:r>
          </w:p>
        </w:tc>
        <w:tc>
          <w:tcPr>
            <w:tcW w:w="420" w:type="pct"/>
          </w:tcPr>
          <w:p w:rsidR="00C7733A" w:rsidRPr="008E217E" w:rsidRDefault="00C7733A" w:rsidP="00C7733A">
            <w:pPr>
              <w:rPr>
                <w:color w:val="000000"/>
                <w:sz w:val="22"/>
                <w:szCs w:val="22"/>
              </w:rPr>
            </w:pPr>
          </w:p>
        </w:tc>
        <w:tc>
          <w:tcPr>
            <w:tcW w:w="680" w:type="pct"/>
            <w:vMerge/>
          </w:tcPr>
          <w:p w:rsidR="00C7733A" w:rsidRPr="008E217E" w:rsidRDefault="00C7733A" w:rsidP="00C7733A">
            <w:pPr>
              <w:rPr>
                <w:color w:val="000000"/>
                <w:sz w:val="22"/>
                <w:szCs w:val="22"/>
              </w:rPr>
            </w:pPr>
          </w:p>
        </w:tc>
      </w:tr>
      <w:tr w:rsidR="00C7733A" w:rsidRPr="008E217E" w:rsidTr="00D13F6B">
        <w:trPr>
          <w:trHeight w:val="1128"/>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tcPr>
          <w:p w:rsidR="00C7733A" w:rsidRPr="008E217E" w:rsidRDefault="00C7733A" w:rsidP="00C7733A">
            <w:pPr>
              <w:pStyle w:val="ac"/>
              <w:spacing w:after="0"/>
              <w:ind w:left="1"/>
              <w:rPr>
                <w:color w:val="000000"/>
                <w:sz w:val="22"/>
                <w:szCs w:val="22"/>
                <w:lang w:val="ru-RU" w:eastAsia="ru-RU"/>
              </w:rPr>
            </w:pPr>
            <w:r>
              <w:rPr>
                <w:color w:val="000000"/>
                <w:sz w:val="22"/>
                <w:szCs w:val="22"/>
                <w:lang w:val="ru-RU" w:eastAsia="ru-RU"/>
              </w:rPr>
              <w:t>6</w:t>
            </w:r>
            <w:r w:rsidRPr="008E217E">
              <w:rPr>
                <w:color w:val="000000"/>
                <w:sz w:val="22"/>
                <w:szCs w:val="22"/>
                <w:lang w:val="ru-RU" w:eastAsia="ru-RU"/>
              </w:rPr>
              <w:t>. Предоставление субсидий на иные цели муниципальным бюджетным (автономным) учреждениям - общеобразовательным организациям на ревакцинацию детей школьного возраста против клещевого энцефалита</w:t>
            </w:r>
          </w:p>
        </w:tc>
        <w:tc>
          <w:tcPr>
            <w:tcW w:w="1264" w:type="pct"/>
            <w:vMerge w:val="restart"/>
          </w:tcPr>
          <w:p w:rsidR="00C7733A" w:rsidRPr="008E217E" w:rsidRDefault="00C7733A" w:rsidP="00C7733A">
            <w:pPr>
              <w:pStyle w:val="ac"/>
              <w:shd w:val="clear" w:color="auto" w:fill="FFFFFF"/>
              <w:spacing w:after="0"/>
              <w:rPr>
                <w:sz w:val="22"/>
                <w:szCs w:val="22"/>
                <w:lang w:val="ru-RU" w:eastAsia="ru-RU"/>
              </w:rPr>
            </w:pPr>
            <w:r w:rsidRPr="008E217E">
              <w:rPr>
                <w:sz w:val="22"/>
                <w:szCs w:val="22"/>
                <w:lang w:val="ru-RU" w:eastAsia="ru-RU"/>
              </w:rPr>
              <w:t xml:space="preserve">- доля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w:t>
            </w:r>
            <w:r w:rsidRPr="008E217E">
              <w:rPr>
                <w:sz w:val="22"/>
                <w:szCs w:val="22"/>
                <w:lang w:val="ru-RU" w:eastAsia="ru-RU"/>
              </w:rPr>
              <w:lastRenderedPageBreak/>
              <w:t>детей всех типов;</w:t>
            </w:r>
          </w:p>
          <w:p w:rsidR="00C7733A" w:rsidRPr="008E217E" w:rsidRDefault="00C7733A" w:rsidP="00C7733A">
            <w:pPr>
              <w:pStyle w:val="ac"/>
              <w:shd w:val="clear" w:color="auto" w:fill="FFFFFF"/>
              <w:spacing w:after="0"/>
              <w:rPr>
                <w:sz w:val="22"/>
                <w:szCs w:val="22"/>
                <w:lang w:val="ru-RU" w:eastAsia="ru-RU"/>
              </w:rPr>
            </w:pPr>
            <w:r w:rsidRPr="008E217E">
              <w:rPr>
                <w:sz w:val="22"/>
                <w:szCs w:val="22"/>
                <w:lang w:val="ru-RU" w:eastAsia="ru-RU"/>
              </w:rPr>
              <w:t xml:space="preserve">- доля детей, охваченных отдыхом в каникулярное время в лагерях с дневным пребыванием детей, в общем </w:t>
            </w:r>
            <w:r>
              <w:rPr>
                <w:sz w:val="22"/>
                <w:szCs w:val="22"/>
                <w:lang w:val="ru-RU" w:eastAsia="ru-RU"/>
              </w:rPr>
              <w:t>числе детей, охваченных отдыхом</w:t>
            </w:r>
            <w:r w:rsidRPr="008E217E">
              <w:rPr>
                <w:sz w:val="22"/>
                <w:szCs w:val="22"/>
                <w:lang w:val="ru-RU" w:eastAsia="ru-RU"/>
              </w:rPr>
              <w:t xml:space="preserve"> в организациях отдыха детей и их оздоровления всех типов;</w:t>
            </w:r>
          </w:p>
          <w:p w:rsidR="00C7733A" w:rsidRPr="008E217E" w:rsidRDefault="00C7733A" w:rsidP="00C7733A">
            <w:pPr>
              <w:pStyle w:val="ac"/>
              <w:shd w:val="clear" w:color="auto" w:fill="FFFFFF"/>
              <w:rPr>
                <w:sz w:val="22"/>
                <w:szCs w:val="22"/>
              </w:rPr>
            </w:pPr>
            <w:r w:rsidRPr="008E217E">
              <w:rPr>
                <w:sz w:val="22"/>
                <w:szCs w:val="22"/>
                <w:lang w:val="ru-RU" w:eastAsia="ru-RU"/>
              </w:rPr>
              <w:t>-доля несовершеннолетних, состоящих на профилактическом учете в органах вну</w:t>
            </w:r>
            <w:r>
              <w:rPr>
                <w:sz w:val="22"/>
                <w:szCs w:val="22"/>
                <w:lang w:val="ru-RU" w:eastAsia="ru-RU"/>
              </w:rPr>
              <w:t>тренних дел, охваченных отдыхом</w:t>
            </w:r>
            <w:r w:rsidRPr="008E217E">
              <w:rPr>
                <w:sz w:val="22"/>
                <w:szCs w:val="22"/>
                <w:lang w:val="ru-RU" w:eastAsia="ru-RU"/>
              </w:rPr>
              <w:t xml:space="preserve"> в ка</w:t>
            </w:r>
            <w:r>
              <w:rPr>
                <w:sz w:val="22"/>
                <w:szCs w:val="22"/>
                <w:lang w:val="ru-RU" w:eastAsia="ru-RU"/>
              </w:rPr>
              <w:t>никулярное время в организациях</w:t>
            </w:r>
            <w:r w:rsidRPr="008E217E">
              <w:rPr>
                <w:sz w:val="22"/>
                <w:szCs w:val="22"/>
                <w:lang w:val="ru-RU" w:eastAsia="ru-RU"/>
              </w:rPr>
              <w:t xml:space="preserve">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w:t>
            </w:r>
          </w:p>
        </w:tc>
        <w:tc>
          <w:tcPr>
            <w:tcW w:w="420" w:type="pct"/>
          </w:tcPr>
          <w:p w:rsidR="00C7733A" w:rsidRPr="008E217E" w:rsidRDefault="00C7733A" w:rsidP="00C7733A">
            <w:pPr>
              <w:rPr>
                <w:color w:val="000000"/>
                <w:sz w:val="22"/>
                <w:szCs w:val="22"/>
              </w:rPr>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vAlign w:val="center"/>
          </w:tcPr>
          <w:p w:rsidR="00C7733A" w:rsidRPr="008E217E" w:rsidRDefault="00C7733A" w:rsidP="00C7733A">
            <w:pPr>
              <w:rPr>
                <w:color w:val="000000"/>
                <w:sz w:val="22"/>
                <w:szCs w:val="22"/>
              </w:rPr>
            </w:pPr>
            <w:r w:rsidRPr="008E217E">
              <w:rPr>
                <w:color w:val="000000"/>
                <w:sz w:val="22"/>
                <w:szCs w:val="22"/>
              </w:rPr>
              <w:t>Управление образования администрации</w:t>
            </w:r>
          </w:p>
          <w:p w:rsidR="00C7733A" w:rsidRPr="008E217E" w:rsidRDefault="00C7733A" w:rsidP="00C7733A">
            <w:pPr>
              <w:rPr>
                <w:color w:val="000000"/>
                <w:sz w:val="22"/>
                <w:szCs w:val="22"/>
              </w:rPr>
            </w:pPr>
            <w:r w:rsidRPr="008E217E">
              <w:rPr>
                <w:color w:val="000000"/>
                <w:sz w:val="22"/>
                <w:szCs w:val="22"/>
              </w:rPr>
              <w:t>Чебаркульского городского округа</w:t>
            </w:r>
          </w:p>
          <w:p w:rsidR="00C7733A"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tcPr>
          <w:p w:rsidR="00C7733A" w:rsidRPr="008E217E" w:rsidRDefault="00C7733A" w:rsidP="00C7733A">
            <w:pPr>
              <w:pStyle w:val="ac"/>
              <w:ind w:left="1"/>
              <w:rPr>
                <w:color w:val="000000"/>
                <w:sz w:val="22"/>
                <w:szCs w:val="22"/>
                <w:lang w:val="ru-RU" w:eastAsia="ru-RU"/>
              </w:rPr>
            </w:pPr>
            <w:r>
              <w:rPr>
                <w:color w:val="000000"/>
                <w:sz w:val="22"/>
                <w:szCs w:val="22"/>
                <w:lang w:val="ru-RU" w:eastAsia="ru-RU"/>
              </w:rPr>
              <w:t>7</w:t>
            </w:r>
            <w:r w:rsidRPr="008E217E">
              <w:rPr>
                <w:color w:val="000000"/>
                <w:sz w:val="22"/>
                <w:szCs w:val="22"/>
                <w:lang w:val="ru-RU" w:eastAsia="ru-RU"/>
              </w:rPr>
              <w:t>. Финансовое обеспечение муниципального задания на оказание муниципальных услуг на организацию отдыха детей в каникулярное время</w:t>
            </w:r>
          </w:p>
          <w:p w:rsidR="00C7733A" w:rsidRPr="008E217E" w:rsidRDefault="00C7733A" w:rsidP="00C7733A">
            <w:pPr>
              <w:pStyle w:val="ac"/>
              <w:spacing w:after="0"/>
              <w:rPr>
                <w:sz w:val="22"/>
                <w:szCs w:val="22"/>
                <w:lang w:val="ru-RU" w:eastAsia="ru-RU"/>
              </w:rPr>
            </w:pPr>
            <w:r>
              <w:rPr>
                <w:color w:val="000000"/>
                <w:sz w:val="22"/>
                <w:szCs w:val="22"/>
                <w:lang w:val="ru-RU" w:eastAsia="ru-RU"/>
              </w:rPr>
              <w:t>8</w:t>
            </w:r>
            <w:r w:rsidRPr="008E217E">
              <w:rPr>
                <w:color w:val="000000"/>
                <w:sz w:val="22"/>
                <w:szCs w:val="22"/>
                <w:lang w:val="ru-RU" w:eastAsia="ru-RU"/>
              </w:rPr>
              <w:t>. Предоставление субсидий на иные цели муниципальным бюджетным (автономным) учреждениям - общеобразовательным организациям на организацию отдыха детей в каникулярное время</w:t>
            </w:r>
          </w:p>
        </w:tc>
        <w:tc>
          <w:tcPr>
            <w:tcW w:w="1264" w:type="pct"/>
            <w:vMerge/>
          </w:tcPr>
          <w:p w:rsidR="00C7733A" w:rsidRPr="008E217E" w:rsidRDefault="00C7733A" w:rsidP="00C7733A">
            <w:pPr>
              <w:pStyle w:val="ac"/>
              <w:shd w:val="clear" w:color="auto" w:fill="FFFFFF"/>
              <w:rPr>
                <w:sz w:val="22"/>
                <w:szCs w:val="22"/>
              </w:rPr>
            </w:pPr>
          </w:p>
        </w:tc>
        <w:tc>
          <w:tcPr>
            <w:tcW w:w="420" w:type="pct"/>
          </w:tcPr>
          <w:p w:rsidR="00C7733A" w:rsidRDefault="00C7733A" w:rsidP="00C7733A">
            <w:pPr>
              <w:rPr>
                <w:color w:val="000000"/>
                <w:sz w:val="22"/>
                <w:szCs w:val="22"/>
              </w:rPr>
            </w:pPr>
            <w:r>
              <w:rPr>
                <w:color w:val="000000"/>
                <w:sz w:val="22"/>
                <w:szCs w:val="22"/>
              </w:rPr>
              <w:t>2021-2023 годы</w:t>
            </w:r>
          </w:p>
          <w:p w:rsidR="00C7733A" w:rsidRDefault="00C7733A" w:rsidP="00C7733A">
            <w:pPr>
              <w:rPr>
                <w:color w:val="000000"/>
                <w:sz w:val="22"/>
                <w:szCs w:val="22"/>
              </w:rPr>
            </w:pPr>
          </w:p>
          <w:p w:rsidR="00C7733A" w:rsidRDefault="00C7733A" w:rsidP="00C7733A">
            <w:pPr>
              <w:rPr>
                <w:color w:val="000000"/>
                <w:sz w:val="22"/>
                <w:szCs w:val="22"/>
              </w:rPr>
            </w:pPr>
          </w:p>
          <w:p w:rsidR="00C7733A" w:rsidRPr="008E217E" w:rsidRDefault="00C7733A" w:rsidP="00C7733A">
            <w:pPr>
              <w:rPr>
                <w:color w:val="000000"/>
                <w:sz w:val="22"/>
                <w:szCs w:val="22"/>
              </w:rPr>
            </w:pPr>
            <w:r>
              <w:rPr>
                <w:color w:val="000000"/>
                <w:sz w:val="22"/>
                <w:szCs w:val="22"/>
              </w:rPr>
              <w:t>2021-2023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1947"/>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tcPr>
          <w:p w:rsidR="00C7733A" w:rsidRPr="008E217E" w:rsidRDefault="00C7733A" w:rsidP="00C7733A">
            <w:pPr>
              <w:pStyle w:val="ac"/>
              <w:ind w:left="1"/>
              <w:rPr>
                <w:color w:val="000000"/>
                <w:sz w:val="22"/>
                <w:szCs w:val="22"/>
                <w:lang w:val="ru-RU" w:eastAsia="ru-RU"/>
              </w:rPr>
            </w:pPr>
            <w:r>
              <w:rPr>
                <w:color w:val="000000"/>
                <w:sz w:val="22"/>
                <w:szCs w:val="22"/>
                <w:lang w:val="ru-RU" w:eastAsia="ru-RU"/>
              </w:rPr>
              <w:t>9.</w:t>
            </w:r>
            <w:r w:rsidRPr="008E217E">
              <w:rPr>
                <w:color w:val="000000"/>
                <w:sz w:val="22"/>
                <w:szCs w:val="22"/>
              </w:rPr>
              <w:t xml:space="preserve"> Предоставление субсидии </w:t>
            </w:r>
            <w:r>
              <w:rPr>
                <w:color w:val="000000"/>
                <w:sz w:val="22"/>
                <w:szCs w:val="22"/>
                <w:lang w:val="ru-RU"/>
              </w:rPr>
              <w:t xml:space="preserve">на иные цели </w:t>
            </w:r>
            <w:r w:rsidRPr="008E217E">
              <w:rPr>
                <w:color w:val="000000"/>
                <w:sz w:val="22"/>
                <w:szCs w:val="22"/>
              </w:rPr>
              <w:t>на организацию временного трудоустройства несовершеннолетних</w:t>
            </w:r>
          </w:p>
        </w:tc>
        <w:tc>
          <w:tcPr>
            <w:tcW w:w="1264" w:type="pct"/>
            <w:vMerge/>
          </w:tcPr>
          <w:p w:rsidR="00C7733A" w:rsidRPr="008E217E" w:rsidRDefault="00C7733A" w:rsidP="00C7733A">
            <w:pPr>
              <w:pStyle w:val="ac"/>
              <w:shd w:val="clear" w:color="auto" w:fill="FFFFFF"/>
              <w:spacing w:after="0"/>
              <w:rPr>
                <w:sz w:val="22"/>
                <w:szCs w:val="22"/>
                <w:lang w:val="ru-RU" w:eastAsia="ru-RU"/>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tcPr>
          <w:p w:rsidR="00C7733A" w:rsidRPr="008E217E" w:rsidRDefault="00C7733A" w:rsidP="00C7733A">
            <w:pPr>
              <w:rPr>
                <w:color w:val="000000"/>
                <w:sz w:val="22"/>
                <w:szCs w:val="22"/>
              </w:rPr>
            </w:pPr>
          </w:p>
        </w:tc>
      </w:tr>
      <w:tr w:rsidR="00C7733A" w:rsidRPr="008E217E" w:rsidTr="00766718">
        <w:trPr>
          <w:trHeight w:val="417"/>
        </w:trPr>
        <w:tc>
          <w:tcPr>
            <w:tcW w:w="207" w:type="pct"/>
          </w:tcPr>
          <w:p w:rsidR="00C7733A" w:rsidRPr="008E217E" w:rsidRDefault="00C7733A" w:rsidP="00C7733A">
            <w:pPr>
              <w:pStyle w:val="ConsPlusNormal"/>
              <w:ind w:firstLine="311"/>
              <w:jc w:val="both"/>
              <w:rPr>
                <w:rFonts w:ascii="Times New Roman" w:hAnsi="Times New Roman"/>
                <w:color w:val="000000"/>
              </w:rPr>
            </w:pPr>
          </w:p>
        </w:tc>
        <w:tc>
          <w:tcPr>
            <w:tcW w:w="4793" w:type="pct"/>
            <w:gridSpan w:val="6"/>
          </w:tcPr>
          <w:p w:rsidR="00C7733A" w:rsidRPr="008E217E" w:rsidRDefault="00C7733A" w:rsidP="00C7733A">
            <w:pPr>
              <w:rPr>
                <w:color w:val="000000"/>
                <w:sz w:val="22"/>
                <w:szCs w:val="22"/>
              </w:rPr>
            </w:pPr>
            <w:r w:rsidRPr="008E217E">
              <w:rPr>
                <w:color w:val="000000"/>
                <w:sz w:val="22"/>
                <w:szCs w:val="22"/>
              </w:rPr>
              <w:t>Направление 6. Обеспечение комплексной безопасности и подготовки образовательных организаций к новому учебному году</w:t>
            </w:r>
          </w:p>
        </w:tc>
      </w:tr>
      <w:tr w:rsidR="00C7733A" w:rsidRPr="008E217E" w:rsidTr="00DA4675">
        <w:trPr>
          <w:trHeight w:val="169"/>
        </w:trPr>
        <w:tc>
          <w:tcPr>
            <w:tcW w:w="207" w:type="pct"/>
            <w:vMerge w:val="restart"/>
          </w:tcPr>
          <w:p w:rsidR="00C7733A" w:rsidRPr="008E217E" w:rsidRDefault="00C7733A" w:rsidP="00355E46">
            <w:pPr>
              <w:pStyle w:val="ConsPlusNormal"/>
              <w:ind w:firstLine="0"/>
              <w:jc w:val="center"/>
              <w:rPr>
                <w:rFonts w:ascii="Times New Roman" w:hAnsi="Times New Roman"/>
                <w:color w:val="000000"/>
              </w:rPr>
            </w:pPr>
            <w:r w:rsidRPr="008E217E">
              <w:rPr>
                <w:rFonts w:ascii="Times New Roman" w:hAnsi="Times New Roman"/>
                <w:color w:val="000000"/>
              </w:rPr>
              <w:t>7</w:t>
            </w:r>
          </w:p>
        </w:tc>
        <w:tc>
          <w:tcPr>
            <w:tcW w:w="736" w:type="pct"/>
            <w:vMerge w:val="restart"/>
          </w:tcPr>
          <w:p w:rsidR="00C7733A" w:rsidRPr="008E217E" w:rsidRDefault="00C7733A" w:rsidP="00C7733A">
            <w:pPr>
              <w:pStyle w:val="ConsPlusNormal"/>
              <w:ind w:firstLine="0"/>
              <w:rPr>
                <w:rFonts w:ascii="Times New Roman" w:hAnsi="Times New Roman"/>
              </w:rPr>
            </w:pPr>
            <w:r w:rsidRPr="008E217E">
              <w:rPr>
                <w:rFonts w:ascii="Times New Roman" w:hAnsi="Times New Roman"/>
              </w:rPr>
              <w:t>Создание современных безопасных условий обучения в муниципальных образовательных организациях</w:t>
            </w:r>
          </w:p>
        </w:tc>
        <w:tc>
          <w:tcPr>
            <w:tcW w:w="1693" w:type="pct"/>
            <w:gridSpan w:val="2"/>
            <w:vAlign w:val="center"/>
          </w:tcPr>
          <w:p w:rsidR="00C7733A" w:rsidRPr="008E217E" w:rsidRDefault="00C7733A" w:rsidP="0019583B">
            <w:pPr>
              <w:rPr>
                <w:sz w:val="22"/>
                <w:szCs w:val="22"/>
              </w:rPr>
            </w:pPr>
            <w:r w:rsidRPr="008E217E">
              <w:rPr>
                <w:color w:val="000000"/>
                <w:sz w:val="22"/>
                <w:szCs w:val="22"/>
              </w:rPr>
              <w:t>1. Предоставление субсидий на иные цели муниципальным бюджетным (автономным) учреждениям - образовательным организациям на выполнение требований по антитеррористической защищенности муниципальных образовательных организаций</w:t>
            </w:r>
          </w:p>
        </w:tc>
        <w:tc>
          <w:tcPr>
            <w:tcW w:w="1264" w:type="pct"/>
            <w:vMerge w:val="restart"/>
          </w:tcPr>
          <w:p w:rsidR="00C7733A" w:rsidRPr="008A0725" w:rsidRDefault="00C7733A" w:rsidP="00C7733A">
            <w:pPr>
              <w:pStyle w:val="ConsPlusNormal"/>
              <w:ind w:firstLine="0"/>
              <w:rPr>
                <w:rFonts w:ascii="Times New Roman" w:hAnsi="Times New Roman"/>
                <w:highlight w:val="green"/>
              </w:rPr>
            </w:pPr>
            <w:r>
              <w:rPr>
                <w:rFonts w:ascii="Times New Roman" w:hAnsi="Times New Roman"/>
              </w:rPr>
              <w:t xml:space="preserve">- </w:t>
            </w:r>
            <w:r w:rsidRPr="008A0725">
              <w:rPr>
                <w:rFonts w:ascii="Times New Roman" w:hAnsi="Times New Roman"/>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restart"/>
          </w:tcPr>
          <w:p w:rsidR="00C7733A" w:rsidRPr="008E217E" w:rsidRDefault="00C7733A" w:rsidP="00C7733A">
            <w:pPr>
              <w:rPr>
                <w:color w:val="000000"/>
                <w:sz w:val="22"/>
                <w:szCs w:val="22"/>
              </w:rPr>
            </w:pPr>
            <w:r w:rsidRPr="008E217E">
              <w:rPr>
                <w:color w:val="000000"/>
                <w:sz w:val="22"/>
                <w:szCs w:val="22"/>
              </w:rPr>
              <w:t>Управление образования администрации</w:t>
            </w:r>
          </w:p>
          <w:p w:rsidR="00C7733A" w:rsidRPr="008E217E" w:rsidRDefault="00C7733A" w:rsidP="00C7733A">
            <w:pPr>
              <w:rPr>
                <w:color w:val="000000"/>
                <w:sz w:val="22"/>
                <w:szCs w:val="22"/>
              </w:rPr>
            </w:pPr>
            <w:r w:rsidRPr="008E217E">
              <w:rPr>
                <w:color w:val="000000"/>
                <w:sz w:val="22"/>
                <w:szCs w:val="22"/>
              </w:rPr>
              <w:t>Чебаркульского городского округа</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lastRenderedPageBreak/>
              <w:t>Управление образования администрации</w:t>
            </w:r>
          </w:p>
          <w:p w:rsidR="00C7733A" w:rsidRPr="008E217E" w:rsidRDefault="00C7733A" w:rsidP="00C7733A">
            <w:pPr>
              <w:rPr>
                <w:color w:val="000000"/>
                <w:sz w:val="22"/>
                <w:szCs w:val="22"/>
              </w:rPr>
            </w:pPr>
            <w:r w:rsidRPr="008E217E">
              <w:rPr>
                <w:color w:val="000000"/>
                <w:sz w:val="22"/>
                <w:szCs w:val="22"/>
              </w:rPr>
              <w:t>Чебаркульского городского округа</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 xml:space="preserve">Управление </w:t>
            </w:r>
            <w:r w:rsidRPr="008E217E">
              <w:rPr>
                <w:color w:val="000000"/>
                <w:sz w:val="22"/>
                <w:szCs w:val="22"/>
              </w:rPr>
              <w:lastRenderedPageBreak/>
              <w:t>образования администрации</w:t>
            </w:r>
          </w:p>
          <w:p w:rsidR="00C7733A" w:rsidRPr="008E217E" w:rsidRDefault="00C7733A" w:rsidP="00C7733A">
            <w:pPr>
              <w:rPr>
                <w:color w:val="000000"/>
                <w:sz w:val="22"/>
                <w:szCs w:val="22"/>
              </w:rPr>
            </w:pPr>
            <w:r w:rsidRPr="008E217E">
              <w:rPr>
                <w:color w:val="000000"/>
                <w:sz w:val="22"/>
                <w:szCs w:val="22"/>
              </w:rPr>
              <w:t>Чебаркульского городского округа</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Управление образования администрации</w:t>
            </w:r>
          </w:p>
          <w:p w:rsidR="00C7733A" w:rsidRPr="008E217E" w:rsidRDefault="00C7733A" w:rsidP="00C7733A">
            <w:pPr>
              <w:rPr>
                <w:color w:val="000000"/>
                <w:sz w:val="22"/>
                <w:szCs w:val="22"/>
              </w:rPr>
            </w:pPr>
            <w:r w:rsidRPr="008E217E">
              <w:rPr>
                <w:color w:val="000000"/>
                <w:sz w:val="22"/>
                <w:szCs w:val="22"/>
              </w:rPr>
              <w:lastRenderedPageBreak/>
              <w:t>Чебаркульского городского округа</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Pr="008E217E"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Управление образования администрации</w:t>
            </w:r>
          </w:p>
          <w:p w:rsidR="00C7733A" w:rsidRPr="008E217E" w:rsidRDefault="00C7733A" w:rsidP="00C7733A">
            <w:pPr>
              <w:rPr>
                <w:color w:val="000000"/>
                <w:sz w:val="22"/>
                <w:szCs w:val="22"/>
              </w:rPr>
            </w:pPr>
            <w:r w:rsidRPr="008E217E">
              <w:rPr>
                <w:color w:val="000000"/>
                <w:sz w:val="22"/>
                <w:szCs w:val="22"/>
              </w:rPr>
              <w:lastRenderedPageBreak/>
              <w:t>Чебаркульского городского округа</w:t>
            </w:r>
          </w:p>
          <w:p w:rsidR="00C7733A" w:rsidRPr="008E217E" w:rsidRDefault="00C7733A" w:rsidP="00C7733A">
            <w:pPr>
              <w:rPr>
                <w:color w:val="000000"/>
                <w:sz w:val="22"/>
                <w:szCs w:val="22"/>
              </w:rPr>
            </w:pPr>
          </w:p>
          <w:p w:rsidR="00C7733A" w:rsidRPr="008E217E" w:rsidRDefault="00C7733A" w:rsidP="00C7733A">
            <w:pPr>
              <w:rPr>
                <w:color w:val="000000"/>
                <w:sz w:val="22"/>
                <w:szCs w:val="22"/>
              </w:rPr>
            </w:pPr>
            <w:r w:rsidRPr="008E217E">
              <w:rPr>
                <w:color w:val="000000"/>
                <w:sz w:val="22"/>
                <w:szCs w:val="22"/>
              </w:rPr>
              <w:t>Подведомственные образовательные организации</w:t>
            </w:r>
          </w:p>
        </w:tc>
      </w:tr>
      <w:tr w:rsidR="00C7733A" w:rsidRPr="008E217E" w:rsidTr="00C7647C">
        <w:trPr>
          <w:trHeight w:val="912"/>
        </w:trPr>
        <w:tc>
          <w:tcPr>
            <w:tcW w:w="207" w:type="pct"/>
            <w:vMerge/>
          </w:tcPr>
          <w:p w:rsidR="00C7733A" w:rsidRPr="008E217E" w:rsidRDefault="00C7733A" w:rsidP="00C7733A">
            <w:pPr>
              <w:pStyle w:val="ConsPlusNormal"/>
              <w:ind w:firstLine="0"/>
              <w:jc w:val="center"/>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color w:val="000000"/>
                <w:sz w:val="22"/>
                <w:szCs w:val="22"/>
              </w:rPr>
              <w:t>1.1 Предоставление субсидий на иные цели муниципальным бюджетным (автономным) учреждениям - образовательным организациям на оборудование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Pr>
                <w:sz w:val="22"/>
                <w:szCs w:val="22"/>
              </w:rPr>
              <w:t xml:space="preserve">-систем </w:t>
            </w:r>
            <w:r w:rsidRPr="008E217E">
              <w:rPr>
                <w:sz w:val="22"/>
                <w:szCs w:val="22"/>
              </w:rPr>
              <w:t xml:space="preserve">видеонаблюдения дополнительными камерами, </w:t>
            </w:r>
            <w:r>
              <w:rPr>
                <w:iCs/>
                <w:sz w:val="22"/>
                <w:szCs w:val="22"/>
              </w:rPr>
              <w:t xml:space="preserve">увеличение срока </w:t>
            </w:r>
            <w:r w:rsidRPr="008E217E">
              <w:rPr>
                <w:iCs/>
                <w:sz w:val="22"/>
                <w:szCs w:val="22"/>
              </w:rPr>
              <w:t>хранения информации до 30 дней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sidRPr="008E217E">
              <w:rPr>
                <w:sz w:val="22"/>
                <w:szCs w:val="22"/>
              </w:rPr>
              <w:t>-системами экстренного оповещения работников, обучающихся и иных лиц о потенциальной угрозе или возникновении чрезвычайной ситуации</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77"/>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sidRPr="008E217E">
              <w:rPr>
                <w:sz w:val="22"/>
                <w:szCs w:val="22"/>
              </w:rPr>
              <w:t>-охранной сигнализацией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287"/>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sidRPr="008E217E">
              <w:rPr>
                <w:sz w:val="22"/>
                <w:szCs w:val="22"/>
              </w:rPr>
              <w:t>-металлодетекторами стационарного или ручного типа</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673"/>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sidRPr="008E217E">
              <w:rPr>
                <w:color w:val="000000"/>
                <w:sz w:val="22"/>
                <w:szCs w:val="22"/>
              </w:rPr>
              <w:t>-</w:t>
            </w:r>
            <w:r w:rsidRPr="008E217E">
              <w:rPr>
                <w:iCs/>
                <w:sz w:val="22"/>
                <w:szCs w:val="22"/>
              </w:rPr>
              <w:t>на 1-м этаже помещение</w:t>
            </w:r>
            <w:r>
              <w:rPr>
                <w:iCs/>
                <w:sz w:val="22"/>
                <w:szCs w:val="22"/>
              </w:rPr>
              <w:t xml:space="preserve">м </w:t>
            </w:r>
            <w:r w:rsidRPr="008E217E">
              <w:rPr>
                <w:iCs/>
                <w:sz w:val="22"/>
                <w:szCs w:val="22"/>
              </w:rPr>
              <w:t>для охраны с установкой в нем систем видеонаблюдения, охранной сигнализации и средств передачи тревожных сообщений в подразделения войск национально</w:t>
            </w:r>
            <w:r>
              <w:rPr>
                <w:iCs/>
                <w:sz w:val="22"/>
                <w:szCs w:val="22"/>
              </w:rPr>
              <w:t>й гвардии Российской Федерации;</w:t>
            </w:r>
            <w:r w:rsidRPr="008E217E">
              <w:rPr>
                <w:iCs/>
                <w:sz w:val="22"/>
                <w:szCs w:val="22"/>
              </w:rPr>
              <w:t xml:space="preserve"> контрольно-пропускным пунктом</w:t>
            </w:r>
            <w:r w:rsidRPr="008E217E">
              <w:rPr>
                <w:color w:val="000000"/>
                <w:sz w:val="22"/>
                <w:szCs w:val="22"/>
              </w:rPr>
              <w:t xml:space="preserve"> в образователь</w:t>
            </w:r>
            <w:r>
              <w:rPr>
                <w:color w:val="000000"/>
                <w:sz w:val="22"/>
                <w:szCs w:val="22"/>
              </w:rPr>
              <w:t xml:space="preserve">ных организациях, отнесенных к </w:t>
            </w:r>
            <w:r w:rsidRPr="008E217E">
              <w:rPr>
                <w:color w:val="000000"/>
                <w:sz w:val="22"/>
                <w:szCs w:val="22"/>
              </w:rPr>
              <w:t>третьей категории опасности</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DA4675">
        <w:trPr>
          <w:trHeight w:val="323"/>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color w:val="000000"/>
                <w:sz w:val="22"/>
                <w:szCs w:val="22"/>
              </w:rPr>
            </w:pPr>
            <w:r w:rsidRPr="008E217E">
              <w:rPr>
                <w:color w:val="000000"/>
                <w:sz w:val="22"/>
                <w:szCs w:val="22"/>
              </w:rPr>
              <w:t>- наружным освещением территории</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1.2.</w:t>
            </w:r>
            <w:r w:rsidRPr="008E217E">
              <w:rPr>
                <w:color w:val="000000"/>
                <w:sz w:val="22"/>
                <w:szCs w:val="22"/>
              </w:rPr>
              <w:t>Предоставление субсидий на иные цели муниципальным бюджетным (автономным) учреждениям - образовательным организациям на организацию физич</w:t>
            </w:r>
            <w:r>
              <w:rPr>
                <w:color w:val="000000"/>
                <w:sz w:val="22"/>
                <w:szCs w:val="22"/>
              </w:rPr>
              <w:t xml:space="preserve">еской охраны сотрудниками ЧОП, </w:t>
            </w:r>
            <w:r w:rsidRPr="008E217E">
              <w:rPr>
                <w:iCs/>
                <w:sz w:val="22"/>
                <w:szCs w:val="22"/>
              </w:rPr>
              <w:t xml:space="preserve">подразделениями ВО ВНГ РФ, военизированными и сторожевыми подразделениями организации, подведомственной Федеральной службе ВНГ РФ, или подразделениями ВО федеральных органов исполнительной власти, имеющих право на создание ведомственной охраны, </w:t>
            </w:r>
            <w:r w:rsidRPr="008E217E">
              <w:rPr>
                <w:color w:val="000000"/>
                <w:sz w:val="22"/>
                <w:szCs w:val="22"/>
              </w:rPr>
              <w:t>в образователь</w:t>
            </w:r>
            <w:r>
              <w:rPr>
                <w:color w:val="000000"/>
                <w:sz w:val="22"/>
                <w:szCs w:val="22"/>
              </w:rPr>
              <w:t xml:space="preserve">ных организациях, отнесенных к </w:t>
            </w:r>
            <w:r w:rsidRPr="008E217E">
              <w:rPr>
                <w:color w:val="000000"/>
                <w:sz w:val="22"/>
                <w:szCs w:val="22"/>
              </w:rPr>
              <w:t>третьей категории опасности</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2.</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w:t>
            </w:r>
            <w:r w:rsidRPr="008E217E">
              <w:rPr>
                <w:color w:val="000000"/>
                <w:sz w:val="22"/>
                <w:szCs w:val="22"/>
              </w:rPr>
              <w:lastRenderedPageBreak/>
              <w:t>обеспечение пожарной безопасности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90"/>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color w:val="000000"/>
                <w:sz w:val="22"/>
                <w:szCs w:val="22"/>
              </w:rPr>
              <w:t xml:space="preserve">2.1. Предоставление субсидий на иные цели муниципальным бюджетным (автономным) учреждениям - образовательным организациям на замену автоматической пожарной сигнализации </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2.2.</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Пожнадзора</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3.</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обеспечение санитарно-эпидемиологического состояния:</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307"/>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3.1.</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замену электропроводки и светильников</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color w:val="000000"/>
                <w:sz w:val="22"/>
                <w:szCs w:val="22"/>
              </w:rPr>
            </w:pPr>
            <w:r w:rsidRPr="008E217E">
              <w:rPr>
                <w:sz w:val="22"/>
                <w:szCs w:val="22"/>
              </w:rPr>
              <w:t>3.2.</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ремонт систем отопления и водоснабжения</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3.3.</w:t>
            </w:r>
            <w:r w:rsidRPr="008E217E">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Роспотребнадзора</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3.4.</w:t>
            </w:r>
            <w:r w:rsidRPr="008E217E">
              <w:rPr>
                <w:color w:val="000000"/>
                <w:sz w:val="22"/>
                <w:szCs w:val="22"/>
              </w:rPr>
              <w:t xml:space="preserve"> Предоставление субсидий на иные цели муниципальным бюджетным (автономным) учреждениям - бразовательным организациям на ремонт кровли</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1134"/>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color w:val="000000"/>
                <w:sz w:val="22"/>
                <w:szCs w:val="22"/>
              </w:rPr>
              <w:t>4. Предоставление субсидий на иные цели муниципальным бюджетным (автономным) учреждениям - образовательным организациям на обеспечение мер по энергосбережению и повышению энергоэффективности в муниципальных образовательных организациях:</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1740"/>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tcPr>
          <w:p w:rsidR="00C7733A" w:rsidRPr="008E217E" w:rsidRDefault="00C7733A" w:rsidP="00C7733A">
            <w:pPr>
              <w:rPr>
                <w:sz w:val="22"/>
                <w:szCs w:val="22"/>
              </w:rPr>
            </w:pPr>
            <w:r w:rsidRPr="008E217E">
              <w:rPr>
                <w:sz w:val="22"/>
                <w:szCs w:val="22"/>
              </w:rPr>
              <w:t>4.1. Предоставление субсидии на иные цели муниципальным бюджетным (автономным) учреждениям – общеобразовательным организациям на проведение ремонтных работ по замене оконных блоков в муниципальных общеобразовательных организациях</w:t>
            </w:r>
          </w:p>
        </w:tc>
        <w:tc>
          <w:tcPr>
            <w:tcW w:w="1264" w:type="pct"/>
          </w:tcPr>
          <w:p w:rsidR="00C7733A" w:rsidRPr="000107D9" w:rsidRDefault="00C7733A" w:rsidP="000107D9">
            <w:pPr>
              <w:pStyle w:val="ConsPlusNormal"/>
              <w:ind w:firstLine="0"/>
              <w:rPr>
                <w:rFonts w:ascii="Times New Roman" w:hAnsi="Times New Roman"/>
              </w:rPr>
            </w:pPr>
            <w:r w:rsidRPr="000107D9">
              <w:rPr>
                <w:rFonts w:ascii="Times New Roman" w:hAnsi="Times New Roman"/>
              </w:rPr>
              <w:t xml:space="preserve">- доля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w:t>
            </w:r>
            <w:r w:rsidR="000107D9">
              <w:rPr>
                <w:rFonts w:ascii="Times New Roman" w:hAnsi="Times New Roman"/>
              </w:rPr>
              <w:t xml:space="preserve">работ по замене оконных блоков </w:t>
            </w:r>
            <w:r w:rsidRPr="000107D9">
              <w:rPr>
                <w:rFonts w:ascii="Times New Roman" w:hAnsi="Times New Roman"/>
              </w:rPr>
              <w:t>в муниципальных общеобразовательных организациях</w:t>
            </w:r>
          </w:p>
        </w:tc>
        <w:tc>
          <w:tcPr>
            <w:tcW w:w="420" w:type="pct"/>
          </w:tcPr>
          <w:p w:rsidR="00C7733A" w:rsidRPr="008E217E" w:rsidRDefault="00C7733A" w:rsidP="00CE7FAD">
            <w:pPr>
              <w:rPr>
                <w:color w:val="000000"/>
                <w:sz w:val="22"/>
                <w:szCs w:val="22"/>
              </w:rPr>
            </w:pPr>
            <w:r w:rsidRPr="008E217E">
              <w:rPr>
                <w:color w:val="000000"/>
                <w:sz w:val="22"/>
                <w:szCs w:val="22"/>
              </w:rPr>
              <w:t>202</w:t>
            </w:r>
            <w:r w:rsidR="00CE7FAD">
              <w:rPr>
                <w:color w:val="000000"/>
                <w:sz w:val="22"/>
                <w:szCs w:val="22"/>
              </w:rPr>
              <w:t>2-</w:t>
            </w:r>
            <w:r w:rsidRPr="008E217E">
              <w:rPr>
                <w:color w:val="000000"/>
                <w:sz w:val="22"/>
                <w:szCs w:val="22"/>
              </w:rPr>
              <w:t>20</w:t>
            </w:r>
            <w:r>
              <w:rPr>
                <w:color w:val="000000"/>
                <w:sz w:val="22"/>
                <w:szCs w:val="22"/>
              </w:rPr>
              <w:t>2</w:t>
            </w:r>
            <w:r w:rsidR="00CE7FAD">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170"/>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4.</w:t>
            </w:r>
            <w:r>
              <w:rPr>
                <w:sz w:val="22"/>
                <w:szCs w:val="22"/>
              </w:rPr>
              <w:t>2</w:t>
            </w:r>
            <w:r w:rsidRPr="008E217E">
              <w:rPr>
                <w:sz w:val="22"/>
                <w:szCs w:val="22"/>
              </w:rPr>
              <w:t>. Предоставление субсидии на иные цели муниципальным бюджетным (автономным) учреждениям –образовательным организациям на</w:t>
            </w:r>
            <w:r w:rsidRPr="008E217E">
              <w:rPr>
                <w:color w:val="000000"/>
                <w:sz w:val="22"/>
                <w:szCs w:val="22"/>
              </w:rPr>
              <w:t xml:space="preserve"> замену приборов учета</w:t>
            </w:r>
          </w:p>
        </w:tc>
        <w:tc>
          <w:tcPr>
            <w:tcW w:w="1264" w:type="pct"/>
            <w:vMerge w:val="restart"/>
          </w:tcPr>
          <w:p w:rsidR="00C7733A" w:rsidRPr="00C7647C" w:rsidRDefault="00C7733A" w:rsidP="00C7733A">
            <w:pPr>
              <w:pStyle w:val="ConsPlusNormal"/>
              <w:ind w:firstLine="0"/>
              <w:rPr>
                <w:rFonts w:ascii="Times New Roman" w:hAnsi="Times New Roman"/>
                <w:highlight w:val="green"/>
              </w:rPr>
            </w:pPr>
            <w:r>
              <w:rPr>
                <w:rFonts w:ascii="Times New Roman" w:hAnsi="Times New Roman"/>
              </w:rPr>
              <w:t xml:space="preserve">- </w:t>
            </w:r>
            <w:r w:rsidRPr="008A0725">
              <w:rPr>
                <w:rFonts w:ascii="Times New Roman" w:hAnsi="Times New Roman"/>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801"/>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4.</w:t>
            </w:r>
            <w:r>
              <w:rPr>
                <w:sz w:val="22"/>
                <w:szCs w:val="22"/>
              </w:rPr>
              <w:t>3</w:t>
            </w:r>
            <w:r w:rsidRPr="008E217E">
              <w:rPr>
                <w:sz w:val="22"/>
                <w:szCs w:val="22"/>
              </w:rPr>
              <w:t>. Предоставление субсидии на иные цели муниципальным бюджетным (автономным) учреждениям –образовательным организациям на п</w:t>
            </w:r>
            <w:r w:rsidRPr="008E217E">
              <w:rPr>
                <w:color w:val="000000"/>
                <w:sz w:val="22"/>
                <w:szCs w:val="22"/>
              </w:rPr>
              <w:t>риобретение средств индивидуальной защиты для работников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801"/>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4.</w:t>
            </w:r>
            <w:r>
              <w:rPr>
                <w:sz w:val="22"/>
                <w:szCs w:val="22"/>
              </w:rPr>
              <w:t>4</w:t>
            </w:r>
            <w:r w:rsidRPr="008E217E">
              <w:rPr>
                <w:sz w:val="22"/>
                <w:szCs w:val="22"/>
              </w:rPr>
              <w:t>. Предоставление субсидии на иные цели муниципальным бюджетным (автономным) учреждениям –образовательным организациям на п</w:t>
            </w:r>
            <w:r w:rsidRPr="008E217E">
              <w:rPr>
                <w:color w:val="000000"/>
                <w:sz w:val="22"/>
                <w:szCs w:val="22"/>
              </w:rPr>
              <w:t>роведение специальной оценки условий труда в муниципальных образовательных организациях</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19583B">
            <w:pPr>
              <w:rPr>
                <w:sz w:val="22"/>
                <w:szCs w:val="22"/>
              </w:rPr>
            </w:pPr>
            <w:r w:rsidRPr="008E217E">
              <w:rPr>
                <w:sz w:val="22"/>
                <w:szCs w:val="22"/>
              </w:rPr>
              <w:t xml:space="preserve">5. Предоставление субсидии на иные цели муниципальным бюджетным (автономным) </w:t>
            </w:r>
            <w:r w:rsidRPr="008E217E">
              <w:rPr>
                <w:sz w:val="22"/>
                <w:szCs w:val="22"/>
              </w:rPr>
              <w:lastRenderedPageBreak/>
              <w:t>учреждениям –образовательным организациям</w:t>
            </w:r>
            <w:r w:rsidRPr="008E217E">
              <w:rPr>
                <w:color w:val="000000"/>
                <w:sz w:val="22"/>
                <w:szCs w:val="22"/>
              </w:rPr>
              <w:t xml:space="preserve"> на проведение капитальных и текущих ремонтов зданий, сооружений и ограждений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sidRPr="008E217E">
              <w:rPr>
                <w:sz w:val="22"/>
                <w:szCs w:val="22"/>
              </w:rPr>
              <w:t>5.1. Предоставление субсидий на иные цели муниципальным бюджетным (автономным) учреждениям</w:t>
            </w:r>
            <w:r w:rsidRPr="008E217E">
              <w:rPr>
                <w:color w:val="000000"/>
                <w:sz w:val="22"/>
                <w:szCs w:val="22"/>
              </w:rPr>
              <w:t xml:space="preserve"> на проведение текущих ремонтов зданий и сооружений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vAlign w:val="center"/>
          </w:tcPr>
          <w:p w:rsidR="00C7733A" w:rsidRPr="008E217E" w:rsidRDefault="00C7733A" w:rsidP="00C7733A">
            <w:pPr>
              <w:rPr>
                <w:sz w:val="22"/>
                <w:szCs w:val="22"/>
              </w:rPr>
            </w:pPr>
            <w:r>
              <w:rPr>
                <w:sz w:val="22"/>
                <w:szCs w:val="22"/>
              </w:rPr>
              <w:t xml:space="preserve">5.2. </w:t>
            </w:r>
            <w:r w:rsidRPr="008E217E">
              <w:rPr>
                <w:sz w:val="22"/>
                <w:szCs w:val="22"/>
              </w:rPr>
              <w:t>Предоставление субсидий на иные цели муниципальным бюджетным (автономным) учреждениям</w:t>
            </w:r>
            <w:r w:rsidRPr="008E217E">
              <w:rPr>
                <w:color w:val="000000"/>
                <w:sz w:val="22"/>
                <w:szCs w:val="22"/>
              </w:rPr>
              <w:t xml:space="preserve"> на проведение капитальных ремонтов зданий и сооружений муниципальных образовательных организаций</w:t>
            </w:r>
          </w:p>
        </w:tc>
        <w:tc>
          <w:tcPr>
            <w:tcW w:w="1264" w:type="pct"/>
            <w:vMerge/>
          </w:tcPr>
          <w:p w:rsidR="00C7733A" w:rsidRPr="008E217E" w:rsidRDefault="00C7733A" w:rsidP="00C7733A">
            <w:pPr>
              <w:pStyle w:val="ConsPlusNormal"/>
              <w:ind w:firstLine="0"/>
              <w:rPr>
                <w:rFonts w:ascii="Times New Roman" w:hAnsi="Times New Roman"/>
              </w:rPr>
            </w:pPr>
          </w:p>
        </w:tc>
        <w:tc>
          <w:tcPr>
            <w:tcW w:w="420" w:type="pct"/>
          </w:tcPr>
          <w:p w:rsidR="00C7733A" w:rsidRPr="008E217E" w:rsidRDefault="00C7733A" w:rsidP="00C7733A">
            <w:pPr>
              <w:rPr>
                <w:color w:val="000000"/>
                <w:sz w:val="22"/>
                <w:szCs w:val="22"/>
              </w:rPr>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7733A" w:rsidRPr="008E217E" w:rsidTr="00C7647C">
        <w:trPr>
          <w:trHeight w:val="485"/>
        </w:trPr>
        <w:tc>
          <w:tcPr>
            <w:tcW w:w="207" w:type="pct"/>
            <w:vMerge/>
          </w:tcPr>
          <w:p w:rsidR="00C7733A" w:rsidRPr="008E217E" w:rsidRDefault="00C7733A" w:rsidP="00C7733A">
            <w:pPr>
              <w:pStyle w:val="ConsPlusNormal"/>
              <w:ind w:firstLine="311"/>
              <w:jc w:val="both"/>
              <w:rPr>
                <w:rFonts w:ascii="Times New Roman" w:hAnsi="Times New Roman"/>
                <w:color w:val="000000"/>
              </w:rPr>
            </w:pPr>
          </w:p>
        </w:tc>
        <w:tc>
          <w:tcPr>
            <w:tcW w:w="736" w:type="pct"/>
            <w:vMerge/>
          </w:tcPr>
          <w:p w:rsidR="00C7733A" w:rsidRPr="008E217E" w:rsidRDefault="00C7733A" w:rsidP="00C7733A">
            <w:pPr>
              <w:pStyle w:val="ConsPlusNormal"/>
              <w:ind w:firstLine="0"/>
              <w:rPr>
                <w:rFonts w:ascii="Times New Roman" w:hAnsi="Times New Roman"/>
              </w:rPr>
            </w:pPr>
          </w:p>
        </w:tc>
        <w:tc>
          <w:tcPr>
            <w:tcW w:w="1693" w:type="pct"/>
            <w:gridSpan w:val="2"/>
          </w:tcPr>
          <w:p w:rsidR="005D5E76" w:rsidRDefault="005D5E76" w:rsidP="005D5E76">
            <w:pPr>
              <w:rPr>
                <w:sz w:val="22"/>
                <w:szCs w:val="22"/>
              </w:rPr>
            </w:pPr>
            <w:r>
              <w:rPr>
                <w:sz w:val="22"/>
                <w:szCs w:val="22"/>
              </w:rPr>
              <w:t>5.</w:t>
            </w:r>
            <w:r w:rsidR="00CE7FAD">
              <w:rPr>
                <w:sz w:val="22"/>
                <w:szCs w:val="22"/>
              </w:rPr>
              <w:t>3</w:t>
            </w:r>
            <w:r>
              <w:rPr>
                <w:sz w:val="22"/>
                <w:szCs w:val="22"/>
              </w:rPr>
              <w:t xml:space="preserve">. </w:t>
            </w:r>
            <w:r w:rsidRPr="008E217E">
              <w:rPr>
                <w:sz w:val="22"/>
                <w:szCs w:val="22"/>
              </w:rPr>
              <w:t>Предоставление субсидий на иные цели муниципальным бюджетным (автономным) учреждениям –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 </w:t>
            </w:r>
          </w:p>
          <w:p w:rsidR="00C7733A" w:rsidRPr="008E217E" w:rsidRDefault="00C7733A" w:rsidP="00C7733A">
            <w:pPr>
              <w:rPr>
                <w:sz w:val="22"/>
                <w:szCs w:val="22"/>
              </w:rPr>
            </w:pPr>
          </w:p>
        </w:tc>
        <w:tc>
          <w:tcPr>
            <w:tcW w:w="1264" w:type="pct"/>
          </w:tcPr>
          <w:p w:rsidR="005D5E76" w:rsidRPr="00462E0A" w:rsidRDefault="005D5E76" w:rsidP="005D5E76">
            <w:pPr>
              <w:pStyle w:val="ac"/>
              <w:spacing w:after="0"/>
              <w:rPr>
                <w:sz w:val="22"/>
                <w:szCs w:val="22"/>
              </w:rPr>
            </w:pPr>
            <w:r>
              <w:rPr>
                <w:sz w:val="22"/>
                <w:szCs w:val="22"/>
                <w:lang w:val="ru-RU"/>
              </w:rPr>
              <w:t xml:space="preserve">- </w:t>
            </w:r>
            <w:r w:rsidRPr="00FF4B5A">
              <w:rPr>
                <w:sz w:val="22"/>
                <w:szCs w:val="22"/>
              </w:rPr>
              <w:t>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w:t>
            </w:r>
            <w:r w:rsidRPr="00462E0A">
              <w:rPr>
                <w:sz w:val="22"/>
                <w:szCs w:val="22"/>
              </w:rPr>
              <w:t>;</w:t>
            </w:r>
          </w:p>
          <w:p w:rsidR="005D5E76" w:rsidRPr="008E217E" w:rsidRDefault="005D5E76" w:rsidP="005D5E76">
            <w:pPr>
              <w:pStyle w:val="20"/>
              <w:spacing w:after="0" w:line="240" w:lineRule="auto"/>
              <w:ind w:left="0"/>
              <w:rPr>
                <w:rFonts w:ascii="Times New Roman" w:hAnsi="Times New Roman" w:cs="Times New Roman"/>
                <w:sz w:val="21"/>
                <w:szCs w:val="21"/>
              </w:rPr>
            </w:pPr>
            <w:r w:rsidRPr="00462E0A">
              <w:rPr>
                <w:rFonts w:ascii="Times New Roman" w:hAnsi="Times New Roman" w:cs="Times New Roman"/>
                <w:lang/>
              </w:rPr>
              <w:t>- 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p>
        </w:tc>
        <w:tc>
          <w:tcPr>
            <w:tcW w:w="420" w:type="pct"/>
          </w:tcPr>
          <w:p w:rsidR="00C7733A" w:rsidRPr="008E217E" w:rsidRDefault="00C7733A" w:rsidP="00CE7FAD">
            <w:pPr>
              <w:rPr>
                <w:color w:val="000000"/>
                <w:sz w:val="22"/>
                <w:szCs w:val="22"/>
              </w:rPr>
            </w:pPr>
            <w:r w:rsidRPr="008E217E">
              <w:rPr>
                <w:color w:val="000000"/>
                <w:sz w:val="22"/>
                <w:szCs w:val="22"/>
              </w:rPr>
              <w:t>202</w:t>
            </w:r>
            <w:r w:rsidR="00CE7FAD">
              <w:rPr>
                <w:color w:val="000000"/>
                <w:sz w:val="22"/>
                <w:szCs w:val="22"/>
              </w:rPr>
              <w:t>2</w:t>
            </w:r>
            <w:r w:rsidRPr="008E217E">
              <w:rPr>
                <w:color w:val="000000"/>
                <w:sz w:val="22"/>
                <w:szCs w:val="22"/>
              </w:rPr>
              <w:t>-202</w:t>
            </w:r>
            <w:r w:rsidR="00CE7FAD">
              <w:rPr>
                <w:color w:val="000000"/>
                <w:sz w:val="22"/>
                <w:szCs w:val="22"/>
              </w:rPr>
              <w:t>3</w:t>
            </w:r>
            <w:r w:rsidRPr="008E217E">
              <w:rPr>
                <w:color w:val="000000"/>
                <w:sz w:val="22"/>
                <w:szCs w:val="22"/>
              </w:rPr>
              <w:t xml:space="preserve"> годы</w:t>
            </w:r>
          </w:p>
        </w:tc>
        <w:tc>
          <w:tcPr>
            <w:tcW w:w="680" w:type="pct"/>
            <w:vMerge/>
            <w:vAlign w:val="center"/>
          </w:tcPr>
          <w:p w:rsidR="00C7733A" w:rsidRPr="008E217E" w:rsidRDefault="00C7733A" w:rsidP="00C7733A">
            <w:pPr>
              <w:rPr>
                <w:color w:val="000000"/>
                <w:sz w:val="22"/>
                <w:szCs w:val="22"/>
              </w:rPr>
            </w:pPr>
          </w:p>
        </w:tc>
      </w:tr>
      <w:tr w:rsidR="00CE7FAD" w:rsidRPr="008E217E" w:rsidTr="00C7647C">
        <w:trPr>
          <w:trHeight w:val="485"/>
        </w:trPr>
        <w:tc>
          <w:tcPr>
            <w:tcW w:w="207" w:type="pct"/>
          </w:tcPr>
          <w:p w:rsidR="00CE7FAD" w:rsidRPr="008E217E" w:rsidRDefault="00CE7FAD" w:rsidP="00CE7FAD">
            <w:pPr>
              <w:pStyle w:val="ConsPlusNormal"/>
              <w:ind w:firstLine="311"/>
              <w:jc w:val="both"/>
              <w:rPr>
                <w:rFonts w:ascii="Times New Roman" w:hAnsi="Times New Roman"/>
                <w:color w:val="000000"/>
              </w:rPr>
            </w:pPr>
          </w:p>
        </w:tc>
        <w:tc>
          <w:tcPr>
            <w:tcW w:w="736" w:type="pct"/>
          </w:tcPr>
          <w:p w:rsidR="00CE7FAD" w:rsidRPr="008E217E" w:rsidRDefault="00CE7FAD" w:rsidP="00CE7FAD">
            <w:pPr>
              <w:pStyle w:val="ConsPlusNormal"/>
              <w:ind w:firstLine="0"/>
              <w:rPr>
                <w:rFonts w:ascii="Times New Roman" w:hAnsi="Times New Roman"/>
              </w:rPr>
            </w:pPr>
          </w:p>
        </w:tc>
        <w:tc>
          <w:tcPr>
            <w:tcW w:w="1693" w:type="pct"/>
            <w:gridSpan w:val="2"/>
          </w:tcPr>
          <w:p w:rsidR="00CE7FAD" w:rsidRPr="008E217E" w:rsidRDefault="00CE7FAD" w:rsidP="00CE7FAD">
            <w:pPr>
              <w:rPr>
                <w:sz w:val="22"/>
                <w:szCs w:val="22"/>
              </w:rPr>
            </w:pPr>
            <w:r w:rsidRPr="008E217E">
              <w:rPr>
                <w:sz w:val="22"/>
                <w:szCs w:val="22"/>
              </w:rPr>
              <w:t>5.</w:t>
            </w:r>
            <w:r>
              <w:rPr>
                <w:sz w:val="22"/>
                <w:szCs w:val="22"/>
              </w:rPr>
              <w:t>4</w:t>
            </w:r>
            <w:r w:rsidRPr="008E217E">
              <w:rPr>
                <w:sz w:val="22"/>
                <w:szCs w:val="22"/>
              </w:rPr>
              <w:t>.  Предоставление субсидий на иные цели муниципальным бюджетным (автономным) учреждениям –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 </w:t>
            </w:r>
          </w:p>
        </w:tc>
        <w:tc>
          <w:tcPr>
            <w:tcW w:w="1264" w:type="pct"/>
          </w:tcPr>
          <w:p w:rsidR="00CE7FAD" w:rsidRDefault="00CE7FAD" w:rsidP="00CE7FAD">
            <w:pPr>
              <w:pStyle w:val="20"/>
              <w:spacing w:after="0" w:line="240" w:lineRule="auto"/>
              <w:ind w:left="0"/>
              <w:rPr>
                <w:rFonts w:ascii="Times New Roman" w:hAnsi="Times New Roman" w:cs="Times New Roman"/>
                <w:sz w:val="21"/>
                <w:szCs w:val="21"/>
              </w:rPr>
            </w:pPr>
            <w:r>
              <w:rPr>
                <w:rFonts w:ascii="Times New Roman" w:hAnsi="Times New Roman" w:cs="Times New Roman"/>
                <w:sz w:val="21"/>
                <w:szCs w:val="21"/>
              </w:rPr>
              <w:t xml:space="preserve">- </w:t>
            </w:r>
            <w:r w:rsidRPr="008E217E">
              <w:rPr>
                <w:rFonts w:ascii="Times New Roman" w:hAnsi="Times New Roman" w:cs="Times New Roman"/>
                <w:sz w:val="21"/>
                <w:szCs w:val="21"/>
              </w:rPr>
              <w:t>доля отремонт</w:t>
            </w:r>
            <w:r>
              <w:rPr>
                <w:rFonts w:ascii="Times New Roman" w:hAnsi="Times New Roman" w:cs="Times New Roman"/>
                <w:sz w:val="21"/>
                <w:szCs w:val="21"/>
              </w:rPr>
              <w:t xml:space="preserve">ированных зданий муниципальных </w:t>
            </w:r>
            <w:r w:rsidRPr="008E217E">
              <w:rPr>
                <w:rFonts w:ascii="Times New Roman" w:hAnsi="Times New Roman" w:cs="Times New Roman"/>
                <w:sz w:val="21"/>
                <w:szCs w:val="21"/>
              </w:rPr>
              <w:t>организаций отдыха и оздоро</w:t>
            </w:r>
            <w:r>
              <w:rPr>
                <w:rFonts w:ascii="Times New Roman" w:hAnsi="Times New Roman" w:cs="Times New Roman"/>
                <w:sz w:val="21"/>
                <w:szCs w:val="21"/>
              </w:rPr>
              <w:t>вления детей в общем количестве</w:t>
            </w:r>
            <w:r w:rsidRPr="008E217E">
              <w:rPr>
                <w:rFonts w:ascii="Times New Roman" w:hAnsi="Times New Roman" w:cs="Times New Roman"/>
                <w:sz w:val="21"/>
                <w:szCs w:val="21"/>
              </w:rPr>
              <w:t xml:space="preserve"> заданий муниципальных организаций отдыха и оздоровлен</w:t>
            </w:r>
            <w:r>
              <w:rPr>
                <w:rFonts w:ascii="Times New Roman" w:hAnsi="Times New Roman" w:cs="Times New Roman"/>
                <w:sz w:val="21"/>
                <w:szCs w:val="21"/>
              </w:rPr>
              <w:t xml:space="preserve">ия детей, требующих проведения </w:t>
            </w:r>
            <w:r w:rsidRPr="008E217E">
              <w:rPr>
                <w:rFonts w:ascii="Times New Roman" w:hAnsi="Times New Roman" w:cs="Times New Roman"/>
                <w:sz w:val="21"/>
                <w:szCs w:val="21"/>
              </w:rPr>
              <w:t>ремонтов</w:t>
            </w:r>
            <w:r>
              <w:rPr>
                <w:rFonts w:ascii="Times New Roman" w:hAnsi="Times New Roman" w:cs="Times New Roman"/>
                <w:sz w:val="21"/>
                <w:szCs w:val="21"/>
              </w:rPr>
              <w:t>;</w:t>
            </w:r>
          </w:p>
          <w:p w:rsidR="00CE7FAD" w:rsidRPr="005D5E76" w:rsidRDefault="00CE7FAD" w:rsidP="00CE7FAD">
            <w:pPr>
              <w:pStyle w:val="20"/>
              <w:spacing w:after="0" w:line="240" w:lineRule="auto"/>
              <w:ind w:left="0"/>
              <w:rPr>
                <w:rFonts w:ascii="Times New Roman" w:hAnsi="Times New Roman" w:cs="Times New Roman"/>
              </w:rPr>
            </w:pPr>
            <w:r>
              <w:rPr>
                <w:rFonts w:ascii="Times New Roman" w:hAnsi="Times New Roman" w:cs="Times New Roman"/>
                <w:sz w:val="21"/>
                <w:szCs w:val="21"/>
              </w:rPr>
              <w:lastRenderedPageBreak/>
              <w:t xml:space="preserve">- </w:t>
            </w:r>
            <w:r w:rsidRPr="00FF4B5A">
              <w:rPr>
                <w:rFonts w:ascii="Times New Roman" w:hAnsi="Times New Roman" w:cs="Times New Roman"/>
              </w:rPr>
              <w:t>доля отремонт</w:t>
            </w:r>
            <w:r>
              <w:rPr>
                <w:rFonts w:ascii="Times New Roman" w:hAnsi="Times New Roman" w:cs="Times New Roman"/>
              </w:rPr>
              <w:t xml:space="preserve">ированных зданий муниципальных </w:t>
            </w:r>
            <w:r w:rsidRPr="00FF4B5A">
              <w:rPr>
                <w:rFonts w:ascii="Times New Roman" w:hAnsi="Times New Roman" w:cs="Times New Roman"/>
              </w:rPr>
              <w:t>организаций отдыха и оздоров</w:t>
            </w:r>
            <w:r>
              <w:rPr>
                <w:rFonts w:ascii="Times New Roman" w:hAnsi="Times New Roman" w:cs="Times New Roman"/>
              </w:rPr>
              <w:t xml:space="preserve">ления детей в общем количестве </w:t>
            </w:r>
            <w:r w:rsidRPr="00FF4B5A">
              <w:rPr>
                <w:rFonts w:ascii="Times New Roman" w:hAnsi="Times New Roman" w:cs="Times New Roman"/>
              </w:rPr>
              <w:t>заданий муниципальных организаций отдыха и оздоровления детей, требующих проведения ремонтов</w:t>
            </w:r>
          </w:p>
        </w:tc>
        <w:tc>
          <w:tcPr>
            <w:tcW w:w="420" w:type="pct"/>
          </w:tcPr>
          <w:p w:rsidR="00CE7FAD" w:rsidRPr="008E217E" w:rsidRDefault="00CE7FAD" w:rsidP="00CE7FAD">
            <w:pPr>
              <w:rPr>
                <w:color w:val="000000"/>
                <w:sz w:val="22"/>
                <w:szCs w:val="22"/>
              </w:rPr>
            </w:pPr>
            <w:r w:rsidRPr="008E217E">
              <w:rPr>
                <w:color w:val="000000"/>
                <w:sz w:val="22"/>
                <w:szCs w:val="22"/>
              </w:rPr>
              <w:lastRenderedPageBreak/>
              <w:t>202</w:t>
            </w:r>
            <w:r>
              <w:rPr>
                <w:color w:val="000000"/>
                <w:sz w:val="22"/>
                <w:szCs w:val="22"/>
              </w:rPr>
              <w:t>2-2023 годы</w:t>
            </w:r>
          </w:p>
        </w:tc>
        <w:tc>
          <w:tcPr>
            <w:tcW w:w="680" w:type="pct"/>
            <w:vAlign w:val="center"/>
          </w:tcPr>
          <w:p w:rsidR="00CE7FAD" w:rsidRPr="008E217E" w:rsidRDefault="00CE7FAD" w:rsidP="00CE7FAD">
            <w:pPr>
              <w:rPr>
                <w:color w:val="000000"/>
                <w:sz w:val="22"/>
                <w:szCs w:val="22"/>
              </w:rPr>
            </w:pPr>
          </w:p>
        </w:tc>
      </w:tr>
    </w:tbl>
    <w:p w:rsidR="00112A1A" w:rsidRDefault="00112A1A" w:rsidP="00565B25">
      <w:pPr>
        <w:widowControl w:val="0"/>
        <w:autoSpaceDE w:val="0"/>
        <w:autoSpaceDN w:val="0"/>
        <w:adjustRightInd w:val="0"/>
        <w:ind w:firstLine="709"/>
        <w:jc w:val="both"/>
        <w:rPr>
          <w:color w:val="000000"/>
          <w:sz w:val="28"/>
          <w:szCs w:val="28"/>
        </w:rPr>
      </w:pPr>
    </w:p>
    <w:p w:rsidR="007372AD" w:rsidRPr="00355E46" w:rsidRDefault="007372AD" w:rsidP="00565B25">
      <w:pPr>
        <w:widowControl w:val="0"/>
        <w:autoSpaceDE w:val="0"/>
        <w:autoSpaceDN w:val="0"/>
        <w:adjustRightInd w:val="0"/>
        <w:ind w:firstLine="709"/>
        <w:jc w:val="both"/>
        <w:rPr>
          <w:color w:val="000000"/>
          <w:sz w:val="27"/>
          <w:szCs w:val="27"/>
        </w:rPr>
      </w:pPr>
      <w:r w:rsidRPr="00355E46">
        <w:rPr>
          <w:color w:val="000000"/>
          <w:sz w:val="27"/>
          <w:szCs w:val="27"/>
        </w:rPr>
        <w:t>Показатели (индикаторы) муниципальной программы расс</w:t>
      </w:r>
      <w:r w:rsidR="00565B25" w:rsidRPr="00355E46">
        <w:rPr>
          <w:color w:val="000000"/>
          <w:sz w:val="27"/>
          <w:szCs w:val="27"/>
        </w:rPr>
        <w:t xml:space="preserve">читываются </w:t>
      </w:r>
      <w:r w:rsidRPr="00355E46">
        <w:rPr>
          <w:color w:val="000000"/>
          <w:sz w:val="27"/>
          <w:szCs w:val="27"/>
        </w:rPr>
        <w:t>на основе данных статистического наблюдения, отчетов образовательных учреждений и характеризуют конечные результаты ее реализации.</w:t>
      </w:r>
    </w:p>
    <w:p w:rsidR="007372AD" w:rsidRPr="00355E46" w:rsidRDefault="007372AD" w:rsidP="007372AD">
      <w:pPr>
        <w:pStyle w:val="ac"/>
        <w:spacing w:after="0"/>
        <w:ind w:firstLine="700"/>
        <w:jc w:val="both"/>
        <w:rPr>
          <w:sz w:val="27"/>
          <w:szCs w:val="27"/>
        </w:rPr>
      </w:pPr>
      <w:r w:rsidRPr="00355E46">
        <w:rPr>
          <w:sz w:val="27"/>
          <w:szCs w:val="27"/>
        </w:rPr>
        <w:t>В процессе реализации Программы могут проявиться риски, связанные с наличием объективных и субъективных факторов.</w:t>
      </w:r>
    </w:p>
    <w:p w:rsidR="007372AD" w:rsidRPr="00355E46" w:rsidRDefault="007372AD" w:rsidP="007372AD">
      <w:pPr>
        <w:pStyle w:val="ac"/>
        <w:spacing w:after="0"/>
        <w:ind w:firstLine="700"/>
        <w:jc w:val="both"/>
        <w:rPr>
          <w:sz w:val="27"/>
          <w:szCs w:val="27"/>
        </w:rPr>
      </w:pPr>
      <w:r w:rsidRPr="00355E46">
        <w:rPr>
          <w:sz w:val="27"/>
          <w:szCs w:val="27"/>
        </w:rPr>
        <w:t>Внешние риски: изменение порядка или снижение объемов выделения финансовых средств системе образования городского округа из местного, регионального бюджетов, перераспределение приоритетов государственной политики.</w:t>
      </w:r>
    </w:p>
    <w:p w:rsidR="007372AD" w:rsidRPr="00355E46" w:rsidRDefault="007372AD" w:rsidP="007372AD">
      <w:pPr>
        <w:pStyle w:val="ac"/>
        <w:tabs>
          <w:tab w:val="left" w:pos="1023"/>
        </w:tabs>
        <w:spacing w:after="0"/>
        <w:ind w:firstLine="720"/>
        <w:jc w:val="both"/>
        <w:rPr>
          <w:sz w:val="27"/>
          <w:szCs w:val="27"/>
        </w:rPr>
      </w:pPr>
      <w:r w:rsidRPr="00355E46">
        <w:rPr>
          <w:sz w:val="27"/>
          <w:szCs w:val="27"/>
        </w:rPr>
        <w:t>Внутренние риски: организационные и управленческие риски, которые могут возникнуть по причине недостаточной проработки вопросов, решаемых в рамках Программы.</w:t>
      </w:r>
    </w:p>
    <w:p w:rsidR="007372AD" w:rsidRPr="00355E46" w:rsidRDefault="007372AD" w:rsidP="007372AD">
      <w:pPr>
        <w:ind w:firstLine="709"/>
        <w:jc w:val="both"/>
        <w:rPr>
          <w:sz w:val="27"/>
          <w:szCs w:val="27"/>
        </w:rPr>
      </w:pPr>
      <w:r w:rsidRPr="00355E46">
        <w:rPr>
          <w:sz w:val="27"/>
          <w:szCs w:val="27"/>
        </w:rPr>
        <w:t>Для предотвращения и минимизации рисков предусмотрен мониторинг хода реализации мероприятий Программы, что позволит своевременно принимать управленческие решения в отношении повышения эффективности использования средств и ресурсов Программы.</w:t>
      </w:r>
    </w:p>
    <w:p w:rsidR="00355E46" w:rsidRPr="00355E46" w:rsidRDefault="00355E46" w:rsidP="007372AD">
      <w:pPr>
        <w:ind w:firstLine="709"/>
        <w:jc w:val="both"/>
        <w:rPr>
          <w:sz w:val="27"/>
          <w:szCs w:val="27"/>
        </w:rPr>
      </w:pPr>
    </w:p>
    <w:p w:rsidR="00E43082" w:rsidRPr="00355E46" w:rsidRDefault="00E43082" w:rsidP="00E43082">
      <w:pPr>
        <w:widowControl w:val="0"/>
        <w:autoSpaceDE w:val="0"/>
        <w:autoSpaceDN w:val="0"/>
        <w:adjustRightInd w:val="0"/>
        <w:ind w:firstLine="660"/>
        <w:jc w:val="center"/>
        <w:outlineLvl w:val="1"/>
        <w:rPr>
          <w:color w:val="000000"/>
          <w:sz w:val="27"/>
          <w:szCs w:val="27"/>
        </w:rPr>
      </w:pPr>
      <w:r w:rsidRPr="00355E46">
        <w:rPr>
          <w:color w:val="000000"/>
          <w:sz w:val="27"/>
          <w:szCs w:val="27"/>
        </w:rPr>
        <w:t>Раздел 5. Ресурсное обеспечение муниципальной программы</w:t>
      </w:r>
    </w:p>
    <w:p w:rsidR="007136B7" w:rsidRPr="00355E46" w:rsidRDefault="007136B7" w:rsidP="00E43082">
      <w:pPr>
        <w:pStyle w:val="11"/>
        <w:spacing w:after="0" w:line="240" w:lineRule="auto"/>
        <w:ind w:left="0" w:firstLine="709"/>
        <w:jc w:val="both"/>
        <w:rPr>
          <w:rFonts w:ascii="Times New Roman" w:hAnsi="Times New Roman" w:cs="Times New Roman"/>
          <w:color w:val="000000"/>
          <w:sz w:val="27"/>
          <w:szCs w:val="27"/>
        </w:rPr>
      </w:pPr>
    </w:p>
    <w:p w:rsidR="00112A1A" w:rsidRPr="00355E46" w:rsidRDefault="00E43082" w:rsidP="00E43082">
      <w:pPr>
        <w:pStyle w:val="11"/>
        <w:spacing w:after="0" w:line="240" w:lineRule="auto"/>
        <w:ind w:left="0" w:firstLine="709"/>
        <w:jc w:val="both"/>
        <w:rPr>
          <w:rFonts w:ascii="Times New Roman" w:hAnsi="Times New Roman" w:cs="Times New Roman"/>
          <w:color w:val="000000"/>
          <w:sz w:val="27"/>
          <w:szCs w:val="27"/>
        </w:rPr>
      </w:pPr>
      <w:r w:rsidRPr="00355E46">
        <w:rPr>
          <w:rFonts w:ascii="Times New Roman" w:hAnsi="Times New Roman" w:cs="Times New Roman"/>
          <w:color w:val="000000"/>
          <w:sz w:val="27"/>
          <w:szCs w:val="27"/>
        </w:rPr>
        <w:t>Финансирование муниципальной программы осуществляется за счет средств местного, областного бюджетов, внебюджетных источников и рассчитано на 20</w:t>
      </w:r>
      <w:r w:rsidR="00B64BEC" w:rsidRPr="00355E46">
        <w:rPr>
          <w:rFonts w:ascii="Times New Roman" w:hAnsi="Times New Roman" w:cs="Times New Roman"/>
          <w:color w:val="000000"/>
          <w:sz w:val="27"/>
          <w:szCs w:val="27"/>
        </w:rPr>
        <w:t>2</w:t>
      </w:r>
      <w:r w:rsidR="005C69D4" w:rsidRPr="00355E46">
        <w:rPr>
          <w:rFonts w:ascii="Times New Roman" w:hAnsi="Times New Roman" w:cs="Times New Roman"/>
          <w:color w:val="000000"/>
          <w:sz w:val="27"/>
          <w:szCs w:val="27"/>
        </w:rPr>
        <w:t>1</w:t>
      </w:r>
      <w:r w:rsidRPr="00355E46">
        <w:rPr>
          <w:rFonts w:ascii="Times New Roman" w:hAnsi="Times New Roman" w:cs="Times New Roman"/>
          <w:color w:val="000000"/>
          <w:sz w:val="27"/>
          <w:szCs w:val="27"/>
        </w:rPr>
        <w:t xml:space="preserve"> год и плановый период 202</w:t>
      </w:r>
      <w:r w:rsidR="005C69D4" w:rsidRPr="00355E46">
        <w:rPr>
          <w:rFonts w:ascii="Times New Roman" w:hAnsi="Times New Roman" w:cs="Times New Roman"/>
          <w:color w:val="000000"/>
          <w:sz w:val="27"/>
          <w:szCs w:val="27"/>
        </w:rPr>
        <w:t>2</w:t>
      </w:r>
      <w:r w:rsidRPr="00355E46">
        <w:rPr>
          <w:rFonts w:ascii="Times New Roman" w:hAnsi="Times New Roman" w:cs="Times New Roman"/>
          <w:color w:val="000000"/>
          <w:sz w:val="27"/>
          <w:szCs w:val="27"/>
        </w:rPr>
        <w:t xml:space="preserve"> и 202</w:t>
      </w:r>
      <w:r w:rsidR="005C69D4" w:rsidRPr="00355E46">
        <w:rPr>
          <w:rFonts w:ascii="Times New Roman" w:hAnsi="Times New Roman" w:cs="Times New Roman"/>
          <w:color w:val="000000"/>
          <w:sz w:val="27"/>
          <w:szCs w:val="27"/>
        </w:rPr>
        <w:t>3</w:t>
      </w:r>
      <w:r w:rsidRPr="00355E46">
        <w:rPr>
          <w:rFonts w:ascii="Times New Roman" w:hAnsi="Times New Roman" w:cs="Times New Roman"/>
          <w:color w:val="000000"/>
          <w:sz w:val="27"/>
          <w:szCs w:val="27"/>
        </w:rPr>
        <w:t xml:space="preserve"> годов. Объем финансирования мероприятий Программы представлен в таблице 2.</w:t>
      </w:r>
    </w:p>
    <w:p w:rsidR="0019583B" w:rsidRDefault="0019583B" w:rsidP="00E43082">
      <w:pPr>
        <w:pStyle w:val="a3"/>
        <w:ind w:left="7788" w:firstLine="0"/>
        <w:jc w:val="right"/>
        <w:rPr>
          <w:color w:val="000000"/>
          <w:sz w:val="27"/>
          <w:szCs w:val="27"/>
        </w:rPr>
      </w:pPr>
    </w:p>
    <w:p w:rsidR="0019583B" w:rsidRDefault="0019583B" w:rsidP="00E43082">
      <w:pPr>
        <w:pStyle w:val="a3"/>
        <w:ind w:left="7788" w:firstLine="0"/>
        <w:jc w:val="right"/>
        <w:rPr>
          <w:color w:val="000000"/>
          <w:sz w:val="27"/>
          <w:szCs w:val="27"/>
        </w:rPr>
      </w:pPr>
    </w:p>
    <w:p w:rsidR="00E43082" w:rsidRPr="00F2119A" w:rsidRDefault="00E43082" w:rsidP="00E43082">
      <w:pPr>
        <w:pStyle w:val="a3"/>
        <w:ind w:left="7788" w:firstLine="0"/>
        <w:jc w:val="right"/>
        <w:rPr>
          <w:color w:val="000000"/>
          <w:sz w:val="27"/>
          <w:szCs w:val="27"/>
        </w:rPr>
      </w:pPr>
      <w:r w:rsidRPr="00F2119A">
        <w:rPr>
          <w:color w:val="000000"/>
          <w:sz w:val="27"/>
          <w:szCs w:val="27"/>
        </w:rPr>
        <w:t>Таблица 2</w:t>
      </w:r>
    </w:p>
    <w:tbl>
      <w:tblPr>
        <w:tblW w:w="14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4512"/>
        <w:gridCol w:w="1559"/>
        <w:gridCol w:w="2125"/>
        <w:gridCol w:w="1482"/>
        <w:gridCol w:w="1625"/>
        <w:gridCol w:w="1560"/>
        <w:gridCol w:w="1559"/>
      </w:tblGrid>
      <w:tr w:rsidR="002D07BC" w:rsidRPr="00E8472D" w:rsidTr="002D07BC">
        <w:trPr>
          <w:trHeight w:val="652"/>
          <w:tblHeader/>
          <w:jc w:val="center"/>
        </w:trPr>
        <w:tc>
          <w:tcPr>
            <w:tcW w:w="567" w:type="dxa"/>
            <w:vMerge w:val="restart"/>
            <w:vAlign w:val="center"/>
          </w:tcPr>
          <w:p w:rsidR="002D07BC" w:rsidRPr="00E8472D" w:rsidRDefault="002D07BC" w:rsidP="002D07BC">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N</w:t>
            </w:r>
          </w:p>
          <w:p w:rsidR="002D07BC" w:rsidRPr="00E8472D" w:rsidRDefault="002D07BC" w:rsidP="002D07BC">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п/п</w:t>
            </w:r>
          </w:p>
        </w:tc>
        <w:tc>
          <w:tcPr>
            <w:tcW w:w="4512" w:type="dxa"/>
            <w:vMerge w:val="restart"/>
            <w:vAlign w:val="center"/>
          </w:tcPr>
          <w:p w:rsidR="002D07BC" w:rsidRPr="00E8472D" w:rsidRDefault="002D07BC" w:rsidP="002D07BC">
            <w:pPr>
              <w:pStyle w:val="ConsPlusNormal"/>
              <w:ind w:left="141" w:firstLine="0"/>
              <w:jc w:val="center"/>
              <w:rPr>
                <w:rFonts w:ascii="Times New Roman" w:hAnsi="Times New Roman"/>
                <w:color w:val="000000"/>
              </w:rPr>
            </w:pPr>
            <w:r w:rsidRPr="00E8472D">
              <w:rPr>
                <w:rFonts w:ascii="Times New Roman" w:hAnsi="Times New Roman"/>
                <w:color w:val="000000"/>
              </w:rPr>
              <w:t>Наименование программы, (подпрограммы), мероприятий программы</w:t>
            </w:r>
          </w:p>
        </w:tc>
        <w:tc>
          <w:tcPr>
            <w:tcW w:w="1559" w:type="dxa"/>
            <w:vMerge w:val="restart"/>
            <w:vAlign w:val="center"/>
          </w:tcPr>
          <w:p w:rsidR="002D07BC" w:rsidRPr="00E8472D" w:rsidRDefault="002D07BC" w:rsidP="002D07BC">
            <w:pPr>
              <w:pStyle w:val="ConsPlusNormal"/>
              <w:ind w:left="84" w:right="51" w:firstLine="0"/>
              <w:jc w:val="center"/>
              <w:rPr>
                <w:rFonts w:ascii="Times New Roman" w:hAnsi="Times New Roman"/>
                <w:color w:val="000000"/>
                <w:sz w:val="21"/>
                <w:szCs w:val="21"/>
              </w:rPr>
            </w:pPr>
            <w:r w:rsidRPr="00E8472D">
              <w:rPr>
                <w:rFonts w:ascii="Times New Roman" w:hAnsi="Times New Roman"/>
                <w:color w:val="000000"/>
                <w:sz w:val="21"/>
                <w:szCs w:val="21"/>
              </w:rPr>
              <w:t>Главный распорядитель бюджетных средств</w:t>
            </w:r>
          </w:p>
        </w:tc>
        <w:tc>
          <w:tcPr>
            <w:tcW w:w="2125" w:type="dxa"/>
            <w:vMerge w:val="restart"/>
            <w:vAlign w:val="center"/>
          </w:tcPr>
          <w:p w:rsidR="002D07BC" w:rsidRPr="00E8472D" w:rsidRDefault="002D07BC" w:rsidP="002D07BC">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Код</w:t>
            </w:r>
          </w:p>
          <w:p w:rsidR="002D07BC" w:rsidRPr="00E8472D" w:rsidRDefault="002D07BC" w:rsidP="002D07BC">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бюджетной классификации</w:t>
            </w:r>
          </w:p>
        </w:tc>
        <w:tc>
          <w:tcPr>
            <w:tcW w:w="1482" w:type="dxa"/>
            <w:vMerge w:val="restart"/>
            <w:vAlign w:val="center"/>
          </w:tcPr>
          <w:p w:rsidR="002D07BC" w:rsidRPr="00E8472D" w:rsidRDefault="002D07BC" w:rsidP="002D07BC">
            <w:pPr>
              <w:pStyle w:val="ConsPlusNormal"/>
              <w:ind w:left="61" w:firstLine="0"/>
              <w:jc w:val="center"/>
              <w:rPr>
                <w:rFonts w:ascii="Times New Roman" w:hAnsi="Times New Roman"/>
                <w:color w:val="000000"/>
                <w:sz w:val="21"/>
                <w:szCs w:val="21"/>
              </w:rPr>
            </w:pPr>
            <w:r w:rsidRPr="00E8472D">
              <w:rPr>
                <w:rFonts w:ascii="Times New Roman" w:hAnsi="Times New Roman"/>
                <w:color w:val="000000"/>
                <w:sz w:val="21"/>
                <w:szCs w:val="21"/>
              </w:rPr>
              <w:t>Источники</w:t>
            </w:r>
          </w:p>
          <w:p w:rsidR="002D07BC" w:rsidRPr="00E8472D" w:rsidRDefault="002D07BC" w:rsidP="002D07BC">
            <w:pPr>
              <w:pStyle w:val="ConsPlusNormal"/>
              <w:ind w:left="61" w:firstLine="0"/>
              <w:jc w:val="center"/>
              <w:rPr>
                <w:rFonts w:ascii="Times New Roman" w:hAnsi="Times New Roman"/>
                <w:color w:val="000000"/>
                <w:sz w:val="21"/>
                <w:szCs w:val="21"/>
              </w:rPr>
            </w:pPr>
            <w:r w:rsidRPr="00E8472D">
              <w:rPr>
                <w:rFonts w:ascii="Times New Roman" w:hAnsi="Times New Roman"/>
                <w:color w:val="000000"/>
                <w:sz w:val="21"/>
                <w:szCs w:val="21"/>
              </w:rPr>
              <w:t>ресурсного обеспечения</w:t>
            </w:r>
          </w:p>
        </w:tc>
        <w:tc>
          <w:tcPr>
            <w:tcW w:w="4744" w:type="dxa"/>
            <w:gridSpan w:val="3"/>
            <w:vAlign w:val="center"/>
          </w:tcPr>
          <w:p w:rsidR="002D07BC" w:rsidRPr="00E8472D" w:rsidRDefault="002D07BC" w:rsidP="002D07BC">
            <w:pPr>
              <w:pStyle w:val="ConsPlusNormal"/>
              <w:ind w:left="226" w:firstLine="0"/>
              <w:jc w:val="center"/>
              <w:rPr>
                <w:rFonts w:ascii="Times New Roman" w:hAnsi="Times New Roman"/>
                <w:color w:val="000000"/>
                <w:sz w:val="21"/>
                <w:szCs w:val="21"/>
              </w:rPr>
            </w:pPr>
            <w:r w:rsidRPr="00E8472D">
              <w:rPr>
                <w:rFonts w:ascii="Times New Roman" w:hAnsi="Times New Roman"/>
                <w:color w:val="000000"/>
                <w:sz w:val="21"/>
                <w:szCs w:val="21"/>
              </w:rPr>
              <w:t>Объем финансирования, рублей</w:t>
            </w:r>
          </w:p>
        </w:tc>
      </w:tr>
      <w:tr w:rsidR="002D07BC" w:rsidRPr="00E8472D" w:rsidTr="002D07BC">
        <w:trPr>
          <w:trHeight w:val="457"/>
          <w:tblHeader/>
          <w:jc w:val="center"/>
        </w:trPr>
        <w:tc>
          <w:tcPr>
            <w:tcW w:w="567" w:type="dxa"/>
            <w:vMerge/>
            <w:vAlign w:val="center"/>
          </w:tcPr>
          <w:p w:rsidR="002D07BC" w:rsidRPr="00E8472D" w:rsidRDefault="002D07BC" w:rsidP="002D07BC">
            <w:pPr>
              <w:pStyle w:val="ConsPlusNormal"/>
              <w:ind w:firstLine="0"/>
              <w:jc w:val="center"/>
              <w:rPr>
                <w:rFonts w:ascii="Times New Roman" w:hAnsi="Times New Roman"/>
                <w:color w:val="000000"/>
                <w:sz w:val="21"/>
                <w:szCs w:val="21"/>
              </w:rPr>
            </w:pPr>
          </w:p>
        </w:tc>
        <w:tc>
          <w:tcPr>
            <w:tcW w:w="4512" w:type="dxa"/>
            <w:vMerge/>
            <w:vAlign w:val="center"/>
          </w:tcPr>
          <w:p w:rsidR="002D07BC" w:rsidRPr="00E8472D" w:rsidRDefault="002D07BC" w:rsidP="002D07BC">
            <w:pPr>
              <w:pStyle w:val="ConsPlusNormal"/>
              <w:ind w:left="141" w:firstLine="0"/>
              <w:jc w:val="center"/>
              <w:rPr>
                <w:rFonts w:ascii="Times New Roman" w:hAnsi="Times New Roman"/>
                <w:color w:val="000000"/>
              </w:rPr>
            </w:pPr>
          </w:p>
        </w:tc>
        <w:tc>
          <w:tcPr>
            <w:tcW w:w="1559" w:type="dxa"/>
            <w:vMerge/>
            <w:vAlign w:val="center"/>
          </w:tcPr>
          <w:p w:rsidR="002D07BC" w:rsidRPr="00E8472D" w:rsidRDefault="002D07BC" w:rsidP="002D07BC">
            <w:pPr>
              <w:pStyle w:val="ConsPlusNormal"/>
              <w:ind w:left="84" w:right="51" w:firstLine="0"/>
              <w:jc w:val="center"/>
              <w:rPr>
                <w:rFonts w:ascii="Times New Roman" w:hAnsi="Times New Roman"/>
                <w:color w:val="000000"/>
                <w:sz w:val="21"/>
                <w:szCs w:val="21"/>
              </w:rPr>
            </w:pPr>
          </w:p>
        </w:tc>
        <w:tc>
          <w:tcPr>
            <w:tcW w:w="2125" w:type="dxa"/>
            <w:vMerge/>
            <w:vAlign w:val="center"/>
          </w:tcPr>
          <w:p w:rsidR="002D07BC" w:rsidRPr="00E8472D" w:rsidRDefault="002D07BC" w:rsidP="002D07BC">
            <w:pPr>
              <w:pStyle w:val="ConsPlusNormal"/>
              <w:ind w:firstLine="0"/>
              <w:jc w:val="center"/>
              <w:rPr>
                <w:rFonts w:ascii="Times New Roman" w:hAnsi="Times New Roman"/>
                <w:color w:val="000000"/>
                <w:sz w:val="21"/>
                <w:szCs w:val="21"/>
              </w:rPr>
            </w:pPr>
          </w:p>
        </w:tc>
        <w:tc>
          <w:tcPr>
            <w:tcW w:w="1482" w:type="dxa"/>
            <w:vMerge/>
            <w:vAlign w:val="center"/>
          </w:tcPr>
          <w:p w:rsidR="002D07BC" w:rsidRPr="00E8472D" w:rsidRDefault="002D07BC" w:rsidP="002D07BC">
            <w:pPr>
              <w:pStyle w:val="ConsPlusNormal"/>
              <w:ind w:firstLine="0"/>
              <w:jc w:val="center"/>
              <w:rPr>
                <w:rFonts w:ascii="Times New Roman" w:hAnsi="Times New Roman"/>
                <w:color w:val="000000"/>
                <w:sz w:val="21"/>
                <w:szCs w:val="21"/>
              </w:rPr>
            </w:pPr>
          </w:p>
        </w:tc>
        <w:tc>
          <w:tcPr>
            <w:tcW w:w="1625" w:type="dxa"/>
            <w:vAlign w:val="center"/>
          </w:tcPr>
          <w:p w:rsidR="002D07BC" w:rsidRPr="00E8472D" w:rsidRDefault="002D07BC" w:rsidP="00592AA4">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202</w:t>
            </w:r>
            <w:r w:rsidR="00592AA4">
              <w:rPr>
                <w:rFonts w:ascii="Times New Roman" w:hAnsi="Times New Roman"/>
                <w:color w:val="000000"/>
                <w:sz w:val="21"/>
                <w:szCs w:val="21"/>
              </w:rPr>
              <w:t>1</w:t>
            </w:r>
            <w:r w:rsidRPr="00E8472D">
              <w:rPr>
                <w:rFonts w:ascii="Times New Roman" w:hAnsi="Times New Roman"/>
                <w:color w:val="000000"/>
                <w:sz w:val="21"/>
                <w:szCs w:val="21"/>
              </w:rPr>
              <w:t xml:space="preserve"> год</w:t>
            </w:r>
          </w:p>
        </w:tc>
        <w:tc>
          <w:tcPr>
            <w:tcW w:w="1560" w:type="dxa"/>
            <w:vAlign w:val="center"/>
          </w:tcPr>
          <w:p w:rsidR="002D07BC" w:rsidRPr="00E8472D" w:rsidRDefault="002D07BC" w:rsidP="00592AA4">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202</w:t>
            </w:r>
            <w:r w:rsidR="00592AA4">
              <w:rPr>
                <w:rFonts w:ascii="Times New Roman" w:hAnsi="Times New Roman"/>
                <w:color w:val="000000"/>
                <w:sz w:val="21"/>
                <w:szCs w:val="21"/>
              </w:rPr>
              <w:t>2</w:t>
            </w:r>
            <w:r w:rsidRPr="00E8472D">
              <w:rPr>
                <w:rFonts w:ascii="Times New Roman" w:hAnsi="Times New Roman"/>
                <w:color w:val="000000"/>
                <w:sz w:val="21"/>
                <w:szCs w:val="21"/>
              </w:rPr>
              <w:t xml:space="preserve"> год</w:t>
            </w:r>
          </w:p>
        </w:tc>
        <w:tc>
          <w:tcPr>
            <w:tcW w:w="1559" w:type="dxa"/>
            <w:vAlign w:val="center"/>
          </w:tcPr>
          <w:p w:rsidR="002D07BC" w:rsidRPr="00E8472D" w:rsidRDefault="002D07BC" w:rsidP="00592AA4">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20</w:t>
            </w:r>
            <w:r w:rsidRPr="00E8472D">
              <w:rPr>
                <w:rFonts w:ascii="Times New Roman" w:hAnsi="Times New Roman"/>
                <w:color w:val="000000"/>
                <w:sz w:val="21"/>
                <w:szCs w:val="21"/>
                <w:lang w:val="en-US"/>
              </w:rPr>
              <w:t>2</w:t>
            </w:r>
            <w:r w:rsidR="00592AA4">
              <w:rPr>
                <w:rFonts w:ascii="Times New Roman" w:hAnsi="Times New Roman"/>
                <w:color w:val="000000"/>
                <w:sz w:val="21"/>
                <w:szCs w:val="21"/>
              </w:rPr>
              <w:t>3</w:t>
            </w:r>
            <w:r w:rsidRPr="00E8472D">
              <w:rPr>
                <w:rFonts w:ascii="Times New Roman" w:hAnsi="Times New Roman"/>
                <w:color w:val="000000"/>
                <w:sz w:val="21"/>
                <w:szCs w:val="21"/>
              </w:rPr>
              <w:t xml:space="preserve"> год</w:t>
            </w:r>
          </w:p>
        </w:tc>
      </w:tr>
      <w:tr w:rsidR="002D07BC" w:rsidRPr="00E8472D" w:rsidTr="002D07BC">
        <w:trPr>
          <w:trHeight w:val="208"/>
          <w:jc w:val="center"/>
        </w:trPr>
        <w:tc>
          <w:tcPr>
            <w:tcW w:w="567" w:type="dxa"/>
            <w:vAlign w:val="center"/>
          </w:tcPr>
          <w:p w:rsidR="002D07BC" w:rsidRPr="00E8472D" w:rsidRDefault="002D07BC" w:rsidP="002D07BC">
            <w:pPr>
              <w:pStyle w:val="ConsPlusNormal"/>
              <w:ind w:firstLine="0"/>
              <w:jc w:val="center"/>
              <w:rPr>
                <w:rFonts w:ascii="Times New Roman" w:hAnsi="Times New Roman"/>
                <w:color w:val="000000"/>
                <w:sz w:val="18"/>
                <w:szCs w:val="18"/>
              </w:rPr>
            </w:pPr>
            <w:r w:rsidRPr="00E8472D">
              <w:rPr>
                <w:rFonts w:ascii="Times New Roman" w:hAnsi="Times New Roman"/>
                <w:color w:val="000000"/>
                <w:sz w:val="18"/>
                <w:szCs w:val="18"/>
              </w:rPr>
              <w:lastRenderedPageBreak/>
              <w:t>1</w:t>
            </w:r>
          </w:p>
        </w:tc>
        <w:tc>
          <w:tcPr>
            <w:tcW w:w="4512" w:type="dxa"/>
            <w:vAlign w:val="center"/>
          </w:tcPr>
          <w:p w:rsidR="002D07BC" w:rsidRPr="00E8472D" w:rsidRDefault="002D07BC" w:rsidP="002D07BC">
            <w:pPr>
              <w:pStyle w:val="ConsPlusNormal"/>
              <w:ind w:left="141" w:firstLine="0"/>
              <w:jc w:val="center"/>
              <w:rPr>
                <w:rFonts w:ascii="Times New Roman" w:hAnsi="Times New Roman"/>
                <w:color w:val="000000"/>
              </w:rPr>
            </w:pPr>
            <w:r w:rsidRPr="00E8472D">
              <w:rPr>
                <w:rFonts w:ascii="Times New Roman" w:hAnsi="Times New Roman"/>
                <w:color w:val="000000"/>
              </w:rPr>
              <w:t>2</w:t>
            </w:r>
          </w:p>
        </w:tc>
        <w:tc>
          <w:tcPr>
            <w:tcW w:w="1559" w:type="dxa"/>
            <w:vAlign w:val="center"/>
          </w:tcPr>
          <w:p w:rsidR="002D07BC" w:rsidRPr="00E8472D" w:rsidRDefault="002D07BC" w:rsidP="002D07BC">
            <w:pPr>
              <w:pStyle w:val="ConsPlusNormal"/>
              <w:ind w:left="84" w:right="51" w:firstLine="0"/>
              <w:jc w:val="center"/>
              <w:rPr>
                <w:rFonts w:ascii="Times New Roman" w:hAnsi="Times New Roman"/>
                <w:color w:val="000000"/>
                <w:sz w:val="18"/>
                <w:szCs w:val="18"/>
              </w:rPr>
            </w:pPr>
            <w:r w:rsidRPr="00E8472D">
              <w:rPr>
                <w:rFonts w:ascii="Times New Roman" w:hAnsi="Times New Roman"/>
                <w:color w:val="000000"/>
                <w:sz w:val="18"/>
                <w:szCs w:val="18"/>
              </w:rPr>
              <w:t>3</w:t>
            </w:r>
          </w:p>
        </w:tc>
        <w:tc>
          <w:tcPr>
            <w:tcW w:w="2125" w:type="dxa"/>
            <w:vAlign w:val="center"/>
          </w:tcPr>
          <w:p w:rsidR="002D07BC" w:rsidRPr="00E8472D" w:rsidRDefault="002D07BC" w:rsidP="002D07BC">
            <w:pPr>
              <w:pStyle w:val="ConsPlusNormal"/>
              <w:ind w:firstLine="0"/>
              <w:jc w:val="center"/>
              <w:rPr>
                <w:rFonts w:ascii="Times New Roman" w:hAnsi="Times New Roman"/>
                <w:color w:val="000000"/>
                <w:sz w:val="18"/>
                <w:szCs w:val="18"/>
              </w:rPr>
            </w:pPr>
            <w:r w:rsidRPr="00E8472D">
              <w:rPr>
                <w:rFonts w:ascii="Times New Roman" w:hAnsi="Times New Roman"/>
                <w:color w:val="000000"/>
                <w:sz w:val="18"/>
                <w:szCs w:val="18"/>
              </w:rPr>
              <w:t>4</w:t>
            </w:r>
          </w:p>
        </w:tc>
        <w:tc>
          <w:tcPr>
            <w:tcW w:w="1482" w:type="dxa"/>
            <w:vAlign w:val="center"/>
          </w:tcPr>
          <w:p w:rsidR="002D07BC" w:rsidRPr="00E8472D" w:rsidRDefault="002D07BC" w:rsidP="002D07BC">
            <w:pPr>
              <w:pStyle w:val="ConsPlusNormal"/>
              <w:ind w:firstLine="0"/>
              <w:jc w:val="center"/>
              <w:rPr>
                <w:rFonts w:ascii="Times New Roman" w:hAnsi="Times New Roman"/>
                <w:color w:val="000000"/>
                <w:sz w:val="18"/>
                <w:szCs w:val="18"/>
              </w:rPr>
            </w:pPr>
            <w:r w:rsidRPr="00E8472D">
              <w:rPr>
                <w:rFonts w:ascii="Times New Roman" w:hAnsi="Times New Roman"/>
                <w:color w:val="000000"/>
                <w:sz w:val="18"/>
                <w:szCs w:val="18"/>
              </w:rPr>
              <w:t>5</w:t>
            </w:r>
          </w:p>
        </w:tc>
        <w:tc>
          <w:tcPr>
            <w:tcW w:w="1625" w:type="dxa"/>
            <w:vAlign w:val="center"/>
          </w:tcPr>
          <w:p w:rsidR="002D07BC" w:rsidRPr="00E8472D" w:rsidRDefault="002D07BC" w:rsidP="002D07BC">
            <w:pPr>
              <w:pStyle w:val="ConsPlusNormal"/>
              <w:ind w:firstLine="0"/>
              <w:jc w:val="center"/>
              <w:rPr>
                <w:rFonts w:ascii="Times New Roman" w:hAnsi="Times New Roman"/>
                <w:color w:val="000000"/>
                <w:sz w:val="18"/>
                <w:szCs w:val="18"/>
              </w:rPr>
            </w:pPr>
            <w:r w:rsidRPr="00E8472D">
              <w:rPr>
                <w:rFonts w:ascii="Times New Roman" w:hAnsi="Times New Roman"/>
                <w:color w:val="000000"/>
                <w:sz w:val="18"/>
                <w:szCs w:val="18"/>
              </w:rPr>
              <w:t>6</w:t>
            </w:r>
          </w:p>
        </w:tc>
        <w:tc>
          <w:tcPr>
            <w:tcW w:w="1560" w:type="dxa"/>
            <w:vAlign w:val="center"/>
          </w:tcPr>
          <w:p w:rsidR="002D07BC" w:rsidRPr="00E8472D" w:rsidRDefault="002D07BC" w:rsidP="002D07BC">
            <w:pPr>
              <w:pStyle w:val="ConsPlusNormal"/>
              <w:tabs>
                <w:tab w:val="left" w:pos="79"/>
              </w:tabs>
              <w:ind w:firstLine="0"/>
              <w:jc w:val="center"/>
              <w:rPr>
                <w:rFonts w:ascii="Times New Roman" w:hAnsi="Times New Roman"/>
                <w:color w:val="000000"/>
                <w:sz w:val="18"/>
                <w:szCs w:val="18"/>
              </w:rPr>
            </w:pPr>
            <w:r w:rsidRPr="00E8472D">
              <w:rPr>
                <w:rFonts w:ascii="Times New Roman" w:hAnsi="Times New Roman"/>
                <w:color w:val="000000"/>
                <w:sz w:val="18"/>
                <w:szCs w:val="18"/>
              </w:rPr>
              <w:t>7</w:t>
            </w:r>
          </w:p>
        </w:tc>
        <w:tc>
          <w:tcPr>
            <w:tcW w:w="1559" w:type="dxa"/>
            <w:vAlign w:val="center"/>
          </w:tcPr>
          <w:p w:rsidR="002D07BC" w:rsidRPr="00E8472D" w:rsidRDefault="002D07BC" w:rsidP="002D07BC">
            <w:pPr>
              <w:pStyle w:val="ConsPlusNormal"/>
              <w:ind w:firstLine="0"/>
              <w:jc w:val="center"/>
              <w:rPr>
                <w:rFonts w:ascii="Times New Roman" w:hAnsi="Times New Roman"/>
                <w:color w:val="000000"/>
                <w:sz w:val="18"/>
                <w:szCs w:val="18"/>
              </w:rPr>
            </w:pPr>
            <w:r w:rsidRPr="00E8472D">
              <w:rPr>
                <w:rFonts w:ascii="Times New Roman" w:hAnsi="Times New Roman"/>
                <w:color w:val="000000"/>
                <w:sz w:val="18"/>
                <w:szCs w:val="18"/>
              </w:rPr>
              <w:t>8</w:t>
            </w:r>
          </w:p>
        </w:tc>
      </w:tr>
      <w:tr w:rsidR="002D07BC" w:rsidRPr="00E8472D" w:rsidTr="0019583B">
        <w:trPr>
          <w:trHeight w:val="403"/>
          <w:jc w:val="center"/>
        </w:trPr>
        <w:tc>
          <w:tcPr>
            <w:tcW w:w="567" w:type="dxa"/>
            <w:vMerge w:val="restart"/>
          </w:tcPr>
          <w:p w:rsidR="002D07BC" w:rsidRPr="00E8472D" w:rsidRDefault="002D07BC" w:rsidP="002D07BC">
            <w:pPr>
              <w:pStyle w:val="ConsPlusNormal"/>
              <w:ind w:firstLine="0"/>
              <w:jc w:val="center"/>
              <w:rPr>
                <w:rFonts w:ascii="Times New Roman" w:hAnsi="Times New Roman"/>
                <w:color w:val="000000"/>
                <w:sz w:val="20"/>
                <w:szCs w:val="20"/>
              </w:rPr>
            </w:pPr>
          </w:p>
        </w:tc>
        <w:tc>
          <w:tcPr>
            <w:tcW w:w="4512" w:type="dxa"/>
            <w:vMerge w:val="restart"/>
          </w:tcPr>
          <w:p w:rsidR="002D07BC" w:rsidRPr="00E8472D" w:rsidRDefault="002D07BC" w:rsidP="00112A1A">
            <w:pPr>
              <w:pStyle w:val="ConsPlusNormal"/>
              <w:ind w:left="141" w:right="98" w:firstLine="0"/>
              <w:rPr>
                <w:rFonts w:ascii="Times New Roman" w:hAnsi="Times New Roman"/>
                <w:color w:val="000000"/>
              </w:rPr>
            </w:pPr>
            <w:r w:rsidRPr="00E8472D">
              <w:rPr>
                <w:rFonts w:ascii="Times New Roman" w:hAnsi="Times New Roman"/>
                <w:color w:val="000000"/>
              </w:rPr>
              <w:t>Муниципальная программа «Развитие образования в Чебаркульском городском округе» на 202</w:t>
            </w:r>
            <w:r w:rsidR="00112A1A">
              <w:rPr>
                <w:rFonts w:ascii="Times New Roman" w:hAnsi="Times New Roman"/>
                <w:color w:val="000000"/>
              </w:rPr>
              <w:t>1</w:t>
            </w:r>
            <w:r w:rsidRPr="00E8472D">
              <w:rPr>
                <w:rFonts w:ascii="Times New Roman" w:hAnsi="Times New Roman"/>
                <w:color w:val="000000"/>
              </w:rPr>
              <w:t>-202</w:t>
            </w:r>
            <w:r w:rsidR="00112A1A">
              <w:rPr>
                <w:rFonts w:ascii="Times New Roman" w:hAnsi="Times New Roman"/>
                <w:color w:val="000000"/>
              </w:rPr>
              <w:t>3</w:t>
            </w:r>
            <w:r w:rsidRPr="00E8472D">
              <w:rPr>
                <w:rFonts w:ascii="Times New Roman" w:hAnsi="Times New Roman"/>
                <w:color w:val="000000"/>
              </w:rPr>
              <w:t xml:space="preserve"> годы</w:t>
            </w:r>
          </w:p>
        </w:tc>
        <w:tc>
          <w:tcPr>
            <w:tcW w:w="1559" w:type="dxa"/>
            <w:vMerge w:val="restart"/>
          </w:tcPr>
          <w:p w:rsidR="002D07BC" w:rsidRPr="001164D7" w:rsidRDefault="002D07BC" w:rsidP="002D07BC">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441 00 00 4600000000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344 556 433,00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336 117 430,00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338 723 287,00</w:t>
            </w:r>
          </w:p>
        </w:tc>
      </w:tr>
      <w:tr w:rsidR="002D07BC" w:rsidRPr="00E8472D" w:rsidTr="002D07BC">
        <w:trPr>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441 00 00 4600000000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2D07BC">
        <w:trPr>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441 00 00 4600000000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2D07BC" w:rsidRPr="00E8472D" w:rsidRDefault="00337C1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w:t>
            </w:r>
            <w:r w:rsidR="004F2C53">
              <w:rPr>
                <w:rFonts w:ascii="Times New Roman" w:hAnsi="Times New Roman"/>
                <w:color w:val="000000"/>
                <w:sz w:val="21"/>
                <w:szCs w:val="21"/>
              </w:rPr>
              <w:t>2</w:t>
            </w:r>
            <w:r>
              <w:rPr>
                <w:rFonts w:ascii="Times New Roman" w:hAnsi="Times New Roman"/>
                <w:color w:val="000000"/>
                <w:sz w:val="21"/>
                <w:szCs w:val="21"/>
              </w:rPr>
              <w:t> </w:t>
            </w:r>
            <w:r w:rsidR="004F2C53">
              <w:rPr>
                <w:rFonts w:ascii="Times New Roman" w:hAnsi="Times New Roman"/>
                <w:color w:val="000000"/>
                <w:sz w:val="21"/>
                <w:szCs w:val="21"/>
              </w:rPr>
              <w:t>9</w:t>
            </w:r>
            <w:r>
              <w:rPr>
                <w:rFonts w:ascii="Times New Roman" w:hAnsi="Times New Roman"/>
                <w:color w:val="000000"/>
                <w:sz w:val="21"/>
                <w:szCs w:val="21"/>
              </w:rPr>
              <w:t>52 100,00</w:t>
            </w:r>
          </w:p>
        </w:tc>
        <w:tc>
          <w:tcPr>
            <w:tcW w:w="1560" w:type="dxa"/>
          </w:tcPr>
          <w:p w:rsidR="002D07BC" w:rsidRPr="00E8472D" w:rsidRDefault="004F2C53" w:rsidP="002D07BC">
            <w:pPr>
              <w:jc w:val="center"/>
              <w:rPr>
                <w:color w:val="000000"/>
                <w:sz w:val="21"/>
                <w:szCs w:val="21"/>
              </w:rPr>
            </w:pPr>
            <w:r>
              <w:rPr>
                <w:color w:val="000000"/>
                <w:sz w:val="21"/>
                <w:szCs w:val="21"/>
              </w:rPr>
              <w:t>228 283 253</w:t>
            </w:r>
            <w:r w:rsidR="00337C13">
              <w:rPr>
                <w:color w:val="000000"/>
                <w:sz w:val="21"/>
                <w:szCs w:val="21"/>
              </w:rPr>
              <w:t>,00</w:t>
            </w:r>
          </w:p>
        </w:tc>
        <w:tc>
          <w:tcPr>
            <w:tcW w:w="1559" w:type="dxa"/>
          </w:tcPr>
          <w:p w:rsidR="002D07BC" w:rsidRPr="00E8472D" w:rsidRDefault="004F2C53" w:rsidP="002D07BC">
            <w:pPr>
              <w:jc w:val="center"/>
              <w:rPr>
                <w:color w:val="000000"/>
                <w:sz w:val="21"/>
                <w:szCs w:val="21"/>
              </w:rPr>
            </w:pPr>
            <w:r>
              <w:rPr>
                <w:color w:val="000000"/>
                <w:sz w:val="21"/>
                <w:szCs w:val="21"/>
              </w:rPr>
              <w:t>230 769 400</w:t>
            </w:r>
            <w:r w:rsidR="00337C13">
              <w:rPr>
                <w:color w:val="000000"/>
                <w:sz w:val="21"/>
                <w:szCs w:val="21"/>
              </w:rPr>
              <w:t>,00</w:t>
            </w:r>
          </w:p>
        </w:tc>
      </w:tr>
      <w:tr w:rsidR="002D07BC" w:rsidRPr="00E8472D" w:rsidTr="002D07BC">
        <w:trPr>
          <w:trHeight w:val="663"/>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441 00 00 4600000000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111 604 333,00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107 834 177,00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107 953 887,00</w:t>
            </w:r>
          </w:p>
        </w:tc>
      </w:tr>
      <w:tr w:rsidR="002D07BC" w:rsidRPr="00E8472D" w:rsidTr="002D07BC">
        <w:trPr>
          <w:trHeight w:val="464"/>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highlight w:val="yellow"/>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4F2C53">
        <w:trPr>
          <w:trHeight w:val="237"/>
          <w:jc w:val="center"/>
        </w:trPr>
        <w:tc>
          <w:tcPr>
            <w:tcW w:w="567" w:type="dxa"/>
            <w:vMerge w:val="restart"/>
          </w:tcPr>
          <w:p w:rsidR="002D07BC" w:rsidRPr="00E8472D" w:rsidRDefault="002D07BC" w:rsidP="002D07BC">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p>
        </w:tc>
        <w:tc>
          <w:tcPr>
            <w:tcW w:w="4512" w:type="dxa"/>
            <w:vMerge w:val="restart"/>
          </w:tcPr>
          <w:p w:rsidR="002D07BC" w:rsidRPr="00E8472D" w:rsidRDefault="002D07BC" w:rsidP="002D07BC">
            <w:pPr>
              <w:pStyle w:val="ConsPlusNormal"/>
              <w:ind w:left="141" w:right="98" w:firstLine="0"/>
              <w:rPr>
                <w:rFonts w:ascii="Times New Roman" w:hAnsi="Times New Roman"/>
                <w:color w:val="000000"/>
              </w:rPr>
            </w:pPr>
            <w:r w:rsidRPr="00E8472D">
              <w:rPr>
                <w:rFonts w:ascii="Times New Roman" w:hAnsi="Times New Roman"/>
                <w:color w:val="000000"/>
              </w:rPr>
              <w:t>Направление:</w:t>
            </w:r>
          </w:p>
          <w:p w:rsidR="002D07BC" w:rsidRPr="00E8472D" w:rsidRDefault="002D07BC" w:rsidP="002D07BC">
            <w:pPr>
              <w:pStyle w:val="ConsPlusNormal"/>
              <w:ind w:left="141" w:right="98" w:firstLine="0"/>
              <w:rPr>
                <w:rFonts w:ascii="Times New Roman" w:hAnsi="Times New Roman"/>
                <w:color w:val="000000"/>
              </w:rPr>
            </w:pPr>
            <w:r w:rsidRPr="00E8472D">
              <w:rPr>
                <w:rFonts w:ascii="Times New Roman" w:hAnsi="Times New Roman"/>
                <w:color w:val="000000"/>
              </w:rPr>
              <w:t>Обеспечение доступности качественного общего и дополнительного образования</w:t>
            </w:r>
          </w:p>
        </w:tc>
        <w:tc>
          <w:tcPr>
            <w:tcW w:w="1559" w:type="dxa"/>
            <w:vMerge w:val="restart"/>
          </w:tcPr>
          <w:p w:rsidR="002D07BC" w:rsidRPr="001164D7" w:rsidRDefault="002D07BC" w:rsidP="002D07BC">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311 133 404,00</w:t>
            </w:r>
          </w:p>
        </w:tc>
        <w:tc>
          <w:tcPr>
            <w:tcW w:w="1560" w:type="dxa"/>
          </w:tcPr>
          <w:p w:rsidR="002D07BC" w:rsidRPr="00E8472D" w:rsidRDefault="004F2C53" w:rsidP="004C2C75">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307 122 027,00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307 240 774,00</w:t>
            </w:r>
          </w:p>
        </w:tc>
      </w:tr>
      <w:tr w:rsidR="002D07BC" w:rsidRPr="00E8472D" w:rsidTr="002D07BC">
        <w:trPr>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2D07BC">
        <w:trPr>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2D07BC" w:rsidRPr="00E8472D" w:rsidRDefault="00337C1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206 615 000</w:t>
            </w:r>
            <w:r w:rsidR="0072475A">
              <w:rPr>
                <w:rFonts w:ascii="Times New Roman" w:hAnsi="Times New Roman"/>
                <w:color w:val="000000"/>
                <w:sz w:val="21"/>
                <w:szCs w:val="21"/>
              </w:rPr>
              <w:t>,00</w:t>
            </w:r>
          </w:p>
        </w:tc>
        <w:tc>
          <w:tcPr>
            <w:tcW w:w="1560" w:type="dxa"/>
          </w:tcPr>
          <w:p w:rsidR="002D07BC" w:rsidRPr="00E8472D" w:rsidRDefault="00337C1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206 615 000,00</w:t>
            </w:r>
          </w:p>
        </w:tc>
        <w:tc>
          <w:tcPr>
            <w:tcW w:w="1559" w:type="dxa"/>
          </w:tcPr>
          <w:p w:rsidR="002D07BC" w:rsidRPr="00E8472D" w:rsidRDefault="00337C1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206 615 000,00</w:t>
            </w:r>
          </w:p>
        </w:tc>
      </w:tr>
      <w:tr w:rsidR="002D07BC" w:rsidRPr="00E8472D" w:rsidTr="002D07BC">
        <w:trPr>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104 518 404,00</w:t>
            </w:r>
          </w:p>
        </w:tc>
        <w:tc>
          <w:tcPr>
            <w:tcW w:w="1560" w:type="dxa"/>
          </w:tcPr>
          <w:p w:rsidR="002D07BC" w:rsidRPr="00E8472D" w:rsidRDefault="004F2C53" w:rsidP="004C2C75">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100 507 027,00</w:t>
            </w:r>
          </w:p>
        </w:tc>
        <w:tc>
          <w:tcPr>
            <w:tcW w:w="1559" w:type="dxa"/>
          </w:tcPr>
          <w:p w:rsidR="002D07BC" w:rsidRPr="00E8472D" w:rsidRDefault="004F2C53" w:rsidP="004C2C75">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100 625 774,00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ind w:left="141" w:right="98"/>
              <w:rPr>
                <w:color w:val="000000"/>
                <w:sz w:val="22"/>
                <w:szCs w:val="22"/>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2D07BC">
        <w:trPr>
          <w:trHeight w:val="207"/>
          <w:jc w:val="center"/>
        </w:trPr>
        <w:tc>
          <w:tcPr>
            <w:tcW w:w="567" w:type="dxa"/>
            <w:vMerge w:val="restart"/>
          </w:tcPr>
          <w:p w:rsidR="002D07BC" w:rsidRPr="00E8472D" w:rsidRDefault="002D07BC" w:rsidP="002D07BC">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1.1</w:t>
            </w:r>
          </w:p>
        </w:tc>
        <w:tc>
          <w:tcPr>
            <w:tcW w:w="4512" w:type="dxa"/>
            <w:vMerge w:val="restart"/>
          </w:tcPr>
          <w:p w:rsidR="002D07BC" w:rsidRPr="00E8472D" w:rsidRDefault="002D07BC" w:rsidP="002D07BC">
            <w:pPr>
              <w:pStyle w:val="ConsPlusNormal"/>
              <w:ind w:left="141" w:right="98" w:firstLine="0"/>
              <w:rPr>
                <w:rFonts w:ascii="Times New Roman" w:hAnsi="Times New Roman"/>
                <w:color w:val="000000"/>
              </w:rPr>
            </w:pPr>
            <w:r w:rsidRPr="00E8472D">
              <w:rPr>
                <w:rFonts w:ascii="Times New Roman" w:hAnsi="Times New Roman"/>
                <w:color w:val="000000"/>
              </w:rPr>
              <w:t xml:space="preserve">Финансовое обеспечение муниципального задания на оказание муниципальных услуг: </w:t>
            </w:r>
          </w:p>
          <w:p w:rsidR="002D07BC" w:rsidRPr="005A110C" w:rsidRDefault="002D07BC" w:rsidP="002D07BC">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основных общеобразовательных программ начального общего образования;</w:t>
            </w:r>
          </w:p>
          <w:p w:rsidR="002D07BC" w:rsidRPr="005A110C" w:rsidRDefault="002D07BC" w:rsidP="002D07BC">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основных общеобразовательных программ основного общего образования;</w:t>
            </w:r>
          </w:p>
          <w:p w:rsidR="002D07BC" w:rsidRPr="00E8472D" w:rsidRDefault="002D07BC" w:rsidP="002D07BC">
            <w:pPr>
              <w:pStyle w:val="ConsPlusNormal"/>
              <w:ind w:left="141" w:right="98" w:firstLine="0"/>
              <w:rPr>
                <w:rFonts w:ascii="Times New Roman" w:hAnsi="Times New Roman"/>
                <w:color w:val="000000"/>
              </w:rPr>
            </w:pPr>
            <w:r w:rsidRPr="005A110C">
              <w:rPr>
                <w:rFonts w:ascii="Times New Roman" w:hAnsi="Times New Roman"/>
                <w:color w:val="000000"/>
                <w:sz w:val="18"/>
                <w:szCs w:val="18"/>
              </w:rPr>
              <w:t>-Реализация основных общеобразовательных программ среднего общего образования</w:t>
            </w:r>
          </w:p>
        </w:tc>
        <w:tc>
          <w:tcPr>
            <w:tcW w:w="1559" w:type="dxa"/>
            <w:vMerge w:val="restart"/>
          </w:tcPr>
          <w:p w:rsidR="002D07BC" w:rsidRPr="001164D7" w:rsidRDefault="002D07BC" w:rsidP="002D07BC">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242 831 000,00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238 904 000,00</w:t>
            </w:r>
          </w:p>
        </w:tc>
        <w:tc>
          <w:tcPr>
            <w:tcW w:w="1559" w:type="dxa"/>
          </w:tcPr>
          <w:p w:rsidR="002D07BC" w:rsidRPr="00E8472D" w:rsidRDefault="004F2C53" w:rsidP="004C2C75">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238 904 000,00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337C13" w:rsidRPr="00E8472D" w:rsidTr="002D07BC">
        <w:trPr>
          <w:trHeight w:val="207"/>
          <w:jc w:val="center"/>
        </w:trPr>
        <w:tc>
          <w:tcPr>
            <w:tcW w:w="567" w:type="dxa"/>
            <w:vMerge/>
          </w:tcPr>
          <w:p w:rsidR="00337C13" w:rsidRPr="00E8472D" w:rsidRDefault="00337C13" w:rsidP="00337C13">
            <w:pPr>
              <w:jc w:val="center"/>
              <w:rPr>
                <w:color w:val="000000"/>
                <w:sz w:val="20"/>
                <w:szCs w:val="20"/>
              </w:rPr>
            </w:pPr>
          </w:p>
        </w:tc>
        <w:tc>
          <w:tcPr>
            <w:tcW w:w="4512" w:type="dxa"/>
            <w:vMerge/>
          </w:tcPr>
          <w:p w:rsidR="00337C13" w:rsidRPr="00E8472D" w:rsidRDefault="00337C13" w:rsidP="00337C13">
            <w:pPr>
              <w:pStyle w:val="ConsPlusNormal"/>
              <w:ind w:left="141" w:right="98" w:firstLine="0"/>
              <w:rPr>
                <w:rFonts w:ascii="Times New Roman" w:hAnsi="Times New Roman"/>
                <w:color w:val="000000"/>
              </w:rPr>
            </w:pPr>
          </w:p>
        </w:tc>
        <w:tc>
          <w:tcPr>
            <w:tcW w:w="1559" w:type="dxa"/>
            <w:vMerge/>
          </w:tcPr>
          <w:p w:rsidR="00337C13" w:rsidRPr="001164D7" w:rsidRDefault="00337C13" w:rsidP="00337C13">
            <w:pPr>
              <w:pStyle w:val="ConsPlusNormal"/>
              <w:ind w:left="84" w:right="51" w:firstLine="0"/>
              <w:jc w:val="both"/>
              <w:rPr>
                <w:rFonts w:ascii="Times New Roman" w:hAnsi="Times New Roman"/>
                <w:color w:val="000000"/>
                <w:sz w:val="20"/>
                <w:szCs w:val="20"/>
              </w:rPr>
            </w:pPr>
          </w:p>
        </w:tc>
        <w:tc>
          <w:tcPr>
            <w:tcW w:w="2125" w:type="dxa"/>
          </w:tcPr>
          <w:p w:rsidR="00337C13" w:rsidRPr="00E8472D" w:rsidRDefault="00337C13" w:rsidP="00337C1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441 07 02 4601003120</w:t>
            </w:r>
          </w:p>
        </w:tc>
        <w:tc>
          <w:tcPr>
            <w:tcW w:w="1482" w:type="dxa"/>
          </w:tcPr>
          <w:p w:rsidR="00337C13" w:rsidRPr="00E8472D" w:rsidRDefault="00337C13" w:rsidP="00337C1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337C13" w:rsidRPr="00E8472D" w:rsidRDefault="00337C13" w:rsidP="00337C1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186 049 000</w:t>
            </w:r>
            <w:r w:rsidRPr="00E8472D">
              <w:rPr>
                <w:rFonts w:ascii="Times New Roman" w:hAnsi="Times New Roman"/>
                <w:color w:val="000000"/>
                <w:sz w:val="21"/>
                <w:szCs w:val="21"/>
              </w:rPr>
              <w:t>,00</w:t>
            </w:r>
          </w:p>
        </w:tc>
        <w:tc>
          <w:tcPr>
            <w:tcW w:w="1560" w:type="dxa"/>
          </w:tcPr>
          <w:p w:rsidR="00337C13" w:rsidRDefault="00337C13" w:rsidP="00337C13">
            <w:pPr>
              <w:jc w:val="center"/>
            </w:pPr>
            <w:r w:rsidRPr="008E357D">
              <w:rPr>
                <w:color w:val="000000"/>
                <w:sz w:val="21"/>
                <w:szCs w:val="21"/>
              </w:rPr>
              <w:t>186 049 000,00</w:t>
            </w:r>
          </w:p>
        </w:tc>
        <w:tc>
          <w:tcPr>
            <w:tcW w:w="1559" w:type="dxa"/>
          </w:tcPr>
          <w:p w:rsidR="00337C13" w:rsidRDefault="00337C13" w:rsidP="00337C13">
            <w:pPr>
              <w:jc w:val="center"/>
            </w:pPr>
            <w:r w:rsidRPr="008E357D">
              <w:rPr>
                <w:color w:val="000000"/>
                <w:sz w:val="21"/>
                <w:szCs w:val="21"/>
              </w:rPr>
              <w:t>186 049 000,00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441 07 02 4601042100,</w:t>
            </w:r>
          </w:p>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 xml:space="preserve">                 4601071680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56 782 000,00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52 855 000,00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52 855 000,00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19583B">
        <w:trPr>
          <w:trHeight w:val="392"/>
          <w:jc w:val="center"/>
        </w:trPr>
        <w:tc>
          <w:tcPr>
            <w:tcW w:w="567" w:type="dxa"/>
            <w:vMerge w:val="restart"/>
          </w:tcPr>
          <w:p w:rsidR="002D07BC" w:rsidRPr="00E8472D" w:rsidRDefault="002D07BC" w:rsidP="002D07BC">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1.2</w:t>
            </w:r>
          </w:p>
          <w:p w:rsidR="002D07BC" w:rsidRPr="00E8472D" w:rsidRDefault="002D07BC" w:rsidP="002D07BC">
            <w:pPr>
              <w:jc w:val="center"/>
              <w:rPr>
                <w:color w:val="000000"/>
                <w:sz w:val="20"/>
                <w:szCs w:val="20"/>
              </w:rPr>
            </w:pPr>
          </w:p>
        </w:tc>
        <w:tc>
          <w:tcPr>
            <w:tcW w:w="4512" w:type="dxa"/>
            <w:vMerge w:val="restart"/>
          </w:tcPr>
          <w:p w:rsidR="002D07BC" w:rsidRPr="00E8472D" w:rsidRDefault="002D07BC" w:rsidP="002D07BC">
            <w:pPr>
              <w:pStyle w:val="ConsPlusNormal"/>
              <w:ind w:left="141" w:right="98" w:firstLine="0"/>
              <w:rPr>
                <w:rFonts w:ascii="Times New Roman" w:hAnsi="Times New Roman"/>
                <w:color w:val="000000"/>
              </w:rPr>
            </w:pPr>
            <w:r w:rsidRPr="00E8472D">
              <w:rPr>
                <w:rFonts w:ascii="Times New Roman" w:hAnsi="Times New Roman"/>
                <w:color w:val="000000"/>
              </w:rPr>
              <w:t xml:space="preserve">Финансовое обеспечение муниципального задания на оказание муниципальных услуг в муниципальных общеобразовательных </w:t>
            </w:r>
            <w:r w:rsidRPr="00E8472D">
              <w:rPr>
                <w:rFonts w:ascii="Times New Roman" w:hAnsi="Times New Roman"/>
                <w:color w:val="000000"/>
              </w:rPr>
              <w:lastRenderedPageBreak/>
              <w:t>организациях для обучающихся с ограниченными возможностями здоровья:</w:t>
            </w:r>
          </w:p>
          <w:p w:rsidR="002D07BC" w:rsidRPr="005A110C" w:rsidRDefault="002D07BC" w:rsidP="002D07BC">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основных общеобразовательных программ начального общего образования;</w:t>
            </w:r>
          </w:p>
          <w:p w:rsidR="002D07BC" w:rsidRPr="005A110C" w:rsidRDefault="002D07BC" w:rsidP="002D07BC">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адаптированных основных общеобразовательных программ начального общего образования;</w:t>
            </w:r>
          </w:p>
          <w:p w:rsidR="002D07BC" w:rsidRPr="005A110C" w:rsidRDefault="002D07BC" w:rsidP="002D07BC">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основных общеобразовательных программ основного общего образования;</w:t>
            </w:r>
          </w:p>
          <w:p w:rsidR="002D07BC" w:rsidRPr="005A110C" w:rsidRDefault="002D07BC" w:rsidP="002D07BC">
            <w:pPr>
              <w:pStyle w:val="ConsPlusNormal"/>
              <w:ind w:left="141" w:right="98" w:firstLine="0"/>
              <w:rPr>
                <w:rFonts w:ascii="Times New Roman" w:hAnsi="Times New Roman"/>
                <w:color w:val="000000"/>
                <w:sz w:val="18"/>
                <w:szCs w:val="18"/>
                <w:shd w:val="clear" w:color="auto" w:fill="FFFFFF"/>
              </w:rPr>
            </w:pPr>
            <w:r w:rsidRPr="005A110C">
              <w:rPr>
                <w:rFonts w:ascii="Times New Roman" w:hAnsi="Times New Roman"/>
                <w:color w:val="000000"/>
                <w:sz w:val="18"/>
                <w:szCs w:val="18"/>
              </w:rPr>
              <w:t>-</w:t>
            </w:r>
            <w:r w:rsidRPr="005A110C">
              <w:rPr>
                <w:rFonts w:ascii="Times New Roman" w:hAnsi="Times New Roman"/>
                <w:color w:val="000000"/>
                <w:sz w:val="18"/>
                <w:szCs w:val="18"/>
                <w:shd w:val="clear" w:color="auto" w:fill="FFFFFF"/>
              </w:rPr>
              <w:t>Реализация адаптированных основных общеобразовательных программ для детей с умственной отсталостью;</w:t>
            </w:r>
          </w:p>
          <w:p w:rsidR="002D07BC" w:rsidRPr="00E8472D" w:rsidRDefault="002D07BC" w:rsidP="002D07BC">
            <w:pPr>
              <w:pStyle w:val="ConsPlusNormal"/>
              <w:ind w:left="141" w:right="98" w:firstLine="0"/>
              <w:rPr>
                <w:rFonts w:ascii="Times New Roman" w:hAnsi="Times New Roman"/>
                <w:color w:val="000000"/>
              </w:rPr>
            </w:pPr>
            <w:r w:rsidRPr="005A110C">
              <w:rPr>
                <w:rFonts w:ascii="Times New Roman" w:hAnsi="Times New Roman"/>
                <w:color w:val="000000"/>
                <w:sz w:val="18"/>
                <w:szCs w:val="18"/>
              </w:rPr>
              <w:t>-</w:t>
            </w:r>
            <w:r w:rsidRPr="005A110C">
              <w:rPr>
                <w:rFonts w:ascii="Times New Roman" w:hAnsi="Times New Roman"/>
                <w:color w:val="000000"/>
                <w:sz w:val="18"/>
                <w:szCs w:val="18"/>
                <w:shd w:val="clear" w:color="auto" w:fill="FFFFFF"/>
              </w:rPr>
              <w:t>Психолого-медико-педагогическое обследование детей</w:t>
            </w:r>
          </w:p>
        </w:tc>
        <w:tc>
          <w:tcPr>
            <w:tcW w:w="1559" w:type="dxa"/>
            <w:vMerge w:val="restart"/>
          </w:tcPr>
          <w:p w:rsidR="002D07BC" w:rsidRPr="001164D7" w:rsidRDefault="002D07BC" w:rsidP="002D07BC">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lastRenderedPageBreak/>
              <w:t>441 07 02 4601000000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23 208 130,00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22 928 900,00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22 928 900,00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337C13" w:rsidRPr="00E8472D" w:rsidTr="002D07BC">
        <w:trPr>
          <w:trHeight w:val="207"/>
          <w:jc w:val="center"/>
        </w:trPr>
        <w:tc>
          <w:tcPr>
            <w:tcW w:w="567" w:type="dxa"/>
            <w:vMerge/>
          </w:tcPr>
          <w:p w:rsidR="00337C13" w:rsidRPr="00E8472D" w:rsidRDefault="00337C13" w:rsidP="00337C13">
            <w:pPr>
              <w:jc w:val="center"/>
              <w:rPr>
                <w:color w:val="000000"/>
                <w:sz w:val="20"/>
                <w:szCs w:val="20"/>
              </w:rPr>
            </w:pPr>
          </w:p>
        </w:tc>
        <w:tc>
          <w:tcPr>
            <w:tcW w:w="4512" w:type="dxa"/>
            <w:vMerge/>
          </w:tcPr>
          <w:p w:rsidR="00337C13" w:rsidRPr="00E8472D" w:rsidRDefault="00337C13" w:rsidP="00337C13">
            <w:pPr>
              <w:pStyle w:val="ConsPlusNormal"/>
              <w:ind w:left="141" w:right="98" w:firstLine="0"/>
              <w:rPr>
                <w:rFonts w:ascii="Times New Roman" w:hAnsi="Times New Roman"/>
                <w:color w:val="000000"/>
              </w:rPr>
            </w:pPr>
          </w:p>
        </w:tc>
        <w:tc>
          <w:tcPr>
            <w:tcW w:w="1559" w:type="dxa"/>
            <w:vMerge/>
          </w:tcPr>
          <w:p w:rsidR="00337C13" w:rsidRPr="001164D7" w:rsidRDefault="00337C13" w:rsidP="00337C13">
            <w:pPr>
              <w:pStyle w:val="ConsPlusNormal"/>
              <w:ind w:left="84" w:right="51" w:firstLine="0"/>
              <w:jc w:val="both"/>
              <w:rPr>
                <w:rFonts w:ascii="Times New Roman" w:hAnsi="Times New Roman"/>
                <w:color w:val="000000"/>
                <w:sz w:val="20"/>
                <w:szCs w:val="20"/>
              </w:rPr>
            </w:pPr>
          </w:p>
        </w:tc>
        <w:tc>
          <w:tcPr>
            <w:tcW w:w="2125" w:type="dxa"/>
          </w:tcPr>
          <w:p w:rsidR="00337C13" w:rsidRPr="00E8472D" w:rsidRDefault="00337C13" w:rsidP="00337C1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441 07 02 4601003090</w:t>
            </w:r>
          </w:p>
        </w:tc>
        <w:tc>
          <w:tcPr>
            <w:tcW w:w="1482" w:type="dxa"/>
          </w:tcPr>
          <w:p w:rsidR="00337C13" w:rsidRPr="00E8472D" w:rsidRDefault="00337C13" w:rsidP="00337C1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337C13" w:rsidRPr="00E8472D" w:rsidRDefault="00337C13" w:rsidP="00337C1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17 200 800,00</w:t>
            </w:r>
          </w:p>
        </w:tc>
        <w:tc>
          <w:tcPr>
            <w:tcW w:w="1560" w:type="dxa"/>
          </w:tcPr>
          <w:p w:rsidR="00337C13" w:rsidRDefault="00337C13" w:rsidP="00337C13">
            <w:pPr>
              <w:jc w:val="center"/>
            </w:pPr>
            <w:r w:rsidRPr="007A570F">
              <w:rPr>
                <w:color w:val="000000"/>
                <w:sz w:val="21"/>
                <w:szCs w:val="21"/>
              </w:rPr>
              <w:t>17 200 800,00</w:t>
            </w:r>
          </w:p>
        </w:tc>
        <w:tc>
          <w:tcPr>
            <w:tcW w:w="1559" w:type="dxa"/>
          </w:tcPr>
          <w:p w:rsidR="00337C13" w:rsidRDefault="00337C13" w:rsidP="00337C13">
            <w:pPr>
              <w:jc w:val="center"/>
            </w:pPr>
            <w:r w:rsidRPr="007A570F">
              <w:rPr>
                <w:color w:val="000000"/>
                <w:sz w:val="21"/>
                <w:szCs w:val="21"/>
              </w:rPr>
              <w:t>17 200 800,00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441 07 02 4601043300,</w:t>
            </w:r>
          </w:p>
          <w:p w:rsidR="002D07BC" w:rsidRPr="00E8472D" w:rsidRDefault="002D07BC" w:rsidP="002D07BC">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 xml:space="preserve">                 4601071680</w:t>
            </w: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6 007 330,00</w:t>
            </w:r>
          </w:p>
        </w:tc>
        <w:tc>
          <w:tcPr>
            <w:tcW w:w="1560"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5 728 100,00</w:t>
            </w:r>
          </w:p>
        </w:tc>
        <w:tc>
          <w:tcPr>
            <w:tcW w:w="1559" w:type="dxa"/>
          </w:tcPr>
          <w:p w:rsidR="002D07BC" w:rsidRPr="00E8472D" w:rsidRDefault="004F2C53" w:rsidP="002D07BC">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5 728 100,00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44767" w:rsidRPr="00E8472D" w:rsidTr="002D07BC">
        <w:trPr>
          <w:trHeight w:val="207"/>
          <w:jc w:val="center"/>
        </w:trPr>
        <w:tc>
          <w:tcPr>
            <w:tcW w:w="567" w:type="dxa"/>
            <w:vMerge w:val="restart"/>
          </w:tcPr>
          <w:p w:rsidR="00244767" w:rsidRPr="00E8472D" w:rsidRDefault="00244767" w:rsidP="00244767">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1.3</w:t>
            </w:r>
          </w:p>
        </w:tc>
        <w:tc>
          <w:tcPr>
            <w:tcW w:w="4512" w:type="dxa"/>
            <w:vMerge w:val="restart"/>
          </w:tcPr>
          <w:p w:rsidR="00244767" w:rsidRPr="00E8472D" w:rsidRDefault="00244767" w:rsidP="00244767">
            <w:pPr>
              <w:pStyle w:val="ConsPlusNormal"/>
              <w:ind w:left="141" w:right="98" w:firstLine="0"/>
              <w:rPr>
                <w:rFonts w:ascii="Times New Roman" w:hAnsi="Times New Roman"/>
                <w:color w:val="000000"/>
              </w:rPr>
            </w:pPr>
            <w:r w:rsidRPr="00E8472D">
              <w:rPr>
                <w:rFonts w:ascii="Times New Roman" w:hAnsi="Times New Roman"/>
                <w:color w:val="000000"/>
              </w:rPr>
              <w:t>Финансовое обеспечение муниципального задания на оказание муниципальных услуг:</w:t>
            </w:r>
          </w:p>
          <w:p w:rsidR="00244767" w:rsidRPr="005A110C" w:rsidRDefault="00244767" w:rsidP="00244767">
            <w:pPr>
              <w:pStyle w:val="ConsPlusNormal"/>
              <w:ind w:left="141" w:right="98" w:firstLine="0"/>
              <w:rPr>
                <w:rFonts w:ascii="Times New Roman" w:hAnsi="Times New Roman"/>
                <w:color w:val="000000"/>
                <w:sz w:val="18"/>
                <w:szCs w:val="18"/>
              </w:rPr>
            </w:pPr>
            <w:r w:rsidRPr="005A110C">
              <w:rPr>
                <w:rFonts w:ascii="Times New Roman" w:hAnsi="Times New Roman"/>
                <w:color w:val="000000"/>
                <w:sz w:val="18"/>
                <w:szCs w:val="18"/>
              </w:rPr>
              <w:t>-Реализация дополнительных общеразвивающих программ</w:t>
            </w:r>
          </w:p>
        </w:tc>
        <w:tc>
          <w:tcPr>
            <w:tcW w:w="1559" w:type="dxa"/>
            <w:vMerge w:val="restart"/>
          </w:tcPr>
          <w:p w:rsidR="00244767" w:rsidRPr="001164D7" w:rsidRDefault="00244767" w:rsidP="00244767">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244767" w:rsidRPr="00E8472D" w:rsidRDefault="00244767" w:rsidP="00244767">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441 07 03 4601000000</w:t>
            </w:r>
          </w:p>
        </w:tc>
        <w:tc>
          <w:tcPr>
            <w:tcW w:w="1482" w:type="dxa"/>
          </w:tcPr>
          <w:p w:rsidR="00244767" w:rsidRPr="00E8472D" w:rsidRDefault="00244767" w:rsidP="00244767">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244767" w:rsidRPr="00E8472D" w:rsidRDefault="004F2C53" w:rsidP="00244767">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18 524 000,00</w:t>
            </w:r>
          </w:p>
        </w:tc>
        <w:tc>
          <w:tcPr>
            <w:tcW w:w="1560" w:type="dxa"/>
          </w:tcPr>
          <w:p w:rsidR="00244767" w:rsidRPr="00E8472D" w:rsidRDefault="004F2C53" w:rsidP="00244767">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18 718 853,00</w:t>
            </w:r>
          </w:p>
        </w:tc>
        <w:tc>
          <w:tcPr>
            <w:tcW w:w="1559" w:type="dxa"/>
          </w:tcPr>
          <w:p w:rsidR="00244767" w:rsidRPr="00E8472D" w:rsidRDefault="004F2C53" w:rsidP="00244767">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18 837 600,00</w:t>
            </w: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2D07BC" w:rsidRPr="00E8472D" w:rsidTr="002D07BC">
        <w:trPr>
          <w:trHeight w:val="207"/>
          <w:jc w:val="center"/>
        </w:trPr>
        <w:tc>
          <w:tcPr>
            <w:tcW w:w="567" w:type="dxa"/>
            <w:vMerge/>
          </w:tcPr>
          <w:p w:rsidR="002D07BC" w:rsidRPr="00E8472D" w:rsidRDefault="002D07BC" w:rsidP="002D07BC">
            <w:pPr>
              <w:jc w:val="center"/>
              <w:rPr>
                <w:color w:val="000000"/>
                <w:sz w:val="20"/>
                <w:szCs w:val="20"/>
              </w:rPr>
            </w:pPr>
          </w:p>
        </w:tc>
        <w:tc>
          <w:tcPr>
            <w:tcW w:w="4512" w:type="dxa"/>
            <w:vMerge/>
          </w:tcPr>
          <w:p w:rsidR="002D07BC" w:rsidRPr="00E8472D" w:rsidRDefault="002D07BC" w:rsidP="002D07BC">
            <w:pPr>
              <w:pStyle w:val="ConsPlusNormal"/>
              <w:ind w:left="141" w:right="98" w:firstLine="0"/>
              <w:rPr>
                <w:rFonts w:ascii="Times New Roman" w:hAnsi="Times New Roman"/>
                <w:color w:val="000000"/>
              </w:rPr>
            </w:pPr>
          </w:p>
        </w:tc>
        <w:tc>
          <w:tcPr>
            <w:tcW w:w="1559" w:type="dxa"/>
            <w:vMerge/>
          </w:tcPr>
          <w:p w:rsidR="002D07BC" w:rsidRPr="001164D7" w:rsidRDefault="002D07BC" w:rsidP="002D07BC">
            <w:pPr>
              <w:pStyle w:val="ConsPlusNormal"/>
              <w:ind w:left="84" w:right="51" w:firstLine="0"/>
              <w:jc w:val="both"/>
              <w:rPr>
                <w:rFonts w:ascii="Times New Roman" w:hAnsi="Times New Roman"/>
                <w:color w:val="000000"/>
                <w:sz w:val="20"/>
                <w:szCs w:val="20"/>
              </w:rPr>
            </w:pPr>
          </w:p>
        </w:tc>
        <w:tc>
          <w:tcPr>
            <w:tcW w:w="2125" w:type="dxa"/>
          </w:tcPr>
          <w:p w:rsidR="002D07BC" w:rsidRPr="00E8472D" w:rsidRDefault="002D07BC" w:rsidP="002D07BC">
            <w:pPr>
              <w:pStyle w:val="ConsPlusNormal"/>
              <w:ind w:firstLine="0"/>
              <w:rPr>
                <w:rFonts w:ascii="Times New Roman" w:hAnsi="Times New Roman"/>
                <w:color w:val="000000"/>
                <w:sz w:val="21"/>
                <w:szCs w:val="21"/>
              </w:rPr>
            </w:pPr>
          </w:p>
        </w:tc>
        <w:tc>
          <w:tcPr>
            <w:tcW w:w="1482" w:type="dxa"/>
          </w:tcPr>
          <w:p w:rsidR="002D07BC" w:rsidRPr="00E8472D" w:rsidRDefault="002D07BC" w:rsidP="002D07BC">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60" w:type="dxa"/>
          </w:tcPr>
          <w:p w:rsidR="002D07BC" w:rsidRPr="00E8472D" w:rsidRDefault="002D07BC" w:rsidP="002D07BC">
            <w:pPr>
              <w:pStyle w:val="ConsPlusNormal"/>
              <w:ind w:firstLine="0"/>
              <w:jc w:val="center"/>
              <w:rPr>
                <w:rFonts w:ascii="Times New Roman" w:hAnsi="Times New Roman"/>
                <w:color w:val="000000"/>
                <w:sz w:val="21"/>
                <w:szCs w:val="21"/>
              </w:rPr>
            </w:pPr>
          </w:p>
        </w:tc>
        <w:tc>
          <w:tcPr>
            <w:tcW w:w="1559" w:type="dxa"/>
          </w:tcPr>
          <w:p w:rsidR="002D07BC" w:rsidRPr="00E8472D" w:rsidRDefault="002D07BC" w:rsidP="002D07BC">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441 07 03 4601042300,</w:t>
            </w:r>
          </w:p>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 xml:space="preserve">                 4601071680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18 524 000,00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18 718 853,00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18 837 600,00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r>
              <w:rPr>
                <w:rFonts w:ascii="Times New Roman" w:hAnsi="Times New Roman"/>
                <w:color w:val="000000"/>
                <w:sz w:val="20"/>
                <w:szCs w:val="20"/>
              </w:rPr>
              <w:t>4</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Финансовое обеспечение выполнения полномочий органа местного самоуправления в сфере образования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23 205 074,00</w:t>
            </w:r>
          </w:p>
        </w:tc>
        <w:tc>
          <w:tcPr>
            <w:tcW w:w="1560" w:type="dxa"/>
          </w:tcPr>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23 205 074,00</w:t>
            </w:r>
          </w:p>
        </w:tc>
        <w:tc>
          <w:tcPr>
            <w:tcW w:w="1559" w:type="dxa"/>
          </w:tcPr>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23 205 074,00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244767"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244767"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244767"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244767"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244767"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244767"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441 07 09 4600420400,</w:t>
            </w:r>
          </w:p>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 xml:space="preserve">                 4609945200,</w:t>
            </w:r>
          </w:p>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 xml:space="preserve">                 4608945200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3 828 951,00</w:t>
            </w:r>
          </w:p>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19 364 123,00</w:t>
            </w:r>
          </w:p>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12 000,00</w:t>
            </w:r>
          </w:p>
        </w:tc>
        <w:tc>
          <w:tcPr>
            <w:tcW w:w="1560" w:type="dxa"/>
          </w:tcPr>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3 828 951,00</w:t>
            </w:r>
          </w:p>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19 364 123,00</w:t>
            </w:r>
          </w:p>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12 000,00</w:t>
            </w:r>
          </w:p>
        </w:tc>
        <w:tc>
          <w:tcPr>
            <w:tcW w:w="1559" w:type="dxa"/>
          </w:tcPr>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3 828 951,00</w:t>
            </w:r>
          </w:p>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19 364 123,00</w:t>
            </w:r>
          </w:p>
          <w:p w:rsidR="004F2C53" w:rsidRPr="00244767"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12 000,00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r>
              <w:rPr>
                <w:rFonts w:ascii="Times New Roman" w:hAnsi="Times New Roman"/>
                <w:color w:val="000000"/>
                <w:sz w:val="20"/>
                <w:szCs w:val="20"/>
              </w:rPr>
              <w:t>5</w:t>
            </w:r>
          </w:p>
        </w:tc>
        <w:tc>
          <w:tcPr>
            <w:tcW w:w="4512" w:type="dxa"/>
            <w:vMerge w:val="restart"/>
          </w:tcPr>
          <w:p w:rsidR="004F2C53" w:rsidRPr="00E8472D" w:rsidRDefault="004F2C53" w:rsidP="004F2C53">
            <w:pPr>
              <w:pStyle w:val="ConsPlusNormal"/>
              <w:ind w:left="141" w:right="98" w:firstLine="0"/>
              <w:rPr>
                <w:rFonts w:ascii="Times New Roman" w:hAnsi="Times New Roman"/>
                <w:color w:val="000000"/>
              </w:rPr>
            </w:pPr>
            <w:r w:rsidRPr="00E8472D">
              <w:rPr>
                <w:rFonts w:ascii="Times New Roman" w:hAnsi="Times New Roman"/>
                <w:color w:val="000000"/>
              </w:rPr>
              <w:t xml:space="preserve">Компенсация затрат родителей (законных представителей) детей-инвалидов в части </w:t>
            </w:r>
            <w:r w:rsidRPr="00E8472D">
              <w:rPr>
                <w:rFonts w:ascii="Times New Roman" w:hAnsi="Times New Roman"/>
                <w:color w:val="000000"/>
              </w:rPr>
              <w:lastRenderedPageBreak/>
              <w:t>организации обучения по основным общеобразовательным программам на дому</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lastRenderedPageBreak/>
              <w:t>441 10 04 4600603020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Default="004F2C53" w:rsidP="004F2C53">
            <w:pPr>
              <w:jc w:val="center"/>
            </w:pPr>
            <w:r w:rsidRPr="00F96077">
              <w:rPr>
                <w:sz w:val="21"/>
                <w:szCs w:val="21"/>
              </w:rPr>
              <w:t>3 324 600,00</w:t>
            </w:r>
          </w:p>
        </w:tc>
        <w:tc>
          <w:tcPr>
            <w:tcW w:w="1560" w:type="dxa"/>
          </w:tcPr>
          <w:p w:rsidR="004F2C53" w:rsidRDefault="004F2C53" w:rsidP="004F2C53">
            <w:pPr>
              <w:jc w:val="center"/>
            </w:pPr>
            <w:r w:rsidRPr="00F96077">
              <w:rPr>
                <w:sz w:val="21"/>
                <w:szCs w:val="21"/>
              </w:rPr>
              <w:t>3 324 600,00</w:t>
            </w:r>
          </w:p>
        </w:tc>
        <w:tc>
          <w:tcPr>
            <w:tcW w:w="1559" w:type="dxa"/>
          </w:tcPr>
          <w:p w:rsidR="004F2C53" w:rsidRDefault="004F2C53" w:rsidP="004F2C53">
            <w:pPr>
              <w:jc w:val="center"/>
            </w:pPr>
            <w:r w:rsidRPr="00F96077">
              <w:rPr>
                <w:sz w:val="21"/>
                <w:szCs w:val="21"/>
              </w:rPr>
              <w:t>3 324 600,00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441 10 04 4600603020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jc w:val="center"/>
              <w:rPr>
                <w:sz w:val="21"/>
                <w:szCs w:val="21"/>
              </w:rPr>
            </w:pPr>
            <w:r>
              <w:rPr>
                <w:sz w:val="21"/>
                <w:szCs w:val="21"/>
              </w:rPr>
              <w:t>3 324 600</w:t>
            </w:r>
            <w:r w:rsidRPr="00E8472D">
              <w:rPr>
                <w:sz w:val="21"/>
                <w:szCs w:val="21"/>
              </w:rPr>
              <w:t>,00</w:t>
            </w:r>
          </w:p>
        </w:tc>
        <w:tc>
          <w:tcPr>
            <w:tcW w:w="1560" w:type="dxa"/>
          </w:tcPr>
          <w:p w:rsidR="004F2C53" w:rsidRDefault="004F2C53" w:rsidP="004F2C53">
            <w:pPr>
              <w:jc w:val="center"/>
            </w:pPr>
            <w:r w:rsidRPr="00E24FFB">
              <w:rPr>
                <w:sz w:val="21"/>
                <w:szCs w:val="21"/>
              </w:rPr>
              <w:t>3 324 600,00</w:t>
            </w:r>
          </w:p>
        </w:tc>
        <w:tc>
          <w:tcPr>
            <w:tcW w:w="1559" w:type="dxa"/>
          </w:tcPr>
          <w:p w:rsidR="004F2C53" w:rsidRDefault="004F2C53" w:rsidP="004F2C53">
            <w:pPr>
              <w:jc w:val="center"/>
            </w:pPr>
            <w:r w:rsidRPr="00E24FFB">
              <w:rPr>
                <w:sz w:val="21"/>
                <w:szCs w:val="21"/>
              </w:rPr>
              <w:t>3 324 600,00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r>
              <w:rPr>
                <w:rFonts w:ascii="Times New Roman" w:hAnsi="Times New Roman"/>
                <w:color w:val="000000"/>
                <w:sz w:val="20"/>
                <w:szCs w:val="20"/>
              </w:rPr>
              <w:t>6</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Предоставление субсидии на выполнение муниципального задания на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441 07 09 4601003070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441 07 09 4601003070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40 600</w:t>
            </w:r>
            <w:r w:rsidRPr="00E8472D">
              <w:rPr>
                <w:rFonts w:ascii="Times New Roman" w:hAnsi="Times New Roman"/>
                <w:color w:val="000000"/>
                <w:sz w:val="21"/>
                <w:szCs w:val="21"/>
              </w:rPr>
              <w:t>,00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7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B65AC7">
        <w:trPr>
          <w:trHeight w:val="52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r>
              <w:rPr>
                <w:rFonts w:ascii="Times New Roman" w:hAnsi="Times New Roman"/>
                <w:color w:val="000000"/>
                <w:sz w:val="20"/>
                <w:szCs w:val="20"/>
              </w:rPr>
              <w:t>7</w:t>
            </w:r>
          </w:p>
        </w:tc>
        <w:tc>
          <w:tcPr>
            <w:tcW w:w="4512" w:type="dxa"/>
            <w:vMerge w:val="restart"/>
          </w:tcPr>
          <w:p w:rsidR="0019583B" w:rsidRPr="00E05A68" w:rsidRDefault="004F2C53" w:rsidP="0019583B">
            <w:pPr>
              <w:pStyle w:val="ac"/>
              <w:ind w:left="141" w:right="98"/>
              <w:rPr>
                <w:color w:val="000000"/>
                <w:sz w:val="21"/>
                <w:szCs w:val="21"/>
              </w:rPr>
            </w:pPr>
            <w:r w:rsidRPr="00E05A68">
              <w:rPr>
                <w:color w:val="000000"/>
                <w:sz w:val="21"/>
                <w:szCs w:val="21"/>
              </w:rPr>
              <w:t>Предоставление субсидий на иные цели муниципальным бюджетным (автономным) учреждениям -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05A68" w:rsidRDefault="004F2C53" w:rsidP="004F2C53">
            <w:pPr>
              <w:pStyle w:val="ac"/>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1.</w:t>
            </w:r>
            <w:r>
              <w:rPr>
                <w:rFonts w:ascii="Times New Roman" w:hAnsi="Times New Roman"/>
                <w:color w:val="000000"/>
                <w:sz w:val="20"/>
                <w:szCs w:val="20"/>
              </w:rPr>
              <w:t>8</w:t>
            </w:r>
          </w:p>
        </w:tc>
        <w:tc>
          <w:tcPr>
            <w:tcW w:w="4512" w:type="dxa"/>
            <w:vMerge w:val="restart"/>
          </w:tcPr>
          <w:p w:rsidR="004F2C53" w:rsidRPr="00181418" w:rsidRDefault="004F2C53" w:rsidP="004F2C53">
            <w:pPr>
              <w:pStyle w:val="ConsPlusNormal"/>
              <w:ind w:left="141" w:right="98" w:firstLine="0"/>
              <w:rPr>
                <w:rFonts w:ascii="Times New Roman" w:hAnsi="Times New Roman"/>
                <w:color w:val="000000"/>
                <w:sz w:val="21"/>
                <w:szCs w:val="21"/>
              </w:rPr>
            </w:pPr>
            <w:r w:rsidRPr="00181418">
              <w:rPr>
                <w:rFonts w:ascii="Times New Roman" w:hAnsi="Times New Roman"/>
                <w:color w:val="000000"/>
                <w:sz w:val="21"/>
                <w:szCs w:val="21"/>
              </w:rPr>
              <w:t xml:space="preserve">Предоставление субсидий на иные цели </w:t>
            </w:r>
            <w:r w:rsidRPr="00181418">
              <w:rPr>
                <w:rFonts w:ascii="Times New Roman" w:hAnsi="Times New Roman"/>
                <w:color w:val="000000"/>
                <w:sz w:val="21"/>
                <w:szCs w:val="21"/>
              </w:rPr>
              <w:lastRenderedPageBreak/>
              <w:t>муниципальным бюджетным (автономным) учреждениям - общеобразовательным организациям на проведение комплекса мероприятий, связанных с обеспечением функционирования информационных систем, обеспечивающих</w:t>
            </w:r>
            <w:r>
              <w:rPr>
                <w:rFonts w:ascii="Times New Roman" w:hAnsi="Times New Roman"/>
                <w:color w:val="000000"/>
                <w:sz w:val="21"/>
                <w:szCs w:val="21"/>
              </w:rPr>
              <w:t xml:space="preserve"> предоставление государственных</w:t>
            </w:r>
            <w:r w:rsidRPr="00181418">
              <w:rPr>
                <w:rFonts w:ascii="Times New Roman" w:hAnsi="Times New Roman"/>
                <w:color w:val="000000"/>
                <w:sz w:val="21"/>
                <w:szCs w:val="21"/>
              </w:rPr>
              <w:t xml:space="preserve"> и муниципальных услуг в сфере образования в электронном виде</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w:t>
            </w:r>
            <w:r w:rsidRPr="001164D7">
              <w:rPr>
                <w:rFonts w:ascii="Times New Roman" w:hAnsi="Times New Roman"/>
                <w:color w:val="000000"/>
                <w:sz w:val="20"/>
                <w:szCs w:val="20"/>
              </w:rPr>
              <w:lastRenderedPageBreak/>
              <w:t>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lastRenderedPageBreak/>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441 00 00 4600000000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sidRPr="00E8472D">
              <w:rPr>
                <w:rFonts w:ascii="Times New Roman" w:hAnsi="Times New Roman"/>
                <w:color w:val="000000"/>
                <w:sz w:val="20"/>
                <w:szCs w:val="20"/>
              </w:rPr>
              <w:t>2</w:t>
            </w:r>
          </w:p>
        </w:tc>
        <w:tc>
          <w:tcPr>
            <w:tcW w:w="4512" w:type="dxa"/>
            <w:vMerge w:val="restart"/>
          </w:tcPr>
          <w:p w:rsidR="004F2C53" w:rsidRPr="00E8472D" w:rsidRDefault="004F2C53" w:rsidP="004F2C53">
            <w:pPr>
              <w:pStyle w:val="ConsPlusNormal"/>
              <w:ind w:left="141" w:right="98" w:firstLine="0"/>
              <w:rPr>
                <w:rFonts w:ascii="Times New Roman" w:hAnsi="Times New Roman"/>
                <w:color w:val="000000"/>
              </w:rPr>
            </w:pPr>
            <w:r w:rsidRPr="00E8472D">
              <w:rPr>
                <w:rFonts w:ascii="Times New Roman" w:hAnsi="Times New Roman"/>
                <w:color w:val="000000"/>
              </w:rPr>
              <w:t>Направление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w:t>
            </w:r>
            <w:r>
              <w:rPr>
                <w:rFonts w:ascii="Times New Roman" w:hAnsi="Times New Roman"/>
                <w:color w:val="000000"/>
              </w:rPr>
              <w:t xml:space="preserve">иализации, в том числе для лиц </w:t>
            </w:r>
            <w:r w:rsidRPr="00E8472D">
              <w:rPr>
                <w:rFonts w:ascii="Times New Roman" w:hAnsi="Times New Roman"/>
                <w:color w:val="000000"/>
              </w:rPr>
              <w:t>с ограниченными возможностями здоровья и инвалидов»</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color w:val="000000"/>
                <w:sz w:val="21"/>
                <w:szCs w:val="21"/>
              </w:rPr>
            </w:pPr>
            <w:r>
              <w:rPr>
                <w:color w:val="000000"/>
                <w:sz w:val="21"/>
                <w:szCs w:val="21"/>
              </w:rPr>
              <w:t>8 164 900,00</w:t>
            </w:r>
          </w:p>
        </w:tc>
        <w:tc>
          <w:tcPr>
            <w:tcW w:w="1560" w:type="dxa"/>
          </w:tcPr>
          <w:p w:rsidR="004F2C53" w:rsidRPr="00E8472D" w:rsidRDefault="004F2C53" w:rsidP="004F2C53">
            <w:pPr>
              <w:jc w:val="center"/>
              <w:rPr>
                <w:sz w:val="21"/>
                <w:szCs w:val="21"/>
              </w:rPr>
            </w:pPr>
            <w:r>
              <w:rPr>
                <w:sz w:val="21"/>
                <w:szCs w:val="21"/>
              </w:rPr>
              <w:t>1 952 000,00</w:t>
            </w:r>
          </w:p>
        </w:tc>
        <w:tc>
          <w:tcPr>
            <w:tcW w:w="1559" w:type="dxa"/>
          </w:tcPr>
          <w:p w:rsidR="004F2C53" w:rsidRPr="00E8472D" w:rsidRDefault="004F2C53" w:rsidP="004F2C53">
            <w:pPr>
              <w:jc w:val="center"/>
              <w:rPr>
                <w:sz w:val="21"/>
                <w:szCs w:val="21"/>
              </w:rPr>
            </w:pPr>
            <w:r>
              <w:rPr>
                <w:sz w:val="21"/>
                <w:szCs w:val="21"/>
              </w:rPr>
              <w:t>6 492 100,00</w:t>
            </w:r>
          </w:p>
        </w:tc>
      </w:tr>
      <w:tr w:rsidR="004F2C53" w:rsidRPr="00E8472D" w:rsidTr="002D07BC">
        <w:trPr>
          <w:trHeight w:val="207"/>
          <w:jc w:val="center"/>
        </w:trPr>
        <w:tc>
          <w:tcPr>
            <w:tcW w:w="567" w:type="dxa"/>
            <w:vMerge/>
          </w:tcPr>
          <w:p w:rsidR="004F2C53" w:rsidRPr="00E8472D" w:rsidRDefault="004F2C53" w:rsidP="004F2C53">
            <w:pPr>
              <w:pStyle w:val="ConsPlusNormal"/>
              <w:ind w:firstLine="0"/>
              <w:jc w:val="center"/>
              <w:rPr>
                <w:rFonts w:ascii="Times New Roman" w:hAnsi="Times New Roman"/>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sz w:val="21"/>
                <w:szCs w:val="21"/>
              </w:rPr>
            </w:pPr>
          </w:p>
        </w:tc>
      </w:tr>
      <w:tr w:rsidR="004F2C53" w:rsidRPr="00E8472D" w:rsidTr="002D07BC">
        <w:trPr>
          <w:trHeight w:val="207"/>
          <w:jc w:val="center"/>
        </w:trPr>
        <w:tc>
          <w:tcPr>
            <w:tcW w:w="567" w:type="dxa"/>
            <w:vMerge/>
          </w:tcPr>
          <w:p w:rsidR="004F2C53" w:rsidRPr="00E8472D" w:rsidRDefault="004F2C53" w:rsidP="004F2C53">
            <w:pPr>
              <w:pStyle w:val="ConsPlusNormal"/>
              <w:ind w:firstLine="0"/>
              <w:jc w:val="center"/>
              <w:rPr>
                <w:rFonts w:ascii="Times New Roman" w:hAnsi="Times New Roman"/>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8 104 900,00</w:t>
            </w:r>
          </w:p>
        </w:tc>
        <w:tc>
          <w:tcPr>
            <w:tcW w:w="1560" w:type="dxa"/>
          </w:tcPr>
          <w:p w:rsidR="004F2C53" w:rsidRPr="00E8472D"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1 932 000,00</w:t>
            </w:r>
          </w:p>
        </w:tc>
        <w:tc>
          <w:tcPr>
            <w:tcW w:w="1559" w:type="dxa"/>
          </w:tcPr>
          <w:p w:rsidR="004F2C53" w:rsidRPr="00E8472D"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6 472 100,00</w:t>
            </w:r>
          </w:p>
        </w:tc>
      </w:tr>
      <w:tr w:rsidR="004F2C53" w:rsidRPr="00E8472D" w:rsidTr="002D07BC">
        <w:trPr>
          <w:trHeight w:val="207"/>
          <w:jc w:val="center"/>
        </w:trPr>
        <w:tc>
          <w:tcPr>
            <w:tcW w:w="567" w:type="dxa"/>
            <w:vMerge/>
          </w:tcPr>
          <w:p w:rsidR="004F2C53" w:rsidRPr="00E8472D" w:rsidRDefault="004F2C53" w:rsidP="004F2C53">
            <w:pPr>
              <w:pStyle w:val="ConsPlusNormal"/>
              <w:ind w:firstLine="0"/>
              <w:jc w:val="center"/>
              <w:rPr>
                <w:rFonts w:ascii="Times New Roman" w:hAnsi="Times New Roman"/>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60 000,00</w:t>
            </w:r>
          </w:p>
        </w:tc>
        <w:tc>
          <w:tcPr>
            <w:tcW w:w="1560" w:type="dxa"/>
          </w:tcPr>
          <w:p w:rsidR="004F2C53" w:rsidRPr="00E8472D"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20 000,00</w:t>
            </w:r>
          </w:p>
        </w:tc>
        <w:tc>
          <w:tcPr>
            <w:tcW w:w="1559" w:type="dxa"/>
          </w:tcPr>
          <w:p w:rsidR="004F2C53" w:rsidRPr="00E8472D"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20 000,00</w:t>
            </w:r>
          </w:p>
        </w:tc>
      </w:tr>
      <w:tr w:rsidR="004F2C53" w:rsidRPr="00E8472D" w:rsidTr="002D07BC">
        <w:trPr>
          <w:trHeight w:val="207"/>
          <w:jc w:val="center"/>
        </w:trPr>
        <w:tc>
          <w:tcPr>
            <w:tcW w:w="567" w:type="dxa"/>
            <w:vMerge/>
          </w:tcPr>
          <w:p w:rsidR="004F2C53" w:rsidRPr="00E8472D" w:rsidRDefault="004F2C53" w:rsidP="004F2C53">
            <w:pPr>
              <w:pStyle w:val="ConsPlusNormal"/>
              <w:ind w:firstLine="0"/>
              <w:jc w:val="center"/>
              <w:rPr>
                <w:rFonts w:ascii="Times New Roman" w:hAnsi="Times New Roman"/>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2.1</w:t>
            </w:r>
          </w:p>
        </w:tc>
        <w:tc>
          <w:tcPr>
            <w:tcW w:w="4512" w:type="dxa"/>
            <w:vMerge w:val="restart"/>
          </w:tcPr>
          <w:p w:rsidR="004F2C53" w:rsidRPr="00D13F6B" w:rsidRDefault="004F2C53" w:rsidP="004F2C53">
            <w:pPr>
              <w:pStyle w:val="ac"/>
              <w:ind w:left="141" w:right="98"/>
              <w:rPr>
                <w:sz w:val="22"/>
                <w:szCs w:val="22"/>
              </w:rPr>
            </w:pPr>
            <w:r w:rsidRPr="00D13F6B">
              <w:rPr>
                <w:sz w:val="22"/>
                <w:szCs w:val="22"/>
              </w:rPr>
              <w:t>Реализация мероприятий по  повышению качества образования в общеобразовательных организациях с низкими результатами общего образования и в общеобразовательных организациях, функционирующих в неблагоприятных социальных условиях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2.2</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Участие педагогов Чебаркульского городского округа в областных конкурсах работников образования</w:t>
            </w:r>
          </w:p>
          <w:p w:rsidR="004F2C53" w:rsidRPr="00E05A68" w:rsidRDefault="004F2C53" w:rsidP="004F2C53">
            <w:pPr>
              <w:pStyle w:val="ac"/>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 xml:space="preserve">бюджет муниципального </w:t>
            </w:r>
            <w:r w:rsidRPr="00E8472D">
              <w:rPr>
                <w:rFonts w:ascii="Times New Roman" w:hAnsi="Times New Roman"/>
                <w:color w:val="000000"/>
                <w:sz w:val="20"/>
                <w:szCs w:val="20"/>
              </w:rPr>
              <w:lastRenderedPageBreak/>
              <w:t>образования</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2.3</w:t>
            </w:r>
          </w:p>
        </w:tc>
        <w:tc>
          <w:tcPr>
            <w:tcW w:w="4512" w:type="dxa"/>
            <w:vMerge w:val="restart"/>
          </w:tcPr>
          <w:p w:rsidR="004F2C53" w:rsidRPr="00140788" w:rsidRDefault="004F2C53" w:rsidP="004F2C53">
            <w:pPr>
              <w:pStyle w:val="ac"/>
              <w:ind w:left="141" w:right="98"/>
              <w:rPr>
                <w:color w:val="000000"/>
                <w:sz w:val="22"/>
                <w:szCs w:val="22"/>
              </w:rPr>
            </w:pPr>
            <w:r w:rsidRPr="00E05A68">
              <w:rPr>
                <w:color w:val="000000"/>
                <w:sz w:val="22"/>
                <w:szCs w:val="22"/>
              </w:rPr>
              <w:t>Проведение муниципального  этапа областного конкурса молодых учителей «Педагогический дебют»</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2.4</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Проведение муниципального  этапа областного конкурса педагогических коллективов и учителей образовательных организаций, реализующих образовательные программы начального общего, основного общего и (или) среднего общего образования, «Современные образовательные технологии»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1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2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2.5</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Проведение муниципального этапа областного конкурса учителей «Лидер в образовании»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2.6</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Проведение муниципального этапа областного конкурса «Учитель года»</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lastRenderedPageBreak/>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2.7</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Организация и проведение августовского совещания работников образования Чебаркульского городского округа</w:t>
            </w:r>
          </w:p>
          <w:p w:rsidR="004F2C53" w:rsidRPr="00E8472D" w:rsidRDefault="004F2C53" w:rsidP="004F2C53">
            <w:pPr>
              <w:ind w:left="141" w:right="98"/>
              <w:rPr>
                <w:color w:val="000000"/>
                <w:sz w:val="22"/>
                <w:szCs w:val="22"/>
              </w:rPr>
            </w:pPr>
          </w:p>
          <w:p w:rsidR="004F2C53" w:rsidRDefault="004F2C53" w:rsidP="004F2C53">
            <w:pPr>
              <w:ind w:left="141" w:right="98"/>
              <w:rPr>
                <w:color w:val="000000"/>
                <w:sz w:val="22"/>
                <w:szCs w:val="22"/>
              </w:rPr>
            </w:pPr>
          </w:p>
          <w:p w:rsidR="004F2C53" w:rsidRPr="00E8472D" w:rsidRDefault="004F2C53" w:rsidP="004F2C53">
            <w:pPr>
              <w:ind w:left="141" w:right="98"/>
              <w:rPr>
                <w:color w:val="000000"/>
                <w:sz w:val="22"/>
                <w:szCs w:val="22"/>
              </w:rPr>
            </w:pP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0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B65AC7">
        <w:trPr>
          <w:trHeight w:val="423"/>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2.8</w:t>
            </w:r>
          </w:p>
        </w:tc>
        <w:tc>
          <w:tcPr>
            <w:tcW w:w="4512" w:type="dxa"/>
            <w:vMerge w:val="restart"/>
          </w:tcPr>
          <w:p w:rsidR="0019583B" w:rsidRPr="007F21CA" w:rsidRDefault="004F2C53" w:rsidP="0019583B">
            <w:pPr>
              <w:ind w:left="141" w:right="98"/>
              <w:rPr>
                <w:color w:val="000000"/>
                <w:sz w:val="21"/>
                <w:szCs w:val="21"/>
              </w:rPr>
            </w:pPr>
            <w:r w:rsidRPr="007F21CA">
              <w:rPr>
                <w:color w:val="000000"/>
                <w:sz w:val="21"/>
                <w:szCs w:val="21"/>
              </w:rPr>
              <w:t>Предоставление субсидий на иные цели муниципальным бюджетным (автономным) учреждениям - общеобразовательным организациям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441 07 00 4602000000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441 07 01 46020</w:t>
            </w:r>
            <w:r w:rsidRPr="00E8472D">
              <w:rPr>
                <w:rFonts w:ascii="Times New Roman" w:hAnsi="Times New Roman"/>
                <w:color w:val="000000"/>
                <w:sz w:val="21"/>
                <w:szCs w:val="21"/>
                <w:lang w:val="en-US"/>
              </w:rPr>
              <w:t>L</w:t>
            </w:r>
            <w:r w:rsidRPr="00E8472D">
              <w:rPr>
                <w:rFonts w:ascii="Times New Roman" w:hAnsi="Times New Roman"/>
                <w:color w:val="000000"/>
                <w:sz w:val="21"/>
                <w:szCs w:val="21"/>
              </w:rPr>
              <w:t>0275</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441 07 01 46020</w:t>
            </w:r>
            <w:r w:rsidRPr="00E8472D">
              <w:rPr>
                <w:rFonts w:ascii="Times New Roman" w:hAnsi="Times New Roman"/>
                <w:color w:val="000000"/>
                <w:sz w:val="21"/>
                <w:szCs w:val="21"/>
                <w:lang w:val="en-US"/>
              </w:rPr>
              <w:t>L</w:t>
            </w:r>
            <w:r w:rsidRPr="00E8472D">
              <w:rPr>
                <w:rFonts w:ascii="Times New Roman" w:hAnsi="Times New Roman"/>
                <w:color w:val="000000"/>
                <w:sz w:val="21"/>
                <w:szCs w:val="21"/>
              </w:rPr>
              <w:t>0275</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441 07 01 46020</w:t>
            </w:r>
            <w:r w:rsidRPr="00E8472D">
              <w:rPr>
                <w:rFonts w:ascii="Times New Roman" w:hAnsi="Times New Roman"/>
                <w:color w:val="000000"/>
                <w:sz w:val="21"/>
                <w:szCs w:val="21"/>
                <w:lang w:val="en-US"/>
              </w:rPr>
              <w:t>L</w:t>
            </w:r>
            <w:r w:rsidRPr="00E8472D">
              <w:rPr>
                <w:rFonts w:ascii="Times New Roman" w:hAnsi="Times New Roman"/>
                <w:color w:val="000000"/>
                <w:sz w:val="21"/>
                <w:szCs w:val="21"/>
              </w:rPr>
              <w:t>0275</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sz w:val="21"/>
                <w:szCs w:val="21"/>
              </w:rPr>
            </w:pPr>
          </w:p>
        </w:tc>
      </w:tr>
      <w:tr w:rsidR="004F2C53" w:rsidRPr="00E8472D" w:rsidTr="0019583B">
        <w:trPr>
          <w:trHeight w:val="100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p w:rsidR="004F2C53" w:rsidRDefault="004F2C53" w:rsidP="004F2C53">
            <w:pPr>
              <w:pStyle w:val="ConsPlusNormal"/>
              <w:ind w:firstLine="0"/>
              <w:jc w:val="both"/>
              <w:rPr>
                <w:rFonts w:ascii="Times New Roman" w:hAnsi="Times New Roman"/>
                <w:color w:val="000000"/>
                <w:sz w:val="20"/>
                <w:szCs w:val="20"/>
              </w:rPr>
            </w:pPr>
          </w:p>
          <w:p w:rsidR="004F2C53" w:rsidRPr="00E8472D" w:rsidRDefault="004F2C53" w:rsidP="004F2C53">
            <w:pPr>
              <w:pStyle w:val="ConsPlusNormal"/>
              <w:ind w:firstLine="0"/>
              <w:jc w:val="both"/>
              <w:rPr>
                <w:rFonts w:ascii="Times New Roman" w:hAnsi="Times New Roman"/>
                <w:color w:val="000000"/>
                <w:sz w:val="20"/>
                <w:szCs w:val="20"/>
              </w:rPr>
            </w:pP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350"/>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w:t>
            </w:r>
            <w:r>
              <w:rPr>
                <w:color w:val="000000"/>
                <w:sz w:val="20"/>
                <w:szCs w:val="20"/>
              </w:rPr>
              <w:t>9</w:t>
            </w:r>
          </w:p>
        </w:tc>
        <w:tc>
          <w:tcPr>
            <w:tcW w:w="4512" w:type="dxa"/>
            <w:vMerge w:val="restart"/>
          </w:tcPr>
          <w:p w:rsidR="004F2C53" w:rsidRPr="00E8472D" w:rsidRDefault="004F2C53" w:rsidP="004F2C53">
            <w:pPr>
              <w:pStyle w:val="ConsPlusNormal"/>
              <w:ind w:left="141" w:right="98" w:firstLine="0"/>
              <w:rPr>
                <w:rFonts w:ascii="Times New Roman" w:hAnsi="Times New Roman"/>
                <w:color w:val="000000"/>
              </w:rPr>
            </w:pPr>
            <w:r w:rsidRPr="00E8472D">
              <w:rPr>
                <w:rFonts w:ascii="Times New Roman" w:hAnsi="Times New Roman"/>
                <w:color w:val="000000"/>
              </w:rPr>
              <w:t xml:space="preserve">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w:t>
            </w:r>
            <w:r w:rsidRPr="00E8472D">
              <w:rPr>
                <w:rFonts w:ascii="Times New Roman" w:hAnsi="Times New Roman"/>
                <w:color w:val="000000"/>
              </w:rPr>
              <w:lastRenderedPageBreak/>
              <w:t>осуществляющих образовательную деятельность исключительно по адаптированным основным общеобразовательным программам</w:t>
            </w:r>
            <w:r w:rsidRPr="00E8472D">
              <w:t>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Чебаркульского городского </w:t>
            </w:r>
            <w:r w:rsidRPr="001164D7">
              <w:rPr>
                <w:rFonts w:ascii="Times New Roman" w:hAnsi="Times New Roman"/>
                <w:color w:val="000000"/>
                <w:sz w:val="20"/>
                <w:szCs w:val="20"/>
              </w:rPr>
              <w:lastRenderedPageBreak/>
              <w:t>округа</w:t>
            </w:r>
          </w:p>
        </w:tc>
        <w:tc>
          <w:tcPr>
            <w:tcW w:w="2125" w:type="dxa"/>
          </w:tcPr>
          <w:p w:rsidR="004F2C53" w:rsidRPr="00E8472D" w:rsidRDefault="004F2C53" w:rsidP="004F2C53">
            <w:pPr>
              <w:rPr>
                <w:color w:val="000000"/>
                <w:sz w:val="21"/>
                <w:szCs w:val="21"/>
              </w:rPr>
            </w:pPr>
            <w:r w:rsidRPr="00E8472D">
              <w:rPr>
                <w:color w:val="000000"/>
                <w:sz w:val="21"/>
                <w:szCs w:val="21"/>
              </w:rPr>
              <w:lastRenderedPageBreak/>
              <w:t>441 07 02 460E</w:t>
            </w:r>
            <w:r>
              <w:rPr>
                <w:color w:val="000000"/>
                <w:sz w:val="21"/>
                <w:szCs w:val="21"/>
              </w:rPr>
              <w:t>151870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r>
              <w:rPr>
                <w:sz w:val="21"/>
                <w:szCs w:val="21"/>
              </w:rPr>
              <w:t>6 492 100,00</w:t>
            </w: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51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r w:rsidRPr="00107AFA">
              <w:rPr>
                <w:color w:val="000000"/>
                <w:sz w:val="21"/>
                <w:szCs w:val="21"/>
              </w:rPr>
              <w:t>441 07 02 460E151870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6 472 100,00</w:t>
            </w:r>
          </w:p>
        </w:tc>
      </w:tr>
      <w:tr w:rsidR="004F2C53" w:rsidRPr="00E8472D" w:rsidTr="00AF7BC9">
        <w:trPr>
          <w:trHeight w:val="563"/>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r w:rsidRPr="00107AFA">
              <w:rPr>
                <w:color w:val="000000"/>
                <w:sz w:val="21"/>
                <w:szCs w:val="21"/>
              </w:rPr>
              <w:t>441 07 02 460E151870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r>
              <w:rPr>
                <w:sz w:val="21"/>
                <w:szCs w:val="21"/>
              </w:rPr>
              <w:t>20 000,00</w:t>
            </w: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w:t>
            </w:r>
            <w:r>
              <w:rPr>
                <w:color w:val="000000"/>
                <w:sz w:val="20"/>
                <w:szCs w:val="20"/>
              </w:rPr>
              <w:t>10</w:t>
            </w:r>
          </w:p>
        </w:tc>
        <w:tc>
          <w:tcPr>
            <w:tcW w:w="4512" w:type="dxa"/>
            <w:vMerge w:val="restart"/>
          </w:tcPr>
          <w:p w:rsidR="004F2C53" w:rsidRPr="00EC02CC" w:rsidRDefault="004F2C53" w:rsidP="004F2C53">
            <w:pPr>
              <w:pStyle w:val="ConsPlusNormal"/>
              <w:ind w:left="141" w:right="98" w:firstLine="0"/>
              <w:rPr>
                <w:rFonts w:ascii="Times New Roman" w:hAnsi="Times New Roman"/>
                <w:color w:val="000000"/>
              </w:rPr>
            </w:pPr>
            <w:r w:rsidRPr="00EC02CC">
              <w:rPr>
                <w:rFonts w:ascii="Times New Roman" w:hAnsi="Times New Roman"/>
                <w:color w:val="000000"/>
              </w:rPr>
              <w:t>Предоставление субсидий на иные цели муниципальным бюджетным (автономным) учреждениям - общеобразовательным организациям на внедрение целевой модели цифровой образовательной среды в общеобразовательных организациях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rPr>
                <w:color w:val="000000"/>
                <w:sz w:val="21"/>
                <w:szCs w:val="21"/>
              </w:rPr>
            </w:pPr>
            <w:r w:rsidRPr="00E8472D">
              <w:rPr>
                <w:color w:val="000000"/>
                <w:sz w:val="21"/>
                <w:szCs w:val="21"/>
              </w:rPr>
              <w:t>441 07 02 460E</w:t>
            </w:r>
            <w:r>
              <w:rPr>
                <w:color w:val="000000"/>
                <w:sz w:val="21"/>
                <w:szCs w:val="21"/>
              </w:rPr>
              <w:t>452100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r>
              <w:rPr>
                <w:sz w:val="21"/>
                <w:szCs w:val="21"/>
              </w:rPr>
              <w:t>8 164 900,00</w:t>
            </w:r>
          </w:p>
        </w:tc>
        <w:tc>
          <w:tcPr>
            <w:tcW w:w="1560" w:type="dxa"/>
          </w:tcPr>
          <w:p w:rsidR="004F2C53" w:rsidRPr="00E8472D" w:rsidRDefault="004F2C53" w:rsidP="004F2C53">
            <w:pPr>
              <w:jc w:val="center"/>
              <w:rPr>
                <w:sz w:val="21"/>
                <w:szCs w:val="21"/>
              </w:rPr>
            </w:pPr>
            <w:r>
              <w:rPr>
                <w:sz w:val="21"/>
                <w:szCs w:val="21"/>
              </w:rPr>
              <w:t>1 952 000,00</w:t>
            </w:r>
          </w:p>
        </w:tc>
        <w:tc>
          <w:tcPr>
            <w:tcW w:w="1559" w:type="dxa"/>
          </w:tcPr>
          <w:p w:rsidR="004F2C53" w:rsidRPr="00E8472D" w:rsidRDefault="004F2C53" w:rsidP="004F2C53">
            <w:pPr>
              <w:jc w:val="center"/>
              <w:rPr>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C02CC"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07 02 460E</w:t>
            </w:r>
            <w:r>
              <w:rPr>
                <w:color w:val="000000"/>
                <w:sz w:val="21"/>
                <w:szCs w:val="21"/>
              </w:rPr>
              <w:t>452100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512D9C" w:rsidRDefault="004F2C53" w:rsidP="004F2C53">
            <w:pPr>
              <w:pStyle w:val="ConsPlusNormal"/>
              <w:ind w:firstLine="0"/>
              <w:jc w:val="center"/>
              <w:rPr>
                <w:rFonts w:ascii="Times New Roman" w:hAnsi="Times New Roman"/>
                <w:sz w:val="21"/>
                <w:szCs w:val="21"/>
              </w:rPr>
            </w:pPr>
          </w:p>
        </w:tc>
        <w:tc>
          <w:tcPr>
            <w:tcW w:w="1560" w:type="dxa"/>
          </w:tcPr>
          <w:p w:rsidR="004F2C53" w:rsidRPr="00512D9C" w:rsidRDefault="004F2C53" w:rsidP="004F2C53">
            <w:pPr>
              <w:pStyle w:val="ConsPlusNormal"/>
              <w:ind w:firstLine="0"/>
              <w:jc w:val="center"/>
              <w:rPr>
                <w:rFonts w:ascii="Times New Roman" w:hAnsi="Times New Roman"/>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C02CC"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r w:rsidRPr="00D704D0">
              <w:rPr>
                <w:color w:val="000000"/>
                <w:sz w:val="21"/>
                <w:szCs w:val="21"/>
              </w:rPr>
              <w:t>441 07 02 460E452100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512D9C"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8 104 900,00</w:t>
            </w:r>
          </w:p>
        </w:tc>
        <w:tc>
          <w:tcPr>
            <w:tcW w:w="1560" w:type="dxa"/>
          </w:tcPr>
          <w:p w:rsidR="004F2C53" w:rsidRPr="00512D9C" w:rsidRDefault="004F2C53" w:rsidP="004F2C53">
            <w:pPr>
              <w:pStyle w:val="ConsPlusNormal"/>
              <w:ind w:firstLine="0"/>
              <w:jc w:val="center"/>
              <w:rPr>
                <w:rFonts w:ascii="Times New Roman" w:hAnsi="Times New Roman"/>
                <w:sz w:val="21"/>
                <w:szCs w:val="21"/>
              </w:rPr>
            </w:pPr>
            <w:r>
              <w:rPr>
                <w:rFonts w:ascii="Times New Roman" w:hAnsi="Times New Roman"/>
                <w:sz w:val="21"/>
                <w:szCs w:val="21"/>
              </w:rPr>
              <w:t>1 932 000,00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C02CC"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r w:rsidRPr="00D704D0">
              <w:rPr>
                <w:color w:val="000000"/>
                <w:sz w:val="21"/>
                <w:szCs w:val="21"/>
              </w:rPr>
              <w:t>441 07 02 460E452100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72475A" w:rsidRDefault="004F2C53" w:rsidP="004F2C53">
            <w:pPr>
              <w:jc w:val="center"/>
              <w:rPr>
                <w:sz w:val="21"/>
                <w:szCs w:val="21"/>
              </w:rPr>
            </w:pPr>
            <w:r>
              <w:rPr>
                <w:sz w:val="21"/>
                <w:szCs w:val="21"/>
              </w:rPr>
              <w:t>60 000,00</w:t>
            </w:r>
          </w:p>
        </w:tc>
        <w:tc>
          <w:tcPr>
            <w:tcW w:w="1560" w:type="dxa"/>
          </w:tcPr>
          <w:p w:rsidR="004F2C53" w:rsidRPr="00E8472D" w:rsidRDefault="004F2C53" w:rsidP="004F2C53">
            <w:pPr>
              <w:jc w:val="center"/>
              <w:rPr>
                <w:sz w:val="21"/>
                <w:szCs w:val="21"/>
              </w:rPr>
            </w:pPr>
            <w:r>
              <w:rPr>
                <w:sz w:val="21"/>
                <w:szCs w:val="21"/>
              </w:rPr>
              <w:t>20 000,00</w:t>
            </w:r>
          </w:p>
        </w:tc>
        <w:tc>
          <w:tcPr>
            <w:tcW w:w="1559" w:type="dxa"/>
          </w:tcPr>
          <w:p w:rsidR="004F2C53" w:rsidRPr="00E8472D" w:rsidRDefault="004F2C53" w:rsidP="004F2C53">
            <w:pPr>
              <w:jc w:val="center"/>
              <w:rPr>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C02CC"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30"/>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2.1</w:t>
            </w:r>
            <w:r>
              <w:rPr>
                <w:color w:val="000000"/>
                <w:sz w:val="20"/>
                <w:szCs w:val="20"/>
              </w:rPr>
              <w:t>1</w:t>
            </w:r>
          </w:p>
        </w:tc>
        <w:tc>
          <w:tcPr>
            <w:tcW w:w="4512" w:type="dxa"/>
            <w:vMerge w:val="restart"/>
          </w:tcPr>
          <w:p w:rsidR="004F2C53" w:rsidRPr="00EC02CC" w:rsidRDefault="004F2C53" w:rsidP="004F2C53">
            <w:pPr>
              <w:pStyle w:val="ConsPlusNormal"/>
              <w:ind w:left="141" w:right="98" w:firstLine="0"/>
              <w:rPr>
                <w:rFonts w:ascii="Times New Roman" w:hAnsi="Times New Roman"/>
                <w:color w:val="000000"/>
              </w:rPr>
            </w:pPr>
            <w:r w:rsidRPr="00EC02CC">
              <w:rPr>
                <w:rFonts w:ascii="Times New Roman" w:hAnsi="Times New Roman"/>
                <w:color w:val="000000"/>
              </w:rPr>
              <w:t>Предоставление субсидий на иные цели муниципальным бюджетным (автономным) учреждениям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EC02CC">
              <w:t>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rPr>
                <w:color w:val="000000"/>
                <w:sz w:val="21"/>
                <w:szCs w:val="21"/>
              </w:rPr>
            </w:pPr>
            <w:r w:rsidRPr="00E8472D">
              <w:rPr>
                <w:color w:val="000000"/>
                <w:sz w:val="21"/>
                <w:szCs w:val="21"/>
              </w:rPr>
              <w:t>441 07 02 460E151690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42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441 07 02 460E151690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6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441 07 02 460E151690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69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color w:val="000000"/>
                <w:sz w:val="21"/>
                <w:szCs w:val="21"/>
              </w:rPr>
            </w:pPr>
            <w:r w:rsidRPr="00E8472D">
              <w:rPr>
                <w:color w:val="000000"/>
                <w:sz w:val="21"/>
                <w:szCs w:val="21"/>
              </w:rPr>
              <w:t>441 07 02 460E151690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p>
        </w:tc>
        <w:tc>
          <w:tcPr>
            <w:tcW w:w="4512" w:type="dxa"/>
            <w:vMerge w:val="restart"/>
          </w:tcPr>
          <w:p w:rsidR="004F2C53" w:rsidRPr="00E8472D" w:rsidRDefault="004F2C53" w:rsidP="004F2C53">
            <w:pPr>
              <w:pStyle w:val="ConsPlusNormal"/>
              <w:ind w:left="141" w:right="98" w:firstLine="0"/>
              <w:rPr>
                <w:rFonts w:ascii="Times New Roman" w:hAnsi="Times New Roman"/>
                <w:color w:val="000000"/>
              </w:rPr>
            </w:pPr>
            <w:r w:rsidRPr="00E8472D">
              <w:rPr>
                <w:rFonts w:ascii="Times New Roman" w:hAnsi="Times New Roman"/>
                <w:color w:val="000000"/>
              </w:rPr>
              <w:t>Направ</w:t>
            </w:r>
            <w:r>
              <w:rPr>
                <w:rFonts w:ascii="Times New Roman" w:hAnsi="Times New Roman"/>
                <w:color w:val="000000"/>
              </w:rPr>
              <w:t xml:space="preserve">ление «Обеспечение доступности </w:t>
            </w:r>
            <w:r w:rsidRPr="00E8472D">
              <w:rPr>
                <w:rFonts w:ascii="Times New Roman" w:hAnsi="Times New Roman"/>
                <w:color w:val="000000"/>
              </w:rPr>
              <w:t>дополнительного образования и развитие системы поддержки одаренных детей»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r w:rsidRPr="00E8472D">
              <w:rPr>
                <w:color w:val="000000"/>
                <w:sz w:val="21"/>
                <w:szCs w:val="21"/>
              </w:rPr>
              <w:t>75 859,00</w:t>
            </w:r>
          </w:p>
        </w:tc>
        <w:tc>
          <w:tcPr>
            <w:tcW w:w="1560" w:type="dxa"/>
          </w:tcPr>
          <w:p w:rsidR="004F2C53" w:rsidRPr="00E8472D" w:rsidRDefault="004F2C53" w:rsidP="004F2C53">
            <w:pPr>
              <w:jc w:val="center"/>
              <w:rPr>
                <w:sz w:val="21"/>
                <w:szCs w:val="21"/>
              </w:rPr>
            </w:pPr>
            <w:r w:rsidRPr="00E8472D">
              <w:rPr>
                <w:color w:val="000000"/>
                <w:sz w:val="21"/>
                <w:szCs w:val="21"/>
              </w:rPr>
              <w:t>75 859,00</w:t>
            </w:r>
          </w:p>
        </w:tc>
        <w:tc>
          <w:tcPr>
            <w:tcW w:w="1559" w:type="dxa"/>
          </w:tcPr>
          <w:p w:rsidR="004F2C53" w:rsidRPr="00E8472D" w:rsidRDefault="004F2C53" w:rsidP="004F2C53">
            <w:pPr>
              <w:jc w:val="center"/>
              <w:rPr>
                <w:sz w:val="21"/>
                <w:szCs w:val="21"/>
              </w:rPr>
            </w:pPr>
            <w:r>
              <w:rPr>
                <w:color w:val="000000"/>
                <w:sz w:val="21"/>
                <w:szCs w:val="21"/>
              </w:rPr>
              <w:t>76 9</w:t>
            </w:r>
            <w:r w:rsidRPr="00E8472D">
              <w:rPr>
                <w:color w:val="000000"/>
                <w:sz w:val="21"/>
                <w:szCs w:val="21"/>
              </w:rPr>
              <w:t>59,00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75 859,00</w:t>
            </w:r>
          </w:p>
        </w:tc>
        <w:tc>
          <w:tcPr>
            <w:tcW w:w="1560" w:type="dxa"/>
          </w:tcPr>
          <w:p w:rsidR="004F2C53" w:rsidRPr="00E8472D" w:rsidRDefault="004F2C53" w:rsidP="004F2C53">
            <w:pPr>
              <w:jc w:val="center"/>
              <w:rPr>
                <w:sz w:val="21"/>
                <w:szCs w:val="21"/>
              </w:rPr>
            </w:pPr>
            <w:r w:rsidRPr="00E8472D">
              <w:rPr>
                <w:color w:val="000000"/>
                <w:sz w:val="21"/>
                <w:szCs w:val="21"/>
              </w:rPr>
              <w:t>75 859,00</w:t>
            </w:r>
          </w:p>
        </w:tc>
        <w:tc>
          <w:tcPr>
            <w:tcW w:w="1559" w:type="dxa"/>
          </w:tcPr>
          <w:p w:rsidR="004F2C53" w:rsidRPr="00E8472D" w:rsidRDefault="004F2C53" w:rsidP="004F2C53">
            <w:pPr>
              <w:jc w:val="center"/>
              <w:rPr>
                <w:sz w:val="21"/>
                <w:szCs w:val="21"/>
              </w:rPr>
            </w:pPr>
            <w:r>
              <w:rPr>
                <w:color w:val="000000"/>
                <w:sz w:val="21"/>
                <w:szCs w:val="21"/>
              </w:rPr>
              <w:t>76 9</w:t>
            </w:r>
            <w:r w:rsidRPr="00E8472D">
              <w:rPr>
                <w:color w:val="000000"/>
                <w:sz w:val="21"/>
                <w:szCs w:val="21"/>
              </w:rPr>
              <w:t>59,00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lastRenderedPageBreak/>
              <w:t>3.1</w:t>
            </w:r>
          </w:p>
        </w:tc>
        <w:tc>
          <w:tcPr>
            <w:tcW w:w="4512" w:type="dxa"/>
            <w:vMerge w:val="restart"/>
          </w:tcPr>
          <w:p w:rsidR="004F2C53" w:rsidRPr="00E8472D" w:rsidRDefault="004F2C53" w:rsidP="004F2C53">
            <w:pPr>
              <w:ind w:left="141" w:right="98"/>
              <w:rPr>
                <w:color w:val="000000"/>
                <w:sz w:val="22"/>
                <w:szCs w:val="22"/>
              </w:rPr>
            </w:pPr>
            <w:r>
              <w:rPr>
                <w:sz w:val="22"/>
                <w:szCs w:val="22"/>
              </w:rPr>
              <w:t>П</w:t>
            </w:r>
            <w:r w:rsidRPr="0010421D">
              <w:rPr>
                <w:sz w:val="22"/>
                <w:szCs w:val="22"/>
              </w:rPr>
              <w:t>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2</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Проведение муниципального этапа областного конкурса профессионального мастерства классных руководителей общеобразовательных организаций «Самый классный классный»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3</w:t>
            </w:r>
          </w:p>
        </w:tc>
        <w:tc>
          <w:tcPr>
            <w:tcW w:w="4512" w:type="dxa"/>
            <w:vMerge w:val="restart"/>
          </w:tcPr>
          <w:p w:rsidR="004F2C53" w:rsidRPr="00E05A68" w:rsidRDefault="004F2C53" w:rsidP="004F2C53">
            <w:pPr>
              <w:pStyle w:val="ac"/>
              <w:ind w:left="141" w:right="98"/>
              <w:rPr>
                <w:color w:val="000000"/>
                <w:sz w:val="22"/>
                <w:szCs w:val="22"/>
              </w:rPr>
            </w:pPr>
            <w:r w:rsidRPr="0019583B">
              <w:rPr>
                <w:sz w:val="22"/>
                <w:szCs w:val="22"/>
                <w:lang w:val="ru-RU" w:eastAsia="ru-RU"/>
              </w:rPr>
              <w:t>Предоставление субсидий на иные цели муниципальным бюджетным (автономным)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 xml:space="preserve">441 07 00 </w:t>
            </w:r>
            <w:r w:rsidRPr="004F2C53">
              <w:rPr>
                <w:rFonts w:ascii="Times New Roman" w:hAnsi="Times New Roman"/>
                <w:color w:val="000000"/>
                <w:sz w:val="21"/>
                <w:szCs w:val="21"/>
              </w:rPr>
              <w:t>460E</w:t>
            </w:r>
            <w:r>
              <w:rPr>
                <w:rFonts w:ascii="Times New Roman" w:hAnsi="Times New Roman"/>
                <w:color w:val="000000"/>
                <w:sz w:val="21"/>
                <w:szCs w:val="21"/>
              </w:rPr>
              <w:t>254910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1 100,00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 xml:space="preserve">441 07 02 </w:t>
            </w:r>
            <w:r w:rsidRPr="004F2C53">
              <w:rPr>
                <w:rFonts w:ascii="Times New Roman" w:hAnsi="Times New Roman"/>
                <w:color w:val="000000"/>
                <w:sz w:val="21"/>
                <w:szCs w:val="21"/>
              </w:rPr>
              <w:t>460E</w:t>
            </w:r>
            <w:r>
              <w:rPr>
                <w:rFonts w:ascii="Times New Roman" w:hAnsi="Times New Roman"/>
                <w:color w:val="000000"/>
                <w:sz w:val="21"/>
                <w:szCs w:val="21"/>
              </w:rPr>
              <w:t>254910</w:t>
            </w:r>
          </w:p>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 xml:space="preserve">441 07 03 </w:t>
            </w:r>
            <w:r w:rsidRPr="004F2C53">
              <w:rPr>
                <w:rFonts w:ascii="Times New Roman" w:hAnsi="Times New Roman"/>
                <w:color w:val="000000"/>
                <w:sz w:val="21"/>
                <w:szCs w:val="21"/>
              </w:rPr>
              <w:t>460E</w:t>
            </w:r>
            <w:r>
              <w:rPr>
                <w:rFonts w:ascii="Times New Roman" w:hAnsi="Times New Roman"/>
                <w:color w:val="000000"/>
                <w:sz w:val="21"/>
                <w:szCs w:val="21"/>
              </w:rPr>
              <w:t>254910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 xml:space="preserve">441 07 02 </w:t>
            </w:r>
            <w:r w:rsidRPr="004F2C53">
              <w:rPr>
                <w:rFonts w:ascii="Times New Roman" w:hAnsi="Times New Roman"/>
                <w:color w:val="000000"/>
                <w:sz w:val="21"/>
                <w:szCs w:val="21"/>
              </w:rPr>
              <w:t>460E</w:t>
            </w:r>
            <w:r>
              <w:rPr>
                <w:rFonts w:ascii="Times New Roman" w:hAnsi="Times New Roman"/>
                <w:color w:val="000000"/>
                <w:sz w:val="21"/>
                <w:szCs w:val="21"/>
              </w:rPr>
              <w:t>254910</w:t>
            </w:r>
          </w:p>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 xml:space="preserve">441 07 03 </w:t>
            </w:r>
            <w:r w:rsidRPr="004F2C53">
              <w:rPr>
                <w:rFonts w:ascii="Times New Roman" w:hAnsi="Times New Roman"/>
                <w:color w:val="000000"/>
                <w:sz w:val="21"/>
                <w:szCs w:val="21"/>
              </w:rPr>
              <w:t>460E</w:t>
            </w:r>
            <w:r>
              <w:rPr>
                <w:rFonts w:ascii="Times New Roman" w:hAnsi="Times New Roman"/>
                <w:color w:val="000000"/>
                <w:sz w:val="21"/>
                <w:szCs w:val="21"/>
              </w:rPr>
              <w:t>254910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839,00</w:t>
            </w:r>
          </w:p>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261,00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4</w:t>
            </w:r>
          </w:p>
        </w:tc>
        <w:tc>
          <w:tcPr>
            <w:tcW w:w="4512" w:type="dxa"/>
            <w:vMerge w:val="restart"/>
          </w:tcPr>
          <w:p w:rsidR="004F2C53" w:rsidRPr="007F21CA" w:rsidRDefault="004F2C53" w:rsidP="004F2C53">
            <w:pPr>
              <w:pStyle w:val="ac"/>
              <w:ind w:left="141" w:right="98"/>
              <w:rPr>
                <w:color w:val="000000"/>
                <w:sz w:val="21"/>
                <w:szCs w:val="21"/>
              </w:rPr>
            </w:pPr>
            <w:r w:rsidRPr="007F21CA">
              <w:rPr>
                <w:color w:val="000000"/>
                <w:sz w:val="21"/>
                <w:szCs w:val="21"/>
              </w:rPr>
              <w:t xml:space="preserve">Проведение муниципального этапа областного конкурса обучающихся областных государственных и муниципальных учреждений - образовательных организаций, </w:t>
            </w:r>
            <w:r w:rsidRPr="007F21CA">
              <w:rPr>
                <w:color w:val="000000"/>
                <w:sz w:val="21"/>
                <w:szCs w:val="21"/>
              </w:rPr>
              <w:lastRenderedPageBreak/>
              <w:t>реализующих образовательные программы начального общего, основного общего и (или) среднего общего образования «Ученик года»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Чебаркульского городского </w:t>
            </w:r>
            <w:r w:rsidRPr="001164D7">
              <w:rPr>
                <w:rFonts w:ascii="Times New Roman" w:hAnsi="Times New Roman"/>
                <w:color w:val="000000"/>
                <w:sz w:val="20"/>
                <w:szCs w:val="20"/>
              </w:rPr>
              <w:lastRenderedPageBreak/>
              <w:t>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lastRenderedPageBreak/>
              <w:t>441 07 09 4600779525</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441 07 09 4600779525</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50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5</w:t>
            </w:r>
          </w:p>
        </w:tc>
        <w:tc>
          <w:tcPr>
            <w:tcW w:w="4512" w:type="dxa"/>
            <w:vMerge w:val="restart"/>
          </w:tcPr>
          <w:p w:rsidR="004F2C53" w:rsidRPr="007F21CA" w:rsidRDefault="004F2C53" w:rsidP="004F2C53">
            <w:pPr>
              <w:pStyle w:val="ac"/>
              <w:ind w:left="141" w:right="98"/>
              <w:rPr>
                <w:color w:val="000000"/>
                <w:sz w:val="21"/>
                <w:szCs w:val="21"/>
              </w:rPr>
            </w:pPr>
            <w:r w:rsidRPr="007F21CA">
              <w:rPr>
                <w:color w:val="000000"/>
                <w:sz w:val="21"/>
                <w:szCs w:val="21"/>
              </w:rPr>
              <w:t xml:space="preserve">Проведение муниципальных этапов всероссийской олимпиады школьников и областных олимпиад школьников по общеобразовательным предметам; организация участия школьников в областных, межрегиональных, всероссийских и международных олимпиадах школьников по общеобразовательным предметам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2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6</w:t>
            </w:r>
          </w:p>
        </w:tc>
        <w:tc>
          <w:tcPr>
            <w:tcW w:w="4512" w:type="dxa"/>
            <w:vMerge w:val="restart"/>
          </w:tcPr>
          <w:p w:rsidR="004F2C53" w:rsidRPr="00140788" w:rsidRDefault="004F2C53" w:rsidP="004F2C53">
            <w:pPr>
              <w:ind w:left="141" w:right="98"/>
              <w:rPr>
                <w:color w:val="000000"/>
                <w:sz w:val="21"/>
                <w:szCs w:val="21"/>
                <w:highlight w:val="yellow"/>
              </w:rPr>
            </w:pPr>
            <w:r w:rsidRPr="00140788">
              <w:rPr>
                <w:color w:val="000000"/>
                <w:sz w:val="21"/>
                <w:szCs w:val="21"/>
              </w:rPr>
              <w:t>Проведение муниципальных конкурсов, соревнований, фестивалей, других мероприятий, организация участия обучающихся в международных, всероссийских, областных, зональных мероприятиях</w:t>
            </w:r>
            <w:r w:rsidRPr="00867948">
              <w:rPr>
                <w:color w:val="000000"/>
                <w:sz w:val="21"/>
                <w:szCs w:val="21"/>
              </w:rPr>
              <w:t>художественно- эстетической, физкультурно- спортивной, интеллектуальной, эколого-биологической, технической, военно- патриотической направленностей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140788" w:rsidRDefault="004F2C53" w:rsidP="004F2C53">
            <w:pPr>
              <w:ind w:left="141" w:right="98"/>
              <w:rPr>
                <w:color w:val="000000"/>
                <w:sz w:val="21"/>
                <w:szCs w:val="21"/>
                <w:highlight w:val="yellow"/>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140788" w:rsidRDefault="004F2C53" w:rsidP="004F2C53">
            <w:pPr>
              <w:ind w:left="141" w:right="98"/>
              <w:rPr>
                <w:color w:val="000000"/>
                <w:sz w:val="21"/>
                <w:szCs w:val="21"/>
                <w:highlight w:val="yellow"/>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140788" w:rsidRDefault="004F2C53" w:rsidP="004F2C53">
            <w:pPr>
              <w:ind w:left="141" w:right="98"/>
              <w:rPr>
                <w:color w:val="000000"/>
                <w:sz w:val="21"/>
                <w:szCs w:val="21"/>
                <w:highlight w:val="yellow"/>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1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140788" w:rsidRDefault="004F2C53" w:rsidP="004F2C53">
            <w:pPr>
              <w:ind w:left="141" w:right="98"/>
              <w:rPr>
                <w:color w:val="000000"/>
                <w:sz w:val="21"/>
                <w:szCs w:val="21"/>
                <w:highlight w:val="yellow"/>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3.</w:t>
            </w:r>
            <w:r>
              <w:rPr>
                <w:color w:val="000000"/>
                <w:sz w:val="20"/>
                <w:szCs w:val="20"/>
              </w:rPr>
              <w:t>7</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Присуждение единовременных поощрений Главы и Собрания депутатов Чебаркульского городского округа одаре</w:t>
            </w:r>
            <w:r>
              <w:rPr>
                <w:color w:val="000000"/>
                <w:sz w:val="22"/>
                <w:szCs w:val="22"/>
              </w:rPr>
              <w:t xml:space="preserve">нным детям в сфере образования </w:t>
            </w:r>
            <w:r w:rsidRPr="00E8472D">
              <w:rPr>
                <w:color w:val="000000"/>
                <w:sz w:val="22"/>
                <w:szCs w:val="22"/>
              </w:rPr>
              <w:t>в порядке, установленном Постановлением администрации Чебаркульского городского округа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441 07 09 4600779525</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r w:rsidRPr="00E8472D">
              <w:rPr>
                <w:color w:val="000000"/>
                <w:sz w:val="21"/>
                <w:szCs w:val="21"/>
              </w:rPr>
              <w:t>75 859,00</w:t>
            </w:r>
          </w:p>
        </w:tc>
        <w:tc>
          <w:tcPr>
            <w:tcW w:w="1560" w:type="dxa"/>
          </w:tcPr>
          <w:p w:rsidR="004F2C53" w:rsidRPr="00E8472D" w:rsidRDefault="004F2C53" w:rsidP="004F2C53">
            <w:pPr>
              <w:jc w:val="center"/>
              <w:rPr>
                <w:sz w:val="21"/>
                <w:szCs w:val="21"/>
              </w:rPr>
            </w:pPr>
            <w:r w:rsidRPr="00E8472D">
              <w:rPr>
                <w:color w:val="000000"/>
                <w:sz w:val="21"/>
                <w:szCs w:val="21"/>
              </w:rPr>
              <w:t>75 859,00</w:t>
            </w:r>
          </w:p>
        </w:tc>
        <w:tc>
          <w:tcPr>
            <w:tcW w:w="1559" w:type="dxa"/>
          </w:tcPr>
          <w:p w:rsidR="004F2C53" w:rsidRPr="00E8472D" w:rsidRDefault="004F2C53" w:rsidP="004F2C53">
            <w:pPr>
              <w:jc w:val="center"/>
              <w:rPr>
                <w:sz w:val="21"/>
                <w:szCs w:val="21"/>
              </w:rPr>
            </w:pPr>
            <w:r w:rsidRPr="00E8472D">
              <w:rPr>
                <w:color w:val="000000"/>
                <w:sz w:val="21"/>
                <w:szCs w:val="21"/>
              </w:rPr>
              <w:t>75 859,00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441 07 09 4600779525</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75 859,00</w:t>
            </w:r>
          </w:p>
        </w:tc>
        <w:tc>
          <w:tcPr>
            <w:tcW w:w="1560" w:type="dxa"/>
          </w:tcPr>
          <w:p w:rsidR="004F2C53" w:rsidRPr="00E8472D" w:rsidRDefault="004F2C53" w:rsidP="004F2C53">
            <w:pPr>
              <w:jc w:val="center"/>
              <w:rPr>
                <w:sz w:val="21"/>
                <w:szCs w:val="21"/>
              </w:rPr>
            </w:pPr>
            <w:r w:rsidRPr="00E8472D">
              <w:rPr>
                <w:color w:val="000000"/>
                <w:sz w:val="21"/>
                <w:szCs w:val="21"/>
              </w:rPr>
              <w:t>75 859,00</w:t>
            </w:r>
          </w:p>
        </w:tc>
        <w:tc>
          <w:tcPr>
            <w:tcW w:w="1559" w:type="dxa"/>
          </w:tcPr>
          <w:p w:rsidR="004F2C53" w:rsidRPr="00E8472D" w:rsidRDefault="004F2C53" w:rsidP="004F2C53">
            <w:pPr>
              <w:jc w:val="center"/>
              <w:rPr>
                <w:sz w:val="21"/>
                <w:szCs w:val="21"/>
              </w:rPr>
            </w:pPr>
            <w:r w:rsidRPr="00E8472D">
              <w:rPr>
                <w:color w:val="000000"/>
                <w:sz w:val="21"/>
                <w:szCs w:val="21"/>
              </w:rPr>
              <w:t>75 859,00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4</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Направление «Развитие системы оценки </w:t>
            </w:r>
            <w:r w:rsidRPr="00E8472D">
              <w:rPr>
                <w:color w:val="000000"/>
                <w:sz w:val="22"/>
                <w:szCs w:val="22"/>
              </w:rPr>
              <w:lastRenderedPageBreak/>
              <w:t>качества образования»</w:t>
            </w:r>
          </w:p>
          <w:p w:rsidR="004F2C53" w:rsidRPr="00E8472D" w:rsidRDefault="004F2C53" w:rsidP="004F2C53">
            <w:pPr>
              <w:ind w:left="141" w:right="98"/>
              <w:rPr>
                <w:color w:val="000000"/>
                <w:sz w:val="22"/>
                <w:szCs w:val="22"/>
              </w:rPr>
            </w:pPr>
          </w:p>
          <w:p w:rsidR="004F2C53" w:rsidRPr="00E8472D" w:rsidRDefault="004F2C53" w:rsidP="004F2C53">
            <w:pPr>
              <w:ind w:left="141" w:right="98"/>
              <w:rPr>
                <w:color w:val="000000"/>
                <w:sz w:val="22"/>
                <w:szCs w:val="22"/>
              </w:rPr>
            </w:pP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w:t>
            </w:r>
            <w:r w:rsidRPr="001164D7">
              <w:rPr>
                <w:rFonts w:ascii="Times New Roman" w:hAnsi="Times New Roman"/>
                <w:color w:val="000000"/>
                <w:sz w:val="20"/>
                <w:szCs w:val="20"/>
              </w:rPr>
              <w:lastRenderedPageBreak/>
              <w:t>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lastRenderedPageBreak/>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4.1</w:t>
            </w:r>
          </w:p>
        </w:tc>
        <w:tc>
          <w:tcPr>
            <w:tcW w:w="4512" w:type="dxa"/>
            <w:vMerge w:val="restart"/>
          </w:tcPr>
          <w:p w:rsidR="004F2C53" w:rsidRPr="00D13F6B" w:rsidRDefault="004F2C53" w:rsidP="004F2C53">
            <w:pPr>
              <w:pStyle w:val="ac"/>
              <w:ind w:left="141" w:right="98"/>
              <w:rPr>
                <w:sz w:val="22"/>
                <w:szCs w:val="22"/>
              </w:rPr>
            </w:pPr>
            <w:r w:rsidRPr="00D13F6B">
              <w:rPr>
                <w:sz w:val="22"/>
                <w:szCs w:val="22"/>
              </w:rPr>
              <w:t>Проведение комплекса мероприятий, связанных с обеспечением информационной безопасности организации и проведения единого государственного экзамена/ основного государственного экзамена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pStyle w:val="ConsPlusNormal"/>
              <w:ind w:left="141" w:right="98" w:firstLine="0"/>
              <w:rPr>
                <w:rFonts w:ascii="Times New Roman" w:hAnsi="Times New Roman"/>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pStyle w:val="ConsPlusNormal"/>
              <w:ind w:left="141" w:right="98" w:firstLine="0"/>
              <w:rPr>
                <w:rFonts w:ascii="Times New Roman" w:hAnsi="Times New Roman"/>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pStyle w:val="ConsPlusNormal"/>
              <w:ind w:left="141" w:right="98" w:firstLine="0"/>
              <w:rPr>
                <w:rFonts w:ascii="Times New Roman" w:hAnsi="Times New Roman"/>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pStyle w:val="ConsPlusNormal"/>
              <w:ind w:left="141" w:right="98" w:firstLine="0"/>
              <w:rPr>
                <w:rFonts w:ascii="Times New Roman" w:hAnsi="Times New Roman"/>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0F3466">
        <w:trPr>
          <w:trHeight w:val="33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4.2</w:t>
            </w:r>
          </w:p>
        </w:tc>
        <w:tc>
          <w:tcPr>
            <w:tcW w:w="4512" w:type="dxa"/>
            <w:vMerge w:val="restart"/>
          </w:tcPr>
          <w:p w:rsidR="004F2C53" w:rsidRPr="00D13F6B" w:rsidRDefault="004F2C53" w:rsidP="004F2C53">
            <w:pPr>
              <w:pStyle w:val="ac"/>
              <w:ind w:left="141" w:right="98"/>
              <w:rPr>
                <w:sz w:val="21"/>
                <w:szCs w:val="21"/>
              </w:rPr>
            </w:pPr>
            <w:r w:rsidRPr="00D13F6B">
              <w:rPr>
                <w:sz w:val="21"/>
                <w:szCs w:val="21"/>
              </w:rPr>
              <w:t>Предоставление субсидий на иные цели муниципальным бюджетным (автономным) учреждениям -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по программам основного общего образования в форме основного государственного экзамена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9583B">
        <w:trPr>
          <w:trHeight w:val="9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D13F6B"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p w:rsidR="004F2C53" w:rsidRDefault="004F2C53" w:rsidP="004F2C53">
            <w:pPr>
              <w:pStyle w:val="ConsPlusNormal"/>
              <w:ind w:firstLine="0"/>
              <w:jc w:val="both"/>
              <w:rPr>
                <w:rFonts w:ascii="Times New Roman" w:hAnsi="Times New Roman"/>
                <w:color w:val="000000"/>
                <w:sz w:val="20"/>
                <w:szCs w:val="20"/>
              </w:rPr>
            </w:pPr>
          </w:p>
          <w:p w:rsidR="004F2C53" w:rsidRPr="00E8472D" w:rsidRDefault="004F2C53" w:rsidP="004F2C53">
            <w:pPr>
              <w:pStyle w:val="ConsPlusNormal"/>
              <w:ind w:firstLine="0"/>
              <w:jc w:val="both"/>
              <w:rPr>
                <w:rFonts w:ascii="Times New Roman" w:hAnsi="Times New Roman"/>
                <w:color w:val="000000"/>
                <w:sz w:val="20"/>
                <w:szCs w:val="20"/>
              </w:rPr>
            </w:pP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4.3</w:t>
            </w:r>
          </w:p>
        </w:tc>
        <w:tc>
          <w:tcPr>
            <w:tcW w:w="4512" w:type="dxa"/>
            <w:vMerge w:val="restart"/>
          </w:tcPr>
          <w:p w:rsidR="004F2C53" w:rsidRPr="00D13F6B" w:rsidRDefault="004F2C53" w:rsidP="004F2C53">
            <w:pPr>
              <w:ind w:left="141" w:right="98"/>
              <w:rPr>
                <w:sz w:val="21"/>
                <w:szCs w:val="21"/>
              </w:rPr>
            </w:pPr>
            <w:r w:rsidRPr="00D13F6B">
              <w:rPr>
                <w:sz w:val="21"/>
                <w:szCs w:val="21"/>
              </w:rPr>
              <w:t xml:space="preserve">Предоставление субсидий на иные цели муниципальным бюджетным (автономным) учреждениям - общеобразовательным </w:t>
            </w:r>
            <w:r w:rsidRPr="00D13F6B">
              <w:rPr>
                <w:sz w:val="21"/>
                <w:szCs w:val="21"/>
              </w:rPr>
              <w:lastRenderedPageBreak/>
              <w:t>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Чебаркульского </w:t>
            </w:r>
            <w:r w:rsidRPr="001164D7">
              <w:rPr>
                <w:rFonts w:ascii="Times New Roman" w:hAnsi="Times New Roman"/>
                <w:color w:val="000000"/>
                <w:sz w:val="20"/>
                <w:szCs w:val="20"/>
              </w:rPr>
              <w:lastRenderedPageBreak/>
              <w:t>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 xml:space="preserve">областной </w:t>
            </w:r>
            <w:r w:rsidRPr="00E8472D">
              <w:rPr>
                <w:rFonts w:ascii="Times New Roman" w:hAnsi="Times New Roman"/>
                <w:color w:val="000000"/>
                <w:sz w:val="20"/>
                <w:szCs w:val="20"/>
              </w:rPr>
              <w:lastRenderedPageBreak/>
              <w:t>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4"/>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4.4</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02 460Е103050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189 900</w:t>
            </w:r>
            <w:r w:rsidRPr="00E8472D">
              <w:rPr>
                <w:rFonts w:ascii="Times New Roman" w:hAnsi="Times New Roman"/>
                <w:color w:val="000000"/>
                <w:sz w:val="21"/>
                <w:szCs w:val="21"/>
              </w:rPr>
              <w:t>,00</w:t>
            </w:r>
          </w:p>
        </w:tc>
      </w:tr>
      <w:tr w:rsidR="004F2C53" w:rsidRPr="00E8472D" w:rsidTr="002D07BC">
        <w:trPr>
          <w:trHeight w:val="31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0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02 460Е103050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181 900,00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02 460Е1</w:t>
            </w:r>
            <w:r w:rsidRPr="00E8472D">
              <w:rPr>
                <w:rFonts w:ascii="Times New Roman" w:hAnsi="Times New Roman"/>
                <w:color w:val="000000"/>
                <w:sz w:val="21"/>
                <w:szCs w:val="21"/>
                <w:lang w:val="en-US"/>
              </w:rPr>
              <w:t>S</w:t>
            </w:r>
            <w:r w:rsidRPr="00E8472D">
              <w:rPr>
                <w:rFonts w:ascii="Times New Roman" w:hAnsi="Times New Roman"/>
                <w:color w:val="000000"/>
                <w:sz w:val="21"/>
                <w:szCs w:val="21"/>
              </w:rPr>
              <w:t>3050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8 000,00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9583B">
        <w:trPr>
          <w:trHeight w:val="186"/>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Направление «Обеспечение здоровьесберегающих условий организации образовательного процесса, организация отдыха и временного трудоустройства обучающихся в каникулярное время»</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22 492 367,00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18 802 840,00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18 802 840,00</w:t>
            </w:r>
          </w:p>
        </w:tc>
      </w:tr>
      <w:tr w:rsidR="004F2C53" w:rsidRPr="00E8472D" w:rsidTr="002D07BC">
        <w:trPr>
          <w:trHeight w:val="22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5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15 550 300,00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11 860 800,00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11 860 800,00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6 942 067,00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6 942 040,00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6 942 040,00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19583B"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4"/>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5.1</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Предоставление субсидии на выполнение муниципального задания на 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441 07 00 46010</w:t>
            </w:r>
            <w:r w:rsidRPr="00E8472D">
              <w:rPr>
                <w:rFonts w:ascii="Times New Roman" w:hAnsi="Times New Roman"/>
                <w:color w:val="000000"/>
                <w:sz w:val="21"/>
                <w:szCs w:val="21"/>
                <w:lang w:val="en-US"/>
              </w:rPr>
              <w:t>S</w:t>
            </w:r>
            <w:r w:rsidRPr="00E8472D">
              <w:rPr>
                <w:rFonts w:ascii="Times New Roman" w:hAnsi="Times New Roman"/>
                <w:color w:val="000000"/>
                <w:sz w:val="21"/>
                <w:szCs w:val="21"/>
              </w:rPr>
              <w:t>3030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929 200,00</w:t>
            </w:r>
          </w:p>
        </w:tc>
        <w:tc>
          <w:tcPr>
            <w:tcW w:w="1560" w:type="dxa"/>
          </w:tcPr>
          <w:p w:rsidR="004F2C53" w:rsidRDefault="004F2C53" w:rsidP="004F2C53">
            <w:pPr>
              <w:jc w:val="center"/>
            </w:pPr>
            <w:r w:rsidRPr="00C6486D">
              <w:rPr>
                <w:color w:val="000000"/>
                <w:sz w:val="21"/>
                <w:szCs w:val="21"/>
              </w:rPr>
              <w:t>929 200,00</w:t>
            </w:r>
          </w:p>
        </w:tc>
        <w:tc>
          <w:tcPr>
            <w:tcW w:w="1559" w:type="dxa"/>
          </w:tcPr>
          <w:p w:rsidR="004F2C53" w:rsidRDefault="004F2C53" w:rsidP="004F2C53">
            <w:pPr>
              <w:jc w:val="center"/>
            </w:pPr>
            <w:r w:rsidRPr="00C6486D">
              <w:rPr>
                <w:color w:val="000000"/>
                <w:sz w:val="21"/>
                <w:szCs w:val="21"/>
              </w:rPr>
              <w:t>929 200,00</w:t>
            </w: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w:t>
            </w:r>
            <w:r w:rsidRPr="00E8472D">
              <w:rPr>
                <w:rFonts w:ascii="Times New Roman" w:hAnsi="Times New Roman"/>
                <w:color w:val="000000"/>
                <w:sz w:val="21"/>
                <w:szCs w:val="21"/>
                <w:lang w:val="en-US"/>
              </w:rPr>
              <w:t>S</w:t>
            </w:r>
            <w:r w:rsidRPr="00E8472D">
              <w:rPr>
                <w:rFonts w:ascii="Times New Roman" w:hAnsi="Times New Roman"/>
                <w:color w:val="000000"/>
                <w:sz w:val="21"/>
                <w:szCs w:val="21"/>
              </w:rPr>
              <w:t>3030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317 200</w:t>
            </w:r>
            <w:r w:rsidRPr="00E8472D">
              <w:rPr>
                <w:rFonts w:ascii="Times New Roman" w:hAnsi="Times New Roman"/>
                <w:color w:val="000000"/>
                <w:sz w:val="21"/>
                <w:szCs w:val="21"/>
              </w:rPr>
              <w:t>,00</w:t>
            </w:r>
          </w:p>
        </w:tc>
        <w:tc>
          <w:tcPr>
            <w:tcW w:w="1560" w:type="dxa"/>
          </w:tcPr>
          <w:p w:rsidR="004F2C53" w:rsidRDefault="004F2C53" w:rsidP="004F2C53">
            <w:pPr>
              <w:jc w:val="center"/>
            </w:pPr>
            <w:r w:rsidRPr="00DE426F">
              <w:rPr>
                <w:color w:val="000000"/>
                <w:sz w:val="21"/>
                <w:szCs w:val="21"/>
              </w:rPr>
              <w:t>317 200,00</w:t>
            </w:r>
          </w:p>
        </w:tc>
        <w:tc>
          <w:tcPr>
            <w:tcW w:w="1559" w:type="dxa"/>
          </w:tcPr>
          <w:p w:rsidR="004F2C53" w:rsidRDefault="004F2C53" w:rsidP="004F2C53">
            <w:pPr>
              <w:jc w:val="center"/>
            </w:pPr>
            <w:r w:rsidRPr="00DE426F">
              <w:rPr>
                <w:color w:val="000000"/>
                <w:sz w:val="21"/>
                <w:szCs w:val="21"/>
              </w:rPr>
              <w:t>317 200,00</w:t>
            </w:r>
          </w:p>
        </w:tc>
      </w:tr>
      <w:tr w:rsidR="004F2C53" w:rsidRPr="00E8472D" w:rsidTr="0019583B">
        <w:trPr>
          <w:trHeight w:val="282"/>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441 07 02 46010</w:t>
            </w:r>
            <w:r w:rsidRPr="00E8472D">
              <w:rPr>
                <w:rFonts w:ascii="Times New Roman" w:hAnsi="Times New Roman"/>
                <w:color w:val="000000"/>
                <w:sz w:val="21"/>
                <w:szCs w:val="21"/>
                <w:lang w:val="en-US"/>
              </w:rPr>
              <w:t>S</w:t>
            </w:r>
            <w:r w:rsidRPr="00E8472D">
              <w:rPr>
                <w:rFonts w:ascii="Times New Roman" w:hAnsi="Times New Roman"/>
                <w:color w:val="000000"/>
                <w:sz w:val="21"/>
                <w:szCs w:val="21"/>
              </w:rPr>
              <w:t>3030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612 000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612 000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612 000</w:t>
            </w:r>
            <w:r w:rsidRPr="00E8472D">
              <w:rPr>
                <w:rFonts w:ascii="Times New Roman" w:hAnsi="Times New Roman"/>
                <w:color w:val="000000"/>
                <w:sz w:val="21"/>
                <w:szCs w:val="21"/>
              </w:rPr>
              <w:t>,00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A1DBA">
        <w:trPr>
          <w:trHeight w:val="186"/>
          <w:jc w:val="center"/>
        </w:trPr>
        <w:tc>
          <w:tcPr>
            <w:tcW w:w="567" w:type="dxa"/>
            <w:vMerge w:val="restart"/>
          </w:tcPr>
          <w:p w:rsidR="004F2C53" w:rsidRPr="00550EDF" w:rsidRDefault="004F2C53" w:rsidP="004F2C53">
            <w:pPr>
              <w:jc w:val="center"/>
              <w:rPr>
                <w:color w:val="000000"/>
                <w:sz w:val="22"/>
                <w:szCs w:val="22"/>
              </w:rPr>
            </w:pPr>
            <w:r w:rsidRPr="00550EDF">
              <w:rPr>
                <w:color w:val="000000"/>
                <w:sz w:val="22"/>
                <w:szCs w:val="22"/>
              </w:rPr>
              <w:t>5.2.</w:t>
            </w:r>
          </w:p>
        </w:tc>
        <w:tc>
          <w:tcPr>
            <w:tcW w:w="4512" w:type="dxa"/>
            <w:vMerge w:val="restart"/>
          </w:tcPr>
          <w:p w:rsidR="004F2C53" w:rsidRPr="00550EDF" w:rsidRDefault="004F2C53" w:rsidP="004F2C53">
            <w:pPr>
              <w:ind w:left="141" w:right="98"/>
              <w:rPr>
                <w:color w:val="000000"/>
                <w:sz w:val="22"/>
                <w:szCs w:val="22"/>
              </w:rPr>
            </w:pPr>
            <w:r w:rsidRPr="00550EDF">
              <w:rPr>
                <w:color w:val="000000"/>
                <w:sz w:val="22"/>
                <w:szCs w:val="22"/>
              </w:rPr>
              <w:t>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w:t>
            </w:r>
          </w:p>
        </w:tc>
        <w:tc>
          <w:tcPr>
            <w:tcW w:w="1559" w:type="dxa"/>
            <w:vMerge w:val="restart"/>
          </w:tcPr>
          <w:p w:rsidR="004F2C53" w:rsidRPr="00550EDF" w:rsidRDefault="004F2C53" w:rsidP="004F2C53">
            <w:pPr>
              <w:pStyle w:val="ConsPlusNormal"/>
              <w:ind w:left="84" w:right="51" w:firstLine="0"/>
              <w:jc w:val="both"/>
              <w:rPr>
                <w:rFonts w:ascii="Times New Roman" w:hAnsi="Times New Roman"/>
                <w:color w:val="000000"/>
                <w:sz w:val="20"/>
                <w:szCs w:val="20"/>
              </w:rPr>
            </w:pPr>
            <w:r w:rsidRPr="00550EDF">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550EDF" w:rsidRDefault="004F2C53" w:rsidP="004F2C53">
            <w:pPr>
              <w:pStyle w:val="ConsPlusNormal"/>
              <w:ind w:firstLine="0"/>
              <w:rPr>
                <w:rFonts w:ascii="Times New Roman" w:hAnsi="Times New Roman"/>
                <w:color w:val="000000"/>
                <w:sz w:val="21"/>
                <w:szCs w:val="21"/>
              </w:rPr>
            </w:pPr>
            <w:r w:rsidRPr="00550EDF">
              <w:rPr>
                <w:rFonts w:ascii="Times New Roman" w:hAnsi="Times New Roman"/>
                <w:color w:val="000000"/>
                <w:sz w:val="21"/>
                <w:szCs w:val="21"/>
              </w:rPr>
              <w:t>441 07 02 4601079526</w:t>
            </w:r>
          </w:p>
        </w:tc>
        <w:tc>
          <w:tcPr>
            <w:tcW w:w="1482" w:type="dxa"/>
          </w:tcPr>
          <w:p w:rsidR="004F2C53" w:rsidRPr="00550EDF" w:rsidRDefault="004F2C53" w:rsidP="004F2C53">
            <w:pPr>
              <w:pStyle w:val="ConsPlusNormal"/>
              <w:ind w:firstLine="0"/>
              <w:jc w:val="both"/>
              <w:rPr>
                <w:rFonts w:ascii="Times New Roman" w:hAnsi="Times New Roman"/>
                <w:color w:val="000000"/>
                <w:sz w:val="20"/>
                <w:szCs w:val="20"/>
              </w:rPr>
            </w:pPr>
            <w:r w:rsidRPr="00550EDF">
              <w:rPr>
                <w:rFonts w:ascii="Times New Roman" w:hAnsi="Times New Roman"/>
                <w:color w:val="000000"/>
                <w:sz w:val="20"/>
                <w:szCs w:val="20"/>
              </w:rPr>
              <w:t>всего</w:t>
            </w:r>
          </w:p>
        </w:tc>
        <w:tc>
          <w:tcPr>
            <w:tcW w:w="1625" w:type="dxa"/>
          </w:tcPr>
          <w:p w:rsidR="004F2C53" w:rsidRPr="00355E46" w:rsidRDefault="004F2C53" w:rsidP="004F2C53">
            <w:pPr>
              <w:jc w:val="center"/>
              <w:rPr>
                <w:sz w:val="21"/>
                <w:szCs w:val="21"/>
              </w:rPr>
            </w:pPr>
            <w:r w:rsidRPr="00355E46">
              <w:rPr>
                <w:sz w:val="21"/>
                <w:szCs w:val="21"/>
              </w:rPr>
              <w:t>863 400,00</w:t>
            </w:r>
          </w:p>
        </w:tc>
        <w:tc>
          <w:tcPr>
            <w:tcW w:w="1560" w:type="dxa"/>
          </w:tcPr>
          <w:p w:rsidR="004F2C53" w:rsidRPr="00355E46" w:rsidRDefault="004F2C53" w:rsidP="004F2C53">
            <w:pPr>
              <w:jc w:val="center"/>
              <w:rPr>
                <w:sz w:val="21"/>
                <w:szCs w:val="21"/>
              </w:rPr>
            </w:pPr>
            <w:r w:rsidRPr="00355E46">
              <w:rPr>
                <w:sz w:val="21"/>
                <w:szCs w:val="21"/>
              </w:rPr>
              <w:t>863 400,00</w:t>
            </w:r>
          </w:p>
        </w:tc>
        <w:tc>
          <w:tcPr>
            <w:tcW w:w="1559" w:type="dxa"/>
          </w:tcPr>
          <w:p w:rsidR="004F2C53" w:rsidRPr="00355E46" w:rsidRDefault="004F2C53" w:rsidP="004F2C53">
            <w:pPr>
              <w:jc w:val="center"/>
              <w:rPr>
                <w:sz w:val="21"/>
                <w:szCs w:val="21"/>
              </w:rPr>
            </w:pPr>
            <w:r w:rsidRPr="00355E46">
              <w:rPr>
                <w:sz w:val="21"/>
                <w:szCs w:val="21"/>
              </w:rPr>
              <w:t>863 400,00</w:t>
            </w:r>
          </w:p>
        </w:tc>
      </w:tr>
      <w:tr w:rsidR="004F2C53" w:rsidRPr="00E8472D" w:rsidTr="00AA1DBA">
        <w:trPr>
          <w:trHeight w:val="490"/>
          <w:jc w:val="center"/>
        </w:trPr>
        <w:tc>
          <w:tcPr>
            <w:tcW w:w="567" w:type="dxa"/>
            <w:vMerge/>
          </w:tcPr>
          <w:p w:rsidR="004F2C53" w:rsidRPr="00550EDF" w:rsidRDefault="004F2C53" w:rsidP="004F2C53">
            <w:pPr>
              <w:jc w:val="center"/>
              <w:rPr>
                <w:color w:val="000000"/>
                <w:sz w:val="20"/>
                <w:szCs w:val="20"/>
              </w:rPr>
            </w:pPr>
          </w:p>
        </w:tc>
        <w:tc>
          <w:tcPr>
            <w:tcW w:w="4512" w:type="dxa"/>
            <w:vMerge/>
          </w:tcPr>
          <w:p w:rsidR="004F2C53" w:rsidRPr="00550EDF" w:rsidRDefault="004F2C53" w:rsidP="004F2C53">
            <w:pPr>
              <w:ind w:left="141" w:right="98"/>
              <w:rPr>
                <w:sz w:val="22"/>
                <w:szCs w:val="22"/>
              </w:rPr>
            </w:pPr>
          </w:p>
        </w:tc>
        <w:tc>
          <w:tcPr>
            <w:tcW w:w="1559" w:type="dxa"/>
            <w:vMerge/>
          </w:tcPr>
          <w:p w:rsidR="004F2C53" w:rsidRPr="00550EDF"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550EDF" w:rsidRDefault="004F2C53" w:rsidP="004F2C53">
            <w:pPr>
              <w:pStyle w:val="ConsPlusNormal"/>
              <w:ind w:firstLine="0"/>
              <w:rPr>
                <w:rFonts w:ascii="Times New Roman" w:hAnsi="Times New Roman"/>
                <w:color w:val="000000"/>
                <w:sz w:val="21"/>
                <w:szCs w:val="21"/>
              </w:rPr>
            </w:pPr>
          </w:p>
        </w:tc>
        <w:tc>
          <w:tcPr>
            <w:tcW w:w="1482" w:type="dxa"/>
          </w:tcPr>
          <w:p w:rsidR="004F2C53" w:rsidRPr="00550EDF" w:rsidRDefault="004F2C53" w:rsidP="004F2C53">
            <w:pPr>
              <w:pStyle w:val="ConsPlusNormal"/>
              <w:ind w:firstLine="0"/>
              <w:jc w:val="both"/>
              <w:rPr>
                <w:rFonts w:ascii="Times New Roman" w:hAnsi="Times New Roman"/>
                <w:color w:val="000000"/>
                <w:sz w:val="20"/>
                <w:szCs w:val="20"/>
              </w:rPr>
            </w:pPr>
            <w:r w:rsidRPr="00550EDF">
              <w:rPr>
                <w:rFonts w:ascii="Times New Roman" w:hAnsi="Times New Roman"/>
                <w:color w:val="000000"/>
                <w:sz w:val="20"/>
                <w:szCs w:val="20"/>
              </w:rPr>
              <w:t>федеральный бюджет</w:t>
            </w:r>
          </w:p>
        </w:tc>
        <w:tc>
          <w:tcPr>
            <w:tcW w:w="1625" w:type="dxa"/>
          </w:tcPr>
          <w:p w:rsidR="004F2C53" w:rsidRPr="00355E46" w:rsidRDefault="004F2C53" w:rsidP="004F2C53">
            <w:pPr>
              <w:jc w:val="center"/>
              <w:rPr>
                <w:sz w:val="21"/>
                <w:szCs w:val="21"/>
              </w:rPr>
            </w:pPr>
          </w:p>
        </w:tc>
        <w:tc>
          <w:tcPr>
            <w:tcW w:w="1560" w:type="dxa"/>
          </w:tcPr>
          <w:p w:rsidR="004F2C53" w:rsidRPr="00550EDF" w:rsidRDefault="004F2C53" w:rsidP="004F2C53">
            <w:pPr>
              <w:jc w:val="center"/>
              <w:rPr>
                <w:color w:val="FF0000"/>
              </w:rPr>
            </w:pPr>
          </w:p>
        </w:tc>
        <w:tc>
          <w:tcPr>
            <w:tcW w:w="1559" w:type="dxa"/>
          </w:tcPr>
          <w:p w:rsidR="004F2C53" w:rsidRPr="00550EDF" w:rsidRDefault="004F2C53" w:rsidP="004F2C53">
            <w:pPr>
              <w:jc w:val="center"/>
              <w:rPr>
                <w:color w:val="FF0000"/>
              </w:rPr>
            </w:pPr>
          </w:p>
        </w:tc>
      </w:tr>
      <w:tr w:rsidR="004F2C53" w:rsidRPr="00E8472D" w:rsidTr="00AA1DBA">
        <w:trPr>
          <w:trHeight w:val="490"/>
          <w:jc w:val="center"/>
        </w:trPr>
        <w:tc>
          <w:tcPr>
            <w:tcW w:w="567" w:type="dxa"/>
            <w:vMerge/>
          </w:tcPr>
          <w:p w:rsidR="004F2C53" w:rsidRPr="00550EDF" w:rsidRDefault="004F2C53" w:rsidP="004F2C53">
            <w:pPr>
              <w:jc w:val="center"/>
              <w:rPr>
                <w:color w:val="000000"/>
                <w:sz w:val="20"/>
                <w:szCs w:val="20"/>
              </w:rPr>
            </w:pPr>
          </w:p>
        </w:tc>
        <w:tc>
          <w:tcPr>
            <w:tcW w:w="4512" w:type="dxa"/>
            <w:vMerge/>
          </w:tcPr>
          <w:p w:rsidR="004F2C53" w:rsidRPr="00550EDF" w:rsidRDefault="004F2C53" w:rsidP="004F2C53">
            <w:pPr>
              <w:ind w:left="141" w:right="98"/>
              <w:rPr>
                <w:sz w:val="22"/>
                <w:szCs w:val="22"/>
              </w:rPr>
            </w:pPr>
          </w:p>
        </w:tc>
        <w:tc>
          <w:tcPr>
            <w:tcW w:w="1559" w:type="dxa"/>
            <w:vMerge/>
          </w:tcPr>
          <w:p w:rsidR="004F2C53" w:rsidRPr="00550EDF"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550EDF" w:rsidRDefault="004F2C53" w:rsidP="004F2C53">
            <w:pPr>
              <w:pStyle w:val="ConsPlusNormal"/>
              <w:ind w:firstLine="0"/>
              <w:rPr>
                <w:rFonts w:ascii="Times New Roman" w:hAnsi="Times New Roman"/>
                <w:color w:val="000000"/>
                <w:sz w:val="21"/>
                <w:szCs w:val="21"/>
              </w:rPr>
            </w:pPr>
          </w:p>
        </w:tc>
        <w:tc>
          <w:tcPr>
            <w:tcW w:w="1482" w:type="dxa"/>
          </w:tcPr>
          <w:p w:rsidR="004F2C53" w:rsidRPr="00550EDF" w:rsidRDefault="004F2C53" w:rsidP="004F2C53">
            <w:pPr>
              <w:pStyle w:val="ConsPlusNormal"/>
              <w:ind w:firstLine="0"/>
              <w:jc w:val="both"/>
              <w:rPr>
                <w:rFonts w:ascii="Times New Roman" w:hAnsi="Times New Roman"/>
                <w:color w:val="000000"/>
                <w:sz w:val="20"/>
                <w:szCs w:val="20"/>
              </w:rPr>
            </w:pPr>
            <w:r w:rsidRPr="00550EDF">
              <w:rPr>
                <w:rFonts w:ascii="Times New Roman" w:hAnsi="Times New Roman"/>
                <w:color w:val="000000"/>
                <w:sz w:val="20"/>
                <w:szCs w:val="20"/>
              </w:rPr>
              <w:t>областной бюджет</w:t>
            </w:r>
          </w:p>
        </w:tc>
        <w:tc>
          <w:tcPr>
            <w:tcW w:w="1625" w:type="dxa"/>
          </w:tcPr>
          <w:p w:rsidR="004F2C53" w:rsidRPr="00355E46" w:rsidRDefault="004F2C53" w:rsidP="004F2C53">
            <w:pPr>
              <w:jc w:val="center"/>
              <w:rPr>
                <w:sz w:val="21"/>
                <w:szCs w:val="21"/>
              </w:rPr>
            </w:pPr>
          </w:p>
        </w:tc>
        <w:tc>
          <w:tcPr>
            <w:tcW w:w="1560" w:type="dxa"/>
          </w:tcPr>
          <w:p w:rsidR="004F2C53" w:rsidRPr="00550EDF" w:rsidRDefault="004F2C53" w:rsidP="004F2C53">
            <w:pPr>
              <w:jc w:val="center"/>
              <w:rPr>
                <w:color w:val="FF0000"/>
              </w:rPr>
            </w:pPr>
          </w:p>
        </w:tc>
        <w:tc>
          <w:tcPr>
            <w:tcW w:w="1559" w:type="dxa"/>
          </w:tcPr>
          <w:p w:rsidR="004F2C53" w:rsidRPr="00550EDF" w:rsidRDefault="004F2C53" w:rsidP="004F2C53">
            <w:pPr>
              <w:jc w:val="center"/>
              <w:rPr>
                <w:color w:val="FF0000"/>
              </w:rPr>
            </w:pPr>
          </w:p>
        </w:tc>
      </w:tr>
      <w:tr w:rsidR="004F2C53" w:rsidRPr="00E8472D" w:rsidTr="00AA1DBA">
        <w:trPr>
          <w:trHeight w:val="490"/>
          <w:jc w:val="center"/>
        </w:trPr>
        <w:tc>
          <w:tcPr>
            <w:tcW w:w="567" w:type="dxa"/>
            <w:vMerge/>
          </w:tcPr>
          <w:p w:rsidR="004F2C53" w:rsidRPr="00550EDF" w:rsidRDefault="004F2C53" w:rsidP="004F2C53">
            <w:pPr>
              <w:jc w:val="center"/>
              <w:rPr>
                <w:color w:val="000000"/>
                <w:sz w:val="20"/>
                <w:szCs w:val="20"/>
              </w:rPr>
            </w:pPr>
          </w:p>
        </w:tc>
        <w:tc>
          <w:tcPr>
            <w:tcW w:w="4512" w:type="dxa"/>
            <w:vMerge/>
          </w:tcPr>
          <w:p w:rsidR="004F2C53" w:rsidRPr="00550EDF" w:rsidRDefault="004F2C53" w:rsidP="004F2C53">
            <w:pPr>
              <w:ind w:left="141" w:right="98"/>
              <w:rPr>
                <w:sz w:val="22"/>
                <w:szCs w:val="22"/>
              </w:rPr>
            </w:pPr>
          </w:p>
        </w:tc>
        <w:tc>
          <w:tcPr>
            <w:tcW w:w="1559" w:type="dxa"/>
            <w:vMerge/>
          </w:tcPr>
          <w:p w:rsidR="004F2C53" w:rsidRPr="00550EDF"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550EDF" w:rsidRDefault="004F2C53" w:rsidP="004F2C53">
            <w:pPr>
              <w:pStyle w:val="ConsPlusNormal"/>
              <w:ind w:firstLine="0"/>
              <w:rPr>
                <w:rFonts w:ascii="Times New Roman" w:hAnsi="Times New Roman"/>
                <w:color w:val="000000"/>
                <w:sz w:val="21"/>
                <w:szCs w:val="21"/>
              </w:rPr>
            </w:pPr>
            <w:r w:rsidRPr="00550EDF">
              <w:rPr>
                <w:rFonts w:ascii="Times New Roman" w:hAnsi="Times New Roman"/>
                <w:color w:val="000000"/>
                <w:sz w:val="21"/>
                <w:szCs w:val="21"/>
              </w:rPr>
              <w:t>441 07 02 4601079526</w:t>
            </w:r>
          </w:p>
        </w:tc>
        <w:tc>
          <w:tcPr>
            <w:tcW w:w="1482" w:type="dxa"/>
          </w:tcPr>
          <w:p w:rsidR="004F2C53" w:rsidRPr="00550EDF" w:rsidRDefault="004F2C53" w:rsidP="004F2C53">
            <w:pPr>
              <w:pStyle w:val="ConsPlusNormal"/>
              <w:ind w:firstLine="0"/>
              <w:jc w:val="both"/>
              <w:rPr>
                <w:rFonts w:ascii="Times New Roman" w:hAnsi="Times New Roman"/>
                <w:color w:val="000000"/>
                <w:sz w:val="20"/>
                <w:szCs w:val="20"/>
              </w:rPr>
            </w:pPr>
            <w:r w:rsidRPr="00550EDF">
              <w:rPr>
                <w:rFonts w:ascii="Times New Roman" w:hAnsi="Times New Roman"/>
                <w:color w:val="000000"/>
                <w:sz w:val="20"/>
                <w:szCs w:val="20"/>
              </w:rPr>
              <w:t>бюджет муниципального образования</w:t>
            </w:r>
          </w:p>
        </w:tc>
        <w:tc>
          <w:tcPr>
            <w:tcW w:w="1625" w:type="dxa"/>
          </w:tcPr>
          <w:p w:rsidR="004F2C53" w:rsidRPr="00355E46" w:rsidRDefault="004F2C53" w:rsidP="004F2C53">
            <w:pPr>
              <w:jc w:val="center"/>
              <w:rPr>
                <w:sz w:val="21"/>
                <w:szCs w:val="21"/>
              </w:rPr>
            </w:pPr>
            <w:r w:rsidRPr="00355E46">
              <w:rPr>
                <w:sz w:val="21"/>
                <w:szCs w:val="21"/>
              </w:rPr>
              <w:t>863 400,00</w:t>
            </w:r>
          </w:p>
        </w:tc>
        <w:tc>
          <w:tcPr>
            <w:tcW w:w="1560" w:type="dxa"/>
          </w:tcPr>
          <w:p w:rsidR="004F2C53" w:rsidRPr="00355E46" w:rsidRDefault="004F2C53" w:rsidP="004F2C53">
            <w:pPr>
              <w:jc w:val="center"/>
              <w:rPr>
                <w:sz w:val="21"/>
                <w:szCs w:val="21"/>
              </w:rPr>
            </w:pPr>
            <w:r w:rsidRPr="00355E46">
              <w:rPr>
                <w:sz w:val="21"/>
                <w:szCs w:val="21"/>
              </w:rPr>
              <w:t>863 400,00</w:t>
            </w:r>
          </w:p>
        </w:tc>
        <w:tc>
          <w:tcPr>
            <w:tcW w:w="1559" w:type="dxa"/>
          </w:tcPr>
          <w:p w:rsidR="004F2C53" w:rsidRPr="00355E46" w:rsidRDefault="004F2C53" w:rsidP="004F2C53">
            <w:pPr>
              <w:jc w:val="center"/>
              <w:rPr>
                <w:sz w:val="21"/>
                <w:szCs w:val="21"/>
              </w:rPr>
            </w:pPr>
            <w:r w:rsidRPr="00355E46">
              <w:rPr>
                <w:sz w:val="21"/>
                <w:szCs w:val="21"/>
              </w:rPr>
              <w:t>863 400,00</w:t>
            </w:r>
          </w:p>
        </w:tc>
      </w:tr>
      <w:tr w:rsidR="004F2C53" w:rsidRPr="00E8472D" w:rsidTr="006C01B6">
        <w:trPr>
          <w:trHeight w:val="186"/>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5.3.</w:t>
            </w:r>
          </w:p>
        </w:tc>
        <w:tc>
          <w:tcPr>
            <w:tcW w:w="4512" w:type="dxa"/>
            <w:vMerge w:val="restart"/>
          </w:tcPr>
          <w:p w:rsidR="004F2C53" w:rsidRPr="00E8472D" w:rsidRDefault="004F2C53" w:rsidP="004F2C53">
            <w:pPr>
              <w:ind w:left="141" w:right="98"/>
              <w:rPr>
                <w:color w:val="000000"/>
                <w:sz w:val="22"/>
                <w:szCs w:val="22"/>
              </w:rPr>
            </w:pPr>
            <w:r w:rsidRPr="006C01B6">
              <w:rPr>
                <w:sz w:val="22"/>
                <w:szCs w:val="22"/>
              </w:rPr>
              <w:t>Предоставление субси</w:t>
            </w:r>
            <w:r>
              <w:rPr>
                <w:sz w:val="22"/>
                <w:szCs w:val="22"/>
              </w:rPr>
              <w:t xml:space="preserve">дии </w:t>
            </w:r>
            <w:r w:rsidRPr="00E05A68">
              <w:rPr>
                <w:color w:val="000000"/>
                <w:sz w:val="22"/>
                <w:szCs w:val="22"/>
              </w:rPr>
              <w:t>на выполнение муниципального задания</w:t>
            </w:r>
            <w:r>
              <w:rPr>
                <w:sz w:val="22"/>
                <w:szCs w:val="22"/>
              </w:rPr>
              <w:t xml:space="preserve"> на организацию</w:t>
            </w:r>
            <w:r w:rsidRPr="006C01B6">
              <w:rPr>
                <w:sz w:val="22"/>
                <w:szCs w:val="22"/>
              </w:rPr>
              <w:t xml:space="preserve"> бесплатного горячего питания обучающихся, получающ</w:t>
            </w:r>
            <w:r>
              <w:rPr>
                <w:sz w:val="22"/>
                <w:szCs w:val="22"/>
              </w:rPr>
              <w:t xml:space="preserve">их начальное общее образование </w:t>
            </w:r>
            <w:r w:rsidRPr="006C01B6">
              <w:rPr>
                <w:sz w:val="22"/>
                <w:szCs w:val="22"/>
              </w:rPr>
              <w:t>в муниципальных образовательных организациях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3570C">
              <w:rPr>
                <w:rFonts w:ascii="Times New Roman" w:hAnsi="Times New Roman"/>
                <w:color w:val="000000"/>
                <w:sz w:val="21"/>
                <w:szCs w:val="21"/>
              </w:rPr>
              <w:t>441 07 02 46010</w:t>
            </w:r>
            <w:r w:rsidRPr="00E3570C">
              <w:rPr>
                <w:rFonts w:ascii="Times New Roman" w:hAnsi="Times New Roman"/>
                <w:color w:val="000000"/>
                <w:sz w:val="21"/>
                <w:szCs w:val="21"/>
                <w:lang w:val="en-US"/>
              </w:rPr>
              <w:t>L</w:t>
            </w:r>
            <w:r w:rsidRPr="00E3570C">
              <w:rPr>
                <w:rFonts w:ascii="Times New Roman" w:hAnsi="Times New Roman"/>
                <w:color w:val="000000"/>
                <w:sz w:val="21"/>
                <w:szCs w:val="21"/>
              </w:rPr>
              <w:t>3044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4 661 620,00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1 008 620,00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1 008 620,00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6C01B6"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3570C">
              <w:rPr>
                <w:rFonts w:ascii="Times New Roman" w:hAnsi="Times New Roman"/>
                <w:color w:val="000000"/>
                <w:sz w:val="21"/>
                <w:szCs w:val="21"/>
              </w:rPr>
              <w:t>441 07 02 46010</w:t>
            </w:r>
            <w:r w:rsidRPr="00E3570C">
              <w:rPr>
                <w:rFonts w:ascii="Times New Roman" w:hAnsi="Times New Roman"/>
                <w:color w:val="000000"/>
                <w:sz w:val="21"/>
                <w:szCs w:val="21"/>
                <w:lang w:val="en-US"/>
              </w:rPr>
              <w:t>L</w:t>
            </w:r>
            <w:r w:rsidRPr="00E3570C">
              <w:rPr>
                <w:rFonts w:ascii="Times New Roman" w:hAnsi="Times New Roman"/>
                <w:color w:val="000000"/>
                <w:sz w:val="21"/>
                <w:szCs w:val="21"/>
              </w:rPr>
              <w:t>3044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6C01B6"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3570C">
              <w:rPr>
                <w:rFonts w:ascii="Times New Roman" w:hAnsi="Times New Roman"/>
                <w:color w:val="000000"/>
                <w:sz w:val="21"/>
                <w:szCs w:val="21"/>
              </w:rPr>
              <w:t>441 07 02 46010</w:t>
            </w:r>
            <w:r w:rsidRPr="00E3570C">
              <w:rPr>
                <w:rFonts w:ascii="Times New Roman" w:hAnsi="Times New Roman"/>
                <w:color w:val="000000"/>
                <w:sz w:val="21"/>
                <w:szCs w:val="21"/>
                <w:lang w:val="en-US"/>
              </w:rPr>
              <w:t>L</w:t>
            </w:r>
            <w:r w:rsidRPr="00E3570C">
              <w:rPr>
                <w:rFonts w:ascii="Times New Roman" w:hAnsi="Times New Roman"/>
                <w:color w:val="000000"/>
                <w:sz w:val="21"/>
                <w:szCs w:val="21"/>
              </w:rPr>
              <w:t>3044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4 633 100,00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980 100,00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980 100,00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6C01B6" w:rsidRDefault="004F2C53" w:rsidP="004F2C53">
            <w:pPr>
              <w:ind w:left="141" w:right="98"/>
              <w:rPr>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432078"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441 07 02 46010</w:t>
            </w:r>
            <w:r>
              <w:rPr>
                <w:rFonts w:ascii="Times New Roman" w:hAnsi="Times New Roman"/>
                <w:color w:val="000000"/>
                <w:sz w:val="21"/>
                <w:szCs w:val="21"/>
                <w:lang w:val="en-US"/>
              </w:rPr>
              <w:t>L</w:t>
            </w:r>
            <w:r>
              <w:rPr>
                <w:rFonts w:ascii="Times New Roman" w:hAnsi="Times New Roman"/>
                <w:color w:val="000000"/>
                <w:sz w:val="21"/>
                <w:szCs w:val="21"/>
              </w:rPr>
              <w:t>3044</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28 520,00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28 520,00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28 520,00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0F3466">
        <w:trPr>
          <w:trHeight w:val="248"/>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5.4</w:t>
            </w:r>
          </w:p>
        </w:tc>
        <w:tc>
          <w:tcPr>
            <w:tcW w:w="4512" w:type="dxa"/>
            <w:vMerge w:val="restart"/>
          </w:tcPr>
          <w:p w:rsidR="004F2C53" w:rsidRPr="00E8472D" w:rsidRDefault="004F2C53" w:rsidP="004F2C53">
            <w:pPr>
              <w:ind w:left="141" w:right="98"/>
              <w:rPr>
                <w:color w:val="000000"/>
                <w:sz w:val="22"/>
                <w:szCs w:val="22"/>
              </w:rPr>
            </w:pPr>
            <w:r w:rsidRPr="00EC02CC">
              <w:rPr>
                <w:color w:val="000000"/>
                <w:sz w:val="22"/>
                <w:szCs w:val="22"/>
              </w:rPr>
              <w:t xml:space="preserve">Предоставление субсидии </w:t>
            </w:r>
            <w:r w:rsidRPr="00E05A68">
              <w:rPr>
                <w:color w:val="000000"/>
                <w:sz w:val="22"/>
                <w:szCs w:val="22"/>
              </w:rPr>
              <w:t>на выполнение муниципального задания</w:t>
            </w:r>
            <w:r w:rsidRPr="00EC02CC">
              <w:rPr>
                <w:color w:val="000000"/>
                <w:sz w:val="22"/>
                <w:szCs w:val="22"/>
              </w:rPr>
              <w:t>на 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lang w:val="en-US"/>
              </w:rPr>
            </w:pPr>
            <w:r w:rsidRPr="00E8472D">
              <w:rPr>
                <w:rFonts w:ascii="Times New Roman" w:hAnsi="Times New Roman"/>
                <w:color w:val="000000"/>
                <w:sz w:val="21"/>
                <w:szCs w:val="21"/>
              </w:rPr>
              <w:t>441 07 02 460</w:t>
            </w:r>
            <w:r>
              <w:rPr>
                <w:rFonts w:ascii="Times New Roman" w:hAnsi="Times New Roman"/>
                <w:color w:val="000000"/>
                <w:sz w:val="21"/>
                <w:szCs w:val="21"/>
              </w:rPr>
              <w:t>1</w:t>
            </w:r>
            <w:r w:rsidRPr="00E8472D">
              <w:rPr>
                <w:rFonts w:ascii="Times New Roman" w:hAnsi="Times New Roman"/>
                <w:color w:val="000000"/>
                <w:sz w:val="21"/>
                <w:szCs w:val="21"/>
              </w:rPr>
              <w:t>0</w:t>
            </w:r>
            <w:r w:rsidRPr="00E8472D">
              <w:rPr>
                <w:rFonts w:ascii="Times New Roman" w:hAnsi="Times New Roman"/>
                <w:color w:val="000000"/>
                <w:sz w:val="21"/>
                <w:szCs w:val="21"/>
                <w:lang w:val="en-US"/>
              </w:rPr>
              <w:t>S3300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3 457 450,00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3 420 920,00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3 420 920,00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441 07 02 460</w:t>
            </w:r>
            <w:r>
              <w:rPr>
                <w:color w:val="000000"/>
                <w:sz w:val="21"/>
                <w:szCs w:val="21"/>
              </w:rPr>
              <w:t>1</w:t>
            </w:r>
            <w:r w:rsidRPr="00E8472D">
              <w:rPr>
                <w:color w:val="000000"/>
                <w:sz w:val="21"/>
                <w:szCs w:val="21"/>
              </w:rPr>
              <w:t>0</w:t>
            </w:r>
            <w:r w:rsidRPr="00E8472D">
              <w:rPr>
                <w:color w:val="000000"/>
                <w:sz w:val="21"/>
                <w:szCs w:val="21"/>
                <w:lang w:val="en-US"/>
              </w:rPr>
              <w:t>S3300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3 415 100,00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3 378 600,00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3 378 600,00</w:t>
            </w:r>
          </w:p>
        </w:tc>
      </w:tr>
      <w:tr w:rsidR="004F2C53" w:rsidRPr="00E8472D" w:rsidTr="000F3466">
        <w:trPr>
          <w:trHeight w:val="282"/>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441 07 02 460</w:t>
            </w:r>
            <w:r>
              <w:rPr>
                <w:color w:val="000000"/>
                <w:sz w:val="21"/>
                <w:szCs w:val="21"/>
              </w:rPr>
              <w:t>1</w:t>
            </w:r>
            <w:r w:rsidRPr="00E8472D">
              <w:rPr>
                <w:color w:val="000000"/>
                <w:sz w:val="21"/>
                <w:szCs w:val="21"/>
              </w:rPr>
              <w:t>0</w:t>
            </w:r>
            <w:r w:rsidRPr="00E8472D">
              <w:rPr>
                <w:color w:val="000000"/>
                <w:sz w:val="21"/>
                <w:szCs w:val="21"/>
                <w:lang w:val="en-US"/>
              </w:rPr>
              <w:t>S3300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lang w:val="en-US"/>
              </w:rPr>
            </w:pPr>
            <w:r>
              <w:rPr>
                <w:rFonts w:ascii="Times New Roman" w:hAnsi="Times New Roman"/>
                <w:color w:val="000000"/>
                <w:sz w:val="21"/>
                <w:szCs w:val="21"/>
              </w:rPr>
              <w:t>42 350</w:t>
            </w:r>
            <w:r w:rsidRPr="00E8472D">
              <w:rPr>
                <w:rFonts w:ascii="Times New Roman" w:hAnsi="Times New Roman"/>
                <w:color w:val="000000"/>
                <w:sz w:val="21"/>
                <w:szCs w:val="21"/>
              </w:rPr>
              <w:t>,</w:t>
            </w:r>
            <w:r w:rsidRPr="00E8472D">
              <w:rPr>
                <w:rFonts w:ascii="Times New Roman" w:hAnsi="Times New Roman"/>
                <w:color w:val="000000"/>
                <w:sz w:val="21"/>
                <w:szCs w:val="21"/>
                <w:lang w:val="en-US"/>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lang w:val="en-US"/>
              </w:rPr>
            </w:pPr>
            <w:r>
              <w:rPr>
                <w:rFonts w:ascii="Times New Roman" w:hAnsi="Times New Roman"/>
                <w:color w:val="000000"/>
                <w:sz w:val="21"/>
                <w:szCs w:val="21"/>
              </w:rPr>
              <w:t>42 320</w:t>
            </w:r>
            <w:r w:rsidRPr="00E8472D">
              <w:rPr>
                <w:rFonts w:ascii="Times New Roman" w:hAnsi="Times New Roman"/>
                <w:color w:val="000000"/>
                <w:sz w:val="21"/>
                <w:szCs w:val="21"/>
              </w:rPr>
              <w:t>,</w:t>
            </w:r>
            <w:r w:rsidRPr="00E8472D">
              <w:rPr>
                <w:rFonts w:ascii="Times New Roman" w:hAnsi="Times New Roman"/>
                <w:color w:val="000000"/>
                <w:sz w:val="21"/>
                <w:szCs w:val="21"/>
                <w:lang w:val="en-US"/>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lang w:val="en-US"/>
              </w:rPr>
            </w:pPr>
            <w:r w:rsidRPr="00E8472D">
              <w:rPr>
                <w:rFonts w:ascii="Times New Roman" w:hAnsi="Times New Roman"/>
                <w:color w:val="000000"/>
                <w:sz w:val="21"/>
                <w:szCs w:val="21"/>
                <w:lang w:val="en-US"/>
              </w:rPr>
              <w:t>42 3</w:t>
            </w:r>
            <w:r>
              <w:rPr>
                <w:rFonts w:ascii="Times New Roman" w:hAnsi="Times New Roman"/>
                <w:color w:val="000000"/>
                <w:sz w:val="21"/>
                <w:szCs w:val="21"/>
              </w:rPr>
              <w:t>20</w:t>
            </w:r>
            <w:r w:rsidRPr="00E8472D">
              <w:rPr>
                <w:rFonts w:ascii="Times New Roman" w:hAnsi="Times New Roman"/>
                <w:color w:val="000000"/>
                <w:sz w:val="21"/>
                <w:szCs w:val="21"/>
              </w:rPr>
              <w:t>,</w:t>
            </w:r>
            <w:r w:rsidRPr="00E8472D">
              <w:rPr>
                <w:rFonts w:ascii="Times New Roman" w:hAnsi="Times New Roman"/>
                <w:color w:val="000000"/>
                <w:sz w:val="21"/>
                <w:szCs w:val="21"/>
                <w:lang w:val="en-US"/>
              </w:rPr>
              <w:t>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4"/>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w:t>
            </w:r>
            <w:r>
              <w:rPr>
                <w:color w:val="000000"/>
                <w:sz w:val="20"/>
                <w:szCs w:val="20"/>
              </w:rPr>
              <w:t>5</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Предоставление субсидий на иные цели муниципальным бюджет</w:t>
            </w:r>
            <w:r>
              <w:rPr>
                <w:color w:val="000000"/>
                <w:sz w:val="22"/>
                <w:szCs w:val="22"/>
              </w:rPr>
              <w:t xml:space="preserve">ным (автономным) </w:t>
            </w:r>
            <w:r>
              <w:rPr>
                <w:color w:val="000000"/>
                <w:sz w:val="22"/>
                <w:szCs w:val="22"/>
              </w:rPr>
              <w:lastRenderedPageBreak/>
              <w:t xml:space="preserve">учреждениям - </w:t>
            </w:r>
            <w:r w:rsidRPr="00E05A68">
              <w:rPr>
                <w:color w:val="000000"/>
                <w:sz w:val="22"/>
                <w:szCs w:val="22"/>
              </w:rPr>
              <w:t>образовательным организациям на приобретение технологического оборудования для пищеблоков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3"/>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w:t>
            </w:r>
            <w:r>
              <w:rPr>
                <w:color w:val="000000"/>
                <w:sz w:val="20"/>
                <w:szCs w:val="20"/>
              </w:rPr>
              <w:t>6</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общеобразовательным организациям на ревакцинацию детей школьного возраста против клещевого энцефалита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441 07 07 4602079522</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r>
              <w:rPr>
                <w:color w:val="000000"/>
                <w:sz w:val="21"/>
                <w:szCs w:val="21"/>
              </w:rPr>
              <w:t>400 000,00</w:t>
            </w:r>
          </w:p>
        </w:tc>
        <w:tc>
          <w:tcPr>
            <w:tcW w:w="1560" w:type="dxa"/>
          </w:tcPr>
          <w:p w:rsidR="004F2C53" w:rsidRPr="00E8472D" w:rsidRDefault="004F2C53" w:rsidP="004F2C53">
            <w:pPr>
              <w:jc w:val="center"/>
              <w:rPr>
                <w:sz w:val="21"/>
                <w:szCs w:val="21"/>
              </w:rPr>
            </w:pPr>
            <w:r w:rsidRPr="00E8472D">
              <w:rPr>
                <w:color w:val="000000"/>
                <w:sz w:val="21"/>
                <w:szCs w:val="21"/>
              </w:rPr>
              <w:t>400 000,00</w:t>
            </w:r>
          </w:p>
        </w:tc>
        <w:tc>
          <w:tcPr>
            <w:tcW w:w="1559" w:type="dxa"/>
          </w:tcPr>
          <w:p w:rsidR="004F2C53" w:rsidRPr="00E8472D" w:rsidRDefault="004F2C53" w:rsidP="004F2C53">
            <w:pPr>
              <w:jc w:val="center"/>
              <w:rPr>
                <w:sz w:val="21"/>
                <w:szCs w:val="21"/>
              </w:rPr>
            </w:pPr>
            <w:r w:rsidRPr="00E8472D">
              <w:rPr>
                <w:color w:val="000000"/>
                <w:sz w:val="21"/>
                <w:szCs w:val="21"/>
              </w:rPr>
              <w:t>400 000,00</w:t>
            </w:r>
          </w:p>
        </w:tc>
      </w:tr>
      <w:tr w:rsidR="004F2C53" w:rsidRPr="00E8472D" w:rsidTr="002D07BC">
        <w:trPr>
          <w:trHeight w:val="27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25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lang w:val="en-US"/>
              </w:rPr>
            </w:pPr>
            <w:r w:rsidRPr="00E8472D">
              <w:rPr>
                <w:rFonts w:ascii="Times New Roman" w:hAnsi="Times New Roman"/>
                <w:color w:val="000000"/>
                <w:sz w:val="21"/>
                <w:szCs w:val="21"/>
              </w:rPr>
              <w:t>441 07 07 4602079522</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jc w:val="center"/>
              <w:rPr>
                <w:sz w:val="21"/>
                <w:szCs w:val="21"/>
              </w:rPr>
            </w:pPr>
            <w:r>
              <w:rPr>
                <w:color w:val="000000"/>
                <w:sz w:val="21"/>
                <w:szCs w:val="21"/>
              </w:rPr>
              <w:t>400 000,00</w:t>
            </w:r>
          </w:p>
        </w:tc>
        <w:tc>
          <w:tcPr>
            <w:tcW w:w="1560" w:type="dxa"/>
          </w:tcPr>
          <w:p w:rsidR="004F2C53" w:rsidRPr="00E8472D" w:rsidRDefault="004F2C53" w:rsidP="004F2C53">
            <w:pPr>
              <w:jc w:val="center"/>
              <w:rPr>
                <w:sz w:val="21"/>
                <w:szCs w:val="21"/>
              </w:rPr>
            </w:pPr>
            <w:r w:rsidRPr="00E8472D">
              <w:rPr>
                <w:color w:val="000000"/>
                <w:sz w:val="21"/>
                <w:szCs w:val="21"/>
              </w:rPr>
              <w:t>400 000,00</w:t>
            </w:r>
          </w:p>
        </w:tc>
        <w:tc>
          <w:tcPr>
            <w:tcW w:w="1559" w:type="dxa"/>
          </w:tcPr>
          <w:p w:rsidR="004F2C53" w:rsidRPr="00E8472D" w:rsidRDefault="004F2C53" w:rsidP="004F2C53">
            <w:pPr>
              <w:jc w:val="center"/>
              <w:rPr>
                <w:sz w:val="21"/>
                <w:szCs w:val="21"/>
              </w:rPr>
            </w:pPr>
            <w:r w:rsidRPr="00E8472D">
              <w:rPr>
                <w:color w:val="000000"/>
                <w:sz w:val="21"/>
                <w:szCs w:val="21"/>
              </w:rPr>
              <w:t>400 000,00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val="restart"/>
          </w:tcPr>
          <w:p w:rsidR="004F2C53" w:rsidRPr="00E8472D" w:rsidRDefault="004F2C53" w:rsidP="004F2C53">
            <w:pPr>
              <w:pStyle w:val="ConsPlusNormal"/>
              <w:ind w:firstLine="0"/>
              <w:jc w:val="center"/>
              <w:rPr>
                <w:rFonts w:ascii="Times New Roman" w:hAnsi="Times New Roman"/>
                <w:color w:val="000000"/>
                <w:sz w:val="20"/>
                <w:szCs w:val="20"/>
              </w:rPr>
            </w:pPr>
            <w:r>
              <w:rPr>
                <w:rFonts w:ascii="Times New Roman" w:hAnsi="Times New Roman"/>
                <w:color w:val="000000"/>
                <w:sz w:val="20"/>
                <w:szCs w:val="20"/>
              </w:rPr>
              <w:t>5.7</w:t>
            </w:r>
          </w:p>
        </w:tc>
        <w:tc>
          <w:tcPr>
            <w:tcW w:w="4512" w:type="dxa"/>
            <w:vMerge w:val="restart"/>
          </w:tcPr>
          <w:p w:rsidR="004F2C53" w:rsidRPr="00FE6A4F" w:rsidRDefault="004F2C53" w:rsidP="004F2C53">
            <w:pPr>
              <w:pStyle w:val="ConsPlusNormal"/>
              <w:ind w:left="141" w:right="98" w:firstLine="0"/>
              <w:rPr>
                <w:rFonts w:ascii="Times New Roman" w:hAnsi="Times New Roman"/>
                <w:color w:val="000000"/>
              </w:rPr>
            </w:pPr>
            <w:r w:rsidRPr="00FE6A4F">
              <w:rPr>
                <w:rFonts w:ascii="Times New Roman" w:hAnsi="Times New Roman"/>
                <w:color w:val="000000"/>
              </w:rPr>
              <w:t>Финансовое обеспечение муниципального задания на оказание муниципальных услуг на организацию отдыха детей в каникулярное время</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7</w:t>
            </w:r>
            <w:r w:rsidRPr="00E8472D">
              <w:rPr>
                <w:rFonts w:ascii="Times New Roman" w:hAnsi="Times New Roman"/>
                <w:color w:val="000000"/>
                <w:sz w:val="21"/>
                <w:szCs w:val="21"/>
              </w:rPr>
              <w:t xml:space="preserve"> 4601000000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w:t>
            </w:r>
            <w:r w:rsidRPr="00E8472D">
              <w:rPr>
                <w:rFonts w:ascii="Times New Roman" w:hAnsi="Times New Roman"/>
                <w:color w:val="000000"/>
                <w:sz w:val="21"/>
                <w:szCs w:val="21"/>
              </w:rPr>
              <w:t>,00</w:t>
            </w: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441 07 07 4601042400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1 495 800,00</w:t>
            </w:r>
          </w:p>
        </w:tc>
      </w:tr>
      <w:tr w:rsidR="004F2C53" w:rsidRPr="00E8472D" w:rsidTr="00AF7BC9">
        <w:trPr>
          <w:trHeight w:val="2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pStyle w:val="ConsPlusNormal"/>
              <w:ind w:left="141" w:right="98" w:firstLine="0"/>
              <w:rPr>
                <w:rFonts w:ascii="Times New Roman" w:hAnsi="Times New Roman"/>
                <w:color w:val="000000"/>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38"/>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w:t>
            </w:r>
            <w:r>
              <w:rPr>
                <w:color w:val="000000"/>
                <w:sz w:val="20"/>
                <w:szCs w:val="20"/>
              </w:rPr>
              <w:t>8</w:t>
            </w:r>
          </w:p>
        </w:tc>
        <w:tc>
          <w:tcPr>
            <w:tcW w:w="4512" w:type="dxa"/>
            <w:vMerge w:val="restart"/>
          </w:tcPr>
          <w:p w:rsidR="004F2C53" w:rsidRPr="00E05A68" w:rsidRDefault="004F2C53" w:rsidP="004F2C53">
            <w:pPr>
              <w:pStyle w:val="ac"/>
              <w:ind w:left="141" w:right="98"/>
              <w:rPr>
                <w:color w:val="000000"/>
                <w:sz w:val="22"/>
                <w:szCs w:val="22"/>
              </w:rPr>
            </w:pPr>
            <w:r w:rsidRPr="00E05A68">
              <w:rPr>
                <w:color w:val="000000"/>
                <w:sz w:val="22"/>
                <w:szCs w:val="22"/>
              </w:rPr>
              <w:t>Предоставление субсидий на иные цели муниципальным бюджетным (автономным) учреждениям - общеобразовательным организациям на организацию отдыха детей в каникулярное время</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9 684 900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9 684 900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9 684 900</w:t>
            </w:r>
            <w:r w:rsidRPr="00E8472D">
              <w:rPr>
                <w:rFonts w:ascii="Times New Roman" w:hAnsi="Times New Roman"/>
                <w:color w:val="000000"/>
                <w:sz w:val="21"/>
                <w:szCs w:val="21"/>
              </w:rPr>
              <w:t>,00</w:t>
            </w: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w:t>
            </w:r>
            <w:r w:rsidRPr="00E8472D">
              <w:rPr>
                <w:rFonts w:ascii="Times New Roman" w:hAnsi="Times New Roman"/>
                <w:color w:val="000000"/>
                <w:sz w:val="21"/>
                <w:szCs w:val="21"/>
                <w:lang w:val="en-US"/>
              </w:rPr>
              <w:t>020S</w:t>
            </w:r>
            <w:r w:rsidRPr="00E8472D">
              <w:rPr>
                <w:rFonts w:ascii="Times New Roman" w:hAnsi="Times New Roman"/>
                <w:color w:val="000000"/>
                <w:sz w:val="21"/>
                <w:szCs w:val="21"/>
              </w:rPr>
              <w:t>3010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7 184 900</w:t>
            </w:r>
            <w:r w:rsidRPr="00E8472D">
              <w:rPr>
                <w:rFonts w:ascii="Times New Roman" w:hAnsi="Times New Roman"/>
                <w:color w:val="000000"/>
                <w:sz w:val="21"/>
                <w:szCs w:val="21"/>
              </w:rPr>
              <w:t>,00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7 184 900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7 184 900</w:t>
            </w:r>
            <w:r w:rsidRPr="00E8472D">
              <w:rPr>
                <w:rFonts w:ascii="Times New Roman" w:hAnsi="Times New Roman"/>
                <w:color w:val="000000"/>
                <w:sz w:val="21"/>
                <w:szCs w:val="21"/>
              </w:rPr>
              <w:t>,00</w:t>
            </w:r>
          </w:p>
        </w:tc>
      </w:tr>
      <w:tr w:rsidR="004F2C53" w:rsidRPr="00E8472D" w:rsidTr="0019583B">
        <w:trPr>
          <w:trHeight w:val="282"/>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w:t>
            </w:r>
            <w:r w:rsidRPr="00E8472D">
              <w:rPr>
                <w:rFonts w:ascii="Times New Roman" w:hAnsi="Times New Roman"/>
                <w:color w:val="000000"/>
                <w:sz w:val="21"/>
                <w:szCs w:val="21"/>
                <w:lang w:val="en-US"/>
              </w:rPr>
              <w:t>020S</w:t>
            </w:r>
            <w:r w:rsidRPr="00E8472D">
              <w:rPr>
                <w:rFonts w:ascii="Times New Roman" w:hAnsi="Times New Roman"/>
                <w:color w:val="000000"/>
                <w:sz w:val="21"/>
                <w:szCs w:val="21"/>
              </w:rPr>
              <w:t>3010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2 500 000,00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2 500 000,00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195"/>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5.</w:t>
            </w:r>
            <w:r>
              <w:rPr>
                <w:color w:val="000000"/>
                <w:sz w:val="20"/>
                <w:szCs w:val="20"/>
              </w:rPr>
              <w:t>9</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Предоставление субсидии </w:t>
            </w:r>
            <w:r>
              <w:rPr>
                <w:color w:val="000000"/>
                <w:sz w:val="22"/>
                <w:szCs w:val="22"/>
              </w:rPr>
              <w:t xml:space="preserve">на иные цели </w:t>
            </w:r>
            <w:r w:rsidRPr="00E8472D">
              <w:rPr>
                <w:color w:val="000000"/>
                <w:sz w:val="22"/>
                <w:szCs w:val="22"/>
              </w:rPr>
              <w:t>на организацию временного трудоустройства несовершеннолетних</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jc w:val="center"/>
              <w:rPr>
                <w:sz w:val="21"/>
                <w:szCs w:val="21"/>
              </w:rPr>
            </w:pPr>
            <w:r w:rsidRPr="00E8472D">
              <w:rPr>
                <w:color w:val="000000"/>
                <w:sz w:val="21"/>
                <w:szCs w:val="21"/>
              </w:rPr>
              <w:t>1 000 000,00</w:t>
            </w:r>
          </w:p>
        </w:tc>
        <w:tc>
          <w:tcPr>
            <w:tcW w:w="1560" w:type="dxa"/>
          </w:tcPr>
          <w:p w:rsidR="004F2C53" w:rsidRPr="00E8472D" w:rsidRDefault="004F2C53" w:rsidP="004F2C53">
            <w:pPr>
              <w:jc w:val="center"/>
              <w:rPr>
                <w:sz w:val="21"/>
                <w:szCs w:val="21"/>
              </w:rPr>
            </w:pPr>
            <w:r w:rsidRPr="00E8472D">
              <w:rPr>
                <w:color w:val="000000"/>
                <w:sz w:val="21"/>
                <w:szCs w:val="21"/>
              </w:rPr>
              <w:t>1 000 000,00</w:t>
            </w:r>
          </w:p>
        </w:tc>
        <w:tc>
          <w:tcPr>
            <w:tcW w:w="1559" w:type="dxa"/>
          </w:tcPr>
          <w:p w:rsidR="004F2C53" w:rsidRPr="00E8472D" w:rsidRDefault="004F2C53" w:rsidP="004F2C53">
            <w:pPr>
              <w:jc w:val="center"/>
              <w:rPr>
                <w:sz w:val="21"/>
                <w:szCs w:val="21"/>
              </w:rPr>
            </w:pPr>
            <w:r w:rsidRPr="00E8472D">
              <w:rPr>
                <w:color w:val="000000"/>
                <w:sz w:val="21"/>
                <w:szCs w:val="21"/>
              </w:rPr>
              <w:t>1 000 000,00</w:t>
            </w:r>
          </w:p>
        </w:tc>
      </w:tr>
      <w:tr w:rsidR="004F2C53" w:rsidRPr="00E8472D" w:rsidTr="002D07BC">
        <w:trPr>
          <w:trHeight w:val="26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26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jc w:val="center"/>
              <w:rPr>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441 07 07 46007</w:t>
            </w:r>
            <w:r w:rsidRPr="00E8472D">
              <w:rPr>
                <w:rFonts w:ascii="Times New Roman" w:hAnsi="Times New Roman"/>
                <w:color w:val="000000"/>
                <w:sz w:val="21"/>
                <w:szCs w:val="21"/>
                <w:lang w:val="en-US"/>
              </w:rPr>
              <w:t>S</w:t>
            </w:r>
            <w:r w:rsidRPr="00E8472D">
              <w:rPr>
                <w:rFonts w:ascii="Times New Roman" w:hAnsi="Times New Roman"/>
                <w:color w:val="000000"/>
                <w:sz w:val="21"/>
                <w:szCs w:val="21"/>
              </w:rPr>
              <w:t>3010</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jc w:val="center"/>
              <w:rPr>
                <w:sz w:val="21"/>
                <w:szCs w:val="21"/>
              </w:rPr>
            </w:pPr>
            <w:r w:rsidRPr="00E8472D">
              <w:rPr>
                <w:color w:val="000000"/>
                <w:sz w:val="21"/>
                <w:szCs w:val="21"/>
              </w:rPr>
              <w:t>1 000 000,00</w:t>
            </w:r>
          </w:p>
        </w:tc>
        <w:tc>
          <w:tcPr>
            <w:tcW w:w="1560" w:type="dxa"/>
          </w:tcPr>
          <w:p w:rsidR="004F2C53" w:rsidRPr="00E8472D" w:rsidRDefault="004F2C53" w:rsidP="004F2C53">
            <w:pPr>
              <w:jc w:val="center"/>
              <w:rPr>
                <w:sz w:val="21"/>
                <w:szCs w:val="21"/>
              </w:rPr>
            </w:pPr>
            <w:r w:rsidRPr="00E8472D">
              <w:rPr>
                <w:color w:val="000000"/>
                <w:sz w:val="21"/>
                <w:szCs w:val="21"/>
              </w:rPr>
              <w:t>1 000 000,00</w:t>
            </w:r>
          </w:p>
        </w:tc>
        <w:tc>
          <w:tcPr>
            <w:tcW w:w="1559" w:type="dxa"/>
          </w:tcPr>
          <w:p w:rsidR="004F2C53" w:rsidRPr="00E8472D" w:rsidRDefault="004F2C53" w:rsidP="004F2C53">
            <w:pPr>
              <w:jc w:val="center"/>
              <w:rPr>
                <w:sz w:val="21"/>
                <w:szCs w:val="21"/>
              </w:rPr>
            </w:pPr>
            <w:r w:rsidRPr="00E8472D">
              <w:rPr>
                <w:color w:val="000000"/>
                <w:sz w:val="21"/>
                <w:szCs w:val="21"/>
              </w:rPr>
              <w:t>1 000 000,00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9"/>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Направление «Обеспе</w:t>
            </w:r>
            <w:r>
              <w:rPr>
                <w:color w:val="000000"/>
                <w:sz w:val="22"/>
                <w:szCs w:val="22"/>
              </w:rPr>
              <w:t xml:space="preserve">чение комплексной безопасности </w:t>
            </w:r>
            <w:r w:rsidRPr="00E8472D">
              <w:rPr>
                <w:color w:val="000000"/>
                <w:sz w:val="22"/>
                <w:szCs w:val="22"/>
              </w:rPr>
              <w:t>и подготовки образовательных организаций к новому учебному году»</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7 974 804,00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5 920 714,00</w:t>
            </w:r>
          </w:p>
        </w:tc>
      </w:tr>
      <w:tr w:rsidR="004F2C53" w:rsidRPr="00E8472D" w:rsidTr="002D07BC">
        <w:trPr>
          <w:trHeight w:val="28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7 693 553,00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5 639 600,00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281 251,00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281 114,00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0F3466">
        <w:trPr>
          <w:trHeight w:val="140"/>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выполнение требований по антитеррористической защищенности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3"/>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Предоставление субсидий на иные цели муниципальным бюджетным (автономным) учреждениям - образовательным </w:t>
            </w:r>
            <w:r w:rsidRPr="00E8472D">
              <w:rPr>
                <w:color w:val="000000"/>
                <w:sz w:val="22"/>
                <w:szCs w:val="22"/>
              </w:rPr>
              <w:lastRenderedPageBreak/>
              <w:t>организациям на оборудование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5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21"/>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6.1.1.1</w:t>
            </w:r>
          </w:p>
        </w:tc>
        <w:tc>
          <w:tcPr>
            <w:tcW w:w="4512" w:type="dxa"/>
            <w:vMerge w:val="restart"/>
          </w:tcPr>
          <w:p w:rsidR="004F2C53" w:rsidRPr="009A31CD" w:rsidRDefault="004F2C53" w:rsidP="004F2C53">
            <w:pPr>
              <w:ind w:left="141" w:right="98"/>
              <w:rPr>
                <w:sz w:val="23"/>
                <w:szCs w:val="23"/>
              </w:rPr>
            </w:pPr>
            <w:r>
              <w:rPr>
                <w:color w:val="000000"/>
                <w:sz w:val="22"/>
                <w:szCs w:val="22"/>
              </w:rPr>
              <w:t xml:space="preserve">- </w:t>
            </w:r>
            <w:r w:rsidRPr="00E8472D">
              <w:rPr>
                <w:color w:val="000000"/>
                <w:sz w:val="22"/>
                <w:szCs w:val="22"/>
              </w:rPr>
              <w:t xml:space="preserve">системами видеонаблюдения дополнительными </w:t>
            </w:r>
            <w:r w:rsidRPr="00F13C77">
              <w:rPr>
                <w:color w:val="000000"/>
                <w:sz w:val="22"/>
                <w:szCs w:val="22"/>
              </w:rPr>
              <w:t>камерами</w:t>
            </w:r>
            <w:r w:rsidRPr="00F13C77">
              <w:rPr>
                <w:sz w:val="23"/>
                <w:szCs w:val="23"/>
              </w:rPr>
              <w:t>,</w:t>
            </w:r>
            <w:r>
              <w:rPr>
                <w:iCs/>
                <w:sz w:val="23"/>
                <w:szCs w:val="23"/>
              </w:rPr>
              <w:t>увеличение срока</w:t>
            </w:r>
            <w:r w:rsidRPr="00F13C77">
              <w:rPr>
                <w:iCs/>
                <w:sz w:val="23"/>
                <w:szCs w:val="23"/>
              </w:rPr>
              <w:t xml:space="preserve"> хранения информации до 30 дней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2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4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6.1.1.2</w:t>
            </w:r>
          </w:p>
        </w:tc>
        <w:tc>
          <w:tcPr>
            <w:tcW w:w="4512" w:type="dxa"/>
            <w:vMerge w:val="restart"/>
          </w:tcPr>
          <w:p w:rsidR="004F2C53" w:rsidRPr="00E8472D" w:rsidRDefault="004F2C53" w:rsidP="004F2C53">
            <w:pPr>
              <w:ind w:left="141" w:right="98"/>
              <w:rPr>
                <w:color w:val="000000"/>
                <w:sz w:val="22"/>
                <w:szCs w:val="22"/>
              </w:rPr>
            </w:pPr>
            <w:r>
              <w:rPr>
                <w:color w:val="000000"/>
                <w:sz w:val="22"/>
                <w:szCs w:val="22"/>
              </w:rPr>
              <w:t xml:space="preserve">- </w:t>
            </w:r>
            <w:r w:rsidRPr="00E8472D">
              <w:rPr>
                <w:color w:val="000000"/>
                <w:sz w:val="22"/>
                <w:szCs w:val="22"/>
              </w:rPr>
              <w:t>системами экстренного оповещения работников, обучающихся и иных лиц о потенциальной угрозе или возникновении чрезвычайной ситуации, установка телефонной связи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2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9"/>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13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2"/>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6.1.1.3</w:t>
            </w:r>
          </w:p>
        </w:tc>
        <w:tc>
          <w:tcPr>
            <w:tcW w:w="4512" w:type="dxa"/>
            <w:vMerge w:val="restart"/>
          </w:tcPr>
          <w:p w:rsidR="004F2C53" w:rsidRPr="00E8472D" w:rsidRDefault="004F2C53" w:rsidP="004F2C53">
            <w:pPr>
              <w:ind w:left="141" w:right="98"/>
              <w:rPr>
                <w:color w:val="000000"/>
                <w:sz w:val="22"/>
                <w:szCs w:val="22"/>
              </w:rPr>
            </w:pPr>
            <w:r>
              <w:rPr>
                <w:color w:val="000000"/>
                <w:sz w:val="22"/>
                <w:szCs w:val="22"/>
              </w:rPr>
              <w:t>- охранной сигнализацией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5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1"/>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6.1.1.4</w:t>
            </w:r>
          </w:p>
        </w:tc>
        <w:tc>
          <w:tcPr>
            <w:tcW w:w="4512" w:type="dxa"/>
            <w:vMerge w:val="restart"/>
          </w:tcPr>
          <w:p w:rsidR="004F2C53" w:rsidRPr="00E8472D" w:rsidRDefault="004F2C53" w:rsidP="004F2C53">
            <w:pPr>
              <w:ind w:left="141" w:right="98"/>
              <w:rPr>
                <w:color w:val="000000"/>
                <w:sz w:val="22"/>
                <w:szCs w:val="22"/>
              </w:rPr>
            </w:pPr>
            <w:r>
              <w:rPr>
                <w:color w:val="000000"/>
                <w:sz w:val="22"/>
                <w:szCs w:val="22"/>
              </w:rPr>
              <w:t xml:space="preserve">- </w:t>
            </w:r>
            <w:r w:rsidRPr="00E8472D">
              <w:rPr>
                <w:color w:val="000000"/>
                <w:sz w:val="22"/>
                <w:szCs w:val="22"/>
              </w:rPr>
              <w:t>металлодетекторами стационарного или ручного типа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34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196"/>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6.1.1.5</w:t>
            </w:r>
          </w:p>
        </w:tc>
        <w:tc>
          <w:tcPr>
            <w:tcW w:w="4512" w:type="dxa"/>
            <w:vMerge w:val="restart"/>
          </w:tcPr>
          <w:p w:rsidR="004F2C53" w:rsidRPr="007F21CA" w:rsidRDefault="004F2C53" w:rsidP="004F2C53">
            <w:pPr>
              <w:ind w:left="141" w:right="98"/>
              <w:rPr>
                <w:color w:val="000000"/>
                <w:sz w:val="21"/>
                <w:szCs w:val="21"/>
              </w:rPr>
            </w:pPr>
            <w:r w:rsidRPr="007F21CA">
              <w:rPr>
                <w:color w:val="000000"/>
                <w:sz w:val="21"/>
                <w:szCs w:val="21"/>
              </w:rPr>
              <w:t xml:space="preserve">- </w:t>
            </w:r>
            <w:r w:rsidRPr="007F21CA">
              <w:rPr>
                <w:iCs/>
                <w:sz w:val="21"/>
                <w:szCs w:val="21"/>
              </w:rPr>
              <w:t>на 1-м этаже помещением для охраны с установкой в нем систем видеонаблюдения, охранной сигнализации и средств передачи тревожных сообщений в подразделения войск национально</w:t>
            </w:r>
            <w:r>
              <w:rPr>
                <w:iCs/>
                <w:sz w:val="21"/>
                <w:szCs w:val="21"/>
              </w:rPr>
              <w:t>й гвардии Российской Федерации;</w:t>
            </w:r>
            <w:r w:rsidRPr="007F21CA">
              <w:rPr>
                <w:iCs/>
                <w:sz w:val="21"/>
                <w:szCs w:val="21"/>
              </w:rPr>
              <w:t xml:space="preserve"> контрольно-пропускным пунктом</w:t>
            </w:r>
            <w:r w:rsidRPr="007F21CA">
              <w:rPr>
                <w:color w:val="000000"/>
                <w:sz w:val="21"/>
                <w:szCs w:val="21"/>
              </w:rPr>
              <w:t xml:space="preserve"> в образовател</w:t>
            </w:r>
            <w:r>
              <w:rPr>
                <w:color w:val="000000"/>
                <w:sz w:val="21"/>
                <w:szCs w:val="21"/>
              </w:rPr>
              <w:t>ьных организациях, отнесенных к</w:t>
            </w:r>
            <w:r w:rsidRPr="007F21CA">
              <w:rPr>
                <w:color w:val="000000"/>
                <w:sz w:val="21"/>
                <w:szCs w:val="21"/>
              </w:rPr>
              <w:t xml:space="preserve"> третьей категории опасности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196"/>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6.1.1.</w:t>
            </w:r>
            <w:r>
              <w:rPr>
                <w:color w:val="000000"/>
                <w:sz w:val="20"/>
                <w:szCs w:val="20"/>
              </w:rPr>
              <w:t>6</w:t>
            </w:r>
          </w:p>
        </w:tc>
        <w:tc>
          <w:tcPr>
            <w:tcW w:w="4512" w:type="dxa"/>
            <w:vMerge w:val="restart"/>
          </w:tcPr>
          <w:p w:rsidR="004F2C53" w:rsidRPr="00E8472D" w:rsidRDefault="004F2C53" w:rsidP="004F2C53">
            <w:pPr>
              <w:ind w:left="141" w:right="98"/>
              <w:rPr>
                <w:color w:val="000000"/>
                <w:sz w:val="22"/>
                <w:szCs w:val="22"/>
              </w:rPr>
            </w:pPr>
            <w:r w:rsidRPr="00F13C77">
              <w:rPr>
                <w:color w:val="000000"/>
                <w:sz w:val="22"/>
                <w:szCs w:val="22"/>
              </w:rPr>
              <w:t>-</w:t>
            </w:r>
            <w:r>
              <w:rPr>
                <w:iCs/>
                <w:sz w:val="23"/>
                <w:szCs w:val="23"/>
              </w:rPr>
              <w:t>наружным освещением территории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9A31CD">
        <w:trPr>
          <w:trHeight w:val="321"/>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6.1.2</w:t>
            </w:r>
          </w:p>
        </w:tc>
        <w:tc>
          <w:tcPr>
            <w:tcW w:w="4512" w:type="dxa"/>
            <w:vMerge w:val="restart"/>
          </w:tcPr>
          <w:p w:rsidR="004F2C53" w:rsidRPr="00C32738" w:rsidRDefault="004F2C53" w:rsidP="004F2C53">
            <w:pPr>
              <w:ind w:left="141" w:right="98"/>
              <w:rPr>
                <w:color w:val="000000"/>
                <w:sz w:val="21"/>
                <w:szCs w:val="21"/>
              </w:rPr>
            </w:pPr>
            <w:r w:rsidRPr="00C32738">
              <w:rPr>
                <w:color w:val="000000"/>
                <w:sz w:val="21"/>
                <w:szCs w:val="21"/>
              </w:rPr>
              <w:t xml:space="preserve">Предоставление субсидий на иные цели муниципальным бюджетным (автономным) учреждениям - образовательным организациям </w:t>
            </w:r>
            <w:r w:rsidRPr="00C32738">
              <w:rPr>
                <w:color w:val="000000"/>
                <w:sz w:val="21"/>
                <w:szCs w:val="21"/>
              </w:rPr>
              <w:lastRenderedPageBreak/>
              <w:t xml:space="preserve">на организацию физической охраны сотрудниками ЧОП, </w:t>
            </w:r>
            <w:r w:rsidRPr="00C32738">
              <w:rPr>
                <w:iCs/>
                <w:sz w:val="21"/>
                <w:szCs w:val="21"/>
              </w:rPr>
              <w:t xml:space="preserve">подразделениями ВО ВНГ РФ, военизированными и сторожевыми подразделениями организации, подведомственной Федеральной службе ВНГ РФ, или подразделениями ВО федеральных органов исполнительной власти, имеющих право на создание ведомственной охраны, </w:t>
            </w:r>
            <w:r w:rsidRPr="00C32738">
              <w:rPr>
                <w:color w:val="000000"/>
                <w:sz w:val="21"/>
                <w:szCs w:val="21"/>
              </w:rPr>
              <w:t>в образовательных организациях, отнесенных к третьей категории опасности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2"/>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6.2</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обеспечение пожарной безопасности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6.2.1</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Предоставление субсидий на иные цели муниципальным бюджетным (автономным) учреждениям - образовательным организациям на замену автоматической пожарной сигнализации </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0F3466">
        <w:trPr>
          <w:trHeight w:val="282"/>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w:t>
            </w:r>
          </w:p>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1"/>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6.2.2</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 xml:space="preserve">Предоставление субсидий на иные цели муниципальным бюджетным (автономным) учреждениям - образовательным организациям на выполнение предписаний </w:t>
            </w:r>
            <w:r w:rsidRPr="00E8472D">
              <w:rPr>
                <w:color w:val="000000"/>
                <w:sz w:val="22"/>
                <w:szCs w:val="22"/>
              </w:rPr>
              <w:lastRenderedPageBreak/>
              <w:t>органов Пожнадзора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Чебаркульского </w:t>
            </w:r>
            <w:r w:rsidRPr="001164D7">
              <w:rPr>
                <w:rFonts w:ascii="Times New Roman" w:hAnsi="Times New Roman"/>
                <w:color w:val="000000"/>
                <w:sz w:val="20"/>
                <w:szCs w:val="20"/>
              </w:rPr>
              <w:lastRenderedPageBreak/>
              <w:t>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lastRenderedPageBreak/>
              <w:t>441 07 00 4602079523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 xml:space="preserve">областной </w:t>
            </w:r>
            <w:r w:rsidRPr="00E8472D">
              <w:rPr>
                <w:rFonts w:ascii="Times New Roman" w:hAnsi="Times New Roman"/>
                <w:color w:val="000000"/>
                <w:sz w:val="20"/>
                <w:szCs w:val="20"/>
              </w:rPr>
              <w:lastRenderedPageBreak/>
              <w:t>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441 07 01 4602079523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3"/>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6.3</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обеспечение санитарно-эпидемиологического состояния</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4"/>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6.3.1</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замену электропроводки и светильников</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19583B"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15"/>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6.3.2</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ремонт систем отопления и водоснабжения</w:t>
            </w:r>
          </w:p>
          <w:p w:rsidR="004F2C53" w:rsidRPr="00E8472D" w:rsidRDefault="004F2C53" w:rsidP="004F2C53">
            <w:pPr>
              <w:ind w:left="141" w:right="98"/>
              <w:rPr>
                <w:color w:val="000000"/>
                <w:sz w:val="22"/>
                <w:szCs w:val="22"/>
              </w:rPr>
            </w:pP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441 07 00 4602079523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36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441 07 02 4602079523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0"/>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6.3.3</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Роспотребнадзора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441 07 02 46020</w:t>
            </w:r>
            <w:r>
              <w:rPr>
                <w:rFonts w:ascii="Times New Roman" w:hAnsi="Times New Roman"/>
                <w:color w:val="000000"/>
                <w:sz w:val="21"/>
                <w:szCs w:val="21"/>
              </w:rPr>
              <w:t>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441 07 02 46020</w:t>
            </w:r>
            <w:r>
              <w:rPr>
                <w:rFonts w:ascii="Times New Roman" w:hAnsi="Times New Roman"/>
                <w:color w:val="000000"/>
                <w:sz w:val="21"/>
                <w:szCs w:val="21"/>
              </w:rPr>
              <w:t>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shd w:val="clear" w:color="auto" w:fill="auto"/>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6.3.4</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ремонт кровли</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0</w:t>
            </w:r>
            <w:r w:rsidRPr="00E8472D">
              <w:rPr>
                <w:rFonts w:ascii="Times New Roman" w:hAnsi="Times New Roman"/>
                <w:color w:val="000000"/>
                <w:sz w:val="21"/>
                <w:szCs w:val="21"/>
              </w:rPr>
              <w:t xml:space="preserve"> 46020</w:t>
            </w:r>
            <w:r>
              <w:rPr>
                <w:rFonts w:ascii="Times New Roman" w:hAnsi="Times New Roman"/>
                <w:color w:val="000000"/>
                <w:sz w:val="21"/>
                <w:szCs w:val="21"/>
              </w:rPr>
              <w:t>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1</w:t>
            </w:r>
            <w:r w:rsidRPr="00E8472D">
              <w:rPr>
                <w:rFonts w:ascii="Times New Roman" w:hAnsi="Times New Roman"/>
                <w:color w:val="000000"/>
                <w:sz w:val="21"/>
                <w:szCs w:val="21"/>
              </w:rPr>
              <w:t xml:space="preserve"> 46020</w:t>
            </w:r>
            <w:r>
              <w:rPr>
                <w:rFonts w:ascii="Times New Roman" w:hAnsi="Times New Roman"/>
                <w:color w:val="000000"/>
                <w:sz w:val="21"/>
                <w:szCs w:val="21"/>
              </w:rPr>
              <w:t xml:space="preserve">79523 </w:t>
            </w:r>
            <w:r w:rsidRPr="00E8472D">
              <w:rPr>
                <w:rFonts w:ascii="Times New Roman" w:hAnsi="Times New Roman"/>
                <w:color w:val="000000"/>
                <w:sz w:val="21"/>
                <w:szCs w:val="21"/>
              </w:rPr>
              <w:t>441 07 02 46020</w:t>
            </w:r>
            <w:r>
              <w:rPr>
                <w:rFonts w:ascii="Times New Roman" w:hAnsi="Times New Roman"/>
                <w:color w:val="000000"/>
                <w:sz w:val="21"/>
                <w:szCs w:val="21"/>
              </w:rPr>
              <w:t xml:space="preserve">79523 </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7"/>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p>
        </w:tc>
        <w:tc>
          <w:tcPr>
            <w:tcW w:w="4512" w:type="dxa"/>
            <w:vMerge w:val="restart"/>
          </w:tcPr>
          <w:p w:rsidR="004F2C53" w:rsidRPr="00E8472D" w:rsidRDefault="004F2C53" w:rsidP="004F2C53">
            <w:pPr>
              <w:ind w:left="141" w:right="98"/>
              <w:rPr>
                <w:color w:val="000000"/>
                <w:sz w:val="22"/>
                <w:szCs w:val="22"/>
              </w:rPr>
            </w:pPr>
            <w:r w:rsidRPr="00E8472D">
              <w:rPr>
                <w:color w:val="000000"/>
                <w:sz w:val="22"/>
                <w:szCs w:val="22"/>
              </w:rPr>
              <w:t>Предоставление субсидий на иные цели муниципальным бюджетным (автономным) учреждениям - образовательным организациям на обеспечение мер по энергосбережению и повышению энергоэффективности в муниципальных образовательных организациях: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7 570 453,00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5 516 500,00</w:t>
            </w: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4"/>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7 479 153</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5 425 200,00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91 300,00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91 300,00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5"/>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r>
              <w:rPr>
                <w:color w:val="000000"/>
                <w:sz w:val="20"/>
                <w:szCs w:val="20"/>
              </w:rPr>
              <w:t>1</w:t>
            </w:r>
          </w:p>
        </w:tc>
        <w:tc>
          <w:tcPr>
            <w:tcW w:w="4512" w:type="dxa"/>
            <w:vMerge w:val="restart"/>
          </w:tcPr>
          <w:p w:rsidR="004F2C53" w:rsidRPr="00F13C77" w:rsidRDefault="004F2C53" w:rsidP="004F2C53">
            <w:pPr>
              <w:ind w:left="141" w:right="98"/>
              <w:rPr>
                <w:color w:val="000000"/>
                <w:sz w:val="22"/>
                <w:szCs w:val="22"/>
              </w:rPr>
            </w:pPr>
            <w:r w:rsidRPr="00F13C77">
              <w:rPr>
                <w:sz w:val="22"/>
                <w:szCs w:val="22"/>
              </w:rPr>
              <w:t xml:space="preserve">Предоставление субсидии на иные цели муниципальным бюджетным (автономным) </w:t>
            </w:r>
            <w:r w:rsidRPr="00F13C77">
              <w:rPr>
                <w:sz w:val="22"/>
                <w:szCs w:val="22"/>
              </w:rPr>
              <w:lastRenderedPageBreak/>
              <w:t>учреждениям – общеобразовательным организациям на проведение ремонтных работ по замене оконных блоков в муниципальных общеобразовательных организациях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lastRenderedPageBreak/>
              <w:t>441 07 02 4602003330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888 500,00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888 500,00</w:t>
            </w:r>
          </w:p>
        </w:tc>
      </w:tr>
      <w:tr w:rsidR="004F2C53" w:rsidRPr="00E8472D" w:rsidTr="002D07BC">
        <w:trPr>
          <w:trHeight w:val="27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441 07 02 4602003330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797 200</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797 200,00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441 07 02 4602003330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sidRPr="00E8472D">
              <w:rPr>
                <w:rFonts w:ascii="Times New Roman" w:hAnsi="Times New Roman"/>
                <w:color w:val="000000"/>
                <w:sz w:val="21"/>
                <w:szCs w:val="21"/>
              </w:rPr>
              <w:t>91 300,00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91 300,00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363C6">
        <w:trPr>
          <w:trHeight w:val="285"/>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r>
              <w:rPr>
                <w:color w:val="000000"/>
                <w:sz w:val="20"/>
                <w:szCs w:val="20"/>
              </w:rPr>
              <w:t>2</w:t>
            </w:r>
          </w:p>
        </w:tc>
        <w:tc>
          <w:tcPr>
            <w:tcW w:w="4512" w:type="dxa"/>
            <w:vMerge w:val="restart"/>
          </w:tcPr>
          <w:p w:rsidR="004F2C53" w:rsidRPr="00F13C77" w:rsidRDefault="004F2C53" w:rsidP="004F2C53">
            <w:pPr>
              <w:ind w:left="141" w:right="98"/>
              <w:rPr>
                <w:color w:val="000000"/>
                <w:sz w:val="22"/>
                <w:szCs w:val="22"/>
              </w:rPr>
            </w:pPr>
            <w:r w:rsidRPr="00F13C77">
              <w:rPr>
                <w:sz w:val="22"/>
                <w:szCs w:val="22"/>
              </w:rPr>
              <w:t>Предоставление субсидии на иные цели муниципальным бюджетным (автономным) учреждениям –образовательным организациям на проведение ремонтных работ по замене оконных блоков в муниципальных образовательных организациях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0</w:t>
            </w:r>
            <w:r w:rsidRPr="00E8472D">
              <w:rPr>
                <w:rFonts w:ascii="Times New Roman" w:hAnsi="Times New Roman"/>
                <w:color w:val="000000"/>
                <w:sz w:val="21"/>
                <w:szCs w:val="21"/>
              </w:rPr>
              <w:t xml:space="preserve"> 46020</w:t>
            </w:r>
            <w:r>
              <w:rPr>
                <w:rFonts w:ascii="Times New Roman" w:hAnsi="Times New Roman"/>
                <w:color w:val="000000"/>
                <w:sz w:val="21"/>
                <w:szCs w:val="21"/>
              </w:rPr>
              <w:t>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6 681 953,00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4 628 000,00</w:t>
            </w:r>
          </w:p>
        </w:tc>
      </w:tr>
      <w:tr w:rsidR="004F2C53" w:rsidRPr="00E8472D" w:rsidTr="001363C6">
        <w:trPr>
          <w:trHeight w:val="27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363C6">
        <w:trPr>
          <w:trHeight w:val="278"/>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1</w:t>
            </w:r>
            <w:r w:rsidRPr="00E8472D">
              <w:rPr>
                <w:rFonts w:ascii="Times New Roman" w:hAnsi="Times New Roman"/>
                <w:color w:val="000000"/>
                <w:sz w:val="21"/>
                <w:szCs w:val="21"/>
              </w:rPr>
              <w:t xml:space="preserve"> 46020</w:t>
            </w:r>
            <w:r>
              <w:rPr>
                <w:rFonts w:ascii="Times New Roman" w:hAnsi="Times New Roman"/>
                <w:color w:val="000000"/>
                <w:sz w:val="21"/>
                <w:szCs w:val="21"/>
              </w:rPr>
              <w:t>99600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2 500 000,00</w:t>
            </w: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6 681 953,00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4 628 000,00</w:t>
            </w:r>
          </w:p>
        </w:tc>
      </w:tr>
      <w:tr w:rsidR="004F2C53" w:rsidRPr="00E8472D" w:rsidTr="001363C6">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363C6">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9"/>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r>
              <w:rPr>
                <w:color w:val="000000"/>
                <w:sz w:val="20"/>
                <w:szCs w:val="20"/>
              </w:rPr>
              <w:t>3</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Предоставление субсидии на иные цели муниципальным бюджетным (автономным) учреждениям –образовательным организациям на</w:t>
            </w:r>
            <w:r w:rsidRPr="00E8472D">
              <w:rPr>
                <w:color w:val="000000"/>
                <w:sz w:val="22"/>
                <w:szCs w:val="22"/>
              </w:rPr>
              <w:t xml:space="preserve"> замену приборов учета</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3"/>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30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3"/>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r>
              <w:rPr>
                <w:color w:val="000000"/>
                <w:sz w:val="20"/>
                <w:szCs w:val="20"/>
              </w:rPr>
              <w:t>4</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Предоставление субсидии на иные цели муниципальным бюджетным (автономным) учреждениям –образовательным организациям на п</w:t>
            </w:r>
            <w:r w:rsidRPr="00E8472D">
              <w:rPr>
                <w:color w:val="000000"/>
                <w:sz w:val="22"/>
                <w:szCs w:val="22"/>
              </w:rPr>
              <w:t>риобретение средств индивидуальной защиты для работников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3"/>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3"/>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6"/>
          <w:jc w:val="center"/>
        </w:trPr>
        <w:tc>
          <w:tcPr>
            <w:tcW w:w="567" w:type="dxa"/>
            <w:vMerge w:val="restart"/>
          </w:tcPr>
          <w:p w:rsidR="004F2C53" w:rsidRPr="00E8472D" w:rsidRDefault="004F2C53" w:rsidP="004F2C53">
            <w:pPr>
              <w:jc w:val="center"/>
              <w:rPr>
                <w:color w:val="000000"/>
                <w:sz w:val="20"/>
                <w:szCs w:val="20"/>
              </w:rPr>
            </w:pPr>
            <w:r w:rsidRPr="00E8472D">
              <w:rPr>
                <w:color w:val="000000"/>
                <w:sz w:val="20"/>
                <w:szCs w:val="20"/>
              </w:rPr>
              <w:t>6.4.</w:t>
            </w:r>
            <w:r>
              <w:rPr>
                <w:color w:val="000000"/>
                <w:sz w:val="20"/>
                <w:szCs w:val="20"/>
              </w:rPr>
              <w:t>5</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Предоставление субсидии на иные цели муниципальным бюджетным (автономным) учреждениям –образовательным организациям на п</w:t>
            </w:r>
            <w:r w:rsidRPr="00E8472D">
              <w:rPr>
                <w:color w:val="000000"/>
                <w:sz w:val="22"/>
                <w:szCs w:val="22"/>
              </w:rPr>
              <w:t>роведение специальной оценки условий труда в муниципальных образовательных организациях</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7"/>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6"/>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6"/>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6.5</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Предоставление субсидии на иные цели муниципальным бюджетным (автономным) учреждениям –образовательным организациям</w:t>
            </w:r>
            <w:r w:rsidRPr="00E8472D">
              <w:rPr>
                <w:color w:val="000000"/>
                <w:sz w:val="22"/>
                <w:szCs w:val="22"/>
              </w:rPr>
              <w:t xml:space="preserve"> на проведение капитальных и текущих ремонтов зданий, сооружений и ограждений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404 351,00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404 214,00</w:t>
            </w:r>
          </w:p>
        </w:tc>
      </w:tr>
      <w:tr w:rsidR="004F2C53" w:rsidRPr="00E8472D" w:rsidTr="002D07BC">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214 400,00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214 400,00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441 07 00 4600000000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189 814,00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189 814,00</w:t>
            </w: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68"/>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6.5</w:t>
            </w:r>
            <w:r w:rsidRPr="00E8472D">
              <w:rPr>
                <w:color w:val="000000"/>
                <w:sz w:val="20"/>
                <w:szCs w:val="20"/>
              </w:rPr>
              <w:t>.1</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Предоставление субсидий на иные цели муниципальным бюджетным (автономным) учреждениям</w:t>
            </w:r>
            <w:r w:rsidRPr="00E8472D">
              <w:rPr>
                <w:color w:val="000000"/>
                <w:sz w:val="22"/>
                <w:szCs w:val="22"/>
              </w:rPr>
              <w:t xml:space="preserve"> на проведение текущих ремонтов зданий и сооружений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w:t>
            </w:r>
            <w:r>
              <w:rPr>
                <w:rFonts w:ascii="Times New Roman" w:hAnsi="Times New Roman"/>
                <w:color w:val="000000"/>
                <w:sz w:val="21"/>
                <w:szCs w:val="21"/>
              </w:rPr>
              <w:t>0</w:t>
            </w:r>
            <w:r w:rsidRPr="00E8472D">
              <w:rPr>
                <w:rFonts w:ascii="Times New Roman" w:hAnsi="Times New Roman"/>
                <w:color w:val="000000"/>
                <w:sz w:val="21"/>
                <w:szCs w:val="21"/>
              </w:rPr>
              <w:t xml:space="preserve"> 46020</w:t>
            </w:r>
            <w:r>
              <w:rPr>
                <w:rFonts w:ascii="Times New Roman" w:hAnsi="Times New Roman"/>
                <w:color w:val="000000"/>
                <w:sz w:val="21"/>
                <w:szCs w:val="21"/>
              </w:rPr>
              <w:t>79523</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27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75"/>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jc w:val="center"/>
              <w:rPr>
                <w:sz w:val="21"/>
                <w:szCs w:val="21"/>
              </w:rPr>
            </w:pPr>
          </w:p>
        </w:tc>
        <w:tc>
          <w:tcPr>
            <w:tcW w:w="1559" w:type="dxa"/>
          </w:tcPr>
          <w:p w:rsidR="004F2C53" w:rsidRPr="00E8472D" w:rsidRDefault="004F2C53" w:rsidP="004F2C53">
            <w:pPr>
              <w:jc w:val="center"/>
              <w:rPr>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Default="004F2C53" w:rsidP="004F2C53">
            <w:pPr>
              <w:pStyle w:val="ConsPlusNormal"/>
              <w:ind w:firstLine="0"/>
              <w:rPr>
                <w:rFonts w:ascii="Times New Roman" w:hAnsi="Times New Roman"/>
                <w:color w:val="000000"/>
                <w:sz w:val="21"/>
                <w:szCs w:val="21"/>
              </w:rPr>
            </w:pPr>
            <w:r>
              <w:rPr>
                <w:rFonts w:ascii="Times New Roman" w:hAnsi="Times New Roman"/>
                <w:color w:val="000000"/>
                <w:sz w:val="21"/>
                <w:szCs w:val="21"/>
              </w:rPr>
              <w:t>441 07 01 4602079523</w:t>
            </w:r>
          </w:p>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441 07 02 46020</w:t>
            </w:r>
            <w:r>
              <w:rPr>
                <w:rFonts w:ascii="Times New Roman" w:hAnsi="Times New Roman"/>
                <w:color w:val="000000"/>
                <w:sz w:val="21"/>
                <w:szCs w:val="21"/>
              </w:rPr>
              <w:t xml:space="preserve">79523 </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00"/>
          <w:jc w:val="center"/>
        </w:trPr>
        <w:tc>
          <w:tcPr>
            <w:tcW w:w="567" w:type="dxa"/>
            <w:vMerge w:val="restart"/>
          </w:tcPr>
          <w:p w:rsidR="004F2C53" w:rsidRPr="00E8472D" w:rsidRDefault="004F2C53" w:rsidP="004F2C53">
            <w:pPr>
              <w:jc w:val="center"/>
              <w:rPr>
                <w:color w:val="000000"/>
                <w:sz w:val="20"/>
                <w:szCs w:val="20"/>
              </w:rPr>
            </w:pPr>
            <w:r>
              <w:rPr>
                <w:color w:val="000000"/>
                <w:sz w:val="20"/>
                <w:szCs w:val="20"/>
              </w:rPr>
              <w:t>6.5</w:t>
            </w:r>
            <w:r w:rsidRPr="00E8472D">
              <w:rPr>
                <w:color w:val="000000"/>
                <w:sz w:val="20"/>
                <w:szCs w:val="20"/>
              </w:rPr>
              <w:t>.2</w:t>
            </w:r>
          </w:p>
        </w:tc>
        <w:tc>
          <w:tcPr>
            <w:tcW w:w="4512" w:type="dxa"/>
            <w:vMerge w:val="restart"/>
          </w:tcPr>
          <w:p w:rsidR="004F2C53" w:rsidRPr="00E8472D" w:rsidRDefault="004F2C53" w:rsidP="004F2C53">
            <w:pPr>
              <w:ind w:left="141" w:right="98"/>
              <w:rPr>
                <w:color w:val="000000"/>
                <w:sz w:val="22"/>
                <w:szCs w:val="22"/>
              </w:rPr>
            </w:pPr>
            <w:r w:rsidRPr="00E8472D">
              <w:rPr>
                <w:sz w:val="22"/>
                <w:szCs w:val="22"/>
              </w:rPr>
              <w:t xml:space="preserve">Предоставление субсидий на иные цели муниципальным бюджетным (автономным) </w:t>
            </w:r>
            <w:r w:rsidRPr="00E8472D">
              <w:rPr>
                <w:sz w:val="22"/>
                <w:szCs w:val="22"/>
              </w:rPr>
              <w:lastRenderedPageBreak/>
              <w:t>учреждениям</w:t>
            </w:r>
            <w:r w:rsidRPr="00E8472D">
              <w:rPr>
                <w:color w:val="000000"/>
                <w:sz w:val="22"/>
                <w:szCs w:val="22"/>
              </w:rPr>
              <w:t xml:space="preserve"> на проведение капитальных ремонтов зданий и сооружений муниципальных образовательных организаций</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lastRenderedPageBreak/>
              <w:t xml:space="preserve">Управление образования администрации </w:t>
            </w:r>
            <w:r w:rsidRPr="001164D7">
              <w:rPr>
                <w:rFonts w:ascii="Times New Roman" w:hAnsi="Times New Roman"/>
                <w:color w:val="000000"/>
                <w:sz w:val="20"/>
                <w:szCs w:val="20"/>
              </w:rPr>
              <w:lastRenderedPageBreak/>
              <w:t>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2D07BC">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ight="98"/>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462E0A">
        <w:trPr>
          <w:trHeight w:val="280"/>
          <w:jc w:val="center"/>
        </w:trPr>
        <w:tc>
          <w:tcPr>
            <w:tcW w:w="567" w:type="dxa"/>
            <w:vMerge w:val="restart"/>
          </w:tcPr>
          <w:p w:rsidR="004F2C53" w:rsidRPr="005D5E76" w:rsidRDefault="004F2C53" w:rsidP="004F2C53">
            <w:pPr>
              <w:jc w:val="center"/>
              <w:rPr>
                <w:color w:val="000000"/>
                <w:sz w:val="20"/>
                <w:szCs w:val="20"/>
                <w:lang w:val="en-US"/>
              </w:rPr>
            </w:pPr>
            <w:r>
              <w:rPr>
                <w:color w:val="000000"/>
                <w:sz w:val="20"/>
                <w:szCs w:val="20"/>
              </w:rPr>
              <w:t>6.5</w:t>
            </w:r>
            <w:r w:rsidRPr="00E8472D">
              <w:rPr>
                <w:color w:val="000000"/>
                <w:sz w:val="20"/>
                <w:szCs w:val="20"/>
              </w:rPr>
              <w:t>.</w:t>
            </w:r>
            <w:r>
              <w:rPr>
                <w:color w:val="000000"/>
                <w:sz w:val="20"/>
                <w:szCs w:val="20"/>
                <w:lang w:val="en-US"/>
              </w:rPr>
              <w:t>3</w:t>
            </w:r>
          </w:p>
        </w:tc>
        <w:tc>
          <w:tcPr>
            <w:tcW w:w="4512" w:type="dxa"/>
            <w:vMerge w:val="restart"/>
          </w:tcPr>
          <w:p w:rsidR="004F2C53" w:rsidRPr="00EC02CC" w:rsidRDefault="004F2C53" w:rsidP="004F2C53">
            <w:pPr>
              <w:ind w:left="141" w:right="98"/>
              <w:rPr>
                <w:color w:val="000000"/>
                <w:sz w:val="22"/>
                <w:szCs w:val="22"/>
              </w:rPr>
            </w:pPr>
            <w:r w:rsidRPr="00EC02CC">
              <w:rPr>
                <w:sz w:val="22"/>
                <w:szCs w:val="22"/>
              </w:rPr>
              <w:t>Предоставление субсидий на иные цели муниципальным бюджетным (автономным) учреждениям –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03 46020S3320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462E0A">
        <w:trPr>
          <w:trHeight w:val="32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462E0A">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03 46020S3320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462E0A">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03 46020S3320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462E0A">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363C6">
        <w:trPr>
          <w:trHeight w:val="280"/>
          <w:jc w:val="center"/>
        </w:trPr>
        <w:tc>
          <w:tcPr>
            <w:tcW w:w="567" w:type="dxa"/>
            <w:vMerge w:val="restart"/>
          </w:tcPr>
          <w:p w:rsidR="004F2C53" w:rsidRPr="005D5E76" w:rsidRDefault="004F2C53" w:rsidP="004F2C53">
            <w:pPr>
              <w:jc w:val="center"/>
              <w:rPr>
                <w:color w:val="000000"/>
                <w:sz w:val="20"/>
                <w:szCs w:val="20"/>
                <w:lang w:val="en-US"/>
              </w:rPr>
            </w:pPr>
            <w:r>
              <w:rPr>
                <w:color w:val="000000"/>
                <w:sz w:val="20"/>
                <w:szCs w:val="20"/>
              </w:rPr>
              <w:t>6.5</w:t>
            </w:r>
            <w:r w:rsidRPr="00E8472D">
              <w:rPr>
                <w:color w:val="000000"/>
                <w:sz w:val="20"/>
                <w:szCs w:val="20"/>
              </w:rPr>
              <w:t>.</w:t>
            </w:r>
            <w:r>
              <w:rPr>
                <w:color w:val="000000"/>
                <w:sz w:val="20"/>
                <w:szCs w:val="20"/>
                <w:lang w:val="en-US"/>
              </w:rPr>
              <w:t>4</w:t>
            </w:r>
          </w:p>
        </w:tc>
        <w:tc>
          <w:tcPr>
            <w:tcW w:w="4512" w:type="dxa"/>
            <w:vMerge w:val="restart"/>
          </w:tcPr>
          <w:p w:rsidR="004F2C53" w:rsidRPr="00EC02CC" w:rsidRDefault="004F2C53" w:rsidP="004F2C53">
            <w:pPr>
              <w:ind w:left="141" w:right="98"/>
              <w:rPr>
                <w:color w:val="000000"/>
                <w:sz w:val="22"/>
                <w:szCs w:val="22"/>
              </w:rPr>
            </w:pPr>
            <w:r w:rsidRPr="00EC02CC">
              <w:rPr>
                <w:sz w:val="22"/>
                <w:szCs w:val="22"/>
              </w:rPr>
              <w:t>Предоставление субсидий на иные цели муниципальным бюджетным (автономным) учреждениям –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 </w:t>
            </w:r>
          </w:p>
        </w:tc>
        <w:tc>
          <w:tcPr>
            <w:tcW w:w="1559" w:type="dxa"/>
            <w:vMerge w:val="restart"/>
          </w:tcPr>
          <w:p w:rsidR="004F2C53" w:rsidRPr="001164D7" w:rsidRDefault="004F2C53" w:rsidP="004F2C53">
            <w:pPr>
              <w:pStyle w:val="ConsPlusNormal"/>
              <w:ind w:left="84" w:right="51" w:firstLine="0"/>
              <w:jc w:val="both"/>
              <w:rPr>
                <w:rFonts w:ascii="Times New Roman" w:hAnsi="Times New Roman"/>
                <w:color w:val="000000"/>
                <w:sz w:val="20"/>
                <w:szCs w:val="20"/>
              </w:rPr>
            </w:pPr>
            <w:r w:rsidRPr="001164D7">
              <w:rPr>
                <w:rFonts w:ascii="Times New Roman" w:hAnsi="Times New Roman"/>
                <w:color w:val="000000"/>
                <w:sz w:val="20"/>
                <w:szCs w:val="20"/>
              </w:rPr>
              <w:t>Управление образования администрации Чебаркульского городского округа</w:t>
            </w:r>
          </w:p>
        </w:tc>
        <w:tc>
          <w:tcPr>
            <w:tcW w:w="2125" w:type="dxa"/>
          </w:tcPr>
          <w:p w:rsidR="004F2C53" w:rsidRPr="00E8472D" w:rsidRDefault="004F2C53" w:rsidP="004F2C53">
            <w:pPr>
              <w:pStyle w:val="ConsPlusNormal"/>
              <w:ind w:firstLine="0"/>
              <w:rPr>
                <w:rFonts w:ascii="Times New Roman" w:hAnsi="Times New Roman"/>
                <w:color w:val="000000"/>
                <w:sz w:val="21"/>
                <w:szCs w:val="21"/>
              </w:rPr>
            </w:pPr>
            <w:r w:rsidRPr="00E8472D">
              <w:rPr>
                <w:rFonts w:ascii="Times New Roman" w:hAnsi="Times New Roman"/>
                <w:color w:val="000000"/>
                <w:sz w:val="21"/>
                <w:szCs w:val="21"/>
              </w:rPr>
              <w:t>441 07 07 46020S3310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всего</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404 351,00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404 214,00</w:t>
            </w:r>
          </w:p>
        </w:tc>
      </w:tr>
      <w:tr w:rsidR="004F2C53" w:rsidRPr="00E8472D" w:rsidTr="001363C6">
        <w:trPr>
          <w:trHeight w:val="32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федеральный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r w:rsidR="004F2C53" w:rsidRPr="00E8472D" w:rsidTr="001363C6">
        <w:trPr>
          <w:trHeight w:val="281"/>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07 46020S3310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областной бюджет</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214 400,00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214 400,00</w:t>
            </w:r>
          </w:p>
        </w:tc>
      </w:tr>
      <w:tr w:rsidR="004F2C53" w:rsidRPr="00E8472D" w:rsidTr="001363C6">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rPr>
                <w:sz w:val="21"/>
                <w:szCs w:val="21"/>
              </w:rPr>
            </w:pPr>
            <w:r w:rsidRPr="00E8472D">
              <w:rPr>
                <w:color w:val="000000"/>
                <w:sz w:val="21"/>
                <w:szCs w:val="21"/>
              </w:rPr>
              <w:t>441 07 07 46020S3310</w:t>
            </w: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бюджет муниципального образования</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189 951</w:t>
            </w:r>
            <w:r w:rsidRPr="00E8472D">
              <w:rPr>
                <w:rFonts w:ascii="Times New Roman" w:hAnsi="Times New Roman"/>
                <w:color w:val="000000"/>
                <w:sz w:val="21"/>
                <w:szCs w:val="21"/>
              </w:rPr>
              <w:t>,00</w:t>
            </w: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r>
              <w:rPr>
                <w:rFonts w:ascii="Times New Roman" w:hAnsi="Times New Roman"/>
                <w:color w:val="000000"/>
                <w:sz w:val="21"/>
                <w:szCs w:val="21"/>
              </w:rPr>
              <w:t>189 814,00</w:t>
            </w:r>
          </w:p>
        </w:tc>
      </w:tr>
      <w:tr w:rsidR="004F2C53" w:rsidRPr="00E8472D" w:rsidTr="001363C6">
        <w:trPr>
          <w:trHeight w:val="490"/>
          <w:jc w:val="center"/>
        </w:trPr>
        <w:tc>
          <w:tcPr>
            <w:tcW w:w="567" w:type="dxa"/>
            <w:vMerge/>
          </w:tcPr>
          <w:p w:rsidR="004F2C53" w:rsidRPr="00E8472D" w:rsidRDefault="004F2C53" w:rsidP="004F2C53">
            <w:pPr>
              <w:jc w:val="center"/>
              <w:rPr>
                <w:color w:val="000000"/>
                <w:sz w:val="20"/>
                <w:szCs w:val="20"/>
              </w:rPr>
            </w:pPr>
          </w:p>
        </w:tc>
        <w:tc>
          <w:tcPr>
            <w:tcW w:w="4512" w:type="dxa"/>
            <w:vMerge/>
          </w:tcPr>
          <w:p w:rsidR="004F2C53" w:rsidRPr="00E8472D" w:rsidRDefault="004F2C53" w:rsidP="004F2C53">
            <w:pPr>
              <w:ind w:left="141"/>
              <w:rPr>
                <w:color w:val="000000"/>
                <w:sz w:val="22"/>
                <w:szCs w:val="22"/>
              </w:rPr>
            </w:pPr>
          </w:p>
        </w:tc>
        <w:tc>
          <w:tcPr>
            <w:tcW w:w="1559" w:type="dxa"/>
            <w:vMerge/>
          </w:tcPr>
          <w:p w:rsidR="004F2C53" w:rsidRPr="001164D7" w:rsidRDefault="004F2C53" w:rsidP="004F2C53">
            <w:pPr>
              <w:pStyle w:val="ConsPlusNormal"/>
              <w:ind w:left="84" w:right="51" w:firstLine="0"/>
              <w:jc w:val="both"/>
              <w:rPr>
                <w:rFonts w:ascii="Times New Roman" w:hAnsi="Times New Roman"/>
                <w:color w:val="000000"/>
                <w:sz w:val="20"/>
                <w:szCs w:val="20"/>
              </w:rPr>
            </w:pPr>
          </w:p>
        </w:tc>
        <w:tc>
          <w:tcPr>
            <w:tcW w:w="2125" w:type="dxa"/>
          </w:tcPr>
          <w:p w:rsidR="004F2C53" w:rsidRPr="00E8472D" w:rsidRDefault="004F2C53" w:rsidP="004F2C53">
            <w:pPr>
              <w:pStyle w:val="ConsPlusNormal"/>
              <w:ind w:firstLine="0"/>
              <w:rPr>
                <w:rFonts w:ascii="Times New Roman" w:hAnsi="Times New Roman"/>
                <w:color w:val="000000"/>
                <w:sz w:val="21"/>
                <w:szCs w:val="21"/>
              </w:rPr>
            </w:pPr>
          </w:p>
        </w:tc>
        <w:tc>
          <w:tcPr>
            <w:tcW w:w="1482" w:type="dxa"/>
          </w:tcPr>
          <w:p w:rsidR="004F2C53" w:rsidRPr="00E8472D" w:rsidRDefault="004F2C53" w:rsidP="004F2C53">
            <w:pPr>
              <w:pStyle w:val="ConsPlusNormal"/>
              <w:ind w:firstLine="0"/>
              <w:jc w:val="both"/>
              <w:rPr>
                <w:rFonts w:ascii="Times New Roman" w:hAnsi="Times New Roman"/>
                <w:color w:val="000000"/>
                <w:sz w:val="20"/>
                <w:szCs w:val="20"/>
              </w:rPr>
            </w:pPr>
            <w:r w:rsidRPr="00E8472D">
              <w:rPr>
                <w:rFonts w:ascii="Times New Roman" w:hAnsi="Times New Roman"/>
                <w:color w:val="000000"/>
                <w:sz w:val="20"/>
                <w:szCs w:val="20"/>
              </w:rPr>
              <w:t>внебюджетные источники</w:t>
            </w:r>
          </w:p>
        </w:tc>
        <w:tc>
          <w:tcPr>
            <w:tcW w:w="1625"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60" w:type="dxa"/>
          </w:tcPr>
          <w:p w:rsidR="004F2C53" w:rsidRPr="00E8472D" w:rsidRDefault="004F2C53" w:rsidP="004F2C53">
            <w:pPr>
              <w:pStyle w:val="ConsPlusNormal"/>
              <w:ind w:firstLine="0"/>
              <w:jc w:val="center"/>
              <w:rPr>
                <w:rFonts w:ascii="Times New Roman" w:hAnsi="Times New Roman"/>
                <w:color w:val="000000"/>
                <w:sz w:val="21"/>
                <w:szCs w:val="21"/>
              </w:rPr>
            </w:pPr>
          </w:p>
        </w:tc>
        <w:tc>
          <w:tcPr>
            <w:tcW w:w="1559" w:type="dxa"/>
          </w:tcPr>
          <w:p w:rsidR="004F2C53" w:rsidRPr="00E8472D" w:rsidRDefault="004F2C53" w:rsidP="004F2C53">
            <w:pPr>
              <w:pStyle w:val="ConsPlusNormal"/>
              <w:ind w:firstLine="0"/>
              <w:jc w:val="center"/>
              <w:rPr>
                <w:rFonts w:ascii="Times New Roman" w:hAnsi="Times New Roman"/>
                <w:color w:val="000000"/>
                <w:sz w:val="21"/>
                <w:szCs w:val="21"/>
              </w:rPr>
            </w:pPr>
          </w:p>
        </w:tc>
      </w:tr>
    </w:tbl>
    <w:p w:rsidR="00E43082" w:rsidRPr="005656AE" w:rsidRDefault="00E43082" w:rsidP="00E43082">
      <w:pPr>
        <w:pStyle w:val="a3"/>
        <w:ind w:firstLine="708"/>
        <w:rPr>
          <w:color w:val="000000"/>
          <w:sz w:val="27"/>
          <w:szCs w:val="27"/>
        </w:rPr>
      </w:pPr>
      <w:r w:rsidRPr="00112A1A">
        <w:rPr>
          <w:color w:val="000000"/>
          <w:sz w:val="27"/>
          <w:szCs w:val="27"/>
        </w:rPr>
        <w:t>Затраты на реализацию программных мероприятий указаны в ценах 20</w:t>
      </w:r>
      <w:r w:rsidR="00112A1A" w:rsidRPr="00112A1A">
        <w:rPr>
          <w:color w:val="000000"/>
          <w:sz w:val="27"/>
          <w:szCs w:val="27"/>
        </w:rPr>
        <w:t>20</w:t>
      </w:r>
      <w:r w:rsidRPr="00112A1A">
        <w:rPr>
          <w:color w:val="000000"/>
          <w:sz w:val="27"/>
          <w:szCs w:val="27"/>
        </w:rPr>
        <w:t xml:space="preserve"> года.</w:t>
      </w:r>
    </w:p>
    <w:p w:rsidR="009E64F7" w:rsidRDefault="009E64F7" w:rsidP="00E43082">
      <w:pPr>
        <w:ind w:firstLine="708"/>
        <w:jc w:val="both"/>
        <w:rPr>
          <w:color w:val="000000"/>
          <w:sz w:val="27"/>
          <w:szCs w:val="27"/>
        </w:rPr>
      </w:pPr>
    </w:p>
    <w:p w:rsidR="00BD6947" w:rsidRPr="005656AE" w:rsidRDefault="00E43082" w:rsidP="009310A4">
      <w:pPr>
        <w:ind w:firstLine="708"/>
        <w:jc w:val="both"/>
        <w:rPr>
          <w:color w:val="000000"/>
          <w:sz w:val="27"/>
          <w:szCs w:val="27"/>
        </w:rPr>
      </w:pPr>
      <w:r w:rsidRPr="005656AE">
        <w:rPr>
          <w:color w:val="000000"/>
          <w:sz w:val="27"/>
          <w:szCs w:val="27"/>
        </w:rPr>
        <w:t>При планировании ресурсного обеспечения Программы учитывалась ситуация в финансово-бюджетной сфере на муниципальном уровне.</w:t>
      </w:r>
    </w:p>
    <w:p w:rsidR="00C3233C" w:rsidRPr="00FF7B4D" w:rsidRDefault="00C3233C" w:rsidP="007372AD">
      <w:pPr>
        <w:framePr w:h="5519" w:hRule="exact" w:wrap="auto" w:hAnchor="text"/>
        <w:widowControl w:val="0"/>
        <w:autoSpaceDE w:val="0"/>
        <w:autoSpaceDN w:val="0"/>
        <w:adjustRightInd w:val="0"/>
        <w:ind w:firstLine="660"/>
        <w:jc w:val="both"/>
        <w:rPr>
          <w:sz w:val="27"/>
          <w:szCs w:val="27"/>
        </w:rPr>
        <w:sectPr w:rsidR="00C3233C" w:rsidRPr="00FF7B4D" w:rsidSect="00DF24B5">
          <w:pgSz w:w="16838" w:h="11906" w:orient="landscape"/>
          <w:pgMar w:top="1588" w:right="1134" w:bottom="567" w:left="1134" w:header="737" w:footer="737" w:gutter="0"/>
          <w:cols w:space="708"/>
          <w:docGrid w:linePitch="360"/>
        </w:sectPr>
      </w:pPr>
    </w:p>
    <w:p w:rsidR="009310A4" w:rsidRPr="005656AE" w:rsidRDefault="009310A4" w:rsidP="009310A4">
      <w:pPr>
        <w:ind w:firstLine="708"/>
        <w:jc w:val="both"/>
        <w:rPr>
          <w:color w:val="000000"/>
          <w:sz w:val="27"/>
          <w:szCs w:val="27"/>
        </w:rPr>
      </w:pPr>
      <w:r w:rsidRPr="005656AE">
        <w:rPr>
          <w:color w:val="000000"/>
          <w:sz w:val="27"/>
          <w:szCs w:val="27"/>
        </w:rPr>
        <w:lastRenderedPageBreak/>
        <w:t xml:space="preserve">Общий объем </w:t>
      </w:r>
      <w:r w:rsidRPr="00112A1A">
        <w:rPr>
          <w:color w:val="000000"/>
          <w:sz w:val="27"/>
          <w:szCs w:val="27"/>
        </w:rPr>
        <w:t>финансирования на 2021 год и плановый период 2022 и 2023 годов за счет местного бюджета</w:t>
      </w:r>
      <w:r>
        <w:rPr>
          <w:color w:val="000000"/>
          <w:sz w:val="27"/>
          <w:szCs w:val="27"/>
        </w:rPr>
        <w:t xml:space="preserve"> 327 392 397</w:t>
      </w:r>
      <w:r w:rsidRPr="00112A1A">
        <w:rPr>
          <w:color w:val="000000"/>
          <w:sz w:val="27"/>
          <w:szCs w:val="27"/>
        </w:rPr>
        <w:t>,00 рублей, в том числе:</w:t>
      </w:r>
    </w:p>
    <w:p w:rsidR="009310A4" w:rsidRPr="009171CA" w:rsidRDefault="009310A4" w:rsidP="009310A4">
      <w:pPr>
        <w:tabs>
          <w:tab w:val="left" w:pos="317"/>
        </w:tabs>
        <w:ind w:firstLine="709"/>
        <w:jc w:val="both"/>
        <w:rPr>
          <w:color w:val="000000"/>
          <w:sz w:val="27"/>
          <w:szCs w:val="27"/>
        </w:rPr>
      </w:pPr>
      <w:r w:rsidRPr="009171CA">
        <w:rPr>
          <w:color w:val="000000"/>
          <w:sz w:val="27"/>
          <w:szCs w:val="27"/>
        </w:rPr>
        <w:t xml:space="preserve">2021 год – </w:t>
      </w:r>
      <w:r>
        <w:rPr>
          <w:color w:val="000000"/>
          <w:sz w:val="27"/>
          <w:szCs w:val="27"/>
        </w:rPr>
        <w:t>111 604 333</w:t>
      </w:r>
      <w:r w:rsidRPr="009171CA">
        <w:rPr>
          <w:color w:val="000000"/>
          <w:sz w:val="27"/>
          <w:szCs w:val="27"/>
        </w:rPr>
        <w:t>,00 рублей;</w:t>
      </w:r>
    </w:p>
    <w:p w:rsidR="009310A4" w:rsidRPr="009171CA" w:rsidRDefault="009310A4" w:rsidP="009310A4">
      <w:pPr>
        <w:tabs>
          <w:tab w:val="left" w:pos="317"/>
        </w:tabs>
        <w:ind w:firstLine="709"/>
        <w:jc w:val="both"/>
        <w:rPr>
          <w:color w:val="000000"/>
          <w:sz w:val="27"/>
          <w:szCs w:val="27"/>
        </w:rPr>
      </w:pPr>
      <w:r w:rsidRPr="009171CA">
        <w:rPr>
          <w:color w:val="000000"/>
          <w:sz w:val="27"/>
          <w:szCs w:val="27"/>
        </w:rPr>
        <w:t xml:space="preserve">2022 год – </w:t>
      </w:r>
      <w:r>
        <w:rPr>
          <w:color w:val="000000"/>
          <w:sz w:val="27"/>
          <w:szCs w:val="27"/>
        </w:rPr>
        <w:t>107 834 177</w:t>
      </w:r>
      <w:r w:rsidRPr="009171CA">
        <w:rPr>
          <w:color w:val="000000"/>
          <w:sz w:val="27"/>
          <w:szCs w:val="27"/>
        </w:rPr>
        <w:t>,00 рублей;</w:t>
      </w:r>
    </w:p>
    <w:p w:rsidR="009310A4" w:rsidRPr="009171CA" w:rsidRDefault="009310A4" w:rsidP="009310A4">
      <w:pPr>
        <w:ind w:firstLine="709"/>
        <w:jc w:val="both"/>
        <w:rPr>
          <w:color w:val="000000"/>
          <w:sz w:val="27"/>
          <w:szCs w:val="27"/>
        </w:rPr>
      </w:pPr>
      <w:r w:rsidRPr="009171CA">
        <w:rPr>
          <w:color w:val="000000"/>
          <w:sz w:val="27"/>
          <w:szCs w:val="27"/>
        </w:rPr>
        <w:t xml:space="preserve">2023 год – </w:t>
      </w:r>
      <w:r>
        <w:rPr>
          <w:color w:val="000000"/>
          <w:sz w:val="27"/>
          <w:szCs w:val="27"/>
        </w:rPr>
        <w:t>107 953 887</w:t>
      </w:r>
      <w:r w:rsidRPr="009171CA">
        <w:rPr>
          <w:color w:val="000000"/>
          <w:sz w:val="27"/>
          <w:szCs w:val="27"/>
        </w:rPr>
        <w:t>,00 рублей.</w:t>
      </w:r>
    </w:p>
    <w:p w:rsidR="009310A4" w:rsidRPr="009171CA" w:rsidRDefault="009310A4" w:rsidP="009310A4">
      <w:pPr>
        <w:ind w:firstLine="709"/>
        <w:jc w:val="both"/>
        <w:rPr>
          <w:color w:val="000000"/>
          <w:sz w:val="27"/>
          <w:szCs w:val="27"/>
        </w:rPr>
      </w:pPr>
      <w:r w:rsidRPr="009171CA">
        <w:rPr>
          <w:color w:val="000000"/>
          <w:sz w:val="27"/>
          <w:szCs w:val="27"/>
        </w:rPr>
        <w:t>Общий объем финансирования на 2021 год и плановый период 2022 и 2023 годов за счет областного бюджета</w:t>
      </w:r>
      <w:r>
        <w:rPr>
          <w:color w:val="000000"/>
          <w:sz w:val="27"/>
          <w:szCs w:val="27"/>
        </w:rPr>
        <w:t xml:space="preserve"> 692 004 753</w:t>
      </w:r>
      <w:r w:rsidRPr="009171CA">
        <w:rPr>
          <w:color w:val="000000"/>
          <w:sz w:val="27"/>
          <w:szCs w:val="27"/>
        </w:rPr>
        <w:t xml:space="preserve">,00 рублей, в том числе: </w:t>
      </w:r>
    </w:p>
    <w:p w:rsidR="009310A4" w:rsidRPr="009171CA" w:rsidRDefault="009310A4" w:rsidP="009310A4">
      <w:pPr>
        <w:tabs>
          <w:tab w:val="left" w:pos="317"/>
        </w:tabs>
        <w:ind w:firstLine="709"/>
        <w:jc w:val="both"/>
        <w:rPr>
          <w:color w:val="000000"/>
          <w:sz w:val="27"/>
          <w:szCs w:val="27"/>
        </w:rPr>
      </w:pPr>
      <w:r w:rsidRPr="009171CA">
        <w:rPr>
          <w:color w:val="000000"/>
          <w:sz w:val="27"/>
          <w:szCs w:val="27"/>
        </w:rPr>
        <w:t xml:space="preserve">2021 год – </w:t>
      </w:r>
      <w:r>
        <w:rPr>
          <w:color w:val="000000"/>
          <w:sz w:val="27"/>
          <w:szCs w:val="27"/>
        </w:rPr>
        <w:t>232 952 100</w:t>
      </w:r>
      <w:r w:rsidRPr="009171CA">
        <w:rPr>
          <w:color w:val="000000"/>
          <w:sz w:val="27"/>
          <w:szCs w:val="27"/>
        </w:rPr>
        <w:t>,00 рублей;</w:t>
      </w:r>
    </w:p>
    <w:p w:rsidR="009310A4" w:rsidRPr="009171CA" w:rsidRDefault="009310A4" w:rsidP="009310A4">
      <w:pPr>
        <w:tabs>
          <w:tab w:val="left" w:pos="317"/>
        </w:tabs>
        <w:ind w:firstLine="709"/>
        <w:jc w:val="both"/>
        <w:rPr>
          <w:color w:val="000000"/>
          <w:sz w:val="27"/>
          <w:szCs w:val="27"/>
        </w:rPr>
      </w:pPr>
      <w:r w:rsidRPr="009171CA">
        <w:rPr>
          <w:color w:val="000000"/>
          <w:sz w:val="27"/>
          <w:szCs w:val="27"/>
        </w:rPr>
        <w:t xml:space="preserve">2022 год – </w:t>
      </w:r>
      <w:r>
        <w:rPr>
          <w:color w:val="000000"/>
          <w:sz w:val="27"/>
          <w:szCs w:val="27"/>
        </w:rPr>
        <w:t>228 283 253</w:t>
      </w:r>
      <w:r w:rsidRPr="009171CA">
        <w:rPr>
          <w:color w:val="000000"/>
          <w:sz w:val="27"/>
          <w:szCs w:val="27"/>
        </w:rPr>
        <w:t>,00 рублей;</w:t>
      </w:r>
    </w:p>
    <w:p w:rsidR="009310A4" w:rsidRPr="009171CA" w:rsidRDefault="009310A4" w:rsidP="009310A4">
      <w:pPr>
        <w:ind w:firstLine="709"/>
        <w:jc w:val="both"/>
        <w:rPr>
          <w:color w:val="000000"/>
          <w:sz w:val="27"/>
          <w:szCs w:val="27"/>
        </w:rPr>
      </w:pPr>
      <w:r w:rsidRPr="009171CA">
        <w:rPr>
          <w:color w:val="000000"/>
          <w:sz w:val="27"/>
          <w:szCs w:val="27"/>
        </w:rPr>
        <w:t xml:space="preserve">2023 год – </w:t>
      </w:r>
      <w:r>
        <w:rPr>
          <w:color w:val="000000"/>
          <w:sz w:val="27"/>
          <w:szCs w:val="27"/>
        </w:rPr>
        <w:t>230 769 400</w:t>
      </w:r>
      <w:r w:rsidRPr="009171CA">
        <w:rPr>
          <w:color w:val="000000"/>
          <w:sz w:val="27"/>
          <w:szCs w:val="27"/>
        </w:rPr>
        <w:t>,00 рублей.</w:t>
      </w:r>
    </w:p>
    <w:p w:rsidR="009310A4" w:rsidRPr="009171CA" w:rsidRDefault="009310A4" w:rsidP="009310A4">
      <w:pPr>
        <w:ind w:firstLine="709"/>
        <w:jc w:val="both"/>
        <w:rPr>
          <w:color w:val="000000"/>
          <w:sz w:val="27"/>
          <w:szCs w:val="27"/>
        </w:rPr>
      </w:pPr>
      <w:r w:rsidRPr="009171CA">
        <w:rPr>
          <w:color w:val="000000"/>
          <w:sz w:val="27"/>
          <w:szCs w:val="27"/>
        </w:rPr>
        <w:t>Общий объем финансирования на 2021 год и плановый период 2022 и 2023 годов за счет федерального бюджета</w:t>
      </w:r>
      <w:r>
        <w:rPr>
          <w:color w:val="000000"/>
          <w:sz w:val="27"/>
          <w:szCs w:val="27"/>
        </w:rPr>
        <w:t xml:space="preserve"> 0</w:t>
      </w:r>
      <w:r w:rsidRPr="009171CA">
        <w:rPr>
          <w:color w:val="000000"/>
          <w:sz w:val="27"/>
          <w:szCs w:val="27"/>
        </w:rPr>
        <w:t>,00 рублей</w:t>
      </w:r>
      <w:r>
        <w:rPr>
          <w:color w:val="000000"/>
          <w:sz w:val="27"/>
          <w:szCs w:val="27"/>
        </w:rPr>
        <w:t>.</w:t>
      </w:r>
    </w:p>
    <w:p w:rsidR="009310A4" w:rsidRPr="005656AE" w:rsidRDefault="009310A4" w:rsidP="009310A4">
      <w:pPr>
        <w:ind w:firstLine="709"/>
        <w:jc w:val="both"/>
        <w:rPr>
          <w:color w:val="000000"/>
          <w:sz w:val="27"/>
          <w:szCs w:val="27"/>
        </w:rPr>
      </w:pPr>
      <w:r w:rsidRPr="009171CA">
        <w:rPr>
          <w:color w:val="000000"/>
          <w:sz w:val="27"/>
          <w:szCs w:val="27"/>
        </w:rPr>
        <w:t>Финансирование данной программы</w:t>
      </w:r>
      <w:r w:rsidRPr="005656AE">
        <w:rPr>
          <w:color w:val="000000"/>
          <w:sz w:val="27"/>
          <w:szCs w:val="27"/>
        </w:rPr>
        <w:t xml:space="preserve"> осуществляется в объемах, установленных решением о бюджете городского округа на очередной финансовый год.</w:t>
      </w:r>
    </w:p>
    <w:p w:rsidR="009310A4" w:rsidRPr="005656AE" w:rsidRDefault="009310A4" w:rsidP="009310A4">
      <w:pPr>
        <w:widowControl w:val="0"/>
        <w:autoSpaceDE w:val="0"/>
        <w:autoSpaceDN w:val="0"/>
        <w:adjustRightInd w:val="0"/>
        <w:ind w:firstLine="660"/>
        <w:jc w:val="both"/>
        <w:rPr>
          <w:color w:val="000000"/>
          <w:sz w:val="27"/>
          <w:szCs w:val="27"/>
        </w:rPr>
      </w:pPr>
      <w:r w:rsidRPr="005656AE">
        <w:rPr>
          <w:color w:val="000000"/>
          <w:sz w:val="27"/>
          <w:szCs w:val="27"/>
        </w:rPr>
        <w:t>Объем финансирования бюджетных учреждений в части предоставления субсидии на выполнение муниципального задания на 202</w:t>
      </w:r>
      <w:r>
        <w:rPr>
          <w:color w:val="000000"/>
          <w:sz w:val="27"/>
          <w:szCs w:val="27"/>
        </w:rPr>
        <w:t>1</w:t>
      </w:r>
      <w:r w:rsidRPr="005656AE">
        <w:rPr>
          <w:color w:val="000000"/>
          <w:sz w:val="27"/>
          <w:szCs w:val="27"/>
        </w:rPr>
        <w:t xml:space="preserve"> год и плановый период 202</w:t>
      </w:r>
      <w:r>
        <w:rPr>
          <w:color w:val="000000"/>
          <w:sz w:val="27"/>
          <w:szCs w:val="27"/>
        </w:rPr>
        <w:t>2</w:t>
      </w:r>
      <w:r w:rsidRPr="005656AE">
        <w:rPr>
          <w:color w:val="000000"/>
          <w:sz w:val="27"/>
          <w:szCs w:val="27"/>
        </w:rPr>
        <w:t xml:space="preserve"> и 202</w:t>
      </w:r>
      <w:r>
        <w:rPr>
          <w:color w:val="000000"/>
          <w:sz w:val="27"/>
          <w:szCs w:val="27"/>
        </w:rPr>
        <w:t>3</w:t>
      </w:r>
      <w:r w:rsidRPr="005656AE">
        <w:rPr>
          <w:color w:val="000000"/>
          <w:sz w:val="27"/>
          <w:szCs w:val="27"/>
        </w:rPr>
        <w:t xml:space="preserve"> годов за счет бюджетов всех уровней составляет </w:t>
      </w:r>
      <w:r>
        <w:rPr>
          <w:color w:val="000000"/>
          <w:sz w:val="27"/>
          <w:szCs w:val="27"/>
        </w:rPr>
        <w:t>872 628 733,00 рублей, в том числе:</w:t>
      </w:r>
    </w:p>
    <w:p w:rsidR="009310A4" w:rsidRDefault="009310A4" w:rsidP="009310A4">
      <w:pPr>
        <w:widowControl w:val="0"/>
        <w:autoSpaceDE w:val="0"/>
        <w:autoSpaceDN w:val="0"/>
        <w:adjustRightInd w:val="0"/>
        <w:jc w:val="both"/>
        <w:rPr>
          <w:color w:val="000000"/>
          <w:sz w:val="27"/>
          <w:szCs w:val="27"/>
        </w:rPr>
      </w:pPr>
      <w:r>
        <w:rPr>
          <w:color w:val="000000"/>
          <w:sz w:val="27"/>
          <w:szCs w:val="27"/>
        </w:rPr>
        <w:t>за счет м</w:t>
      </w:r>
      <w:r w:rsidRPr="005656AE">
        <w:rPr>
          <w:color w:val="000000"/>
          <w:sz w:val="27"/>
          <w:szCs w:val="27"/>
        </w:rPr>
        <w:t>естн</w:t>
      </w:r>
      <w:r>
        <w:rPr>
          <w:color w:val="000000"/>
          <w:sz w:val="27"/>
          <w:szCs w:val="27"/>
        </w:rPr>
        <w:t>ого</w:t>
      </w:r>
      <w:r w:rsidRPr="005656AE">
        <w:rPr>
          <w:color w:val="000000"/>
          <w:sz w:val="27"/>
          <w:szCs w:val="27"/>
        </w:rPr>
        <w:t xml:space="preserve"> бюджет</w:t>
      </w:r>
      <w:r>
        <w:rPr>
          <w:color w:val="000000"/>
          <w:sz w:val="27"/>
          <w:szCs w:val="27"/>
        </w:rPr>
        <w:t>а</w:t>
      </w:r>
      <w:r w:rsidRPr="005656AE">
        <w:rPr>
          <w:color w:val="000000"/>
          <w:sz w:val="27"/>
          <w:szCs w:val="27"/>
        </w:rPr>
        <w:t>: 202</w:t>
      </w:r>
      <w:r>
        <w:rPr>
          <w:color w:val="000000"/>
          <w:sz w:val="27"/>
          <w:szCs w:val="27"/>
        </w:rPr>
        <w:t>1</w:t>
      </w:r>
      <w:r w:rsidRPr="005656AE">
        <w:rPr>
          <w:color w:val="000000"/>
          <w:sz w:val="27"/>
          <w:szCs w:val="27"/>
        </w:rPr>
        <w:t xml:space="preserve"> год – </w:t>
      </w:r>
      <w:r>
        <w:rPr>
          <w:color w:val="000000"/>
          <w:sz w:val="27"/>
          <w:szCs w:val="27"/>
        </w:rPr>
        <w:t>84 355 400</w:t>
      </w:r>
      <w:r w:rsidRPr="005656AE">
        <w:rPr>
          <w:color w:val="000000"/>
          <w:sz w:val="27"/>
          <w:szCs w:val="27"/>
        </w:rPr>
        <w:t>,00 рублей, 202</w:t>
      </w:r>
      <w:r>
        <w:rPr>
          <w:color w:val="000000"/>
          <w:sz w:val="27"/>
          <w:szCs w:val="27"/>
        </w:rPr>
        <w:t>2</w:t>
      </w:r>
      <w:r w:rsidRPr="005656AE">
        <w:rPr>
          <w:color w:val="000000"/>
          <w:sz w:val="27"/>
          <w:szCs w:val="27"/>
        </w:rPr>
        <w:t xml:space="preserve"> год – </w:t>
      </w:r>
      <w:r>
        <w:rPr>
          <w:color w:val="000000"/>
          <w:sz w:val="27"/>
          <w:szCs w:val="27"/>
        </w:rPr>
        <w:t>80 343 993</w:t>
      </w:r>
      <w:r w:rsidRPr="005656AE">
        <w:rPr>
          <w:color w:val="000000"/>
          <w:sz w:val="27"/>
          <w:szCs w:val="27"/>
        </w:rPr>
        <w:t>,00 рублей, 202</w:t>
      </w:r>
      <w:r>
        <w:rPr>
          <w:color w:val="000000"/>
          <w:sz w:val="27"/>
          <w:szCs w:val="27"/>
        </w:rPr>
        <w:t>3</w:t>
      </w:r>
      <w:r w:rsidRPr="005656AE">
        <w:rPr>
          <w:color w:val="000000"/>
          <w:sz w:val="27"/>
          <w:szCs w:val="27"/>
        </w:rPr>
        <w:t xml:space="preserve"> год – </w:t>
      </w:r>
      <w:r>
        <w:rPr>
          <w:color w:val="000000"/>
          <w:sz w:val="27"/>
          <w:szCs w:val="27"/>
        </w:rPr>
        <w:t>80 462 740,00 рублей;</w:t>
      </w:r>
    </w:p>
    <w:p w:rsidR="009310A4" w:rsidRDefault="009310A4" w:rsidP="009310A4">
      <w:pPr>
        <w:widowControl w:val="0"/>
        <w:autoSpaceDE w:val="0"/>
        <w:autoSpaceDN w:val="0"/>
        <w:adjustRightInd w:val="0"/>
        <w:jc w:val="both"/>
        <w:rPr>
          <w:color w:val="000000"/>
          <w:sz w:val="27"/>
          <w:szCs w:val="27"/>
        </w:rPr>
      </w:pPr>
      <w:r>
        <w:rPr>
          <w:color w:val="000000"/>
          <w:sz w:val="27"/>
          <w:szCs w:val="27"/>
        </w:rPr>
        <w:t>за счет о</w:t>
      </w:r>
      <w:r w:rsidRPr="005656AE">
        <w:rPr>
          <w:color w:val="000000"/>
          <w:sz w:val="27"/>
          <w:szCs w:val="27"/>
        </w:rPr>
        <w:t>бластно</w:t>
      </w:r>
      <w:r>
        <w:rPr>
          <w:color w:val="000000"/>
          <w:sz w:val="27"/>
          <w:szCs w:val="27"/>
        </w:rPr>
        <w:t>го</w:t>
      </w:r>
      <w:r w:rsidRPr="005656AE">
        <w:rPr>
          <w:color w:val="000000"/>
          <w:sz w:val="27"/>
          <w:szCs w:val="27"/>
        </w:rPr>
        <w:t xml:space="preserve"> бюджет</w:t>
      </w:r>
      <w:r>
        <w:rPr>
          <w:color w:val="000000"/>
          <w:sz w:val="27"/>
          <w:szCs w:val="27"/>
        </w:rPr>
        <w:t>а</w:t>
      </w:r>
      <w:r w:rsidRPr="005656AE">
        <w:rPr>
          <w:color w:val="000000"/>
          <w:sz w:val="27"/>
          <w:szCs w:val="27"/>
        </w:rPr>
        <w:t>: 202</w:t>
      </w:r>
      <w:r>
        <w:rPr>
          <w:color w:val="000000"/>
          <w:sz w:val="27"/>
          <w:szCs w:val="27"/>
        </w:rPr>
        <w:t>1 год – 211 615 200,00 рублей</w:t>
      </w:r>
      <w:r w:rsidRPr="005656AE">
        <w:rPr>
          <w:color w:val="000000"/>
          <w:sz w:val="27"/>
          <w:szCs w:val="27"/>
        </w:rPr>
        <w:t>, 202</w:t>
      </w:r>
      <w:r>
        <w:rPr>
          <w:color w:val="000000"/>
          <w:sz w:val="27"/>
          <w:szCs w:val="27"/>
        </w:rPr>
        <w:t>2 год – 207 925 700,00 рублей</w:t>
      </w:r>
      <w:r w:rsidRPr="005656AE">
        <w:rPr>
          <w:color w:val="000000"/>
          <w:sz w:val="27"/>
          <w:szCs w:val="27"/>
        </w:rPr>
        <w:t>, 202</w:t>
      </w:r>
      <w:r>
        <w:rPr>
          <w:color w:val="000000"/>
          <w:sz w:val="27"/>
          <w:szCs w:val="27"/>
        </w:rPr>
        <w:t>3</w:t>
      </w:r>
      <w:r w:rsidRPr="005656AE">
        <w:rPr>
          <w:color w:val="000000"/>
          <w:sz w:val="27"/>
          <w:szCs w:val="27"/>
        </w:rPr>
        <w:t xml:space="preserve"> год</w:t>
      </w:r>
      <w:r>
        <w:rPr>
          <w:color w:val="000000"/>
          <w:sz w:val="27"/>
          <w:szCs w:val="27"/>
        </w:rPr>
        <w:t xml:space="preserve"> – 207 925 700,00 р</w:t>
      </w:r>
      <w:r w:rsidRPr="005656AE">
        <w:rPr>
          <w:color w:val="000000"/>
          <w:sz w:val="27"/>
          <w:szCs w:val="27"/>
        </w:rPr>
        <w:t>ублей.</w:t>
      </w:r>
    </w:p>
    <w:p w:rsidR="009310A4" w:rsidRDefault="009310A4" w:rsidP="007372AD">
      <w:pPr>
        <w:widowControl w:val="0"/>
        <w:autoSpaceDE w:val="0"/>
        <w:autoSpaceDN w:val="0"/>
        <w:adjustRightInd w:val="0"/>
        <w:ind w:firstLine="660"/>
        <w:jc w:val="center"/>
        <w:outlineLvl w:val="1"/>
        <w:rPr>
          <w:color w:val="000000"/>
          <w:sz w:val="27"/>
          <w:szCs w:val="27"/>
        </w:rPr>
      </w:pPr>
    </w:p>
    <w:p w:rsidR="00112A1A" w:rsidRDefault="007372AD" w:rsidP="007372AD">
      <w:pPr>
        <w:widowControl w:val="0"/>
        <w:autoSpaceDE w:val="0"/>
        <w:autoSpaceDN w:val="0"/>
        <w:adjustRightInd w:val="0"/>
        <w:ind w:firstLine="660"/>
        <w:jc w:val="center"/>
        <w:outlineLvl w:val="1"/>
        <w:rPr>
          <w:color w:val="000000"/>
          <w:sz w:val="27"/>
          <w:szCs w:val="27"/>
        </w:rPr>
      </w:pPr>
      <w:r w:rsidRPr="00FF7B4D">
        <w:rPr>
          <w:color w:val="000000"/>
          <w:sz w:val="27"/>
          <w:szCs w:val="27"/>
        </w:rPr>
        <w:t>Раздел 6. Организация у</w:t>
      </w:r>
      <w:r w:rsidR="00112A1A">
        <w:rPr>
          <w:color w:val="000000"/>
          <w:sz w:val="27"/>
          <w:szCs w:val="27"/>
        </w:rPr>
        <w:t>правления и механизм реализации</w:t>
      </w:r>
    </w:p>
    <w:p w:rsidR="007372AD" w:rsidRDefault="007372AD" w:rsidP="007372AD">
      <w:pPr>
        <w:widowControl w:val="0"/>
        <w:autoSpaceDE w:val="0"/>
        <w:autoSpaceDN w:val="0"/>
        <w:adjustRightInd w:val="0"/>
        <w:ind w:firstLine="660"/>
        <w:jc w:val="center"/>
        <w:outlineLvl w:val="1"/>
        <w:rPr>
          <w:color w:val="000000"/>
          <w:sz w:val="27"/>
          <w:szCs w:val="27"/>
        </w:rPr>
      </w:pPr>
      <w:r w:rsidRPr="00FF7B4D">
        <w:rPr>
          <w:color w:val="000000"/>
          <w:sz w:val="27"/>
          <w:szCs w:val="27"/>
        </w:rPr>
        <w:t>муниципальной программы</w:t>
      </w:r>
    </w:p>
    <w:p w:rsidR="00112A1A" w:rsidRPr="00FF7B4D" w:rsidRDefault="00112A1A" w:rsidP="007372AD">
      <w:pPr>
        <w:widowControl w:val="0"/>
        <w:autoSpaceDE w:val="0"/>
        <w:autoSpaceDN w:val="0"/>
        <w:adjustRightInd w:val="0"/>
        <w:ind w:firstLine="660"/>
        <w:jc w:val="center"/>
        <w:outlineLvl w:val="1"/>
        <w:rPr>
          <w:sz w:val="27"/>
          <w:szCs w:val="27"/>
        </w:rPr>
      </w:pPr>
    </w:p>
    <w:p w:rsidR="007372AD" w:rsidRPr="00FF7B4D" w:rsidRDefault="007372AD" w:rsidP="007372AD">
      <w:pPr>
        <w:widowControl w:val="0"/>
        <w:autoSpaceDE w:val="0"/>
        <w:autoSpaceDN w:val="0"/>
        <w:adjustRightInd w:val="0"/>
        <w:ind w:firstLine="660"/>
        <w:jc w:val="both"/>
        <w:rPr>
          <w:sz w:val="27"/>
          <w:szCs w:val="27"/>
        </w:rPr>
      </w:pPr>
      <w:r w:rsidRPr="00FF7B4D">
        <w:rPr>
          <w:sz w:val="27"/>
          <w:szCs w:val="27"/>
        </w:rPr>
        <w:t>Ответственным исполнителем муниципальной программы является Управление образования администрации Чебаркульского городского округа.</w:t>
      </w:r>
    </w:p>
    <w:p w:rsidR="007372AD" w:rsidRPr="00FF7B4D" w:rsidRDefault="007372AD" w:rsidP="007372AD">
      <w:pPr>
        <w:widowControl w:val="0"/>
        <w:autoSpaceDE w:val="0"/>
        <w:autoSpaceDN w:val="0"/>
        <w:adjustRightInd w:val="0"/>
        <w:ind w:firstLine="660"/>
        <w:jc w:val="both"/>
        <w:rPr>
          <w:sz w:val="27"/>
          <w:szCs w:val="27"/>
        </w:rPr>
      </w:pPr>
      <w:r w:rsidRPr="00FF7B4D">
        <w:rPr>
          <w:sz w:val="27"/>
          <w:szCs w:val="27"/>
        </w:rPr>
        <w:t>Управление образования администрации Чебаркульского городского округа подготавливает бюджетную заявку на финансирование мероприятий муниципальной программы из местного бюджета на 20</w:t>
      </w:r>
      <w:r w:rsidR="00B64BEC">
        <w:rPr>
          <w:sz w:val="27"/>
          <w:szCs w:val="27"/>
        </w:rPr>
        <w:t>2</w:t>
      </w:r>
      <w:r w:rsidR="00592AA4">
        <w:rPr>
          <w:sz w:val="27"/>
          <w:szCs w:val="27"/>
        </w:rPr>
        <w:t>1</w:t>
      </w:r>
      <w:r w:rsidRPr="00FF7B4D">
        <w:rPr>
          <w:sz w:val="27"/>
          <w:szCs w:val="27"/>
        </w:rPr>
        <w:t>-202</w:t>
      </w:r>
      <w:r w:rsidR="00592AA4">
        <w:rPr>
          <w:sz w:val="27"/>
          <w:szCs w:val="27"/>
        </w:rPr>
        <w:t>3</w:t>
      </w:r>
      <w:r w:rsidRPr="00FF7B4D">
        <w:rPr>
          <w:sz w:val="27"/>
          <w:szCs w:val="27"/>
        </w:rPr>
        <w:t xml:space="preserve"> годы.</w:t>
      </w:r>
    </w:p>
    <w:p w:rsidR="007372AD" w:rsidRPr="00FF7B4D" w:rsidRDefault="007372AD" w:rsidP="007372AD">
      <w:pPr>
        <w:widowControl w:val="0"/>
        <w:autoSpaceDE w:val="0"/>
        <w:autoSpaceDN w:val="0"/>
        <w:adjustRightInd w:val="0"/>
        <w:ind w:firstLine="660"/>
        <w:jc w:val="both"/>
        <w:rPr>
          <w:sz w:val="27"/>
          <w:szCs w:val="27"/>
        </w:rPr>
      </w:pPr>
      <w:r w:rsidRPr="00FF7B4D">
        <w:rPr>
          <w:sz w:val="27"/>
          <w:szCs w:val="27"/>
        </w:rPr>
        <w:t>Управление образования администрации Чебаркульского городского округа:</w:t>
      </w:r>
    </w:p>
    <w:p w:rsidR="007372AD" w:rsidRPr="00FF7B4D" w:rsidRDefault="007372AD" w:rsidP="007372AD">
      <w:pPr>
        <w:autoSpaceDE w:val="0"/>
        <w:autoSpaceDN w:val="0"/>
        <w:adjustRightInd w:val="0"/>
        <w:ind w:firstLine="660"/>
        <w:jc w:val="both"/>
        <w:rPr>
          <w:sz w:val="27"/>
          <w:szCs w:val="27"/>
        </w:rPr>
      </w:pPr>
      <w:r w:rsidRPr="00FF7B4D">
        <w:rPr>
          <w:sz w:val="27"/>
          <w:szCs w:val="27"/>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7372AD" w:rsidRPr="00FF7B4D" w:rsidRDefault="007372AD" w:rsidP="007372AD">
      <w:pPr>
        <w:autoSpaceDE w:val="0"/>
        <w:autoSpaceDN w:val="0"/>
        <w:adjustRightInd w:val="0"/>
        <w:ind w:firstLine="660"/>
        <w:jc w:val="both"/>
        <w:rPr>
          <w:sz w:val="27"/>
          <w:szCs w:val="27"/>
        </w:rPr>
      </w:pPr>
      <w:r w:rsidRPr="00FF7B4D">
        <w:rPr>
          <w:sz w:val="27"/>
          <w:szCs w:val="27"/>
        </w:rPr>
        <w:t>2) представляет по запросу Министерства образования и науки Челябинской области, Комитета по стратегическому развитию Чебаркульского городского округа сведения, необходимые для проведения мониторинга реализации муниципальной программы;</w:t>
      </w:r>
    </w:p>
    <w:p w:rsidR="007372AD" w:rsidRPr="00FF7B4D" w:rsidRDefault="00162D4D" w:rsidP="007372AD">
      <w:pPr>
        <w:autoSpaceDE w:val="0"/>
        <w:autoSpaceDN w:val="0"/>
        <w:adjustRightInd w:val="0"/>
        <w:ind w:firstLine="660"/>
        <w:jc w:val="both"/>
        <w:rPr>
          <w:sz w:val="27"/>
          <w:szCs w:val="27"/>
        </w:rPr>
      </w:pPr>
      <w:r>
        <w:rPr>
          <w:sz w:val="27"/>
          <w:szCs w:val="27"/>
        </w:rPr>
        <w:t>3</w:t>
      </w:r>
      <w:r w:rsidR="007372AD" w:rsidRPr="00FF7B4D">
        <w:rPr>
          <w:sz w:val="27"/>
          <w:szCs w:val="27"/>
        </w:rPr>
        <w:t>) проводит оценку эффективности мероприятий, осуществляемых соисполнителем;</w:t>
      </w:r>
    </w:p>
    <w:p w:rsidR="007372AD" w:rsidRPr="00FF7B4D" w:rsidRDefault="00162D4D" w:rsidP="007372AD">
      <w:pPr>
        <w:autoSpaceDE w:val="0"/>
        <w:autoSpaceDN w:val="0"/>
        <w:adjustRightInd w:val="0"/>
        <w:ind w:firstLine="660"/>
        <w:jc w:val="both"/>
        <w:rPr>
          <w:sz w:val="27"/>
          <w:szCs w:val="27"/>
        </w:rPr>
      </w:pPr>
      <w:r>
        <w:rPr>
          <w:sz w:val="27"/>
          <w:szCs w:val="27"/>
        </w:rPr>
        <w:t>4</w:t>
      </w:r>
      <w:r w:rsidR="007372AD" w:rsidRPr="00FF7B4D">
        <w:rPr>
          <w:sz w:val="27"/>
          <w:szCs w:val="27"/>
        </w:rPr>
        <w:t xml:space="preserve">) подготавливает годовой отчет о ходе реализации и оценке эффективности муниципальной программы и представляет его в Министерство образования и </w:t>
      </w:r>
      <w:r w:rsidR="007372AD" w:rsidRPr="00FF7B4D">
        <w:rPr>
          <w:sz w:val="27"/>
          <w:szCs w:val="27"/>
        </w:rPr>
        <w:lastRenderedPageBreak/>
        <w:t>науки Челябинской области, Комитет по стратегическому развитию Чебаркульского городского округа до 1 марта года, следующего за отчетным.</w:t>
      </w:r>
    </w:p>
    <w:p w:rsidR="007372AD" w:rsidRPr="00FF7B4D" w:rsidRDefault="007372AD" w:rsidP="007372AD">
      <w:pPr>
        <w:widowControl w:val="0"/>
        <w:autoSpaceDE w:val="0"/>
        <w:autoSpaceDN w:val="0"/>
        <w:adjustRightInd w:val="0"/>
        <w:ind w:firstLine="660"/>
        <w:jc w:val="both"/>
        <w:rPr>
          <w:sz w:val="27"/>
          <w:szCs w:val="27"/>
        </w:rPr>
      </w:pPr>
      <w:r w:rsidRPr="00FF7B4D">
        <w:rPr>
          <w:sz w:val="27"/>
          <w:szCs w:val="27"/>
        </w:rPr>
        <w:t>Реализация муниципальной программы осуществляется:</w:t>
      </w:r>
    </w:p>
    <w:p w:rsidR="007372AD" w:rsidRPr="00FF7B4D" w:rsidRDefault="007372AD" w:rsidP="007372AD">
      <w:pPr>
        <w:widowControl w:val="0"/>
        <w:autoSpaceDE w:val="0"/>
        <w:autoSpaceDN w:val="0"/>
        <w:adjustRightInd w:val="0"/>
        <w:ind w:firstLine="660"/>
        <w:jc w:val="both"/>
        <w:rPr>
          <w:sz w:val="27"/>
          <w:szCs w:val="27"/>
        </w:rPr>
      </w:pPr>
      <w:r w:rsidRPr="00FF7B4D">
        <w:rPr>
          <w:sz w:val="27"/>
          <w:szCs w:val="27"/>
        </w:rPr>
        <w:t>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установленном федеральным законодательством о контрактной системе;</w:t>
      </w:r>
    </w:p>
    <w:p w:rsidR="007372AD" w:rsidRDefault="007372AD" w:rsidP="006078CB">
      <w:pPr>
        <w:widowControl w:val="0"/>
        <w:autoSpaceDE w:val="0"/>
        <w:autoSpaceDN w:val="0"/>
        <w:adjustRightInd w:val="0"/>
        <w:ind w:firstLine="660"/>
        <w:jc w:val="both"/>
        <w:rPr>
          <w:sz w:val="27"/>
          <w:szCs w:val="27"/>
        </w:rPr>
      </w:pPr>
      <w:r w:rsidRPr="00FF7B4D">
        <w:rPr>
          <w:sz w:val="27"/>
          <w:szCs w:val="27"/>
        </w:rPr>
        <w:t xml:space="preserve">2) путем предоставления </w:t>
      </w:r>
      <w:r w:rsidR="006078CB" w:rsidRPr="006078CB">
        <w:rPr>
          <w:sz w:val="27"/>
          <w:szCs w:val="27"/>
        </w:rPr>
        <w:t>муниципальным образовательным организациям</w:t>
      </w:r>
      <w:r w:rsidRPr="00FF7B4D">
        <w:rPr>
          <w:sz w:val="27"/>
          <w:szCs w:val="27"/>
        </w:rPr>
        <w:t xml:space="preserve">субсидий </w:t>
      </w:r>
      <w:r w:rsidR="006078CB" w:rsidRPr="006078CB">
        <w:rPr>
          <w:sz w:val="27"/>
          <w:szCs w:val="27"/>
        </w:rPr>
        <w:t xml:space="preserve">на </w:t>
      </w:r>
      <w:r w:rsidR="007E4D12">
        <w:rPr>
          <w:sz w:val="27"/>
          <w:szCs w:val="27"/>
        </w:rPr>
        <w:t>выполнение муниципального задания</w:t>
      </w:r>
      <w:r w:rsidR="006078CB">
        <w:rPr>
          <w:sz w:val="27"/>
          <w:szCs w:val="27"/>
        </w:rPr>
        <w:t xml:space="preserve"> и субсидий на </w:t>
      </w:r>
      <w:r w:rsidR="006078CB" w:rsidRPr="006078CB">
        <w:rPr>
          <w:sz w:val="27"/>
          <w:szCs w:val="27"/>
        </w:rPr>
        <w:t>иные цели</w:t>
      </w:r>
      <w:r w:rsidR="006078CB">
        <w:rPr>
          <w:sz w:val="27"/>
          <w:szCs w:val="27"/>
        </w:rPr>
        <w:t>.</w:t>
      </w:r>
    </w:p>
    <w:p w:rsidR="00162D4D" w:rsidRPr="00162D4D" w:rsidRDefault="00162D4D" w:rsidP="00162D4D">
      <w:pPr>
        <w:widowControl w:val="0"/>
        <w:autoSpaceDE w:val="0"/>
        <w:autoSpaceDN w:val="0"/>
        <w:adjustRightInd w:val="0"/>
        <w:spacing w:line="0" w:lineRule="atLeast"/>
        <w:ind w:firstLine="660"/>
        <w:jc w:val="right"/>
        <w:outlineLvl w:val="1"/>
        <w:rPr>
          <w:sz w:val="27"/>
          <w:szCs w:val="27"/>
        </w:rPr>
      </w:pPr>
      <w:r w:rsidRPr="00162D4D">
        <w:rPr>
          <w:sz w:val="27"/>
          <w:szCs w:val="27"/>
        </w:rPr>
        <w:t>Таблица 3</w:t>
      </w:r>
    </w:p>
    <w:p w:rsidR="004E74D6" w:rsidRPr="00162D4D" w:rsidRDefault="004E74D6" w:rsidP="004E74D6">
      <w:pPr>
        <w:widowControl w:val="0"/>
        <w:autoSpaceDE w:val="0"/>
        <w:autoSpaceDN w:val="0"/>
        <w:adjustRightInd w:val="0"/>
        <w:spacing w:line="0" w:lineRule="atLeast"/>
        <w:ind w:firstLine="660"/>
        <w:jc w:val="center"/>
        <w:outlineLvl w:val="1"/>
        <w:rPr>
          <w:sz w:val="27"/>
          <w:szCs w:val="27"/>
        </w:rPr>
      </w:pPr>
      <w:r w:rsidRPr="00162D4D">
        <w:rPr>
          <w:sz w:val="27"/>
          <w:szCs w:val="27"/>
        </w:rPr>
        <w:t>План реализации мероприятий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8"/>
        <w:gridCol w:w="991"/>
        <w:gridCol w:w="2695"/>
      </w:tblGrid>
      <w:tr w:rsidR="004E74D6" w:rsidRPr="00E506FA" w:rsidTr="00444181">
        <w:tc>
          <w:tcPr>
            <w:tcW w:w="675" w:type="dxa"/>
            <w:shd w:val="clear" w:color="auto" w:fill="auto"/>
            <w:vAlign w:val="center"/>
          </w:tcPr>
          <w:p w:rsidR="004E74D6" w:rsidRPr="00E506FA" w:rsidRDefault="004E74D6" w:rsidP="006B497C">
            <w:pPr>
              <w:widowControl w:val="0"/>
              <w:autoSpaceDE w:val="0"/>
              <w:autoSpaceDN w:val="0"/>
              <w:adjustRightInd w:val="0"/>
              <w:spacing w:line="0" w:lineRule="atLeast"/>
              <w:jc w:val="center"/>
              <w:outlineLvl w:val="1"/>
            </w:pPr>
            <w:r w:rsidRPr="00E506FA">
              <w:t>№ п/п</w:t>
            </w:r>
          </w:p>
        </w:tc>
        <w:tc>
          <w:tcPr>
            <w:tcW w:w="5528" w:type="dxa"/>
            <w:shd w:val="clear" w:color="auto" w:fill="auto"/>
            <w:vAlign w:val="center"/>
          </w:tcPr>
          <w:p w:rsidR="004E74D6" w:rsidRPr="00E506FA" w:rsidRDefault="004E74D6" w:rsidP="00444181">
            <w:pPr>
              <w:widowControl w:val="0"/>
              <w:autoSpaceDE w:val="0"/>
              <w:autoSpaceDN w:val="0"/>
              <w:adjustRightInd w:val="0"/>
              <w:spacing w:line="0" w:lineRule="atLeast"/>
              <w:jc w:val="center"/>
              <w:outlineLvl w:val="1"/>
            </w:pPr>
            <w:r w:rsidRPr="00E506FA">
              <w:t>Наименование мероприятия</w:t>
            </w:r>
          </w:p>
        </w:tc>
        <w:tc>
          <w:tcPr>
            <w:tcW w:w="991" w:type="dxa"/>
            <w:shd w:val="clear" w:color="auto" w:fill="auto"/>
            <w:vAlign w:val="center"/>
          </w:tcPr>
          <w:p w:rsidR="004E74D6" w:rsidRPr="00E506FA" w:rsidRDefault="004E74D6" w:rsidP="00E506FA">
            <w:pPr>
              <w:widowControl w:val="0"/>
              <w:autoSpaceDE w:val="0"/>
              <w:autoSpaceDN w:val="0"/>
              <w:adjustRightInd w:val="0"/>
              <w:spacing w:line="0" w:lineRule="atLeast"/>
              <w:jc w:val="center"/>
              <w:outlineLvl w:val="1"/>
            </w:pPr>
            <w:r w:rsidRPr="00E506FA">
              <w:t>Срок исполнения</w:t>
            </w:r>
          </w:p>
        </w:tc>
        <w:tc>
          <w:tcPr>
            <w:tcW w:w="2695" w:type="dxa"/>
            <w:shd w:val="clear" w:color="auto" w:fill="auto"/>
            <w:vAlign w:val="center"/>
          </w:tcPr>
          <w:p w:rsidR="004E74D6" w:rsidRPr="00E506FA" w:rsidRDefault="004E74D6" w:rsidP="006B497C">
            <w:pPr>
              <w:widowControl w:val="0"/>
              <w:autoSpaceDE w:val="0"/>
              <w:autoSpaceDN w:val="0"/>
              <w:adjustRightInd w:val="0"/>
              <w:spacing w:line="0" w:lineRule="atLeast"/>
              <w:jc w:val="center"/>
              <w:outlineLvl w:val="1"/>
            </w:pPr>
            <w:r w:rsidRPr="00E506FA">
              <w:t>Ответственный исполнитель</w:t>
            </w:r>
          </w:p>
        </w:tc>
      </w:tr>
      <w:tr w:rsidR="004E74D6" w:rsidRPr="00B64BEC" w:rsidTr="00444181">
        <w:tc>
          <w:tcPr>
            <w:tcW w:w="675" w:type="dxa"/>
            <w:shd w:val="clear" w:color="auto" w:fill="auto"/>
          </w:tcPr>
          <w:p w:rsidR="004E74D6" w:rsidRPr="00B64BEC" w:rsidRDefault="004E74D6" w:rsidP="00816685">
            <w:pPr>
              <w:widowControl w:val="0"/>
              <w:autoSpaceDE w:val="0"/>
              <w:autoSpaceDN w:val="0"/>
              <w:adjustRightInd w:val="0"/>
              <w:spacing w:line="0" w:lineRule="atLeast"/>
              <w:jc w:val="center"/>
              <w:outlineLvl w:val="1"/>
            </w:pPr>
            <w:r w:rsidRPr="00B64BEC">
              <w:t>1</w:t>
            </w:r>
          </w:p>
        </w:tc>
        <w:tc>
          <w:tcPr>
            <w:tcW w:w="5528" w:type="dxa"/>
            <w:shd w:val="clear" w:color="auto" w:fill="auto"/>
          </w:tcPr>
          <w:p w:rsidR="004E74D6" w:rsidRPr="00B64BEC" w:rsidRDefault="004E74D6" w:rsidP="00444181">
            <w:pPr>
              <w:pStyle w:val="ConsPlusNormal"/>
              <w:ind w:hanging="21"/>
              <w:rPr>
                <w:rFonts w:ascii="Times New Roman" w:hAnsi="Times New Roman"/>
                <w:sz w:val="24"/>
                <w:szCs w:val="24"/>
              </w:rPr>
            </w:pPr>
            <w:r w:rsidRPr="00B64BEC">
              <w:rPr>
                <w:rFonts w:ascii="Times New Roman" w:hAnsi="Times New Roman"/>
                <w:sz w:val="24"/>
                <w:szCs w:val="24"/>
              </w:rPr>
              <w:t xml:space="preserve">Финансовое обеспечение муниципального задания на оказание муниципальных услуг: </w:t>
            </w:r>
          </w:p>
          <w:p w:rsidR="004E74D6" w:rsidRPr="00A5282C" w:rsidRDefault="004E74D6" w:rsidP="00444181">
            <w:pPr>
              <w:pStyle w:val="ConsPlusNormal"/>
              <w:ind w:hanging="21"/>
              <w:rPr>
                <w:rFonts w:ascii="Times New Roman" w:hAnsi="Times New Roman"/>
                <w:sz w:val="20"/>
                <w:szCs w:val="20"/>
              </w:rPr>
            </w:pPr>
            <w:r w:rsidRPr="00A5282C">
              <w:rPr>
                <w:rFonts w:ascii="Times New Roman" w:hAnsi="Times New Roman"/>
                <w:sz w:val="20"/>
                <w:szCs w:val="20"/>
              </w:rPr>
              <w:t>-Реализация основных общеобразовательных программ начального общего образования;</w:t>
            </w:r>
          </w:p>
          <w:p w:rsidR="004E74D6" w:rsidRPr="00A5282C" w:rsidRDefault="004E74D6" w:rsidP="00444181">
            <w:pPr>
              <w:pStyle w:val="ConsPlusNormal"/>
              <w:ind w:hanging="21"/>
              <w:rPr>
                <w:rFonts w:ascii="Times New Roman" w:hAnsi="Times New Roman"/>
                <w:sz w:val="20"/>
                <w:szCs w:val="20"/>
              </w:rPr>
            </w:pPr>
            <w:r w:rsidRPr="00A5282C">
              <w:rPr>
                <w:rFonts w:ascii="Times New Roman" w:hAnsi="Times New Roman"/>
                <w:sz w:val="20"/>
                <w:szCs w:val="20"/>
              </w:rPr>
              <w:t>-Реализация основных общеобразовательных программ основного общего образования;</w:t>
            </w:r>
          </w:p>
          <w:p w:rsidR="004E74D6" w:rsidRPr="00B64BEC" w:rsidRDefault="004E74D6" w:rsidP="00444181">
            <w:pPr>
              <w:pStyle w:val="ConsPlusNormal"/>
              <w:ind w:hanging="21"/>
              <w:rPr>
                <w:rFonts w:ascii="Times New Roman" w:hAnsi="Times New Roman"/>
                <w:color w:val="000000"/>
                <w:sz w:val="24"/>
                <w:szCs w:val="24"/>
              </w:rPr>
            </w:pPr>
            <w:r w:rsidRPr="00A5282C">
              <w:rPr>
                <w:rFonts w:ascii="Times New Roman" w:hAnsi="Times New Roman"/>
                <w:sz w:val="20"/>
                <w:szCs w:val="20"/>
              </w:rPr>
              <w:t>-Реализация основных общеобразовательных программ среднего общего образования</w:t>
            </w:r>
          </w:p>
        </w:tc>
        <w:tc>
          <w:tcPr>
            <w:tcW w:w="991" w:type="dxa"/>
            <w:shd w:val="clear" w:color="auto" w:fill="auto"/>
          </w:tcPr>
          <w:p w:rsidR="004E74D6" w:rsidRPr="00B64BEC" w:rsidRDefault="00592AA4" w:rsidP="00E506FA">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4E74D6" w:rsidRPr="00E506FA" w:rsidRDefault="004E74D6" w:rsidP="00816685">
            <w:pPr>
              <w:widowControl w:val="0"/>
              <w:autoSpaceDE w:val="0"/>
              <w:autoSpaceDN w:val="0"/>
              <w:adjustRightInd w:val="0"/>
              <w:spacing w:line="0" w:lineRule="atLeast"/>
              <w:jc w:val="center"/>
              <w:outlineLvl w:val="1"/>
              <w:rPr>
                <w:sz w:val="22"/>
                <w:szCs w:val="22"/>
              </w:rPr>
            </w:pPr>
            <w:r w:rsidRPr="00E506FA">
              <w:rPr>
                <w:sz w:val="22"/>
                <w:szCs w:val="22"/>
              </w:rPr>
              <w:t>Управление образования администрации Чебаркульского городского округа</w:t>
            </w:r>
          </w:p>
        </w:tc>
      </w:tr>
      <w:tr w:rsidR="00B64BEC" w:rsidRPr="00B64BEC" w:rsidTr="00444181">
        <w:tc>
          <w:tcPr>
            <w:tcW w:w="675" w:type="dxa"/>
            <w:shd w:val="clear" w:color="auto" w:fill="auto"/>
          </w:tcPr>
          <w:p w:rsidR="00B64BEC" w:rsidRPr="00B64BEC" w:rsidRDefault="00B64BEC" w:rsidP="00816685">
            <w:pPr>
              <w:widowControl w:val="0"/>
              <w:autoSpaceDE w:val="0"/>
              <w:autoSpaceDN w:val="0"/>
              <w:adjustRightInd w:val="0"/>
              <w:spacing w:line="0" w:lineRule="atLeast"/>
              <w:jc w:val="center"/>
              <w:outlineLvl w:val="1"/>
            </w:pPr>
            <w:r w:rsidRPr="00B64BEC">
              <w:t>2</w:t>
            </w:r>
          </w:p>
        </w:tc>
        <w:tc>
          <w:tcPr>
            <w:tcW w:w="5528" w:type="dxa"/>
            <w:shd w:val="clear" w:color="auto" w:fill="auto"/>
          </w:tcPr>
          <w:p w:rsidR="00B64BEC" w:rsidRPr="00B64BEC" w:rsidRDefault="00B64BEC" w:rsidP="00444181">
            <w:pPr>
              <w:pStyle w:val="ConsPlusNormal"/>
              <w:ind w:hanging="21"/>
              <w:rPr>
                <w:rFonts w:ascii="Times New Roman" w:hAnsi="Times New Roman"/>
                <w:sz w:val="24"/>
                <w:szCs w:val="24"/>
              </w:rPr>
            </w:pPr>
            <w:r w:rsidRPr="00B64BEC">
              <w:rPr>
                <w:rFonts w:ascii="Times New Roman" w:hAnsi="Times New Roman"/>
                <w:sz w:val="24"/>
                <w:szCs w:val="24"/>
              </w:rPr>
              <w:t>Финансовое обеспечение муниципального задания на оказание муниципальных услуг</w:t>
            </w:r>
            <w:r w:rsidR="004917A7" w:rsidRPr="004C317A">
              <w:rPr>
                <w:rFonts w:ascii="Times New Roman" w:hAnsi="Times New Roman"/>
                <w:color w:val="000000"/>
                <w:sz w:val="24"/>
                <w:szCs w:val="24"/>
              </w:rPr>
              <w:t xml:space="preserve"> в муниципальных общеобразовательных организациях для обучающихся с ограниченными возможностями здоровья</w:t>
            </w:r>
            <w:r w:rsidRPr="00B64BEC">
              <w:rPr>
                <w:rFonts w:ascii="Times New Roman" w:hAnsi="Times New Roman"/>
                <w:sz w:val="24"/>
                <w:szCs w:val="24"/>
              </w:rPr>
              <w:t>:</w:t>
            </w:r>
          </w:p>
          <w:p w:rsidR="00B64BEC" w:rsidRPr="00A5282C" w:rsidRDefault="00B64BEC" w:rsidP="00444181">
            <w:pPr>
              <w:pStyle w:val="ConsPlusNormal"/>
              <w:ind w:hanging="21"/>
              <w:rPr>
                <w:rFonts w:ascii="Times New Roman" w:hAnsi="Times New Roman"/>
                <w:sz w:val="20"/>
                <w:szCs w:val="20"/>
              </w:rPr>
            </w:pPr>
            <w:r w:rsidRPr="00A5282C">
              <w:rPr>
                <w:rFonts w:ascii="Times New Roman" w:hAnsi="Times New Roman"/>
                <w:sz w:val="20"/>
                <w:szCs w:val="20"/>
              </w:rPr>
              <w:t>-Реализация основных общеобразовательных программ начального общего образования;</w:t>
            </w:r>
          </w:p>
          <w:p w:rsidR="00B64BEC" w:rsidRPr="00A5282C" w:rsidRDefault="00B64BEC" w:rsidP="00444181">
            <w:pPr>
              <w:pStyle w:val="ConsPlusNormal"/>
              <w:ind w:hanging="21"/>
              <w:rPr>
                <w:rFonts w:ascii="Times New Roman" w:hAnsi="Times New Roman"/>
                <w:sz w:val="20"/>
                <w:szCs w:val="20"/>
              </w:rPr>
            </w:pPr>
            <w:r w:rsidRPr="00A5282C">
              <w:rPr>
                <w:rFonts w:ascii="Times New Roman" w:hAnsi="Times New Roman"/>
                <w:sz w:val="20"/>
                <w:szCs w:val="20"/>
              </w:rPr>
              <w:t>-Реализация адаптированных основных общеобразовательных программ начального общего образования;</w:t>
            </w:r>
          </w:p>
          <w:p w:rsidR="00B64BEC" w:rsidRPr="00A5282C" w:rsidRDefault="00B64BEC" w:rsidP="00444181">
            <w:pPr>
              <w:pStyle w:val="ConsPlusNormal"/>
              <w:ind w:hanging="21"/>
              <w:rPr>
                <w:rFonts w:ascii="Times New Roman" w:hAnsi="Times New Roman"/>
                <w:sz w:val="20"/>
                <w:szCs w:val="20"/>
              </w:rPr>
            </w:pPr>
            <w:r w:rsidRPr="00A5282C">
              <w:rPr>
                <w:rFonts w:ascii="Times New Roman" w:hAnsi="Times New Roman"/>
                <w:sz w:val="20"/>
                <w:szCs w:val="20"/>
              </w:rPr>
              <w:t>-Реализация основных общеобразовательных программ основного общего образования;</w:t>
            </w:r>
          </w:p>
          <w:p w:rsidR="00B64BEC" w:rsidRPr="00A5282C" w:rsidRDefault="00B64BEC" w:rsidP="00444181">
            <w:pPr>
              <w:pStyle w:val="ConsPlusNormal"/>
              <w:ind w:hanging="21"/>
              <w:rPr>
                <w:rFonts w:ascii="Times New Roman" w:hAnsi="Times New Roman"/>
                <w:sz w:val="20"/>
                <w:szCs w:val="20"/>
                <w:shd w:val="clear" w:color="auto" w:fill="FFFFFF"/>
              </w:rPr>
            </w:pPr>
            <w:r w:rsidRPr="00A5282C">
              <w:rPr>
                <w:rFonts w:ascii="Times New Roman" w:hAnsi="Times New Roman"/>
                <w:sz w:val="20"/>
                <w:szCs w:val="20"/>
              </w:rPr>
              <w:t>-</w:t>
            </w:r>
            <w:r w:rsidRPr="00A5282C">
              <w:rPr>
                <w:rFonts w:ascii="Times New Roman" w:hAnsi="Times New Roman"/>
                <w:sz w:val="20"/>
                <w:szCs w:val="20"/>
                <w:shd w:val="clear" w:color="auto" w:fill="FFFFFF"/>
              </w:rPr>
              <w:t>Реализация адаптированных основных общеобразовательных программ для детей с умственной отсталостью;</w:t>
            </w:r>
          </w:p>
          <w:p w:rsidR="00B64BEC" w:rsidRPr="00B64BEC" w:rsidRDefault="00B64BEC" w:rsidP="00444181">
            <w:pPr>
              <w:pStyle w:val="ConsPlusNormal"/>
              <w:ind w:hanging="21"/>
              <w:rPr>
                <w:rFonts w:ascii="Times New Roman" w:hAnsi="Times New Roman"/>
                <w:color w:val="000000"/>
                <w:sz w:val="24"/>
                <w:szCs w:val="24"/>
              </w:rPr>
            </w:pPr>
            <w:r w:rsidRPr="00A5282C">
              <w:rPr>
                <w:rFonts w:ascii="Times New Roman" w:hAnsi="Times New Roman"/>
                <w:sz w:val="20"/>
                <w:szCs w:val="20"/>
              </w:rPr>
              <w:t>-</w:t>
            </w:r>
            <w:r w:rsidRPr="00A5282C">
              <w:rPr>
                <w:rFonts w:ascii="Times New Roman" w:hAnsi="Times New Roman"/>
                <w:sz w:val="20"/>
                <w:szCs w:val="20"/>
                <w:shd w:val="clear" w:color="auto" w:fill="FFFFFF"/>
              </w:rPr>
              <w:t>Психолого-медико-педагогическое обследование детей</w:t>
            </w:r>
          </w:p>
        </w:tc>
        <w:tc>
          <w:tcPr>
            <w:tcW w:w="991" w:type="dxa"/>
            <w:shd w:val="clear" w:color="auto" w:fill="auto"/>
          </w:tcPr>
          <w:p w:rsidR="00B64BEC" w:rsidRPr="00B64BEC" w:rsidRDefault="00592AA4" w:rsidP="00E506FA">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B64BEC" w:rsidRPr="00E506FA" w:rsidRDefault="00B64BEC" w:rsidP="00816685">
            <w:pPr>
              <w:widowControl w:val="0"/>
              <w:autoSpaceDE w:val="0"/>
              <w:autoSpaceDN w:val="0"/>
              <w:adjustRightInd w:val="0"/>
              <w:spacing w:line="0" w:lineRule="atLeast"/>
              <w:jc w:val="center"/>
              <w:outlineLvl w:val="1"/>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rPr>
          <w:trHeight w:val="876"/>
        </w:trPr>
        <w:tc>
          <w:tcPr>
            <w:tcW w:w="675" w:type="dxa"/>
            <w:shd w:val="clear" w:color="auto" w:fill="auto"/>
          </w:tcPr>
          <w:p w:rsidR="00592AA4" w:rsidRPr="00B64BEC" w:rsidRDefault="00592AA4" w:rsidP="00816685">
            <w:pPr>
              <w:widowControl w:val="0"/>
              <w:autoSpaceDE w:val="0"/>
              <w:autoSpaceDN w:val="0"/>
              <w:adjustRightInd w:val="0"/>
              <w:spacing w:line="0" w:lineRule="atLeast"/>
              <w:jc w:val="center"/>
              <w:outlineLvl w:val="1"/>
            </w:pPr>
            <w:r w:rsidRPr="00B64BEC">
              <w:t>3</w:t>
            </w:r>
          </w:p>
        </w:tc>
        <w:tc>
          <w:tcPr>
            <w:tcW w:w="5528" w:type="dxa"/>
            <w:shd w:val="clear" w:color="auto" w:fill="auto"/>
          </w:tcPr>
          <w:p w:rsidR="00592AA4" w:rsidRPr="00B64BEC" w:rsidRDefault="00592AA4" w:rsidP="00444181">
            <w:pPr>
              <w:pStyle w:val="ConsPlusNormal"/>
              <w:ind w:hanging="21"/>
              <w:rPr>
                <w:rFonts w:ascii="Times New Roman" w:hAnsi="Times New Roman"/>
                <w:sz w:val="24"/>
                <w:szCs w:val="24"/>
              </w:rPr>
            </w:pPr>
            <w:r w:rsidRPr="00B64BEC">
              <w:rPr>
                <w:rFonts w:ascii="Times New Roman" w:hAnsi="Times New Roman"/>
                <w:sz w:val="24"/>
                <w:szCs w:val="24"/>
              </w:rPr>
              <w:t>Финансовое обеспечение муниципального задания на оказание муниципальных услуг:</w:t>
            </w:r>
          </w:p>
          <w:p w:rsidR="00592AA4" w:rsidRPr="00BB4515" w:rsidRDefault="00592AA4" w:rsidP="00444181">
            <w:pPr>
              <w:pStyle w:val="ConsPlusNormal"/>
              <w:ind w:hanging="21"/>
              <w:rPr>
                <w:rFonts w:ascii="Times New Roman" w:hAnsi="Times New Roman"/>
                <w:sz w:val="20"/>
                <w:szCs w:val="20"/>
              </w:rPr>
            </w:pPr>
            <w:r w:rsidRPr="00BB4515">
              <w:rPr>
                <w:rFonts w:ascii="Times New Roman" w:hAnsi="Times New Roman"/>
                <w:sz w:val="20"/>
                <w:szCs w:val="20"/>
              </w:rPr>
              <w:t>-Реализация дополнительных общеразвивающих программ</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widowControl w:val="0"/>
              <w:autoSpaceDE w:val="0"/>
              <w:autoSpaceDN w:val="0"/>
              <w:adjustRightInd w:val="0"/>
              <w:spacing w:line="0" w:lineRule="atLeast"/>
              <w:jc w:val="center"/>
              <w:outlineLvl w:val="1"/>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C32738" w:rsidP="00816685">
            <w:pPr>
              <w:widowControl w:val="0"/>
              <w:autoSpaceDE w:val="0"/>
              <w:autoSpaceDN w:val="0"/>
              <w:adjustRightInd w:val="0"/>
              <w:spacing w:line="0" w:lineRule="atLeast"/>
              <w:jc w:val="center"/>
              <w:outlineLvl w:val="1"/>
            </w:pPr>
            <w:r>
              <w:t>4</w:t>
            </w:r>
          </w:p>
        </w:tc>
        <w:tc>
          <w:tcPr>
            <w:tcW w:w="5528" w:type="dxa"/>
            <w:shd w:val="clear" w:color="auto" w:fill="auto"/>
          </w:tcPr>
          <w:p w:rsidR="00592AA4" w:rsidRPr="00B64BEC" w:rsidRDefault="00592AA4" w:rsidP="00444181">
            <w:pPr>
              <w:pStyle w:val="ConsPlusNormal"/>
              <w:ind w:hanging="21"/>
              <w:rPr>
                <w:rFonts w:ascii="Times New Roman" w:hAnsi="Times New Roman"/>
                <w:color w:val="000000"/>
                <w:sz w:val="24"/>
                <w:szCs w:val="24"/>
              </w:rPr>
            </w:pPr>
            <w:r w:rsidRPr="00B64BEC">
              <w:rPr>
                <w:rFonts w:ascii="Times New Roman" w:hAnsi="Times New Roman"/>
                <w:color w:val="000000"/>
                <w:sz w:val="24"/>
                <w:szCs w:val="24"/>
              </w:rPr>
              <w:t xml:space="preserve">Финансовое обеспечение выполнения полномочий органа местного самоуправления в сфере образования  </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widowControl w:val="0"/>
              <w:autoSpaceDE w:val="0"/>
              <w:autoSpaceDN w:val="0"/>
              <w:adjustRightInd w:val="0"/>
              <w:spacing w:line="0" w:lineRule="atLeast"/>
              <w:jc w:val="center"/>
              <w:outlineLvl w:val="1"/>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C32738" w:rsidP="00816685">
            <w:pPr>
              <w:widowControl w:val="0"/>
              <w:autoSpaceDE w:val="0"/>
              <w:autoSpaceDN w:val="0"/>
              <w:adjustRightInd w:val="0"/>
              <w:spacing w:line="0" w:lineRule="atLeast"/>
              <w:jc w:val="center"/>
              <w:outlineLvl w:val="1"/>
            </w:pPr>
            <w:r>
              <w:t>5</w:t>
            </w:r>
          </w:p>
        </w:tc>
        <w:tc>
          <w:tcPr>
            <w:tcW w:w="5528" w:type="dxa"/>
            <w:shd w:val="clear" w:color="auto" w:fill="auto"/>
          </w:tcPr>
          <w:p w:rsidR="00592AA4" w:rsidRPr="00E05A68" w:rsidRDefault="00592AA4" w:rsidP="00444181">
            <w:pPr>
              <w:pStyle w:val="ac"/>
              <w:rPr>
                <w:color w:val="000000"/>
                <w:lang w:val="ru-RU" w:eastAsia="ru-RU"/>
              </w:rPr>
            </w:pPr>
            <w:r w:rsidRPr="00E05A68">
              <w:rPr>
                <w:color w:val="000000"/>
                <w:lang w:val="ru-RU" w:eastAsia="ru-RU"/>
              </w:rPr>
              <w:t xml:space="preserve">Предоставление субсидии на выполнение муниципального задания на организацию предоставления психолого-педагогической, медицинской и социальной помощи обучающимся, испытывающим трудности в освоении основных </w:t>
            </w:r>
            <w:r w:rsidRPr="00E05A68">
              <w:rPr>
                <w:color w:val="000000"/>
                <w:lang w:val="ru-RU" w:eastAsia="ru-RU"/>
              </w:rPr>
              <w:lastRenderedPageBreak/>
              <w:t>общеобразовательных программ, своем развитии и социальной адаптации</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C32738" w:rsidP="00816685">
            <w:pPr>
              <w:widowControl w:val="0"/>
              <w:autoSpaceDE w:val="0"/>
              <w:autoSpaceDN w:val="0"/>
              <w:adjustRightInd w:val="0"/>
              <w:spacing w:line="0" w:lineRule="atLeast"/>
              <w:jc w:val="center"/>
              <w:outlineLvl w:val="1"/>
            </w:pPr>
            <w:r>
              <w:lastRenderedPageBreak/>
              <w:t>6</w:t>
            </w:r>
          </w:p>
        </w:tc>
        <w:tc>
          <w:tcPr>
            <w:tcW w:w="5528" w:type="dxa"/>
            <w:shd w:val="clear" w:color="auto" w:fill="auto"/>
          </w:tcPr>
          <w:p w:rsidR="00592AA4" w:rsidRPr="00E05A68" w:rsidRDefault="00592AA4" w:rsidP="00444181">
            <w:pPr>
              <w:pStyle w:val="ac"/>
              <w:rPr>
                <w:color w:val="000000"/>
                <w:lang w:val="ru-RU" w:eastAsia="ru-RU"/>
              </w:rPr>
            </w:pPr>
            <w:r w:rsidRPr="00E05A68">
              <w:rPr>
                <w:color w:val="000000"/>
                <w:lang w:val="ru-RU" w:eastAsia="ru-RU"/>
              </w:rPr>
              <w:t>Предоставление субсидии на иные цели для организации обеспечения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C32738" w:rsidP="00816685">
            <w:pPr>
              <w:widowControl w:val="0"/>
              <w:autoSpaceDE w:val="0"/>
              <w:autoSpaceDN w:val="0"/>
              <w:adjustRightInd w:val="0"/>
              <w:spacing w:line="0" w:lineRule="atLeast"/>
              <w:jc w:val="center"/>
              <w:outlineLvl w:val="1"/>
            </w:pPr>
            <w:r>
              <w:t>7</w:t>
            </w:r>
          </w:p>
        </w:tc>
        <w:tc>
          <w:tcPr>
            <w:tcW w:w="5528" w:type="dxa"/>
            <w:shd w:val="clear" w:color="auto" w:fill="auto"/>
          </w:tcPr>
          <w:p w:rsidR="00592AA4" w:rsidRPr="00B64BEC" w:rsidRDefault="00592AA4" w:rsidP="00444181">
            <w:pPr>
              <w:pStyle w:val="ConsPlusNormal"/>
              <w:ind w:hanging="21"/>
              <w:rPr>
                <w:rFonts w:ascii="Times New Roman" w:hAnsi="Times New Roman"/>
                <w:color w:val="000000"/>
                <w:sz w:val="24"/>
                <w:szCs w:val="24"/>
              </w:rPr>
            </w:pPr>
            <w:r w:rsidRPr="00FB475C">
              <w:rPr>
                <w:rFonts w:ascii="Times New Roman" w:hAnsi="Times New Roman"/>
                <w:color w:val="000000"/>
                <w:sz w:val="24"/>
                <w:szCs w:val="24"/>
              </w:rPr>
              <w:t xml:space="preserve">Предоставление субсидии на иные цели </w:t>
            </w:r>
            <w:r>
              <w:rPr>
                <w:rFonts w:ascii="Times New Roman" w:hAnsi="Times New Roman"/>
                <w:color w:val="000000"/>
                <w:sz w:val="24"/>
                <w:szCs w:val="24"/>
              </w:rPr>
              <w:t>дляп</w:t>
            </w:r>
            <w:r w:rsidRPr="00B64BEC">
              <w:rPr>
                <w:rFonts w:ascii="Times New Roman" w:hAnsi="Times New Roman"/>
                <w:color w:val="000000"/>
                <w:sz w:val="24"/>
                <w:szCs w:val="24"/>
              </w:rPr>
              <w:t>роведени</w:t>
            </w:r>
            <w:r>
              <w:rPr>
                <w:rFonts w:ascii="Times New Roman" w:hAnsi="Times New Roman"/>
                <w:color w:val="000000"/>
                <w:sz w:val="24"/>
                <w:szCs w:val="24"/>
              </w:rPr>
              <w:t>я</w:t>
            </w:r>
            <w:r w:rsidRPr="00B64BEC">
              <w:rPr>
                <w:rFonts w:ascii="Times New Roman" w:hAnsi="Times New Roman"/>
                <w:color w:val="000000"/>
                <w:sz w:val="24"/>
                <w:szCs w:val="24"/>
              </w:rPr>
              <w:t xml:space="preserve"> комплекса мероприятий, связанных с обеспечением функционирования информационных систем, обеспечивающих предоставление государственных и муниципальных услуг в сфере образования в электронном виде</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C32738" w:rsidP="00816685">
            <w:pPr>
              <w:widowControl w:val="0"/>
              <w:autoSpaceDE w:val="0"/>
              <w:autoSpaceDN w:val="0"/>
              <w:adjustRightInd w:val="0"/>
              <w:spacing w:line="0" w:lineRule="atLeast"/>
              <w:jc w:val="center"/>
              <w:outlineLvl w:val="1"/>
            </w:pPr>
            <w:r>
              <w:t>8</w:t>
            </w:r>
          </w:p>
        </w:tc>
        <w:tc>
          <w:tcPr>
            <w:tcW w:w="5528" w:type="dxa"/>
            <w:shd w:val="clear" w:color="auto" w:fill="auto"/>
          </w:tcPr>
          <w:p w:rsidR="00592AA4" w:rsidRPr="00B64BEC" w:rsidRDefault="00592AA4" w:rsidP="00444181">
            <w:pPr>
              <w:pStyle w:val="ConsPlusNormal"/>
              <w:ind w:hanging="21"/>
              <w:rPr>
                <w:rFonts w:ascii="Times New Roman" w:hAnsi="Times New Roman"/>
                <w:color w:val="000000"/>
                <w:sz w:val="24"/>
                <w:szCs w:val="24"/>
              </w:rPr>
            </w:pPr>
            <w:r>
              <w:rPr>
                <w:rFonts w:ascii="Times New Roman" w:hAnsi="Times New Roman"/>
                <w:color w:val="000000"/>
                <w:sz w:val="24"/>
                <w:szCs w:val="24"/>
              </w:rPr>
              <w:t>Реализация мероприятий по</w:t>
            </w:r>
            <w:r w:rsidRPr="00B64BEC">
              <w:rPr>
                <w:rFonts w:ascii="Times New Roman" w:hAnsi="Times New Roman"/>
                <w:color w:val="000000"/>
                <w:sz w:val="24"/>
                <w:szCs w:val="24"/>
              </w:rPr>
              <w:t xml:space="preserve"> повышению качества образования в общеобразовательных организациях с низкими результатами общего образования и в общеобразовательных организациях, функционирующих в неблагоприятных социальных условиях</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816685">
            <w:pPr>
              <w:widowControl w:val="0"/>
              <w:autoSpaceDE w:val="0"/>
              <w:autoSpaceDN w:val="0"/>
              <w:adjustRightInd w:val="0"/>
              <w:spacing w:line="0" w:lineRule="atLeast"/>
              <w:jc w:val="center"/>
              <w:outlineLvl w:val="1"/>
            </w:pPr>
            <w:r>
              <w:t>10</w:t>
            </w:r>
          </w:p>
        </w:tc>
        <w:tc>
          <w:tcPr>
            <w:tcW w:w="5528" w:type="dxa"/>
            <w:shd w:val="clear" w:color="auto" w:fill="auto"/>
          </w:tcPr>
          <w:p w:rsidR="00592AA4" w:rsidRPr="00E05A68" w:rsidRDefault="00592AA4" w:rsidP="009A31CD">
            <w:pPr>
              <w:pStyle w:val="ac"/>
              <w:rPr>
                <w:color w:val="000000"/>
                <w:lang w:val="ru-RU" w:eastAsia="ru-RU"/>
              </w:rPr>
            </w:pPr>
            <w:r w:rsidRPr="00E05A68">
              <w:rPr>
                <w:color w:val="000000"/>
                <w:lang w:val="ru-RU" w:eastAsia="ru-RU"/>
              </w:rPr>
              <w:t xml:space="preserve">Участие педагогов Чебаркульского городского округа </w:t>
            </w:r>
            <w:r>
              <w:rPr>
                <w:color w:val="000000"/>
                <w:lang w:val="ru-RU" w:eastAsia="ru-RU"/>
              </w:rPr>
              <w:t xml:space="preserve">в областных </w:t>
            </w:r>
            <w:r w:rsidRPr="00E05A68">
              <w:rPr>
                <w:color w:val="000000"/>
                <w:lang w:val="ru-RU" w:eastAsia="ru-RU"/>
              </w:rPr>
              <w:t>конкурсах работников образования</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816685">
            <w:pPr>
              <w:widowControl w:val="0"/>
              <w:autoSpaceDE w:val="0"/>
              <w:autoSpaceDN w:val="0"/>
              <w:adjustRightInd w:val="0"/>
              <w:spacing w:line="0" w:lineRule="atLeast"/>
              <w:jc w:val="center"/>
              <w:outlineLvl w:val="1"/>
            </w:pPr>
            <w:r>
              <w:t>11</w:t>
            </w:r>
          </w:p>
        </w:tc>
        <w:tc>
          <w:tcPr>
            <w:tcW w:w="5528" w:type="dxa"/>
            <w:shd w:val="clear" w:color="auto" w:fill="auto"/>
          </w:tcPr>
          <w:p w:rsidR="00592AA4" w:rsidRPr="00B64BEC" w:rsidRDefault="00592AA4" w:rsidP="00444181">
            <w:pPr>
              <w:widowControl w:val="0"/>
              <w:autoSpaceDE w:val="0"/>
              <w:autoSpaceDN w:val="0"/>
              <w:adjustRightInd w:val="0"/>
              <w:spacing w:line="0" w:lineRule="atLeast"/>
              <w:outlineLvl w:val="1"/>
              <w:rPr>
                <w:color w:val="000000"/>
              </w:rPr>
            </w:pPr>
            <w:r>
              <w:rPr>
                <w:color w:val="000000"/>
              </w:rPr>
              <w:t>Проведение муниципального</w:t>
            </w:r>
            <w:r w:rsidRPr="00B64BEC">
              <w:rPr>
                <w:color w:val="000000"/>
              </w:rPr>
              <w:t xml:space="preserve"> этапа областного конкурса молодых учителей «Педагогический дебют»</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 xml:space="preserve">2 </w:t>
            </w:r>
            <w:r w:rsidRPr="008E217E">
              <w:rPr>
                <w:color w:val="000000"/>
                <w:sz w:val="22"/>
                <w:szCs w:val="22"/>
              </w:rPr>
              <w:t>год</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816685">
            <w:pPr>
              <w:widowControl w:val="0"/>
              <w:autoSpaceDE w:val="0"/>
              <w:autoSpaceDN w:val="0"/>
              <w:adjustRightInd w:val="0"/>
              <w:spacing w:line="0" w:lineRule="atLeast"/>
              <w:jc w:val="center"/>
              <w:outlineLvl w:val="1"/>
            </w:pPr>
            <w:r>
              <w:t>12</w:t>
            </w:r>
          </w:p>
        </w:tc>
        <w:tc>
          <w:tcPr>
            <w:tcW w:w="5528" w:type="dxa"/>
            <w:shd w:val="clear" w:color="auto" w:fill="auto"/>
          </w:tcPr>
          <w:p w:rsidR="00592AA4" w:rsidRPr="00A5282C" w:rsidRDefault="00592AA4" w:rsidP="00444181">
            <w:pPr>
              <w:widowControl w:val="0"/>
              <w:autoSpaceDE w:val="0"/>
              <w:autoSpaceDN w:val="0"/>
              <w:adjustRightInd w:val="0"/>
              <w:spacing w:line="0" w:lineRule="atLeast"/>
              <w:outlineLvl w:val="1"/>
              <w:rPr>
                <w:color w:val="000000"/>
              </w:rPr>
            </w:pPr>
            <w:r>
              <w:rPr>
                <w:color w:val="000000"/>
              </w:rPr>
              <w:t xml:space="preserve">Проведение муниципального </w:t>
            </w:r>
            <w:r w:rsidRPr="00A5282C">
              <w:rPr>
                <w:color w:val="000000"/>
              </w:rPr>
              <w:t xml:space="preserve">этапа областного конкурса педагогических коллективов и учителей образовательных организаций, реализующих образовательные программы начального общего, основного общего и (или) среднего общего образования, «Современные образовательные технологии» </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446B09">
            <w:pPr>
              <w:widowControl w:val="0"/>
              <w:autoSpaceDE w:val="0"/>
              <w:autoSpaceDN w:val="0"/>
              <w:adjustRightInd w:val="0"/>
              <w:spacing w:line="0" w:lineRule="atLeast"/>
              <w:jc w:val="center"/>
              <w:outlineLvl w:val="1"/>
            </w:pPr>
            <w:r w:rsidRPr="00B64BEC">
              <w:t>1</w:t>
            </w:r>
            <w:r>
              <w:t>3</w:t>
            </w:r>
          </w:p>
        </w:tc>
        <w:tc>
          <w:tcPr>
            <w:tcW w:w="5528" w:type="dxa"/>
            <w:shd w:val="clear" w:color="auto" w:fill="auto"/>
          </w:tcPr>
          <w:p w:rsidR="00592AA4" w:rsidRPr="00B64BEC" w:rsidRDefault="00592AA4" w:rsidP="00444181">
            <w:pPr>
              <w:widowControl w:val="0"/>
              <w:autoSpaceDE w:val="0"/>
              <w:autoSpaceDN w:val="0"/>
              <w:adjustRightInd w:val="0"/>
              <w:spacing w:line="0" w:lineRule="atLeast"/>
              <w:outlineLvl w:val="1"/>
              <w:rPr>
                <w:color w:val="000000"/>
              </w:rPr>
            </w:pPr>
            <w:r w:rsidRPr="00B64BEC">
              <w:rPr>
                <w:color w:val="000000"/>
              </w:rPr>
              <w:t xml:space="preserve">Проведение муниципального этапа областного конкурса учителей «Лидер в образовании» </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446B09">
            <w:pPr>
              <w:widowControl w:val="0"/>
              <w:autoSpaceDE w:val="0"/>
              <w:autoSpaceDN w:val="0"/>
              <w:adjustRightInd w:val="0"/>
              <w:spacing w:line="0" w:lineRule="atLeast"/>
              <w:jc w:val="center"/>
              <w:outlineLvl w:val="1"/>
            </w:pPr>
            <w:r w:rsidRPr="00B64BEC">
              <w:t>1</w:t>
            </w:r>
            <w:r>
              <w:t>4</w:t>
            </w:r>
          </w:p>
        </w:tc>
        <w:tc>
          <w:tcPr>
            <w:tcW w:w="5528" w:type="dxa"/>
            <w:shd w:val="clear" w:color="auto" w:fill="auto"/>
          </w:tcPr>
          <w:p w:rsidR="00592AA4" w:rsidRPr="00E05A68" w:rsidRDefault="00592AA4" w:rsidP="00444181">
            <w:pPr>
              <w:pStyle w:val="ac"/>
              <w:rPr>
                <w:color w:val="000000"/>
                <w:lang w:val="ru-RU" w:eastAsia="ru-RU"/>
              </w:rPr>
            </w:pPr>
            <w:r>
              <w:rPr>
                <w:color w:val="000000"/>
                <w:lang w:val="ru-RU" w:eastAsia="ru-RU"/>
              </w:rPr>
              <w:t xml:space="preserve">Проведение </w:t>
            </w:r>
            <w:r w:rsidRPr="00E05A68">
              <w:rPr>
                <w:color w:val="000000"/>
                <w:lang w:val="ru-RU" w:eastAsia="ru-RU"/>
              </w:rPr>
              <w:t xml:space="preserve">муниципального этапа областного конкурса «Учитель года» </w:t>
            </w:r>
          </w:p>
          <w:p w:rsidR="00592AA4" w:rsidRPr="00B64BEC" w:rsidRDefault="00592AA4" w:rsidP="00444181">
            <w:pPr>
              <w:widowControl w:val="0"/>
              <w:autoSpaceDE w:val="0"/>
              <w:autoSpaceDN w:val="0"/>
              <w:adjustRightInd w:val="0"/>
              <w:spacing w:line="0" w:lineRule="atLeast"/>
              <w:outlineLvl w:val="1"/>
              <w:rPr>
                <w:color w:val="000000"/>
              </w:rPr>
            </w:pP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592AA4" w:rsidRPr="00B64BEC" w:rsidTr="00444181">
        <w:tc>
          <w:tcPr>
            <w:tcW w:w="675" w:type="dxa"/>
            <w:shd w:val="clear" w:color="auto" w:fill="auto"/>
          </w:tcPr>
          <w:p w:rsidR="00592AA4" w:rsidRPr="00B64BEC" w:rsidRDefault="00592AA4" w:rsidP="00446B09">
            <w:pPr>
              <w:widowControl w:val="0"/>
              <w:autoSpaceDE w:val="0"/>
              <w:autoSpaceDN w:val="0"/>
              <w:adjustRightInd w:val="0"/>
              <w:spacing w:line="0" w:lineRule="atLeast"/>
              <w:jc w:val="center"/>
              <w:outlineLvl w:val="1"/>
            </w:pPr>
            <w:r w:rsidRPr="00B64BEC">
              <w:t>1</w:t>
            </w:r>
            <w:r>
              <w:t>5</w:t>
            </w:r>
          </w:p>
        </w:tc>
        <w:tc>
          <w:tcPr>
            <w:tcW w:w="5528" w:type="dxa"/>
            <w:shd w:val="clear" w:color="auto" w:fill="auto"/>
          </w:tcPr>
          <w:p w:rsidR="00592AA4" w:rsidRPr="00E05A68" w:rsidRDefault="00592AA4" w:rsidP="00444181">
            <w:pPr>
              <w:pStyle w:val="ac"/>
              <w:rPr>
                <w:color w:val="000000"/>
                <w:lang w:val="ru-RU" w:eastAsia="ru-RU"/>
              </w:rPr>
            </w:pPr>
            <w:r w:rsidRPr="00E05A68">
              <w:rPr>
                <w:color w:val="000000"/>
                <w:lang w:val="ru-RU" w:eastAsia="ru-RU"/>
              </w:rPr>
              <w:t xml:space="preserve">Организация и проведение августовского </w:t>
            </w:r>
            <w:r w:rsidRPr="00E05A68">
              <w:rPr>
                <w:color w:val="000000"/>
                <w:lang w:val="ru-RU" w:eastAsia="ru-RU"/>
              </w:rPr>
              <w:lastRenderedPageBreak/>
              <w:t>совещания работников образования Чебаркульского городского округа</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w:t>
            </w:r>
            <w:r w:rsidRPr="008E217E">
              <w:rPr>
                <w:color w:val="000000"/>
                <w:sz w:val="22"/>
                <w:szCs w:val="22"/>
              </w:rPr>
              <w:lastRenderedPageBreak/>
              <w:t>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lastRenderedPageBreak/>
              <w:t xml:space="preserve">Управление образования администрации </w:t>
            </w:r>
            <w:r w:rsidRPr="00E506FA">
              <w:rPr>
                <w:sz w:val="22"/>
                <w:szCs w:val="22"/>
              </w:rPr>
              <w:lastRenderedPageBreak/>
              <w:t>Чебаркульского городского округа</w:t>
            </w:r>
          </w:p>
        </w:tc>
      </w:tr>
      <w:tr w:rsidR="00592AA4" w:rsidRPr="00B64BEC" w:rsidTr="00444181">
        <w:tc>
          <w:tcPr>
            <w:tcW w:w="675" w:type="dxa"/>
            <w:shd w:val="clear" w:color="auto" w:fill="auto"/>
          </w:tcPr>
          <w:p w:rsidR="00592AA4" w:rsidRPr="00B64BEC" w:rsidRDefault="00592AA4" w:rsidP="00446B09">
            <w:pPr>
              <w:widowControl w:val="0"/>
              <w:autoSpaceDE w:val="0"/>
              <w:autoSpaceDN w:val="0"/>
              <w:adjustRightInd w:val="0"/>
              <w:spacing w:line="0" w:lineRule="atLeast"/>
              <w:jc w:val="center"/>
              <w:outlineLvl w:val="1"/>
            </w:pPr>
            <w:r w:rsidRPr="00B64BEC">
              <w:lastRenderedPageBreak/>
              <w:t>1</w:t>
            </w:r>
            <w:r>
              <w:t>6</w:t>
            </w:r>
          </w:p>
        </w:tc>
        <w:tc>
          <w:tcPr>
            <w:tcW w:w="5528" w:type="dxa"/>
            <w:shd w:val="clear" w:color="auto" w:fill="auto"/>
          </w:tcPr>
          <w:p w:rsidR="00592AA4" w:rsidRPr="00B64BEC" w:rsidRDefault="00592AA4" w:rsidP="00444181">
            <w:pPr>
              <w:widowControl w:val="0"/>
              <w:autoSpaceDE w:val="0"/>
              <w:autoSpaceDN w:val="0"/>
              <w:adjustRightInd w:val="0"/>
              <w:spacing w:line="0" w:lineRule="atLeast"/>
              <w:outlineLvl w:val="1"/>
              <w:rPr>
                <w:color w:val="000000"/>
              </w:rPr>
            </w:pPr>
            <w:r>
              <w:rPr>
                <w:color w:val="000000"/>
              </w:rPr>
              <w:t>Предоставление субсидии на иные целидля</w:t>
            </w:r>
            <w:r w:rsidRPr="00B64BEC">
              <w:rPr>
                <w:color w:val="000000"/>
              </w:rPr>
              <w:t xml:space="preserve"> проведени</w:t>
            </w:r>
            <w:r>
              <w:rPr>
                <w:color w:val="000000"/>
              </w:rPr>
              <w:t>я</w:t>
            </w:r>
            <w:r w:rsidRPr="00B64BEC">
              <w:rPr>
                <w:color w:val="000000"/>
              </w:rPr>
              <w:t xml:space="preserve">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1" w:type="dxa"/>
            <w:shd w:val="clear" w:color="auto" w:fill="auto"/>
          </w:tcPr>
          <w:p w:rsidR="00592AA4" w:rsidRPr="00B64BEC" w:rsidRDefault="00592AA4" w:rsidP="00592AA4">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592AA4" w:rsidRPr="00E506FA" w:rsidRDefault="00592AA4" w:rsidP="00816685">
            <w:pPr>
              <w:jc w:val="center"/>
              <w:rPr>
                <w:sz w:val="22"/>
                <w:szCs w:val="22"/>
              </w:rPr>
            </w:pPr>
            <w:r w:rsidRPr="00E506FA">
              <w:rPr>
                <w:sz w:val="22"/>
                <w:szCs w:val="22"/>
              </w:rPr>
              <w:t>Управление образования администрации Чебаркульского городского округа</w:t>
            </w:r>
          </w:p>
        </w:tc>
      </w:tr>
      <w:tr w:rsidR="00C32738" w:rsidRPr="00B64BEC" w:rsidTr="00AF7BC9">
        <w:tc>
          <w:tcPr>
            <w:tcW w:w="675" w:type="dxa"/>
            <w:shd w:val="clear" w:color="auto" w:fill="auto"/>
          </w:tcPr>
          <w:p w:rsidR="00C32738" w:rsidRPr="00446CF3" w:rsidRDefault="00C32738" w:rsidP="00AF7BC9">
            <w:pPr>
              <w:widowControl w:val="0"/>
              <w:autoSpaceDE w:val="0"/>
              <w:autoSpaceDN w:val="0"/>
              <w:adjustRightInd w:val="0"/>
              <w:spacing w:line="0" w:lineRule="atLeast"/>
              <w:jc w:val="center"/>
              <w:outlineLvl w:val="1"/>
            </w:pPr>
            <w:r w:rsidRPr="00446CF3">
              <w:t>1</w:t>
            </w:r>
            <w:r>
              <w:t>9</w:t>
            </w:r>
          </w:p>
        </w:tc>
        <w:tc>
          <w:tcPr>
            <w:tcW w:w="5528" w:type="dxa"/>
            <w:shd w:val="clear" w:color="auto" w:fill="auto"/>
          </w:tcPr>
          <w:p w:rsidR="00C32738" w:rsidRPr="00446CF3" w:rsidRDefault="00C32738" w:rsidP="00AF7BC9">
            <w:pPr>
              <w:widowControl w:val="0"/>
              <w:autoSpaceDE w:val="0"/>
              <w:autoSpaceDN w:val="0"/>
              <w:adjustRightInd w:val="0"/>
              <w:spacing w:line="0" w:lineRule="atLeast"/>
              <w:outlineLvl w:val="1"/>
              <w:rPr>
                <w:color w:val="000000"/>
              </w:rPr>
            </w:pPr>
            <w:r w:rsidRPr="00446CF3">
              <w:rPr>
                <w:color w:val="000000"/>
              </w:rPr>
              <w:t>Предоставление субсидий на иные цели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446CF3">
              <w:t> </w:t>
            </w:r>
          </w:p>
        </w:tc>
        <w:tc>
          <w:tcPr>
            <w:tcW w:w="991" w:type="dxa"/>
            <w:shd w:val="clear" w:color="auto" w:fill="auto"/>
          </w:tcPr>
          <w:p w:rsidR="00C32738" w:rsidRPr="00B64BEC" w:rsidRDefault="00C32738" w:rsidP="00AF7BC9">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3</w:t>
            </w:r>
            <w:r w:rsidR="00151F10">
              <w:rPr>
                <w:color w:val="000000"/>
                <w:sz w:val="22"/>
                <w:szCs w:val="22"/>
              </w:rPr>
              <w:t xml:space="preserve"> год</w:t>
            </w:r>
          </w:p>
        </w:tc>
        <w:tc>
          <w:tcPr>
            <w:tcW w:w="2695" w:type="dxa"/>
            <w:shd w:val="clear" w:color="auto" w:fill="auto"/>
          </w:tcPr>
          <w:p w:rsidR="00C32738" w:rsidRPr="00E506FA" w:rsidRDefault="00C32738" w:rsidP="00AF7BC9">
            <w:pPr>
              <w:jc w:val="center"/>
              <w:rPr>
                <w:sz w:val="22"/>
                <w:szCs w:val="22"/>
              </w:rPr>
            </w:pPr>
            <w:r w:rsidRPr="00446CF3">
              <w:rPr>
                <w:sz w:val="22"/>
                <w:szCs w:val="22"/>
              </w:rPr>
              <w:t>Управление образования администрации Чебаркульского городского округа</w:t>
            </w:r>
          </w:p>
        </w:tc>
      </w:tr>
      <w:tr w:rsidR="00592AA4" w:rsidRPr="00446CF3" w:rsidTr="00444181">
        <w:tc>
          <w:tcPr>
            <w:tcW w:w="675" w:type="dxa"/>
            <w:shd w:val="clear" w:color="auto" w:fill="auto"/>
          </w:tcPr>
          <w:p w:rsidR="00592AA4" w:rsidRPr="00446CF3" w:rsidRDefault="00592AA4" w:rsidP="00446B09">
            <w:pPr>
              <w:widowControl w:val="0"/>
              <w:autoSpaceDE w:val="0"/>
              <w:autoSpaceDN w:val="0"/>
              <w:adjustRightInd w:val="0"/>
              <w:spacing w:line="0" w:lineRule="atLeast"/>
              <w:jc w:val="center"/>
              <w:outlineLvl w:val="1"/>
            </w:pPr>
            <w:r w:rsidRPr="00446CF3">
              <w:t>1</w:t>
            </w:r>
            <w:r>
              <w:t>7</w:t>
            </w:r>
          </w:p>
        </w:tc>
        <w:tc>
          <w:tcPr>
            <w:tcW w:w="5528" w:type="dxa"/>
            <w:shd w:val="clear" w:color="auto" w:fill="auto"/>
          </w:tcPr>
          <w:p w:rsidR="00592AA4" w:rsidRPr="00446CF3" w:rsidRDefault="00592AA4" w:rsidP="00444181">
            <w:pPr>
              <w:widowControl w:val="0"/>
              <w:autoSpaceDE w:val="0"/>
              <w:autoSpaceDN w:val="0"/>
              <w:adjustRightInd w:val="0"/>
              <w:spacing w:line="0" w:lineRule="atLeast"/>
              <w:outlineLvl w:val="1"/>
              <w:rPr>
                <w:color w:val="000000"/>
              </w:rPr>
            </w:pPr>
            <w:r w:rsidRPr="00446CF3">
              <w:rPr>
                <w:color w:val="000000"/>
              </w:rPr>
              <w:t>Предоставление субсидий на иные цели на внедрение целевой модели цифровой образовательной среды в общеобразовательных организациях</w:t>
            </w:r>
          </w:p>
        </w:tc>
        <w:tc>
          <w:tcPr>
            <w:tcW w:w="991" w:type="dxa"/>
            <w:shd w:val="clear" w:color="auto" w:fill="auto"/>
          </w:tcPr>
          <w:p w:rsidR="00592AA4" w:rsidRPr="00B64BEC" w:rsidRDefault="00592AA4" w:rsidP="00151F10">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sidR="00151F10">
              <w:rPr>
                <w:color w:val="000000"/>
                <w:sz w:val="22"/>
                <w:szCs w:val="22"/>
              </w:rPr>
              <w:t>2</w:t>
            </w:r>
            <w:r w:rsidRPr="008E217E">
              <w:rPr>
                <w:color w:val="000000"/>
                <w:sz w:val="22"/>
                <w:szCs w:val="22"/>
              </w:rPr>
              <w:t xml:space="preserve"> годы</w:t>
            </w:r>
          </w:p>
        </w:tc>
        <w:tc>
          <w:tcPr>
            <w:tcW w:w="2695" w:type="dxa"/>
            <w:shd w:val="clear" w:color="auto" w:fill="auto"/>
          </w:tcPr>
          <w:p w:rsidR="00592AA4" w:rsidRPr="00446CF3" w:rsidRDefault="00592AA4" w:rsidP="00A5282C">
            <w:pPr>
              <w:jc w:val="center"/>
              <w:rPr>
                <w:sz w:val="22"/>
                <w:szCs w:val="22"/>
              </w:rPr>
            </w:pPr>
            <w:r w:rsidRPr="00446CF3">
              <w:rPr>
                <w:sz w:val="22"/>
                <w:szCs w:val="22"/>
              </w:rPr>
              <w:t>Управление образования администрации Чебаркульского городского округа</w:t>
            </w:r>
          </w:p>
        </w:tc>
      </w:tr>
      <w:tr w:rsidR="00592AA4" w:rsidRPr="00446CF3" w:rsidTr="00444181">
        <w:tc>
          <w:tcPr>
            <w:tcW w:w="675" w:type="dxa"/>
            <w:shd w:val="clear" w:color="auto" w:fill="auto"/>
          </w:tcPr>
          <w:p w:rsidR="00592AA4" w:rsidRPr="00446CF3" w:rsidRDefault="00592AA4" w:rsidP="00446B09">
            <w:pPr>
              <w:widowControl w:val="0"/>
              <w:autoSpaceDE w:val="0"/>
              <w:autoSpaceDN w:val="0"/>
              <w:adjustRightInd w:val="0"/>
              <w:spacing w:line="0" w:lineRule="atLeast"/>
              <w:jc w:val="center"/>
              <w:outlineLvl w:val="1"/>
            </w:pPr>
            <w:r w:rsidRPr="00446CF3">
              <w:t>1</w:t>
            </w:r>
            <w:r>
              <w:t>8</w:t>
            </w:r>
          </w:p>
        </w:tc>
        <w:tc>
          <w:tcPr>
            <w:tcW w:w="5528" w:type="dxa"/>
            <w:shd w:val="clear" w:color="auto" w:fill="auto"/>
          </w:tcPr>
          <w:p w:rsidR="00592AA4" w:rsidRPr="00446CF3" w:rsidRDefault="00592AA4" w:rsidP="00444181">
            <w:pPr>
              <w:widowControl w:val="0"/>
              <w:autoSpaceDE w:val="0"/>
              <w:autoSpaceDN w:val="0"/>
              <w:adjustRightInd w:val="0"/>
              <w:spacing w:line="0" w:lineRule="atLeast"/>
              <w:outlineLvl w:val="1"/>
              <w:rPr>
                <w:color w:val="000000"/>
              </w:rPr>
            </w:pPr>
            <w:r w:rsidRPr="00446CF3">
              <w:rPr>
                <w:color w:val="000000"/>
              </w:rPr>
              <w:t>Предоставление субсидий на иные цели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446CF3">
              <w:t> </w:t>
            </w:r>
          </w:p>
        </w:tc>
        <w:tc>
          <w:tcPr>
            <w:tcW w:w="991" w:type="dxa"/>
            <w:shd w:val="clear" w:color="auto" w:fill="auto"/>
          </w:tcPr>
          <w:p w:rsidR="00592AA4" w:rsidRPr="00B64BEC" w:rsidRDefault="00592AA4" w:rsidP="00151F10">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sidR="00151F10">
              <w:rPr>
                <w:color w:val="000000"/>
                <w:sz w:val="22"/>
                <w:szCs w:val="22"/>
              </w:rPr>
              <w:t>3</w:t>
            </w:r>
            <w:r w:rsidRPr="008E217E">
              <w:rPr>
                <w:color w:val="000000"/>
                <w:sz w:val="22"/>
                <w:szCs w:val="22"/>
              </w:rPr>
              <w:t xml:space="preserve"> годы</w:t>
            </w:r>
          </w:p>
        </w:tc>
        <w:tc>
          <w:tcPr>
            <w:tcW w:w="2695" w:type="dxa"/>
            <w:shd w:val="clear" w:color="auto" w:fill="auto"/>
          </w:tcPr>
          <w:p w:rsidR="00592AA4" w:rsidRPr="00446CF3" w:rsidRDefault="00592AA4" w:rsidP="00A5282C">
            <w:pPr>
              <w:jc w:val="center"/>
              <w:rPr>
                <w:sz w:val="22"/>
                <w:szCs w:val="22"/>
              </w:rPr>
            </w:pPr>
            <w:r w:rsidRPr="00446CF3">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20</w:t>
            </w:r>
          </w:p>
        </w:tc>
        <w:tc>
          <w:tcPr>
            <w:tcW w:w="5528" w:type="dxa"/>
            <w:shd w:val="clear" w:color="auto" w:fill="auto"/>
          </w:tcPr>
          <w:p w:rsidR="008A0725" w:rsidRPr="00796512" w:rsidRDefault="008A0725" w:rsidP="00D14736">
            <w:pPr>
              <w:widowControl w:val="0"/>
              <w:autoSpaceDE w:val="0"/>
              <w:autoSpaceDN w:val="0"/>
              <w:adjustRightInd w:val="0"/>
              <w:spacing w:line="0" w:lineRule="atLeast"/>
              <w:outlineLvl w:val="1"/>
              <w:rPr>
                <w:color w:val="000000"/>
              </w:rPr>
            </w:pPr>
            <w:r w:rsidRPr="00796512">
              <w:t>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t>2021-2023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21</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Проведение муниципального этапа областного конкурса профессионального мастерства классных руководителей общеобразовательных органи</w:t>
            </w:r>
            <w:r w:rsidR="000107D9">
              <w:rPr>
                <w:color w:val="000000"/>
              </w:rPr>
              <w:t>заций «Самый классный классный»</w:t>
            </w:r>
          </w:p>
        </w:tc>
        <w:tc>
          <w:tcPr>
            <w:tcW w:w="991" w:type="dxa"/>
            <w:shd w:val="clear" w:color="auto" w:fill="auto"/>
          </w:tcPr>
          <w:p w:rsidR="008A0725" w:rsidRPr="00867948" w:rsidRDefault="008A0725" w:rsidP="00D14736">
            <w:pPr>
              <w:widowControl w:val="0"/>
              <w:autoSpaceDE w:val="0"/>
              <w:autoSpaceDN w:val="0"/>
              <w:adjustRightInd w:val="0"/>
              <w:spacing w:line="0" w:lineRule="atLeast"/>
              <w:outlineLvl w:val="1"/>
            </w:pPr>
            <w:r w:rsidRPr="00867948">
              <w:rPr>
                <w:color w:val="000000"/>
                <w:sz w:val="22"/>
                <w:szCs w:val="22"/>
              </w:rPr>
              <w:t xml:space="preserve">2022 год </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22</w:t>
            </w:r>
          </w:p>
        </w:tc>
        <w:tc>
          <w:tcPr>
            <w:tcW w:w="5528" w:type="dxa"/>
            <w:shd w:val="clear" w:color="auto" w:fill="auto"/>
          </w:tcPr>
          <w:p w:rsidR="008A0725" w:rsidRPr="009310A4" w:rsidRDefault="00355E46" w:rsidP="00D14736">
            <w:pPr>
              <w:widowControl w:val="0"/>
              <w:autoSpaceDE w:val="0"/>
              <w:autoSpaceDN w:val="0"/>
              <w:adjustRightInd w:val="0"/>
              <w:spacing w:line="0" w:lineRule="atLeast"/>
              <w:outlineLvl w:val="1"/>
              <w:rPr>
                <w:color w:val="000000"/>
              </w:rPr>
            </w:pPr>
            <w:r w:rsidRPr="009310A4">
              <w:t>Предоставление субсидий на иные цели муниципальным бюджетным (автономным)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3</w:t>
            </w:r>
            <w:r w:rsidR="00355E46">
              <w:rPr>
                <w:color w:val="000000"/>
                <w:sz w:val="22"/>
                <w:szCs w:val="22"/>
              </w:rPr>
              <w:t xml:space="preserve"> год</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23</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 xml:space="preserve">Проведение муниципального этапа областного </w:t>
            </w:r>
            <w:r w:rsidRPr="00B64BEC">
              <w:rPr>
                <w:color w:val="000000"/>
              </w:rPr>
              <w:lastRenderedPageBreak/>
              <w:t>конкурса обучающихся областных государственных и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«Ученик года»</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lastRenderedPageBreak/>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w:t>
            </w:r>
            <w:r w:rsidRPr="008E217E">
              <w:rPr>
                <w:color w:val="000000"/>
                <w:sz w:val="22"/>
                <w:szCs w:val="22"/>
              </w:rPr>
              <w:lastRenderedPageBreak/>
              <w:t>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lastRenderedPageBreak/>
              <w:t xml:space="preserve">Управление образования администрации </w:t>
            </w:r>
            <w:r w:rsidRPr="00E506FA">
              <w:rPr>
                <w:sz w:val="22"/>
                <w:szCs w:val="22"/>
              </w:rPr>
              <w:lastRenderedPageBreak/>
              <w:t>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lastRenderedPageBreak/>
              <w:t>24</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 xml:space="preserve">Проведение муниципальных этапов всероссийской олимпиады школьников   и областных олимпиад школьников по общеобразовательным предметам; организация участия школьников в областных, межрегиональных, всероссийских и международных олимпиадах школьников по </w:t>
            </w:r>
            <w:r>
              <w:rPr>
                <w:color w:val="000000"/>
              </w:rPr>
              <w:t xml:space="preserve">общеобразовательным предметам </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25</w:t>
            </w:r>
          </w:p>
        </w:tc>
        <w:tc>
          <w:tcPr>
            <w:tcW w:w="5528" w:type="dxa"/>
            <w:shd w:val="clear" w:color="auto" w:fill="auto"/>
          </w:tcPr>
          <w:p w:rsidR="008A0725" w:rsidRPr="00B64BEC" w:rsidRDefault="008A0725" w:rsidP="00D14736">
            <w:pPr>
              <w:rPr>
                <w:color w:val="000000"/>
              </w:rPr>
            </w:pPr>
            <w:r w:rsidRPr="00836AEC">
              <w:t xml:space="preserve">Проведение муниципальных конкурсов, соревнований, фестивалей, других мероприятий; организация участия обучающихся в международных, всероссийских, областных, зональных мероприятиях художественно-эстетической, физкультурно-спортивной, интеллектуальной, эколого-биологической, технической, военно- патриотической направленностей  </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26</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Присуждение единовременных поощрений Главы и Собрания депутатов Чебаркульского городского округа одаренным детям в сфере образования  в порядке, установленном Постановлением администрации Чебаркульского городского округа</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27</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Предоставление субсидий на иные цели для проведения комплекса мероприятий, связанных с обеспечением информационной безопасности организации и проведения единого государственного экзамена/ основного государственного экзамена</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28</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 xml:space="preserve">Предоставление субсидий на иные цели </w:t>
            </w:r>
            <w:r>
              <w:rPr>
                <w:color w:val="000000"/>
              </w:rPr>
              <w:t>для о</w:t>
            </w:r>
            <w:r w:rsidRPr="00B64BEC">
              <w:rPr>
                <w:color w:val="000000"/>
              </w:rPr>
              <w:t>рганизаци</w:t>
            </w:r>
            <w:r>
              <w:rPr>
                <w:color w:val="000000"/>
              </w:rPr>
              <w:t xml:space="preserve">и видеонаблюдения </w:t>
            </w:r>
            <w:r w:rsidRPr="00B64BEC">
              <w:rPr>
                <w:color w:val="000000"/>
              </w:rPr>
              <w:t>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по программам основного общего</w:t>
            </w:r>
            <w:r>
              <w:rPr>
                <w:color w:val="000000"/>
              </w:rPr>
              <w:t xml:space="preserve"> образования в форме основного </w:t>
            </w:r>
            <w:r w:rsidRPr="00B64BEC">
              <w:rPr>
                <w:color w:val="000000"/>
              </w:rPr>
              <w:t>государственного экзамена</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29</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Предоставление субсидий на иные цели для организационного и технологического обеспечения проведения государственной итоговой аттестации</w:t>
            </w:r>
            <w:r>
              <w:rPr>
                <w:color w:val="000000"/>
              </w:rPr>
              <w:t xml:space="preserve"> по образовательным программам </w:t>
            </w:r>
            <w:r w:rsidRPr="00B64BEC">
              <w:rPr>
                <w:color w:val="000000"/>
              </w:rPr>
              <w:t>среднего общего образования</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30</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 xml:space="preserve">Предоставление субсидий на иные цели </w:t>
            </w:r>
            <w:r>
              <w:rPr>
                <w:color w:val="000000"/>
              </w:rPr>
              <w:t>для о</w:t>
            </w:r>
            <w:r w:rsidRPr="00B64BEC">
              <w:rPr>
                <w:color w:val="000000"/>
              </w:rPr>
              <w:t>борудовани</w:t>
            </w:r>
            <w:r>
              <w:rPr>
                <w:color w:val="000000"/>
              </w:rPr>
              <w:t>я</w:t>
            </w:r>
            <w:r w:rsidRPr="00B64BEC">
              <w:rPr>
                <w:color w:val="000000"/>
              </w:rPr>
              <w:t xml:space="preserve"> пунктов приведения экзаменов государственной итоговой аттестации по образовательным программам среднего общего образования</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lastRenderedPageBreak/>
              <w:t>31</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sidRPr="00B64BEC">
              <w:rPr>
                <w:color w:val="000000"/>
              </w:rPr>
              <w:t xml:space="preserve">Предоставление субсидий на </w:t>
            </w:r>
            <w:r>
              <w:rPr>
                <w:color w:val="000000"/>
              </w:rPr>
              <w:t xml:space="preserve">выполнение муниципального задания на </w:t>
            </w:r>
            <w:r w:rsidRPr="00B64BEC">
              <w:rPr>
                <w:color w:val="00000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8A0725" w:rsidRPr="00B64BEC" w:rsidTr="00444181">
        <w:tc>
          <w:tcPr>
            <w:tcW w:w="675" w:type="dxa"/>
            <w:shd w:val="clear" w:color="auto" w:fill="auto"/>
          </w:tcPr>
          <w:p w:rsidR="008A0725" w:rsidRPr="00B64BEC" w:rsidRDefault="008A0725" w:rsidP="00796512">
            <w:pPr>
              <w:widowControl w:val="0"/>
              <w:autoSpaceDE w:val="0"/>
              <w:autoSpaceDN w:val="0"/>
              <w:adjustRightInd w:val="0"/>
              <w:spacing w:line="0" w:lineRule="atLeast"/>
              <w:jc w:val="center"/>
              <w:outlineLvl w:val="1"/>
            </w:pPr>
            <w:r>
              <w:t>32</w:t>
            </w:r>
          </w:p>
        </w:tc>
        <w:tc>
          <w:tcPr>
            <w:tcW w:w="5528" w:type="dxa"/>
            <w:shd w:val="clear" w:color="auto" w:fill="auto"/>
          </w:tcPr>
          <w:p w:rsidR="008A0725" w:rsidRPr="00B64BEC" w:rsidRDefault="008A0725" w:rsidP="00D14736">
            <w:pPr>
              <w:widowControl w:val="0"/>
              <w:autoSpaceDE w:val="0"/>
              <w:autoSpaceDN w:val="0"/>
              <w:adjustRightInd w:val="0"/>
              <w:spacing w:line="0" w:lineRule="atLeast"/>
              <w:outlineLvl w:val="1"/>
              <w:rPr>
                <w:color w:val="000000"/>
              </w:rPr>
            </w:pPr>
            <w:r>
              <w:rPr>
                <w:color w:val="000000"/>
              </w:rPr>
              <w:t xml:space="preserve">Предоставление субсидии </w:t>
            </w:r>
            <w:r w:rsidR="00151F10" w:rsidRPr="00B64BEC">
              <w:rPr>
                <w:color w:val="000000"/>
              </w:rPr>
              <w:t xml:space="preserve">на </w:t>
            </w:r>
            <w:r w:rsidR="00151F10">
              <w:rPr>
                <w:color w:val="000000"/>
              </w:rPr>
              <w:t xml:space="preserve">выполнение муниципального задания </w:t>
            </w:r>
            <w:r>
              <w:rPr>
                <w:color w:val="000000"/>
              </w:rPr>
              <w:t>на организаци</w:t>
            </w:r>
            <w:r w:rsidR="00151F10">
              <w:rPr>
                <w:color w:val="000000"/>
              </w:rPr>
              <w:t xml:space="preserve">ю бесплатного горячего питания </w:t>
            </w:r>
            <w:r>
              <w:rPr>
                <w:color w:val="000000"/>
              </w:rPr>
              <w:t>обучающих</w:t>
            </w:r>
            <w:r w:rsidR="00151F10">
              <w:rPr>
                <w:color w:val="000000"/>
              </w:rPr>
              <w:t xml:space="preserve">ся, получающих начальное общее </w:t>
            </w:r>
            <w:r>
              <w:rPr>
                <w:color w:val="000000"/>
              </w:rPr>
              <w:t>образование в муниципальных образовательных организациях</w:t>
            </w:r>
          </w:p>
        </w:tc>
        <w:tc>
          <w:tcPr>
            <w:tcW w:w="991" w:type="dxa"/>
            <w:shd w:val="clear" w:color="auto" w:fill="auto"/>
          </w:tcPr>
          <w:p w:rsidR="008A0725" w:rsidRPr="00B64BEC" w:rsidRDefault="008A0725" w:rsidP="00D14736">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8A0725" w:rsidRPr="00E506FA" w:rsidRDefault="008A0725" w:rsidP="00D14736">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B64BEC" w:rsidRDefault="00AC2BE5" w:rsidP="00AC2BE5">
            <w:pPr>
              <w:widowControl w:val="0"/>
              <w:autoSpaceDE w:val="0"/>
              <w:autoSpaceDN w:val="0"/>
              <w:adjustRightInd w:val="0"/>
              <w:spacing w:line="0" w:lineRule="atLeast"/>
              <w:jc w:val="center"/>
              <w:outlineLvl w:val="1"/>
            </w:pPr>
            <w:r>
              <w:t>33</w:t>
            </w:r>
          </w:p>
        </w:tc>
        <w:tc>
          <w:tcPr>
            <w:tcW w:w="5528" w:type="dxa"/>
            <w:shd w:val="clear" w:color="auto" w:fill="auto"/>
          </w:tcPr>
          <w:p w:rsidR="00AC2BE5" w:rsidRDefault="00AC2BE5" w:rsidP="00AC2BE5">
            <w:pPr>
              <w:widowControl w:val="0"/>
              <w:autoSpaceDE w:val="0"/>
              <w:autoSpaceDN w:val="0"/>
              <w:adjustRightInd w:val="0"/>
              <w:spacing w:line="0" w:lineRule="atLeast"/>
              <w:outlineLvl w:val="1"/>
              <w:rPr>
                <w:color w:val="000000"/>
              </w:rPr>
            </w:pPr>
            <w:r w:rsidRPr="00AC2BE5">
              <w:rPr>
                <w:color w:val="000000"/>
              </w:rPr>
              <w:t>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E506FA" w:rsidRDefault="00AC2BE5" w:rsidP="00AC2BE5">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B64BEC" w:rsidRDefault="00AC2BE5" w:rsidP="00AC2BE5">
            <w:pPr>
              <w:widowControl w:val="0"/>
              <w:autoSpaceDE w:val="0"/>
              <w:autoSpaceDN w:val="0"/>
              <w:adjustRightInd w:val="0"/>
              <w:spacing w:line="0" w:lineRule="atLeast"/>
              <w:jc w:val="center"/>
              <w:outlineLvl w:val="1"/>
            </w:pPr>
            <w:r>
              <w:t>34</w:t>
            </w:r>
          </w:p>
        </w:tc>
        <w:tc>
          <w:tcPr>
            <w:tcW w:w="5528" w:type="dxa"/>
            <w:shd w:val="clear" w:color="auto" w:fill="auto"/>
          </w:tcPr>
          <w:p w:rsidR="00AC2BE5" w:rsidRPr="00446CF3" w:rsidRDefault="00AC2BE5" w:rsidP="00AC2BE5">
            <w:pPr>
              <w:rPr>
                <w:color w:val="000000"/>
              </w:rPr>
            </w:pPr>
            <w:r w:rsidRPr="00446CF3">
              <w:rPr>
                <w:color w:val="000000"/>
              </w:rPr>
              <w:t xml:space="preserve">Предоставление субсидии </w:t>
            </w:r>
            <w:r w:rsidRPr="00B64BEC">
              <w:rPr>
                <w:color w:val="000000"/>
              </w:rPr>
              <w:t xml:space="preserve">на </w:t>
            </w:r>
            <w:r>
              <w:rPr>
                <w:color w:val="000000"/>
              </w:rPr>
              <w:t xml:space="preserve">выполнение муниципального задания </w:t>
            </w:r>
            <w:r w:rsidRPr="00446CF3">
              <w:rPr>
                <w:color w:val="000000"/>
              </w:rPr>
              <w:t>на 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B64BEC" w:rsidRDefault="00AC2BE5" w:rsidP="00AC2BE5">
            <w:pPr>
              <w:widowControl w:val="0"/>
              <w:autoSpaceDE w:val="0"/>
              <w:autoSpaceDN w:val="0"/>
              <w:adjustRightInd w:val="0"/>
              <w:spacing w:line="0" w:lineRule="atLeast"/>
              <w:jc w:val="center"/>
              <w:outlineLvl w:val="1"/>
            </w:pPr>
            <w:r>
              <w:t>35</w:t>
            </w:r>
          </w:p>
        </w:tc>
        <w:tc>
          <w:tcPr>
            <w:tcW w:w="5528" w:type="dxa"/>
            <w:shd w:val="clear" w:color="auto" w:fill="auto"/>
          </w:tcPr>
          <w:p w:rsidR="00AC2BE5" w:rsidRPr="00B64BEC" w:rsidRDefault="00AC2BE5" w:rsidP="00AC2BE5">
            <w:pPr>
              <w:widowControl w:val="0"/>
              <w:autoSpaceDE w:val="0"/>
              <w:autoSpaceDN w:val="0"/>
              <w:adjustRightInd w:val="0"/>
              <w:spacing w:line="0" w:lineRule="atLeast"/>
              <w:outlineLvl w:val="1"/>
              <w:rPr>
                <w:color w:val="000000"/>
              </w:rPr>
            </w:pPr>
            <w:r w:rsidRPr="00B64BEC">
              <w:rPr>
                <w:color w:val="000000"/>
              </w:rPr>
              <w:t xml:space="preserve">Предоставление субсидий на иные цели </w:t>
            </w:r>
            <w:r>
              <w:rPr>
                <w:color w:val="000000"/>
              </w:rPr>
              <w:t>для п</w:t>
            </w:r>
            <w:r w:rsidRPr="00B64BEC">
              <w:rPr>
                <w:color w:val="000000"/>
              </w:rPr>
              <w:t>риобретени</w:t>
            </w:r>
            <w:r>
              <w:rPr>
                <w:color w:val="000000"/>
              </w:rPr>
              <w:t>я</w:t>
            </w:r>
            <w:r w:rsidRPr="00B64BEC">
              <w:rPr>
                <w:color w:val="000000"/>
              </w:rPr>
              <w:t xml:space="preserve"> технологического оборудования для пищеблоков муниципальных образовательных организаций</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E506FA" w:rsidRDefault="00AC2BE5" w:rsidP="00AC2BE5">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B64BEC" w:rsidRDefault="00AC2BE5" w:rsidP="00AC2BE5">
            <w:pPr>
              <w:widowControl w:val="0"/>
              <w:autoSpaceDE w:val="0"/>
              <w:autoSpaceDN w:val="0"/>
              <w:adjustRightInd w:val="0"/>
              <w:spacing w:line="0" w:lineRule="atLeast"/>
              <w:jc w:val="center"/>
              <w:outlineLvl w:val="1"/>
            </w:pPr>
            <w:r>
              <w:t>36</w:t>
            </w:r>
          </w:p>
        </w:tc>
        <w:tc>
          <w:tcPr>
            <w:tcW w:w="5528" w:type="dxa"/>
            <w:shd w:val="clear" w:color="auto" w:fill="auto"/>
          </w:tcPr>
          <w:p w:rsidR="00AC2BE5" w:rsidRPr="00B64BEC" w:rsidRDefault="00AC2BE5" w:rsidP="00AC2BE5">
            <w:pPr>
              <w:widowControl w:val="0"/>
              <w:autoSpaceDE w:val="0"/>
              <w:autoSpaceDN w:val="0"/>
              <w:adjustRightInd w:val="0"/>
              <w:spacing w:line="0" w:lineRule="atLeast"/>
              <w:outlineLvl w:val="1"/>
              <w:rPr>
                <w:color w:val="000000"/>
              </w:rPr>
            </w:pPr>
            <w:r w:rsidRPr="00B64BEC">
              <w:rPr>
                <w:color w:val="000000"/>
              </w:rPr>
              <w:t xml:space="preserve">Предоставление субсидий на иные цели </w:t>
            </w:r>
            <w:r>
              <w:rPr>
                <w:color w:val="000000"/>
              </w:rPr>
              <w:t>для р</w:t>
            </w:r>
            <w:r w:rsidRPr="00B64BEC">
              <w:rPr>
                <w:color w:val="000000"/>
              </w:rPr>
              <w:t>евакцинаци</w:t>
            </w:r>
            <w:r>
              <w:rPr>
                <w:color w:val="000000"/>
              </w:rPr>
              <w:t>и</w:t>
            </w:r>
            <w:r w:rsidRPr="00B64BEC">
              <w:rPr>
                <w:color w:val="000000"/>
              </w:rPr>
              <w:t xml:space="preserve"> детей школьного возраста против клещевого энцефалита</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E506FA" w:rsidRDefault="00AC2BE5" w:rsidP="00AC2BE5">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AF7BC9">
        <w:trPr>
          <w:trHeight w:val="835"/>
        </w:trPr>
        <w:tc>
          <w:tcPr>
            <w:tcW w:w="675" w:type="dxa"/>
            <w:shd w:val="clear" w:color="auto" w:fill="auto"/>
          </w:tcPr>
          <w:p w:rsidR="00AC2BE5" w:rsidRPr="00B64BEC" w:rsidRDefault="00AC2BE5" w:rsidP="00AC2BE5">
            <w:pPr>
              <w:widowControl w:val="0"/>
              <w:autoSpaceDE w:val="0"/>
              <w:autoSpaceDN w:val="0"/>
              <w:adjustRightInd w:val="0"/>
              <w:spacing w:line="0" w:lineRule="atLeast"/>
              <w:jc w:val="center"/>
              <w:outlineLvl w:val="1"/>
            </w:pPr>
            <w:r>
              <w:t>37</w:t>
            </w:r>
          </w:p>
        </w:tc>
        <w:tc>
          <w:tcPr>
            <w:tcW w:w="5528" w:type="dxa"/>
            <w:shd w:val="clear" w:color="auto" w:fill="auto"/>
          </w:tcPr>
          <w:p w:rsidR="00AC2BE5" w:rsidRPr="00151F10" w:rsidRDefault="00AC2BE5" w:rsidP="00AC2BE5">
            <w:pPr>
              <w:pStyle w:val="ConsPlusNormal"/>
              <w:ind w:hanging="21"/>
              <w:rPr>
                <w:rFonts w:ascii="Times New Roman" w:hAnsi="Times New Roman"/>
                <w:sz w:val="24"/>
                <w:szCs w:val="24"/>
              </w:rPr>
            </w:pPr>
            <w:r w:rsidRPr="00151F10">
              <w:rPr>
                <w:rFonts w:ascii="Times New Roman" w:hAnsi="Times New Roman"/>
                <w:sz w:val="24"/>
                <w:szCs w:val="24"/>
              </w:rPr>
              <w:t>Финансовое обеспечение муниципального задания на оказание муниципальных услуг на организацию отдыха детей в каникулярное время</w:t>
            </w:r>
          </w:p>
        </w:tc>
        <w:tc>
          <w:tcPr>
            <w:tcW w:w="991" w:type="dxa"/>
            <w:shd w:val="clear" w:color="auto" w:fill="auto"/>
          </w:tcPr>
          <w:p w:rsidR="00AC2BE5" w:rsidRPr="00151F10" w:rsidRDefault="00AC2BE5" w:rsidP="00AC2BE5">
            <w:pPr>
              <w:widowControl w:val="0"/>
              <w:autoSpaceDE w:val="0"/>
              <w:autoSpaceDN w:val="0"/>
              <w:adjustRightInd w:val="0"/>
              <w:spacing w:line="0" w:lineRule="atLeast"/>
              <w:outlineLvl w:val="1"/>
            </w:pPr>
            <w:r w:rsidRPr="00151F10">
              <w:rPr>
                <w:color w:val="000000"/>
                <w:sz w:val="22"/>
                <w:szCs w:val="22"/>
              </w:rPr>
              <w:t>2021-2023 годы</w:t>
            </w:r>
          </w:p>
        </w:tc>
        <w:tc>
          <w:tcPr>
            <w:tcW w:w="2695" w:type="dxa"/>
            <w:shd w:val="clear" w:color="auto" w:fill="auto"/>
          </w:tcPr>
          <w:p w:rsidR="00AC2BE5" w:rsidRPr="00E506FA" w:rsidRDefault="00AC2BE5" w:rsidP="00AC2BE5">
            <w:pPr>
              <w:widowControl w:val="0"/>
              <w:autoSpaceDE w:val="0"/>
              <w:autoSpaceDN w:val="0"/>
              <w:adjustRightInd w:val="0"/>
              <w:spacing w:line="0" w:lineRule="atLeast"/>
              <w:jc w:val="center"/>
              <w:outlineLvl w:val="1"/>
              <w:rPr>
                <w:sz w:val="22"/>
                <w:szCs w:val="22"/>
              </w:rPr>
            </w:pPr>
            <w:r w:rsidRPr="00151F10">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rsidRPr="00446CF3">
              <w:t>3</w:t>
            </w:r>
            <w:r>
              <w:t>8</w:t>
            </w:r>
          </w:p>
        </w:tc>
        <w:tc>
          <w:tcPr>
            <w:tcW w:w="5528" w:type="dxa"/>
            <w:shd w:val="clear" w:color="auto" w:fill="auto"/>
          </w:tcPr>
          <w:p w:rsidR="00AC2BE5" w:rsidRPr="00E05A68" w:rsidRDefault="00AC2BE5" w:rsidP="00AC2BE5">
            <w:pPr>
              <w:pStyle w:val="ac"/>
              <w:rPr>
                <w:color w:val="000000"/>
                <w:lang w:val="ru-RU" w:eastAsia="ru-RU"/>
              </w:rPr>
            </w:pPr>
            <w:r w:rsidRPr="00E05A68">
              <w:rPr>
                <w:color w:val="000000"/>
                <w:lang w:val="ru-RU" w:eastAsia="ru-RU"/>
              </w:rPr>
              <w:t>Предо</w:t>
            </w:r>
            <w:r>
              <w:rPr>
                <w:color w:val="000000"/>
                <w:lang w:val="ru-RU" w:eastAsia="ru-RU"/>
              </w:rPr>
              <w:t>ставление субсидии на иные цели</w:t>
            </w:r>
            <w:r w:rsidRPr="00E05A68">
              <w:rPr>
                <w:color w:val="000000"/>
                <w:lang w:val="ru-RU" w:eastAsia="ru-RU"/>
              </w:rPr>
              <w:t xml:space="preserve"> на организацию отдых</w:t>
            </w:r>
            <w:r>
              <w:rPr>
                <w:color w:val="000000"/>
                <w:lang w:val="ru-RU" w:eastAsia="ru-RU"/>
              </w:rPr>
              <w:t>а детей в каникулярное время</w:t>
            </w:r>
          </w:p>
          <w:p w:rsidR="00AC2BE5" w:rsidRPr="00B64BEC" w:rsidRDefault="00AC2BE5" w:rsidP="00AC2BE5">
            <w:pPr>
              <w:widowControl w:val="0"/>
              <w:autoSpaceDE w:val="0"/>
              <w:autoSpaceDN w:val="0"/>
              <w:adjustRightInd w:val="0"/>
              <w:spacing w:line="0" w:lineRule="atLeast"/>
              <w:outlineLvl w:val="1"/>
              <w:rPr>
                <w:color w:val="000000"/>
              </w:rPr>
            </w:pP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E506FA" w:rsidRDefault="00AC2BE5" w:rsidP="00AC2BE5">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rsidRPr="00446CF3">
              <w:t>3</w:t>
            </w:r>
            <w:r>
              <w:t>9</w:t>
            </w:r>
          </w:p>
        </w:tc>
        <w:tc>
          <w:tcPr>
            <w:tcW w:w="5528" w:type="dxa"/>
            <w:shd w:val="clear" w:color="auto" w:fill="auto"/>
          </w:tcPr>
          <w:p w:rsidR="00AC2BE5" w:rsidRPr="00B64BEC" w:rsidRDefault="00AC2BE5" w:rsidP="00AC2BE5">
            <w:pPr>
              <w:rPr>
                <w:color w:val="000000"/>
              </w:rPr>
            </w:pPr>
            <w:r w:rsidRPr="00B64BEC">
              <w:rPr>
                <w:color w:val="000000"/>
              </w:rPr>
              <w:t xml:space="preserve">Предоставление субсидий </w:t>
            </w:r>
            <w:r>
              <w:rPr>
                <w:color w:val="000000"/>
              </w:rPr>
              <w:t xml:space="preserve">на иные цели </w:t>
            </w:r>
            <w:r w:rsidRPr="00B64BEC">
              <w:rPr>
                <w:color w:val="000000"/>
              </w:rPr>
              <w:t>на организацию временного трудоустройства несовершеннолетних</w:t>
            </w:r>
          </w:p>
          <w:p w:rsidR="00AC2BE5" w:rsidRPr="00B64BEC" w:rsidRDefault="00AC2BE5" w:rsidP="00AC2BE5">
            <w:pPr>
              <w:widowControl w:val="0"/>
              <w:autoSpaceDE w:val="0"/>
              <w:autoSpaceDN w:val="0"/>
              <w:adjustRightInd w:val="0"/>
              <w:spacing w:line="0" w:lineRule="atLeast"/>
              <w:outlineLvl w:val="1"/>
              <w:rPr>
                <w:color w:val="000000"/>
              </w:rPr>
            </w:pP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E506FA" w:rsidRDefault="00AC2BE5" w:rsidP="00AC2BE5">
            <w:pPr>
              <w:jc w:val="center"/>
              <w:rPr>
                <w:sz w:val="22"/>
                <w:szCs w:val="22"/>
              </w:rPr>
            </w:pPr>
            <w:r w:rsidRPr="00E506FA">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t>40</w:t>
            </w:r>
          </w:p>
        </w:tc>
        <w:tc>
          <w:tcPr>
            <w:tcW w:w="5528" w:type="dxa"/>
            <w:shd w:val="clear" w:color="auto" w:fill="auto"/>
          </w:tcPr>
          <w:p w:rsidR="00AC2BE5" w:rsidRPr="00446CF3" w:rsidRDefault="00AC2BE5" w:rsidP="00AC2BE5">
            <w:pPr>
              <w:widowControl w:val="0"/>
              <w:autoSpaceDE w:val="0"/>
              <w:autoSpaceDN w:val="0"/>
              <w:adjustRightInd w:val="0"/>
              <w:spacing w:line="0" w:lineRule="atLeast"/>
              <w:outlineLvl w:val="1"/>
              <w:rPr>
                <w:color w:val="000000"/>
              </w:rPr>
            </w:pPr>
            <w:r w:rsidRPr="00446CF3">
              <w:rPr>
                <w:color w:val="000000"/>
              </w:rPr>
              <w:t xml:space="preserve">Предоставление субсидий на иные </w:t>
            </w:r>
            <w:r>
              <w:rPr>
                <w:color w:val="000000"/>
              </w:rPr>
              <w:t xml:space="preserve">цели для выполнения требований по </w:t>
            </w:r>
            <w:r w:rsidRPr="00446CF3">
              <w:rPr>
                <w:color w:val="000000"/>
              </w:rPr>
              <w:t>ант</w:t>
            </w:r>
            <w:r>
              <w:rPr>
                <w:color w:val="000000"/>
              </w:rPr>
              <w:t xml:space="preserve">итеррористической защищенности </w:t>
            </w:r>
            <w:r w:rsidRPr="00446CF3">
              <w:rPr>
                <w:color w:val="000000"/>
              </w:rPr>
              <w:t>мун</w:t>
            </w:r>
            <w:r>
              <w:rPr>
                <w:color w:val="000000"/>
              </w:rPr>
              <w:t xml:space="preserve">иципальных образовательных </w:t>
            </w:r>
            <w:r w:rsidRPr="00446CF3">
              <w:rPr>
                <w:color w:val="000000"/>
              </w:rPr>
              <w:t>организаций</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B64BEC"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t>41</w:t>
            </w:r>
          </w:p>
        </w:tc>
        <w:tc>
          <w:tcPr>
            <w:tcW w:w="5528" w:type="dxa"/>
            <w:shd w:val="clear" w:color="auto" w:fill="auto"/>
          </w:tcPr>
          <w:p w:rsidR="00AC2BE5" w:rsidRPr="00446CF3" w:rsidRDefault="00AC2BE5" w:rsidP="00AC2BE5">
            <w:pPr>
              <w:widowControl w:val="0"/>
              <w:autoSpaceDE w:val="0"/>
              <w:autoSpaceDN w:val="0"/>
              <w:adjustRightInd w:val="0"/>
              <w:spacing w:line="0" w:lineRule="atLeast"/>
              <w:outlineLvl w:val="1"/>
              <w:rPr>
                <w:color w:val="000000"/>
              </w:rPr>
            </w:pPr>
            <w:r w:rsidRPr="00446CF3">
              <w:rPr>
                <w:color w:val="000000"/>
              </w:rPr>
              <w:t>Предоставление субсидий на иные цели для обеспечения пожарной безопасност</w:t>
            </w:r>
            <w:r>
              <w:rPr>
                <w:color w:val="000000"/>
              </w:rPr>
              <w:t>и муниципальных образовательных</w:t>
            </w:r>
            <w:r w:rsidRPr="00446CF3">
              <w:rPr>
                <w:color w:val="000000"/>
              </w:rPr>
              <w:t xml:space="preserve"> организаций</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lastRenderedPageBreak/>
              <w:t>42</w:t>
            </w:r>
          </w:p>
        </w:tc>
        <w:tc>
          <w:tcPr>
            <w:tcW w:w="5528" w:type="dxa"/>
            <w:shd w:val="clear" w:color="auto" w:fill="auto"/>
          </w:tcPr>
          <w:p w:rsidR="00AC2BE5" w:rsidRPr="00446CF3" w:rsidRDefault="00AC2BE5" w:rsidP="00AC2BE5">
            <w:pPr>
              <w:rPr>
                <w:color w:val="000000"/>
              </w:rPr>
            </w:pPr>
            <w:r w:rsidRPr="00446CF3">
              <w:rPr>
                <w:color w:val="000000"/>
              </w:rPr>
              <w:t>Предоставление субсидий на иные цели для обеспечения санитарн</w:t>
            </w:r>
            <w:r>
              <w:rPr>
                <w:color w:val="000000"/>
              </w:rPr>
              <w:t>о-эпидемиологического состояния</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rsidRPr="00446CF3">
              <w:t>4</w:t>
            </w:r>
            <w:r>
              <w:t>3</w:t>
            </w:r>
          </w:p>
        </w:tc>
        <w:tc>
          <w:tcPr>
            <w:tcW w:w="5528" w:type="dxa"/>
            <w:shd w:val="clear" w:color="auto" w:fill="auto"/>
          </w:tcPr>
          <w:p w:rsidR="00AC2BE5" w:rsidRPr="00446CF3" w:rsidRDefault="00AC2BE5" w:rsidP="00AC2BE5">
            <w:pPr>
              <w:rPr>
                <w:color w:val="000000"/>
              </w:rPr>
            </w:pPr>
            <w:r w:rsidRPr="00446CF3">
              <w:rPr>
                <w:color w:val="000000"/>
              </w:rPr>
              <w:t>Предоставление субсидий на иные цели для обеспечения мер по энергосбережению и повышению энергоэффективности в муниципальных образовательных организациях</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rsidRPr="00446CF3">
              <w:t>4</w:t>
            </w:r>
            <w:r>
              <w:t>4</w:t>
            </w:r>
          </w:p>
        </w:tc>
        <w:tc>
          <w:tcPr>
            <w:tcW w:w="5528" w:type="dxa"/>
            <w:shd w:val="clear" w:color="auto" w:fill="auto"/>
          </w:tcPr>
          <w:p w:rsidR="00AC2BE5" w:rsidRPr="00446CF3" w:rsidRDefault="00AC2BE5" w:rsidP="00AC2BE5">
            <w:pPr>
              <w:rPr>
                <w:color w:val="000000"/>
              </w:rPr>
            </w:pPr>
            <w:r w:rsidRPr="00446CF3">
              <w:rPr>
                <w:color w:val="000000"/>
              </w:rPr>
              <w:t>Предоставление субсидий на иные цели на проведение текущих ремонтов зданий и сооружений муниципальных образовательных организаций</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t>45</w:t>
            </w:r>
          </w:p>
        </w:tc>
        <w:tc>
          <w:tcPr>
            <w:tcW w:w="5528" w:type="dxa"/>
            <w:shd w:val="clear" w:color="auto" w:fill="auto"/>
          </w:tcPr>
          <w:p w:rsidR="00AC2BE5" w:rsidRPr="00446CF3" w:rsidRDefault="00AC2BE5" w:rsidP="00AC2BE5">
            <w:pPr>
              <w:rPr>
                <w:color w:val="000000"/>
              </w:rPr>
            </w:pPr>
            <w:r w:rsidRPr="00446CF3">
              <w:t>Предоставление субсидий на иные цели муниципальным бюджетным (автономным) учреждениям</w:t>
            </w:r>
            <w:r w:rsidRPr="00446CF3">
              <w:rPr>
                <w:color w:val="000000"/>
              </w:rPr>
              <w:t xml:space="preserve"> на проведение капитальных ремонтов зданий и сооружений муниципальных образовательных организаций</w:t>
            </w:r>
          </w:p>
        </w:tc>
        <w:tc>
          <w:tcPr>
            <w:tcW w:w="991" w:type="dxa"/>
            <w:shd w:val="clear" w:color="auto" w:fill="auto"/>
          </w:tcPr>
          <w:p w:rsidR="00AC2BE5" w:rsidRPr="00B64BEC" w:rsidRDefault="00AC2BE5" w:rsidP="00AC2BE5">
            <w:pPr>
              <w:widowControl w:val="0"/>
              <w:autoSpaceDE w:val="0"/>
              <w:autoSpaceDN w:val="0"/>
              <w:adjustRightInd w:val="0"/>
              <w:spacing w:line="0" w:lineRule="atLeast"/>
              <w:outlineLvl w:val="1"/>
            </w:pPr>
            <w:r w:rsidRPr="008E217E">
              <w:rPr>
                <w:color w:val="000000"/>
                <w:sz w:val="22"/>
                <w:szCs w:val="22"/>
              </w:rPr>
              <w:t>202</w:t>
            </w:r>
            <w:r>
              <w:rPr>
                <w:color w:val="000000"/>
                <w:sz w:val="22"/>
                <w:szCs w:val="22"/>
              </w:rPr>
              <w:t>1</w:t>
            </w:r>
            <w:r w:rsidRPr="008E217E">
              <w:rPr>
                <w:color w:val="000000"/>
                <w:sz w:val="22"/>
                <w:szCs w:val="22"/>
              </w:rPr>
              <w:t>-202</w:t>
            </w:r>
            <w:r>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t>46</w:t>
            </w:r>
          </w:p>
        </w:tc>
        <w:tc>
          <w:tcPr>
            <w:tcW w:w="5528" w:type="dxa"/>
            <w:shd w:val="clear" w:color="auto" w:fill="auto"/>
          </w:tcPr>
          <w:p w:rsidR="00AC2BE5" w:rsidRPr="00446CF3" w:rsidRDefault="00AC2BE5" w:rsidP="00AC2BE5">
            <w:pPr>
              <w:rPr>
                <w:color w:val="000000"/>
              </w:rPr>
            </w:pPr>
            <w:r w:rsidRPr="00446CF3">
              <w:t>Предоставление субсидий на иные цели муниципальным бюджетным (автономным) учреждениям –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 </w:t>
            </w:r>
          </w:p>
        </w:tc>
        <w:tc>
          <w:tcPr>
            <w:tcW w:w="991" w:type="dxa"/>
            <w:shd w:val="clear" w:color="auto" w:fill="auto"/>
          </w:tcPr>
          <w:p w:rsidR="00AC2BE5" w:rsidRPr="00B64BEC" w:rsidRDefault="00AC2BE5" w:rsidP="00CE7FAD">
            <w:pPr>
              <w:widowControl w:val="0"/>
              <w:autoSpaceDE w:val="0"/>
              <w:autoSpaceDN w:val="0"/>
              <w:adjustRightInd w:val="0"/>
              <w:spacing w:line="0" w:lineRule="atLeast"/>
              <w:outlineLvl w:val="1"/>
            </w:pPr>
            <w:r w:rsidRPr="008E217E">
              <w:rPr>
                <w:color w:val="000000"/>
                <w:sz w:val="22"/>
                <w:szCs w:val="22"/>
              </w:rPr>
              <w:t>202</w:t>
            </w:r>
            <w:r w:rsidR="00CE7FAD">
              <w:rPr>
                <w:color w:val="000000"/>
                <w:sz w:val="22"/>
                <w:szCs w:val="22"/>
              </w:rPr>
              <w:t>2</w:t>
            </w:r>
            <w:r w:rsidRPr="008E217E">
              <w:rPr>
                <w:color w:val="000000"/>
                <w:sz w:val="22"/>
                <w:szCs w:val="22"/>
              </w:rPr>
              <w:t>-202</w:t>
            </w:r>
            <w:r w:rsidR="00CE7FAD">
              <w:rPr>
                <w:color w:val="000000"/>
                <w:sz w:val="22"/>
                <w:szCs w:val="22"/>
              </w:rPr>
              <w:t>3</w:t>
            </w:r>
            <w:r w:rsidRPr="008E217E">
              <w:rPr>
                <w:color w:val="000000"/>
                <w:sz w:val="22"/>
                <w:szCs w:val="22"/>
              </w:rPr>
              <w:t xml:space="preserve"> годы</w:t>
            </w:r>
          </w:p>
        </w:tc>
        <w:tc>
          <w:tcPr>
            <w:tcW w:w="2695" w:type="dxa"/>
            <w:shd w:val="clear" w:color="auto" w:fill="auto"/>
          </w:tcPr>
          <w:p w:rsidR="00AC2BE5" w:rsidRPr="00446CF3"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r w:rsidR="00AC2BE5" w:rsidRPr="00446CF3" w:rsidTr="00444181">
        <w:tc>
          <w:tcPr>
            <w:tcW w:w="675" w:type="dxa"/>
            <w:shd w:val="clear" w:color="auto" w:fill="auto"/>
          </w:tcPr>
          <w:p w:rsidR="00AC2BE5" w:rsidRPr="00446CF3" w:rsidRDefault="00AC2BE5" w:rsidP="00AC2BE5">
            <w:pPr>
              <w:widowControl w:val="0"/>
              <w:autoSpaceDE w:val="0"/>
              <w:autoSpaceDN w:val="0"/>
              <w:adjustRightInd w:val="0"/>
              <w:spacing w:line="0" w:lineRule="atLeast"/>
              <w:jc w:val="center"/>
              <w:outlineLvl w:val="1"/>
            </w:pPr>
            <w:r>
              <w:t>47</w:t>
            </w:r>
          </w:p>
        </w:tc>
        <w:tc>
          <w:tcPr>
            <w:tcW w:w="5528" w:type="dxa"/>
            <w:shd w:val="clear" w:color="auto" w:fill="auto"/>
          </w:tcPr>
          <w:p w:rsidR="00AC2BE5" w:rsidRPr="00446CF3" w:rsidRDefault="00AC2BE5" w:rsidP="00AC2BE5">
            <w:pPr>
              <w:rPr>
                <w:color w:val="000000"/>
              </w:rPr>
            </w:pPr>
            <w:r w:rsidRPr="00446CF3">
              <w:t>Предоставление субсидий на иные цели муниципальным бюджетным (автономным) учреждениям –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 </w:t>
            </w:r>
          </w:p>
        </w:tc>
        <w:tc>
          <w:tcPr>
            <w:tcW w:w="991" w:type="dxa"/>
            <w:shd w:val="clear" w:color="auto" w:fill="auto"/>
          </w:tcPr>
          <w:p w:rsidR="00AC2BE5" w:rsidRPr="00B64BEC" w:rsidRDefault="00AC2BE5" w:rsidP="00CE7FAD">
            <w:pPr>
              <w:widowControl w:val="0"/>
              <w:autoSpaceDE w:val="0"/>
              <w:autoSpaceDN w:val="0"/>
              <w:adjustRightInd w:val="0"/>
              <w:spacing w:line="0" w:lineRule="atLeast"/>
              <w:outlineLvl w:val="1"/>
            </w:pPr>
            <w:r w:rsidRPr="008E217E">
              <w:rPr>
                <w:color w:val="000000"/>
                <w:sz w:val="22"/>
                <w:szCs w:val="22"/>
              </w:rPr>
              <w:t>202</w:t>
            </w:r>
            <w:r w:rsidR="00CE7FAD">
              <w:rPr>
                <w:color w:val="000000"/>
                <w:sz w:val="22"/>
                <w:szCs w:val="22"/>
              </w:rPr>
              <w:t>2</w:t>
            </w:r>
            <w:r w:rsidRPr="008E217E">
              <w:rPr>
                <w:color w:val="000000"/>
                <w:sz w:val="22"/>
                <w:szCs w:val="22"/>
              </w:rPr>
              <w:t>-202</w:t>
            </w:r>
            <w:r w:rsidR="00CE7FAD">
              <w:rPr>
                <w:color w:val="000000"/>
                <w:sz w:val="22"/>
                <w:szCs w:val="22"/>
              </w:rPr>
              <w:t>3</w:t>
            </w:r>
            <w:r w:rsidRPr="008E217E">
              <w:rPr>
                <w:color w:val="000000"/>
                <w:sz w:val="22"/>
                <w:szCs w:val="22"/>
              </w:rPr>
              <w:t>годы</w:t>
            </w:r>
          </w:p>
        </w:tc>
        <w:tc>
          <w:tcPr>
            <w:tcW w:w="2695" w:type="dxa"/>
            <w:shd w:val="clear" w:color="auto" w:fill="auto"/>
          </w:tcPr>
          <w:p w:rsidR="00AC2BE5" w:rsidRPr="00E506FA" w:rsidRDefault="00AC2BE5" w:rsidP="00AC2BE5">
            <w:pPr>
              <w:jc w:val="center"/>
              <w:rPr>
                <w:sz w:val="22"/>
                <w:szCs w:val="22"/>
              </w:rPr>
            </w:pPr>
            <w:r w:rsidRPr="00446CF3">
              <w:rPr>
                <w:sz w:val="22"/>
                <w:szCs w:val="22"/>
              </w:rPr>
              <w:t>Управление образования администрации Чебаркульского городского округа</w:t>
            </w:r>
          </w:p>
        </w:tc>
      </w:tr>
    </w:tbl>
    <w:p w:rsidR="009310A4" w:rsidRDefault="009310A4" w:rsidP="006B497C">
      <w:pPr>
        <w:widowControl w:val="0"/>
        <w:autoSpaceDE w:val="0"/>
        <w:autoSpaceDN w:val="0"/>
        <w:adjustRightInd w:val="0"/>
        <w:ind w:firstLine="660"/>
        <w:jc w:val="center"/>
        <w:outlineLvl w:val="1"/>
        <w:rPr>
          <w:color w:val="000000"/>
          <w:sz w:val="27"/>
          <w:szCs w:val="27"/>
        </w:rPr>
      </w:pPr>
    </w:p>
    <w:p w:rsidR="006B497C" w:rsidRDefault="006B497C" w:rsidP="006B497C">
      <w:pPr>
        <w:widowControl w:val="0"/>
        <w:autoSpaceDE w:val="0"/>
        <w:autoSpaceDN w:val="0"/>
        <w:adjustRightInd w:val="0"/>
        <w:ind w:firstLine="660"/>
        <w:jc w:val="center"/>
        <w:outlineLvl w:val="1"/>
        <w:rPr>
          <w:color w:val="000000"/>
          <w:sz w:val="27"/>
          <w:szCs w:val="27"/>
        </w:rPr>
      </w:pPr>
      <w:r w:rsidRPr="00355E46">
        <w:rPr>
          <w:color w:val="000000"/>
          <w:sz w:val="27"/>
          <w:szCs w:val="27"/>
        </w:rPr>
        <w:t>Раздел 7. Ожидаемые результаты реализации муниципальной программы с указанием показателей (индикаторов)</w:t>
      </w:r>
    </w:p>
    <w:p w:rsidR="009310A4" w:rsidRPr="00355E46" w:rsidRDefault="009310A4" w:rsidP="006B497C">
      <w:pPr>
        <w:widowControl w:val="0"/>
        <w:autoSpaceDE w:val="0"/>
        <w:autoSpaceDN w:val="0"/>
        <w:adjustRightInd w:val="0"/>
        <w:ind w:firstLine="660"/>
        <w:jc w:val="center"/>
        <w:outlineLvl w:val="1"/>
        <w:rPr>
          <w:sz w:val="27"/>
          <w:szCs w:val="27"/>
        </w:rPr>
      </w:pPr>
    </w:p>
    <w:p w:rsidR="00B91EEB" w:rsidRPr="00355E46" w:rsidRDefault="00B91EEB" w:rsidP="00B91EEB">
      <w:pPr>
        <w:widowControl w:val="0"/>
        <w:autoSpaceDE w:val="0"/>
        <w:autoSpaceDN w:val="0"/>
        <w:adjustRightInd w:val="0"/>
        <w:ind w:firstLine="567"/>
        <w:jc w:val="both"/>
        <w:rPr>
          <w:sz w:val="27"/>
          <w:szCs w:val="27"/>
        </w:rPr>
      </w:pPr>
      <w:r w:rsidRPr="00355E46">
        <w:rPr>
          <w:sz w:val="27"/>
          <w:szCs w:val="27"/>
        </w:rPr>
        <w:t>Реализация мероприятий муниципальной программы обеспечит:</w:t>
      </w:r>
    </w:p>
    <w:p w:rsidR="002D5A4E" w:rsidRPr="00355E46" w:rsidRDefault="002D5A4E" w:rsidP="002D5A4E">
      <w:pPr>
        <w:ind w:firstLine="459"/>
        <w:jc w:val="both"/>
        <w:rPr>
          <w:sz w:val="27"/>
          <w:szCs w:val="27"/>
        </w:rPr>
      </w:pPr>
      <w:r w:rsidRPr="00355E46">
        <w:rPr>
          <w:sz w:val="27"/>
          <w:szCs w:val="27"/>
        </w:rPr>
        <w:t xml:space="preserve">- увеличение удельного веса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w:t>
      </w:r>
      <w:r w:rsidRPr="00355E46">
        <w:rPr>
          <w:b/>
          <w:sz w:val="27"/>
          <w:szCs w:val="27"/>
        </w:rPr>
        <w:t>до 100%;</w:t>
      </w:r>
    </w:p>
    <w:p w:rsidR="002D5A4E" w:rsidRPr="00355E46" w:rsidRDefault="002D5A4E" w:rsidP="002D5A4E">
      <w:pPr>
        <w:ind w:firstLine="459"/>
        <w:jc w:val="both"/>
        <w:rPr>
          <w:sz w:val="27"/>
          <w:szCs w:val="27"/>
        </w:rPr>
      </w:pPr>
      <w:r w:rsidRPr="00355E46">
        <w:rPr>
          <w:sz w:val="27"/>
          <w:szCs w:val="27"/>
        </w:rPr>
        <w:t xml:space="preserve">- сохранение доли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r w:rsidRPr="00355E46">
        <w:rPr>
          <w:b/>
          <w:sz w:val="27"/>
          <w:szCs w:val="27"/>
        </w:rPr>
        <w:t>на уровне 34%</w:t>
      </w:r>
      <w:r w:rsidRPr="00355E46">
        <w:rPr>
          <w:sz w:val="27"/>
          <w:szCs w:val="27"/>
        </w:rPr>
        <w:t>;</w:t>
      </w:r>
    </w:p>
    <w:p w:rsidR="002D5A4E" w:rsidRPr="00355E46" w:rsidRDefault="002D5A4E" w:rsidP="002D5A4E">
      <w:pPr>
        <w:ind w:firstLine="459"/>
        <w:jc w:val="both"/>
        <w:rPr>
          <w:b/>
          <w:sz w:val="27"/>
          <w:szCs w:val="27"/>
        </w:rPr>
      </w:pPr>
      <w:r w:rsidRPr="00355E46">
        <w:rPr>
          <w:sz w:val="27"/>
          <w:szCs w:val="27"/>
        </w:rPr>
        <w:t xml:space="preserve">-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r w:rsidRPr="00355E46">
        <w:rPr>
          <w:b/>
          <w:sz w:val="27"/>
          <w:szCs w:val="27"/>
        </w:rPr>
        <w:t>до 20%;</w:t>
      </w:r>
    </w:p>
    <w:p w:rsidR="002D5A4E" w:rsidRPr="00355E46" w:rsidRDefault="002D5A4E" w:rsidP="002D5A4E">
      <w:pPr>
        <w:ind w:firstLine="459"/>
        <w:jc w:val="both"/>
        <w:rPr>
          <w:color w:val="000000"/>
          <w:sz w:val="27"/>
          <w:szCs w:val="27"/>
          <w:lang w:bidi="ru-RU"/>
        </w:rPr>
      </w:pPr>
      <w:r w:rsidRPr="00355E46">
        <w:rPr>
          <w:sz w:val="27"/>
          <w:szCs w:val="27"/>
        </w:rPr>
        <w:lastRenderedPageBreak/>
        <w:t>-</w:t>
      </w:r>
      <w:r w:rsidR="00151F10" w:rsidRPr="00355E46">
        <w:rPr>
          <w:color w:val="000000"/>
          <w:sz w:val="27"/>
          <w:szCs w:val="27"/>
          <w:lang w:bidi="ru-RU"/>
        </w:rPr>
        <w:t xml:space="preserve"> сохранение </w:t>
      </w:r>
      <w:r w:rsidRPr="00355E46">
        <w:rPr>
          <w:color w:val="000000"/>
          <w:sz w:val="27"/>
          <w:szCs w:val="27"/>
          <w:lang w:bidi="ru-RU"/>
        </w:rPr>
        <w:t xml:space="preserve">числа общеобразовательных организаций, в которых </w:t>
      </w:r>
      <w:r w:rsidRPr="00355E46">
        <w:rPr>
          <w:color w:val="000000"/>
          <w:sz w:val="27"/>
          <w:szCs w:val="27"/>
        </w:rPr>
        <w:t xml:space="preserve">обновлена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r w:rsidR="00151F10" w:rsidRPr="00355E46">
        <w:rPr>
          <w:b/>
          <w:color w:val="000000"/>
          <w:sz w:val="27"/>
          <w:szCs w:val="27"/>
        </w:rPr>
        <w:t xml:space="preserve">на уровне </w:t>
      </w:r>
      <w:r w:rsidRPr="00355E46">
        <w:rPr>
          <w:b/>
          <w:color w:val="000000"/>
          <w:sz w:val="27"/>
          <w:szCs w:val="27"/>
        </w:rPr>
        <w:t>1 единицы</w:t>
      </w:r>
      <w:r w:rsidRPr="00355E46">
        <w:rPr>
          <w:color w:val="000000"/>
          <w:sz w:val="27"/>
          <w:szCs w:val="27"/>
          <w:lang w:bidi="ru-RU"/>
        </w:rPr>
        <w:t>;</w:t>
      </w:r>
    </w:p>
    <w:p w:rsidR="002D5A4E" w:rsidRPr="00355E46" w:rsidRDefault="002D5A4E" w:rsidP="002D5A4E">
      <w:pPr>
        <w:ind w:firstLine="459"/>
        <w:jc w:val="both"/>
        <w:rPr>
          <w:color w:val="000000"/>
          <w:sz w:val="27"/>
          <w:szCs w:val="27"/>
        </w:rPr>
      </w:pPr>
      <w:r w:rsidRPr="00355E46">
        <w:rPr>
          <w:color w:val="000000"/>
          <w:sz w:val="27"/>
          <w:szCs w:val="27"/>
        </w:rPr>
        <w:t xml:space="preserve">- </w:t>
      </w:r>
      <w:r w:rsidRPr="00355E46">
        <w:rPr>
          <w:color w:val="000000"/>
          <w:sz w:val="27"/>
          <w:szCs w:val="27"/>
          <w:lang w:bidi="ru-RU"/>
        </w:rPr>
        <w:t xml:space="preserve">увеличение числа общеобразовательных организаций, в которых </w:t>
      </w:r>
      <w:r w:rsidRPr="00355E46">
        <w:rPr>
          <w:color w:val="000000"/>
          <w:sz w:val="27"/>
          <w:szCs w:val="27"/>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w:t>
      </w:r>
      <w:r w:rsidRPr="00355E46">
        <w:rPr>
          <w:b/>
          <w:color w:val="000000"/>
          <w:sz w:val="27"/>
          <w:szCs w:val="27"/>
        </w:rPr>
        <w:t>до 1 единицы</w:t>
      </w:r>
      <w:r w:rsidRPr="00355E46">
        <w:rPr>
          <w:color w:val="000000"/>
          <w:sz w:val="27"/>
          <w:szCs w:val="27"/>
        </w:rPr>
        <w:t>;</w:t>
      </w:r>
    </w:p>
    <w:p w:rsidR="00A940E5" w:rsidRPr="009310A4" w:rsidRDefault="00A940E5" w:rsidP="00A940E5">
      <w:pPr>
        <w:pStyle w:val="ac"/>
        <w:spacing w:after="0"/>
        <w:ind w:firstLine="459"/>
        <w:jc w:val="both"/>
        <w:rPr>
          <w:color w:val="000000"/>
          <w:sz w:val="27"/>
          <w:szCs w:val="27"/>
          <w:lang w:val="ru-RU" w:eastAsia="ru-RU"/>
        </w:rPr>
      </w:pPr>
      <w:r w:rsidRPr="009310A4">
        <w:rPr>
          <w:color w:val="000000"/>
          <w:sz w:val="27"/>
          <w:szCs w:val="27"/>
          <w:lang w:val="ru-RU" w:eastAsia="ru-RU"/>
        </w:rPr>
        <w:t xml:space="preserve">- увеличение количества обучающихся, занимающихся на вновь созданных новых местах дополнительного образования детей, </w:t>
      </w:r>
      <w:r w:rsidRPr="009310A4">
        <w:rPr>
          <w:b/>
          <w:color w:val="000000"/>
          <w:sz w:val="27"/>
          <w:szCs w:val="27"/>
          <w:lang w:val="ru-RU" w:eastAsia="ru-RU"/>
        </w:rPr>
        <w:t xml:space="preserve">до </w:t>
      </w:r>
      <w:r w:rsidR="009310A4" w:rsidRPr="009310A4">
        <w:rPr>
          <w:b/>
          <w:color w:val="000000"/>
          <w:sz w:val="27"/>
          <w:szCs w:val="27"/>
          <w:lang w:val="ru-RU" w:eastAsia="ru-RU"/>
        </w:rPr>
        <w:t>567 человек</w:t>
      </w:r>
      <w:r w:rsidRPr="009310A4">
        <w:rPr>
          <w:color w:val="000000"/>
          <w:sz w:val="27"/>
          <w:szCs w:val="27"/>
          <w:lang w:val="ru-RU" w:eastAsia="ru-RU"/>
        </w:rPr>
        <w:t>;</w:t>
      </w:r>
    </w:p>
    <w:p w:rsidR="00A940E5" w:rsidRPr="009310A4" w:rsidRDefault="00A940E5" w:rsidP="00A940E5">
      <w:pPr>
        <w:pStyle w:val="ac"/>
        <w:spacing w:after="0"/>
        <w:ind w:firstLine="459"/>
        <w:jc w:val="both"/>
        <w:rPr>
          <w:color w:val="000000"/>
          <w:sz w:val="27"/>
          <w:szCs w:val="27"/>
          <w:lang w:val="ru-RU" w:eastAsia="ru-RU"/>
        </w:rPr>
      </w:pPr>
      <w:r w:rsidRPr="009310A4">
        <w:rPr>
          <w:color w:val="000000"/>
          <w:sz w:val="27"/>
          <w:szCs w:val="27"/>
          <w:lang w:val="ru-RU" w:eastAsia="ru-RU"/>
        </w:rPr>
        <w:t xml:space="preserve">- увеличение доли детей в возрасте от 5 до 18 лет, занимающихся в системе дополнительного образования муниципального образования, </w:t>
      </w:r>
      <w:r w:rsidRPr="009310A4">
        <w:rPr>
          <w:b/>
          <w:color w:val="000000"/>
          <w:sz w:val="27"/>
          <w:szCs w:val="27"/>
          <w:lang w:val="ru-RU" w:eastAsia="ru-RU"/>
        </w:rPr>
        <w:t xml:space="preserve">до </w:t>
      </w:r>
      <w:r w:rsidR="009310A4" w:rsidRPr="009310A4">
        <w:rPr>
          <w:b/>
          <w:color w:val="000000"/>
          <w:sz w:val="27"/>
          <w:szCs w:val="27"/>
          <w:lang w:val="ru-RU" w:eastAsia="ru-RU"/>
        </w:rPr>
        <w:t>81,8%</w:t>
      </w:r>
      <w:r w:rsidRPr="009310A4">
        <w:rPr>
          <w:color w:val="000000"/>
          <w:sz w:val="27"/>
          <w:szCs w:val="27"/>
          <w:lang w:val="ru-RU" w:eastAsia="ru-RU"/>
        </w:rPr>
        <w:t>;</w:t>
      </w:r>
    </w:p>
    <w:p w:rsidR="00A940E5" w:rsidRPr="00355E46" w:rsidRDefault="00A940E5" w:rsidP="00A940E5">
      <w:pPr>
        <w:ind w:firstLine="459"/>
        <w:jc w:val="both"/>
        <w:rPr>
          <w:color w:val="000000"/>
          <w:sz w:val="27"/>
          <w:szCs w:val="27"/>
        </w:rPr>
      </w:pPr>
      <w:r w:rsidRPr="009310A4">
        <w:rPr>
          <w:color w:val="000000"/>
          <w:sz w:val="27"/>
          <w:szCs w:val="27"/>
        </w:rPr>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r w:rsidR="009310A4" w:rsidRPr="009310A4">
        <w:rPr>
          <w:color w:val="000000"/>
          <w:sz w:val="27"/>
          <w:szCs w:val="27"/>
        </w:rPr>
        <w:t xml:space="preserve">, </w:t>
      </w:r>
      <w:r w:rsidR="009310A4" w:rsidRPr="009310A4">
        <w:rPr>
          <w:b/>
          <w:color w:val="000000"/>
          <w:sz w:val="27"/>
          <w:szCs w:val="27"/>
        </w:rPr>
        <w:t>до 90 человек</w:t>
      </w:r>
      <w:r w:rsidRPr="009310A4">
        <w:rPr>
          <w:color w:val="000000"/>
          <w:sz w:val="27"/>
          <w:szCs w:val="27"/>
        </w:rPr>
        <w:t>;</w:t>
      </w:r>
    </w:p>
    <w:p w:rsidR="002D5A4E" w:rsidRPr="00355E46" w:rsidRDefault="002D5A4E" w:rsidP="002D5A4E">
      <w:pPr>
        <w:pStyle w:val="310"/>
        <w:shd w:val="clear" w:color="auto" w:fill="auto"/>
        <w:spacing w:before="0" w:line="240" w:lineRule="auto"/>
        <w:ind w:firstLine="459"/>
        <w:jc w:val="both"/>
        <w:rPr>
          <w:sz w:val="27"/>
          <w:szCs w:val="27"/>
          <w:lang w:val="ru-RU" w:eastAsia="ru-RU"/>
        </w:rPr>
      </w:pPr>
      <w:r w:rsidRPr="00355E46">
        <w:rPr>
          <w:sz w:val="27"/>
          <w:szCs w:val="27"/>
          <w:lang w:val="ru-RU" w:eastAsia="ru-RU"/>
        </w:rPr>
        <w:t xml:space="preserve">- сохранение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w:t>
      </w:r>
      <w:r w:rsidRPr="00355E46">
        <w:rPr>
          <w:b/>
          <w:sz w:val="27"/>
          <w:szCs w:val="27"/>
          <w:lang w:val="ru-RU" w:eastAsia="ru-RU"/>
        </w:rPr>
        <w:t>на уровне47,5%</w:t>
      </w:r>
      <w:r w:rsidRPr="00355E46">
        <w:rPr>
          <w:sz w:val="27"/>
          <w:szCs w:val="27"/>
          <w:lang w:val="ru-RU" w:eastAsia="ru-RU"/>
        </w:rPr>
        <w:t>;</w:t>
      </w:r>
    </w:p>
    <w:p w:rsidR="002D5A4E" w:rsidRPr="00355E46" w:rsidRDefault="002D5A4E" w:rsidP="002D5A4E">
      <w:pPr>
        <w:ind w:firstLine="459"/>
        <w:jc w:val="both"/>
        <w:rPr>
          <w:sz w:val="27"/>
          <w:szCs w:val="27"/>
        </w:rPr>
      </w:pPr>
      <w:r w:rsidRPr="00355E46">
        <w:rPr>
          <w:sz w:val="27"/>
          <w:szCs w:val="27"/>
        </w:rPr>
        <w:t xml:space="preserve">- сохранение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w:t>
      </w:r>
      <w:r w:rsidRPr="00355E46">
        <w:rPr>
          <w:b/>
          <w:sz w:val="27"/>
          <w:szCs w:val="27"/>
        </w:rPr>
        <w:t>на уровне 37%</w:t>
      </w:r>
      <w:r w:rsidRPr="00355E46">
        <w:rPr>
          <w:sz w:val="27"/>
          <w:szCs w:val="27"/>
        </w:rPr>
        <w:t xml:space="preserve">; </w:t>
      </w:r>
    </w:p>
    <w:p w:rsidR="002D5A4E" w:rsidRPr="00355E46" w:rsidRDefault="002D5A4E" w:rsidP="002D5A4E">
      <w:pPr>
        <w:ind w:firstLine="459"/>
        <w:jc w:val="both"/>
        <w:rPr>
          <w:sz w:val="27"/>
          <w:szCs w:val="27"/>
        </w:rPr>
      </w:pPr>
      <w:r w:rsidRPr="00355E46">
        <w:rPr>
          <w:color w:val="000000"/>
          <w:sz w:val="27"/>
          <w:szCs w:val="27"/>
          <w:lang w:bidi="ru-RU"/>
        </w:rPr>
        <w:t xml:space="preserve">- увеличение числа общеобразовательных организаций, в которых целевая модель цифровой образовательной среды, </w:t>
      </w:r>
      <w:r w:rsidRPr="00355E46">
        <w:rPr>
          <w:b/>
          <w:color w:val="000000"/>
          <w:sz w:val="27"/>
          <w:szCs w:val="27"/>
          <w:lang w:bidi="ru-RU"/>
        </w:rPr>
        <w:t>до 7 единиц;</w:t>
      </w:r>
    </w:p>
    <w:p w:rsidR="002D5A4E" w:rsidRPr="00355E46" w:rsidRDefault="002D5A4E" w:rsidP="002D5A4E">
      <w:pPr>
        <w:ind w:firstLine="459"/>
        <w:jc w:val="both"/>
        <w:rPr>
          <w:sz w:val="27"/>
          <w:szCs w:val="27"/>
        </w:rPr>
      </w:pPr>
      <w:r w:rsidRPr="00355E46">
        <w:rPr>
          <w:sz w:val="27"/>
          <w:szCs w:val="27"/>
        </w:rPr>
        <w:t>- обеспечение функционирования муниципальной системы оценки качества дошкольного образования, начального общего, основного общего и среднего общего образования;</w:t>
      </w:r>
    </w:p>
    <w:p w:rsidR="002D5A4E" w:rsidRPr="00355E46" w:rsidRDefault="002D5A4E" w:rsidP="002D5A4E">
      <w:pPr>
        <w:ind w:firstLine="459"/>
        <w:jc w:val="both"/>
        <w:rPr>
          <w:sz w:val="27"/>
          <w:szCs w:val="27"/>
        </w:rPr>
      </w:pPr>
      <w:r w:rsidRPr="00355E46">
        <w:rPr>
          <w:sz w:val="27"/>
          <w:szCs w:val="27"/>
        </w:rPr>
        <w:t xml:space="preserve">- </w:t>
      </w:r>
      <w:r w:rsidR="003F0273" w:rsidRPr="00355E46">
        <w:rPr>
          <w:sz w:val="27"/>
          <w:szCs w:val="27"/>
        </w:rPr>
        <w:t>сохранение в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r w:rsidRPr="00355E46">
        <w:rPr>
          <w:sz w:val="27"/>
          <w:szCs w:val="27"/>
        </w:rPr>
        <w:t xml:space="preserve">, </w:t>
      </w:r>
      <w:r w:rsidRPr="00355E46">
        <w:rPr>
          <w:b/>
          <w:sz w:val="27"/>
          <w:szCs w:val="27"/>
        </w:rPr>
        <w:t>на уровне 100%;</w:t>
      </w:r>
    </w:p>
    <w:p w:rsidR="002D5A4E" w:rsidRPr="00355E46" w:rsidRDefault="002D5A4E" w:rsidP="002D5A4E">
      <w:pPr>
        <w:ind w:firstLine="459"/>
        <w:jc w:val="both"/>
        <w:rPr>
          <w:b/>
          <w:sz w:val="27"/>
          <w:szCs w:val="27"/>
        </w:rPr>
      </w:pPr>
      <w:r w:rsidRPr="00355E46">
        <w:rPr>
          <w:sz w:val="27"/>
          <w:szCs w:val="27"/>
        </w:rPr>
        <w:t xml:space="preserve">- сохранение доли обучающихся муниципальных образовательных организаций, обеспеченных питанием, в общем количестве обучающихся муниципальных общеобразовательных организаций, </w:t>
      </w:r>
      <w:r w:rsidRPr="00355E46">
        <w:rPr>
          <w:b/>
          <w:sz w:val="27"/>
          <w:szCs w:val="27"/>
        </w:rPr>
        <w:t>науровне 100 %;</w:t>
      </w:r>
    </w:p>
    <w:p w:rsidR="00AC2BE5" w:rsidRPr="00355E46" w:rsidRDefault="00AC2BE5" w:rsidP="00AC2BE5">
      <w:pPr>
        <w:ind w:firstLine="426"/>
        <w:jc w:val="both"/>
        <w:rPr>
          <w:sz w:val="27"/>
          <w:szCs w:val="27"/>
        </w:rPr>
      </w:pPr>
      <w:r w:rsidRPr="00355E46">
        <w:rPr>
          <w:sz w:val="27"/>
          <w:szCs w:val="27"/>
        </w:rPr>
        <w:t xml:space="preserve">- сохранение доли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 </w:t>
      </w:r>
      <w:r w:rsidRPr="00355E46">
        <w:rPr>
          <w:b/>
          <w:sz w:val="27"/>
          <w:szCs w:val="27"/>
        </w:rPr>
        <w:t>науровне 100 %;</w:t>
      </w:r>
    </w:p>
    <w:p w:rsidR="002D5A4E" w:rsidRPr="00355E46" w:rsidRDefault="00151F10" w:rsidP="002D5A4E">
      <w:pPr>
        <w:ind w:firstLine="459"/>
        <w:jc w:val="both"/>
        <w:rPr>
          <w:sz w:val="27"/>
          <w:szCs w:val="27"/>
        </w:rPr>
      </w:pPr>
      <w:r w:rsidRPr="00355E46">
        <w:rPr>
          <w:sz w:val="27"/>
          <w:szCs w:val="27"/>
        </w:rPr>
        <w:t>- увеличение доли обучающихся</w:t>
      </w:r>
      <w:r w:rsidR="002D5A4E" w:rsidRPr="00355E46">
        <w:rPr>
          <w:sz w:val="27"/>
          <w:szCs w:val="27"/>
        </w:rPr>
        <w:t xml:space="preserve"> муниципальных образовател</w:t>
      </w:r>
      <w:r w:rsidRPr="00355E46">
        <w:rPr>
          <w:sz w:val="27"/>
          <w:szCs w:val="27"/>
        </w:rPr>
        <w:t xml:space="preserve">ьных организаций по программам </w:t>
      </w:r>
      <w:r w:rsidR="002D5A4E" w:rsidRPr="00355E46">
        <w:rPr>
          <w:sz w:val="27"/>
          <w:szCs w:val="27"/>
        </w:rPr>
        <w:t xml:space="preserve">начального общего образования, обеспеченных бесплатным горячим питанием, </w:t>
      </w:r>
      <w:r w:rsidRPr="00355E46">
        <w:rPr>
          <w:sz w:val="27"/>
          <w:szCs w:val="27"/>
        </w:rPr>
        <w:t>в общем количестве</w:t>
      </w:r>
      <w:r w:rsidR="002D5A4E" w:rsidRPr="00355E46">
        <w:rPr>
          <w:sz w:val="27"/>
          <w:szCs w:val="27"/>
        </w:rPr>
        <w:t xml:space="preserve"> обучающихся муниципальных общеобразовательных организаций по программам начального общего образования, </w:t>
      </w:r>
      <w:r w:rsidR="002D5A4E" w:rsidRPr="00355E46">
        <w:rPr>
          <w:b/>
          <w:sz w:val="27"/>
          <w:szCs w:val="27"/>
        </w:rPr>
        <w:t>науровне 100 %;</w:t>
      </w:r>
    </w:p>
    <w:p w:rsidR="002D5A4E" w:rsidRPr="00355E46" w:rsidRDefault="002D5A4E" w:rsidP="002D5A4E">
      <w:pPr>
        <w:ind w:firstLine="459"/>
        <w:jc w:val="both"/>
        <w:rPr>
          <w:b/>
          <w:sz w:val="27"/>
          <w:szCs w:val="27"/>
        </w:rPr>
      </w:pPr>
      <w:r w:rsidRPr="00355E46">
        <w:rPr>
          <w:sz w:val="27"/>
          <w:szCs w:val="27"/>
        </w:rPr>
        <w:lastRenderedPageBreak/>
        <w:t xml:space="preserve">- сохранение доли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 </w:t>
      </w:r>
      <w:r w:rsidRPr="00355E46">
        <w:rPr>
          <w:b/>
          <w:sz w:val="27"/>
          <w:szCs w:val="27"/>
        </w:rPr>
        <w:t>науровне 100 %;</w:t>
      </w:r>
    </w:p>
    <w:p w:rsidR="002D5A4E" w:rsidRPr="00355E46" w:rsidRDefault="002D5A4E" w:rsidP="002D5A4E">
      <w:pPr>
        <w:pStyle w:val="ac"/>
        <w:spacing w:after="0"/>
        <w:ind w:firstLine="459"/>
        <w:jc w:val="both"/>
        <w:rPr>
          <w:sz w:val="27"/>
          <w:szCs w:val="27"/>
          <w:lang w:val="ru-RU" w:eastAsia="ru-RU"/>
        </w:rPr>
      </w:pPr>
      <w:r w:rsidRPr="00355E46">
        <w:rPr>
          <w:sz w:val="27"/>
          <w:szCs w:val="27"/>
          <w:lang w:val="ru-RU" w:eastAsia="ru-RU"/>
        </w:rPr>
        <w:t xml:space="preserve">- сохранение доли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 </w:t>
      </w:r>
      <w:r w:rsidRPr="00355E46">
        <w:rPr>
          <w:b/>
          <w:sz w:val="27"/>
          <w:szCs w:val="27"/>
          <w:lang w:val="ru-RU" w:eastAsia="ru-RU"/>
        </w:rPr>
        <w:t>на уровне 42,5%</w:t>
      </w:r>
      <w:r w:rsidRPr="00355E46">
        <w:rPr>
          <w:sz w:val="27"/>
          <w:szCs w:val="27"/>
          <w:lang w:val="ru-RU" w:eastAsia="ru-RU"/>
        </w:rPr>
        <w:t>;</w:t>
      </w:r>
    </w:p>
    <w:p w:rsidR="002D5A4E" w:rsidRPr="00355E46" w:rsidRDefault="002D5A4E" w:rsidP="002D5A4E">
      <w:pPr>
        <w:pStyle w:val="ac"/>
        <w:spacing w:after="0"/>
        <w:ind w:firstLine="459"/>
        <w:jc w:val="both"/>
        <w:rPr>
          <w:sz w:val="27"/>
          <w:szCs w:val="27"/>
          <w:lang w:val="ru-RU" w:eastAsia="ru-RU"/>
        </w:rPr>
      </w:pPr>
      <w:r w:rsidRPr="00355E46">
        <w:rPr>
          <w:sz w:val="27"/>
          <w:szCs w:val="27"/>
          <w:lang w:val="ru-RU" w:eastAsia="ru-RU"/>
        </w:rPr>
        <w:t xml:space="preserve">- увеличение доли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 </w:t>
      </w:r>
      <w:r w:rsidRPr="00355E46">
        <w:rPr>
          <w:b/>
          <w:sz w:val="27"/>
          <w:szCs w:val="27"/>
          <w:lang w:val="ru-RU" w:eastAsia="ru-RU"/>
        </w:rPr>
        <w:t>до 57,5%</w:t>
      </w:r>
      <w:r w:rsidRPr="00355E46">
        <w:rPr>
          <w:sz w:val="27"/>
          <w:szCs w:val="27"/>
          <w:lang w:val="ru-RU" w:eastAsia="ru-RU"/>
        </w:rPr>
        <w:t>;</w:t>
      </w:r>
    </w:p>
    <w:p w:rsidR="002D5A4E" w:rsidRPr="00355E46" w:rsidRDefault="002D5A4E" w:rsidP="002D5A4E">
      <w:pPr>
        <w:pStyle w:val="ac"/>
        <w:spacing w:after="0"/>
        <w:ind w:firstLine="459"/>
        <w:jc w:val="both"/>
        <w:rPr>
          <w:sz w:val="27"/>
          <w:szCs w:val="27"/>
          <w:lang w:val="ru-RU" w:eastAsia="ru-RU"/>
        </w:rPr>
      </w:pPr>
      <w:r w:rsidRPr="00355E46">
        <w:rPr>
          <w:sz w:val="27"/>
          <w:szCs w:val="27"/>
          <w:lang w:val="ru-RU" w:eastAsia="ru-RU"/>
        </w:rPr>
        <w:t xml:space="preserve">- сохранение доли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 </w:t>
      </w:r>
      <w:r w:rsidRPr="00355E46">
        <w:rPr>
          <w:b/>
          <w:sz w:val="27"/>
          <w:szCs w:val="27"/>
          <w:lang w:val="ru-RU" w:eastAsia="ru-RU"/>
        </w:rPr>
        <w:t>на уровне 30%</w:t>
      </w:r>
      <w:r w:rsidRPr="00355E46">
        <w:rPr>
          <w:sz w:val="27"/>
          <w:szCs w:val="27"/>
          <w:lang w:val="ru-RU" w:eastAsia="ru-RU"/>
        </w:rPr>
        <w:t>;</w:t>
      </w:r>
    </w:p>
    <w:p w:rsidR="002D5A4E" w:rsidRPr="00355E46" w:rsidRDefault="002D5A4E" w:rsidP="002D5A4E">
      <w:pPr>
        <w:ind w:firstLine="459"/>
        <w:jc w:val="both"/>
        <w:rPr>
          <w:sz w:val="27"/>
          <w:szCs w:val="27"/>
        </w:rPr>
      </w:pPr>
      <w:r w:rsidRPr="00355E46">
        <w:rPr>
          <w:sz w:val="27"/>
          <w:szCs w:val="27"/>
        </w:rPr>
        <w:t xml:space="preserve">- сохранение доли использованной муниципальным образованием субсидии местному бюджету в общем размере субсидии местному бюджету, перечисленной муниципальному образованию, </w:t>
      </w:r>
      <w:r w:rsidRPr="00355E46">
        <w:rPr>
          <w:b/>
          <w:sz w:val="27"/>
          <w:szCs w:val="27"/>
        </w:rPr>
        <w:t>на уровне 100%</w:t>
      </w:r>
      <w:r w:rsidRPr="00355E46">
        <w:rPr>
          <w:sz w:val="27"/>
          <w:szCs w:val="27"/>
        </w:rPr>
        <w:t>;</w:t>
      </w:r>
    </w:p>
    <w:p w:rsidR="002D5A4E" w:rsidRPr="00355E46" w:rsidRDefault="002D5A4E" w:rsidP="002D5A4E">
      <w:pPr>
        <w:widowControl w:val="0"/>
        <w:autoSpaceDE w:val="0"/>
        <w:autoSpaceDN w:val="0"/>
        <w:adjustRightInd w:val="0"/>
        <w:ind w:firstLine="459"/>
        <w:jc w:val="both"/>
        <w:rPr>
          <w:sz w:val="27"/>
          <w:szCs w:val="27"/>
        </w:rPr>
      </w:pPr>
      <w:r w:rsidRPr="00355E46">
        <w:rPr>
          <w:sz w:val="27"/>
          <w:szCs w:val="27"/>
        </w:rPr>
        <w:t>- со</w:t>
      </w:r>
      <w:r w:rsidR="00151F10" w:rsidRPr="00355E46">
        <w:rPr>
          <w:sz w:val="27"/>
          <w:szCs w:val="27"/>
        </w:rPr>
        <w:t>х</w:t>
      </w:r>
      <w:r w:rsidRPr="00355E46">
        <w:rPr>
          <w:sz w:val="27"/>
          <w:szCs w:val="27"/>
        </w:rPr>
        <w:t xml:space="preserve">ранение доли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 </w:t>
      </w:r>
      <w:r w:rsidRPr="00355E46">
        <w:rPr>
          <w:b/>
          <w:sz w:val="27"/>
          <w:szCs w:val="27"/>
        </w:rPr>
        <w:t>на уровне 100%;</w:t>
      </w:r>
    </w:p>
    <w:p w:rsidR="002D5A4E" w:rsidRPr="00355E46" w:rsidRDefault="002D5A4E" w:rsidP="002D5A4E">
      <w:pPr>
        <w:widowControl w:val="0"/>
        <w:autoSpaceDE w:val="0"/>
        <w:autoSpaceDN w:val="0"/>
        <w:adjustRightInd w:val="0"/>
        <w:ind w:firstLine="459"/>
        <w:jc w:val="both"/>
        <w:rPr>
          <w:b/>
          <w:sz w:val="27"/>
          <w:szCs w:val="27"/>
        </w:rPr>
      </w:pPr>
      <w:r w:rsidRPr="00355E46">
        <w:rPr>
          <w:sz w:val="27"/>
          <w:szCs w:val="27"/>
        </w:rPr>
        <w:t>- увеличение доли отремонт</w:t>
      </w:r>
      <w:r w:rsidR="00151F10" w:rsidRPr="00355E46">
        <w:rPr>
          <w:sz w:val="27"/>
          <w:szCs w:val="27"/>
        </w:rPr>
        <w:t xml:space="preserve">ированных зданий муниципальных </w:t>
      </w:r>
      <w:r w:rsidRPr="00355E46">
        <w:rPr>
          <w:sz w:val="27"/>
          <w:szCs w:val="27"/>
        </w:rPr>
        <w:t>организаций отдыха и оздоров</w:t>
      </w:r>
      <w:r w:rsidR="00151F10" w:rsidRPr="00355E46">
        <w:rPr>
          <w:sz w:val="27"/>
          <w:szCs w:val="27"/>
        </w:rPr>
        <w:t xml:space="preserve">ления детей в общем количестве </w:t>
      </w:r>
      <w:r w:rsidRPr="00355E46">
        <w:rPr>
          <w:sz w:val="27"/>
          <w:szCs w:val="27"/>
        </w:rPr>
        <w:t>заданий муниципальных организаций отдыха и оздоровлен</w:t>
      </w:r>
      <w:r w:rsidR="00151F10" w:rsidRPr="00355E46">
        <w:rPr>
          <w:sz w:val="27"/>
          <w:szCs w:val="27"/>
        </w:rPr>
        <w:t xml:space="preserve">ия детей, требующих проведения </w:t>
      </w:r>
      <w:r w:rsidRPr="00355E46">
        <w:rPr>
          <w:sz w:val="27"/>
          <w:szCs w:val="27"/>
        </w:rPr>
        <w:t xml:space="preserve">ремонтов, </w:t>
      </w:r>
      <w:r w:rsidRPr="00355E46">
        <w:rPr>
          <w:b/>
          <w:sz w:val="27"/>
          <w:szCs w:val="27"/>
        </w:rPr>
        <w:t>до 60%;</w:t>
      </w:r>
    </w:p>
    <w:p w:rsidR="002D5A4E" w:rsidRPr="00355E46" w:rsidRDefault="002D5A4E" w:rsidP="002D5A4E">
      <w:pPr>
        <w:widowControl w:val="0"/>
        <w:autoSpaceDE w:val="0"/>
        <w:autoSpaceDN w:val="0"/>
        <w:adjustRightInd w:val="0"/>
        <w:ind w:firstLine="459"/>
        <w:jc w:val="both"/>
        <w:rPr>
          <w:sz w:val="27"/>
          <w:szCs w:val="27"/>
        </w:rPr>
      </w:pPr>
      <w:r w:rsidRPr="00355E46">
        <w:rPr>
          <w:sz w:val="27"/>
          <w:szCs w:val="27"/>
        </w:rPr>
        <w:t>- увеличение доли зданий муниципальных общеобразовательных организаций, в которых проведены ремонтные работы по замене оконных блоков, в общем к</w:t>
      </w:r>
      <w:r w:rsidR="00151F10" w:rsidRPr="00355E46">
        <w:rPr>
          <w:sz w:val="27"/>
          <w:szCs w:val="27"/>
        </w:rPr>
        <w:t xml:space="preserve">оличестве зданий муниципальных </w:t>
      </w:r>
      <w:r w:rsidRPr="00355E46">
        <w:rPr>
          <w:sz w:val="27"/>
          <w:szCs w:val="27"/>
        </w:rPr>
        <w:t>общеобразовательных орг</w:t>
      </w:r>
      <w:r w:rsidR="00151F10" w:rsidRPr="00355E46">
        <w:rPr>
          <w:sz w:val="27"/>
          <w:szCs w:val="27"/>
        </w:rPr>
        <w:t xml:space="preserve">анизаций, требующих проведения </w:t>
      </w:r>
      <w:r w:rsidRPr="00355E46">
        <w:rPr>
          <w:sz w:val="27"/>
          <w:szCs w:val="27"/>
        </w:rPr>
        <w:t>ремонтных работ по замене оконных блоков в муниципальных общеобразовательных организациях, до 33%;</w:t>
      </w:r>
    </w:p>
    <w:p w:rsidR="002D5A4E" w:rsidRPr="00355E46" w:rsidRDefault="002D5A4E" w:rsidP="002D5A4E">
      <w:pPr>
        <w:widowControl w:val="0"/>
        <w:autoSpaceDE w:val="0"/>
        <w:autoSpaceDN w:val="0"/>
        <w:adjustRightInd w:val="0"/>
        <w:ind w:firstLine="459"/>
        <w:jc w:val="both"/>
        <w:rPr>
          <w:sz w:val="27"/>
          <w:szCs w:val="27"/>
        </w:rPr>
      </w:pPr>
      <w:r w:rsidRPr="00355E46">
        <w:rPr>
          <w:sz w:val="27"/>
          <w:szCs w:val="27"/>
        </w:rPr>
        <w:t xml:space="preserve">- увеличение 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w:t>
      </w:r>
      <w:r w:rsidRPr="00355E46">
        <w:rPr>
          <w:b/>
          <w:sz w:val="27"/>
          <w:szCs w:val="27"/>
        </w:rPr>
        <w:t>до 100%;</w:t>
      </w:r>
    </w:p>
    <w:p w:rsidR="002D5A4E" w:rsidRPr="00355E46" w:rsidRDefault="002D5A4E" w:rsidP="002D5A4E">
      <w:pPr>
        <w:pStyle w:val="ac"/>
        <w:spacing w:after="0"/>
        <w:ind w:firstLine="459"/>
        <w:jc w:val="both"/>
        <w:rPr>
          <w:b/>
          <w:i/>
          <w:sz w:val="27"/>
          <w:szCs w:val="27"/>
          <w:lang w:val="ru-RU" w:eastAsia="ru-RU"/>
        </w:rPr>
      </w:pPr>
      <w:r w:rsidRPr="00355E46">
        <w:rPr>
          <w:sz w:val="27"/>
          <w:szCs w:val="27"/>
          <w:lang w:val="ru-RU"/>
        </w:rPr>
        <w:t>- увеличение д</w:t>
      </w:r>
      <w:r w:rsidRPr="00355E46">
        <w:rPr>
          <w:sz w:val="27"/>
          <w:szCs w:val="27"/>
        </w:rPr>
        <w:t>ол</w:t>
      </w:r>
      <w:r w:rsidRPr="00355E46">
        <w:rPr>
          <w:sz w:val="27"/>
          <w:szCs w:val="27"/>
          <w:lang w:val="ru-RU"/>
        </w:rPr>
        <w:t>и</w:t>
      </w:r>
      <w:r w:rsidRPr="00355E46">
        <w:rPr>
          <w:sz w:val="27"/>
          <w:szCs w:val="27"/>
        </w:rPr>
        <w:t xml:space="preserve">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r w:rsidRPr="00355E46">
        <w:rPr>
          <w:sz w:val="27"/>
          <w:szCs w:val="27"/>
          <w:lang w:val="ru-RU"/>
        </w:rPr>
        <w:t>,</w:t>
      </w:r>
      <w:r w:rsidRPr="00355E46">
        <w:rPr>
          <w:b/>
          <w:sz w:val="27"/>
          <w:szCs w:val="27"/>
          <w:lang w:val="ru-RU"/>
        </w:rPr>
        <w:t xml:space="preserve"> до 50%</w:t>
      </w:r>
      <w:r w:rsidRPr="00355E46">
        <w:rPr>
          <w:sz w:val="27"/>
          <w:szCs w:val="27"/>
          <w:lang w:val="ru-RU"/>
        </w:rPr>
        <w:t>.</w:t>
      </w:r>
    </w:p>
    <w:p w:rsidR="006B497C" w:rsidRPr="00355E46" w:rsidRDefault="00B91EEB" w:rsidP="002D5A4E">
      <w:pPr>
        <w:widowControl w:val="0"/>
        <w:autoSpaceDE w:val="0"/>
        <w:autoSpaceDN w:val="0"/>
        <w:adjustRightInd w:val="0"/>
        <w:ind w:firstLine="567"/>
        <w:jc w:val="both"/>
        <w:rPr>
          <w:sz w:val="27"/>
          <w:szCs w:val="27"/>
        </w:rPr>
      </w:pPr>
      <w:r w:rsidRPr="00355E46">
        <w:rPr>
          <w:sz w:val="27"/>
          <w:szCs w:val="27"/>
        </w:rPr>
        <w:t>Сведения о показателях (индикаторах) муниципальной программы и их значениях представлены в таблице 4.</w:t>
      </w:r>
    </w:p>
    <w:p w:rsidR="006B497C" w:rsidRPr="00355E46" w:rsidRDefault="006B497C" w:rsidP="0095499F">
      <w:pPr>
        <w:widowControl w:val="0"/>
        <w:autoSpaceDE w:val="0"/>
        <w:autoSpaceDN w:val="0"/>
        <w:adjustRightInd w:val="0"/>
        <w:ind w:firstLine="660"/>
        <w:jc w:val="center"/>
        <w:outlineLvl w:val="1"/>
        <w:rPr>
          <w:sz w:val="27"/>
          <w:szCs w:val="27"/>
        </w:rPr>
        <w:sectPr w:rsidR="006B497C" w:rsidRPr="00355E46" w:rsidSect="00B64BEC">
          <w:pgSz w:w="11906" w:h="16838"/>
          <w:pgMar w:top="1134" w:right="567" w:bottom="1134" w:left="1701" w:header="709" w:footer="709" w:gutter="0"/>
          <w:cols w:space="708"/>
          <w:docGrid w:linePitch="360"/>
        </w:sectPr>
      </w:pPr>
    </w:p>
    <w:p w:rsidR="00B91EEB" w:rsidRPr="000F7D09" w:rsidRDefault="00B91EEB" w:rsidP="00B91EEB">
      <w:pPr>
        <w:widowControl w:val="0"/>
        <w:autoSpaceDE w:val="0"/>
        <w:autoSpaceDN w:val="0"/>
        <w:adjustRightInd w:val="0"/>
        <w:ind w:firstLine="709"/>
        <w:jc w:val="right"/>
        <w:rPr>
          <w:sz w:val="26"/>
          <w:szCs w:val="26"/>
        </w:rPr>
      </w:pPr>
      <w:r w:rsidRPr="000F7D09">
        <w:rPr>
          <w:sz w:val="26"/>
          <w:szCs w:val="26"/>
        </w:rPr>
        <w:lastRenderedPageBreak/>
        <w:t>Таблица 4</w:t>
      </w:r>
    </w:p>
    <w:tbl>
      <w:tblPr>
        <w:tblW w:w="15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7280"/>
        <w:gridCol w:w="1226"/>
        <w:gridCol w:w="1183"/>
        <w:gridCol w:w="1134"/>
        <w:gridCol w:w="1228"/>
        <w:gridCol w:w="1229"/>
        <w:gridCol w:w="1229"/>
      </w:tblGrid>
      <w:tr w:rsidR="00B91EEB" w:rsidRPr="00FF4B5A" w:rsidTr="003F0168">
        <w:trPr>
          <w:jc w:val="center"/>
        </w:trPr>
        <w:tc>
          <w:tcPr>
            <w:tcW w:w="508" w:type="dxa"/>
            <w:vMerge w:val="restart"/>
            <w:tcBorders>
              <w:top w:val="single" w:sz="4" w:space="0" w:color="auto"/>
              <w:left w:val="single" w:sz="4" w:space="0" w:color="auto"/>
              <w:right w:val="single" w:sz="4" w:space="0" w:color="auto"/>
            </w:tcBorders>
            <w:vAlign w:val="center"/>
            <w:hideMark/>
          </w:tcPr>
          <w:p w:rsidR="00B91EEB" w:rsidRPr="00FF4B5A" w:rsidRDefault="00B91EEB" w:rsidP="00027008">
            <w:pPr>
              <w:pStyle w:val="ConsPlusNormal"/>
              <w:ind w:firstLine="0"/>
              <w:jc w:val="center"/>
              <w:rPr>
                <w:rFonts w:ascii="Times New Roman" w:hAnsi="Times New Roman"/>
                <w:color w:val="000000"/>
              </w:rPr>
            </w:pPr>
            <w:r w:rsidRPr="00FF4B5A">
              <w:rPr>
                <w:rFonts w:ascii="Times New Roman" w:hAnsi="Times New Roman"/>
                <w:color w:val="000000"/>
              </w:rPr>
              <w:t>№</w:t>
            </w:r>
          </w:p>
          <w:p w:rsidR="00B91EEB" w:rsidRPr="00FF4B5A" w:rsidRDefault="00B91EEB" w:rsidP="00027008">
            <w:pPr>
              <w:pStyle w:val="ConsPlusNormal"/>
              <w:ind w:firstLine="0"/>
              <w:jc w:val="center"/>
              <w:rPr>
                <w:rFonts w:ascii="Times New Roman" w:hAnsi="Times New Roman"/>
                <w:color w:val="000000"/>
              </w:rPr>
            </w:pPr>
            <w:r w:rsidRPr="00FF4B5A">
              <w:rPr>
                <w:rFonts w:ascii="Times New Roman" w:hAnsi="Times New Roman"/>
                <w:color w:val="000000"/>
              </w:rPr>
              <w:t>п/п</w:t>
            </w:r>
          </w:p>
        </w:tc>
        <w:tc>
          <w:tcPr>
            <w:tcW w:w="7280" w:type="dxa"/>
            <w:vMerge w:val="restart"/>
            <w:tcBorders>
              <w:top w:val="single" w:sz="4" w:space="0" w:color="auto"/>
              <w:left w:val="single" w:sz="4" w:space="0" w:color="auto"/>
              <w:right w:val="single" w:sz="4" w:space="0" w:color="auto"/>
            </w:tcBorders>
            <w:vAlign w:val="center"/>
            <w:hideMark/>
          </w:tcPr>
          <w:p w:rsidR="00B91EEB" w:rsidRPr="00FF4B5A" w:rsidRDefault="00B91EEB" w:rsidP="00027008">
            <w:pPr>
              <w:pStyle w:val="ConsPlusNormal"/>
              <w:ind w:firstLine="0"/>
              <w:jc w:val="center"/>
              <w:rPr>
                <w:rFonts w:ascii="Times New Roman" w:hAnsi="Times New Roman"/>
                <w:color w:val="000000"/>
              </w:rPr>
            </w:pPr>
            <w:r w:rsidRPr="00FF4B5A">
              <w:rPr>
                <w:rFonts w:ascii="Times New Roman" w:hAnsi="Times New Roman"/>
                <w:color w:val="000000"/>
              </w:rPr>
              <w:t>Наименование показателя реализации мероприятий муниципальной программы</w:t>
            </w:r>
          </w:p>
        </w:tc>
        <w:tc>
          <w:tcPr>
            <w:tcW w:w="1226" w:type="dxa"/>
            <w:vMerge w:val="restart"/>
            <w:tcBorders>
              <w:top w:val="single" w:sz="4" w:space="0" w:color="auto"/>
              <w:left w:val="single" w:sz="4" w:space="0" w:color="auto"/>
              <w:right w:val="single" w:sz="4" w:space="0" w:color="auto"/>
            </w:tcBorders>
            <w:vAlign w:val="center"/>
          </w:tcPr>
          <w:p w:rsidR="00B91EEB" w:rsidRPr="00FF4B5A" w:rsidRDefault="00B91EEB" w:rsidP="00027008">
            <w:pPr>
              <w:pStyle w:val="ConsPlusNormal"/>
              <w:ind w:firstLine="0"/>
              <w:jc w:val="center"/>
              <w:rPr>
                <w:rFonts w:ascii="Times New Roman" w:hAnsi="Times New Roman"/>
                <w:color w:val="000000"/>
              </w:rPr>
            </w:pPr>
            <w:r w:rsidRPr="00FF4B5A">
              <w:rPr>
                <w:rFonts w:ascii="Times New Roman" w:hAnsi="Times New Roman"/>
                <w:color w:val="000000"/>
              </w:rPr>
              <w:t>Единица измерения</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rsidR="00B91EEB" w:rsidRPr="00FF4B5A" w:rsidRDefault="00B91EEB" w:rsidP="00027008">
            <w:pPr>
              <w:pStyle w:val="ConsPlusNormal"/>
              <w:ind w:firstLine="34"/>
              <w:jc w:val="center"/>
              <w:rPr>
                <w:rFonts w:ascii="Times New Roman" w:hAnsi="Times New Roman"/>
                <w:color w:val="000000"/>
              </w:rPr>
            </w:pPr>
            <w:r w:rsidRPr="00FF4B5A">
              <w:rPr>
                <w:rFonts w:ascii="Times New Roman" w:hAnsi="Times New Roman"/>
                <w:color w:val="000000"/>
              </w:rPr>
              <w:t>Базовое значение показателя</w:t>
            </w:r>
          </w:p>
          <w:p w:rsidR="00B91EEB" w:rsidRPr="00FF4B5A" w:rsidRDefault="00B91EEB" w:rsidP="00027008">
            <w:pPr>
              <w:pStyle w:val="ConsPlusNormal"/>
              <w:ind w:firstLine="0"/>
              <w:jc w:val="center"/>
              <w:rPr>
                <w:rFonts w:ascii="Times New Roman" w:hAnsi="Times New Roman"/>
                <w:color w:val="000000"/>
              </w:rPr>
            </w:pPr>
            <w:r w:rsidRPr="00FF4B5A">
              <w:rPr>
                <w:rFonts w:ascii="Times New Roman" w:hAnsi="Times New Roman"/>
                <w:color w:val="000000"/>
              </w:rPr>
              <w:t>(на начало реализации муниципальной программы)</w:t>
            </w:r>
          </w:p>
        </w:tc>
        <w:tc>
          <w:tcPr>
            <w:tcW w:w="1228" w:type="dxa"/>
            <w:vMerge w:val="restart"/>
            <w:tcBorders>
              <w:top w:val="single" w:sz="4" w:space="0" w:color="auto"/>
              <w:left w:val="single" w:sz="4" w:space="0" w:color="auto"/>
              <w:right w:val="single" w:sz="4" w:space="0" w:color="auto"/>
            </w:tcBorders>
            <w:vAlign w:val="center"/>
            <w:hideMark/>
          </w:tcPr>
          <w:p w:rsidR="00B91EEB" w:rsidRPr="00FF4B5A" w:rsidRDefault="00B91EEB" w:rsidP="005F6B18">
            <w:pPr>
              <w:pStyle w:val="ConsPlusNormal"/>
              <w:ind w:firstLine="0"/>
              <w:jc w:val="center"/>
              <w:rPr>
                <w:rFonts w:ascii="Times New Roman" w:hAnsi="Times New Roman"/>
                <w:color w:val="000000"/>
              </w:rPr>
            </w:pPr>
            <w:r w:rsidRPr="00FF4B5A">
              <w:rPr>
                <w:rFonts w:ascii="Times New Roman" w:hAnsi="Times New Roman"/>
                <w:color w:val="000000"/>
              </w:rPr>
              <w:t>Планируемое значение показателя на 202</w:t>
            </w:r>
            <w:r w:rsidR="005F6B18">
              <w:rPr>
                <w:rFonts w:ascii="Times New Roman" w:hAnsi="Times New Roman"/>
                <w:color w:val="000000"/>
              </w:rPr>
              <w:t>1</w:t>
            </w:r>
            <w:r w:rsidRPr="00FF4B5A">
              <w:rPr>
                <w:rFonts w:ascii="Times New Roman" w:hAnsi="Times New Roman"/>
                <w:color w:val="000000"/>
              </w:rPr>
              <w:t xml:space="preserve"> год</w:t>
            </w:r>
          </w:p>
        </w:tc>
        <w:tc>
          <w:tcPr>
            <w:tcW w:w="1229" w:type="dxa"/>
            <w:vMerge w:val="restart"/>
            <w:tcBorders>
              <w:top w:val="single" w:sz="4" w:space="0" w:color="auto"/>
              <w:left w:val="single" w:sz="4" w:space="0" w:color="auto"/>
              <w:right w:val="single" w:sz="4" w:space="0" w:color="auto"/>
            </w:tcBorders>
            <w:vAlign w:val="center"/>
          </w:tcPr>
          <w:p w:rsidR="00B91EEB" w:rsidRPr="00FF4B5A" w:rsidRDefault="00B91EEB" w:rsidP="005F6B18">
            <w:pPr>
              <w:pStyle w:val="ConsPlusNormal"/>
              <w:ind w:firstLine="0"/>
              <w:jc w:val="center"/>
              <w:rPr>
                <w:rFonts w:ascii="Times New Roman" w:hAnsi="Times New Roman"/>
                <w:color w:val="000000"/>
              </w:rPr>
            </w:pPr>
            <w:r w:rsidRPr="00FF4B5A">
              <w:rPr>
                <w:rFonts w:ascii="Times New Roman" w:hAnsi="Times New Roman"/>
                <w:color w:val="000000"/>
              </w:rPr>
              <w:t>Планируемое значение показателя на 202</w:t>
            </w:r>
            <w:r w:rsidR="005F6B18">
              <w:rPr>
                <w:rFonts w:ascii="Times New Roman" w:hAnsi="Times New Roman"/>
                <w:color w:val="000000"/>
              </w:rPr>
              <w:t>2</w:t>
            </w:r>
            <w:r w:rsidRPr="00FF4B5A">
              <w:rPr>
                <w:rFonts w:ascii="Times New Roman" w:hAnsi="Times New Roman"/>
                <w:color w:val="000000"/>
              </w:rPr>
              <w:t xml:space="preserve"> год</w:t>
            </w:r>
          </w:p>
        </w:tc>
        <w:tc>
          <w:tcPr>
            <w:tcW w:w="1229" w:type="dxa"/>
            <w:vMerge w:val="restart"/>
            <w:tcBorders>
              <w:top w:val="single" w:sz="4" w:space="0" w:color="auto"/>
              <w:left w:val="single" w:sz="4" w:space="0" w:color="auto"/>
              <w:right w:val="single" w:sz="4" w:space="0" w:color="auto"/>
            </w:tcBorders>
            <w:vAlign w:val="center"/>
          </w:tcPr>
          <w:p w:rsidR="00B91EEB" w:rsidRPr="00FF4B5A" w:rsidRDefault="00B91EEB" w:rsidP="005F6B18">
            <w:pPr>
              <w:pStyle w:val="ConsPlusNormal"/>
              <w:ind w:firstLine="0"/>
              <w:jc w:val="center"/>
              <w:rPr>
                <w:rFonts w:ascii="Times New Roman" w:hAnsi="Times New Roman"/>
                <w:color w:val="000000"/>
              </w:rPr>
            </w:pPr>
            <w:r w:rsidRPr="00FF4B5A">
              <w:rPr>
                <w:rFonts w:ascii="Times New Roman" w:hAnsi="Times New Roman"/>
                <w:color w:val="000000"/>
              </w:rPr>
              <w:t>Планируемое значение показателя на 202</w:t>
            </w:r>
            <w:r w:rsidR="005F6B18">
              <w:rPr>
                <w:rFonts w:ascii="Times New Roman" w:hAnsi="Times New Roman"/>
                <w:color w:val="000000"/>
              </w:rPr>
              <w:t>3</w:t>
            </w:r>
            <w:r w:rsidRPr="00FF4B5A">
              <w:rPr>
                <w:rFonts w:ascii="Times New Roman" w:hAnsi="Times New Roman"/>
                <w:color w:val="000000"/>
              </w:rPr>
              <w:t xml:space="preserve"> год</w:t>
            </w:r>
          </w:p>
        </w:tc>
      </w:tr>
      <w:tr w:rsidR="00B91EEB" w:rsidRPr="00FF4B5A" w:rsidTr="003F0168">
        <w:trPr>
          <w:jc w:val="center"/>
        </w:trPr>
        <w:tc>
          <w:tcPr>
            <w:tcW w:w="508" w:type="dxa"/>
            <w:vMerge/>
            <w:tcBorders>
              <w:left w:val="single" w:sz="4" w:space="0" w:color="auto"/>
              <w:bottom w:val="single" w:sz="4" w:space="0" w:color="auto"/>
              <w:right w:val="single" w:sz="4" w:space="0" w:color="auto"/>
            </w:tcBorders>
            <w:hideMark/>
          </w:tcPr>
          <w:p w:rsidR="00B91EEB" w:rsidRPr="00FF4B5A" w:rsidRDefault="00B91EEB" w:rsidP="00027008">
            <w:pPr>
              <w:rPr>
                <w:sz w:val="22"/>
                <w:szCs w:val="22"/>
              </w:rPr>
            </w:pPr>
          </w:p>
        </w:tc>
        <w:tc>
          <w:tcPr>
            <w:tcW w:w="7280" w:type="dxa"/>
            <w:vMerge/>
            <w:tcBorders>
              <w:left w:val="single" w:sz="4" w:space="0" w:color="auto"/>
              <w:bottom w:val="single" w:sz="4" w:space="0" w:color="auto"/>
              <w:right w:val="single" w:sz="4" w:space="0" w:color="auto"/>
            </w:tcBorders>
            <w:hideMark/>
          </w:tcPr>
          <w:p w:rsidR="00B91EEB" w:rsidRPr="00FF4B5A" w:rsidRDefault="00B91EEB" w:rsidP="00027008">
            <w:pPr>
              <w:rPr>
                <w:sz w:val="22"/>
                <w:szCs w:val="22"/>
              </w:rPr>
            </w:pPr>
          </w:p>
        </w:tc>
        <w:tc>
          <w:tcPr>
            <w:tcW w:w="1226" w:type="dxa"/>
            <w:vMerge/>
            <w:tcBorders>
              <w:left w:val="single" w:sz="4" w:space="0" w:color="auto"/>
              <w:bottom w:val="single" w:sz="4" w:space="0" w:color="auto"/>
              <w:right w:val="single" w:sz="4" w:space="0" w:color="auto"/>
            </w:tcBorders>
          </w:tcPr>
          <w:p w:rsidR="00B91EEB" w:rsidRPr="00FF4B5A" w:rsidRDefault="00B91EEB" w:rsidP="00027008">
            <w:pPr>
              <w:jc w:val="center"/>
              <w:rPr>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hideMark/>
          </w:tcPr>
          <w:p w:rsidR="00B91EEB" w:rsidRPr="00FF4B5A" w:rsidRDefault="00B91EEB" w:rsidP="005F6B18">
            <w:pPr>
              <w:pStyle w:val="ConsPlusNormal"/>
              <w:ind w:firstLine="0"/>
              <w:jc w:val="center"/>
              <w:rPr>
                <w:rFonts w:ascii="Times New Roman" w:hAnsi="Times New Roman"/>
                <w:color w:val="000000"/>
              </w:rPr>
            </w:pPr>
            <w:r w:rsidRPr="00FF4B5A">
              <w:rPr>
                <w:rFonts w:ascii="Times New Roman" w:hAnsi="Times New Roman"/>
                <w:color w:val="000000"/>
              </w:rPr>
              <w:t>201</w:t>
            </w:r>
            <w:r w:rsidR="005F6B18">
              <w:rPr>
                <w:rFonts w:ascii="Times New Roman" w:hAnsi="Times New Roman"/>
                <w:color w:val="000000"/>
              </w:rPr>
              <w:t>9</w:t>
            </w:r>
            <w:r w:rsidRPr="00FF4B5A">
              <w:rPr>
                <w:rFonts w:ascii="Times New Roman" w:hAnsi="Times New Roman"/>
                <w:color w:val="000000"/>
              </w:rPr>
              <w:t xml:space="preserve"> год отчет</w:t>
            </w:r>
          </w:p>
        </w:tc>
        <w:tc>
          <w:tcPr>
            <w:tcW w:w="1134" w:type="dxa"/>
            <w:tcBorders>
              <w:top w:val="single" w:sz="4" w:space="0" w:color="auto"/>
              <w:left w:val="single" w:sz="4" w:space="0" w:color="auto"/>
              <w:bottom w:val="single" w:sz="4" w:space="0" w:color="auto"/>
              <w:right w:val="single" w:sz="4" w:space="0" w:color="auto"/>
            </w:tcBorders>
          </w:tcPr>
          <w:p w:rsidR="00B91EEB" w:rsidRPr="00FF4B5A" w:rsidRDefault="00B91EEB" w:rsidP="005F6B18">
            <w:pPr>
              <w:pStyle w:val="ConsPlusNormal"/>
              <w:ind w:firstLine="0"/>
              <w:jc w:val="center"/>
              <w:rPr>
                <w:rFonts w:ascii="Times New Roman" w:hAnsi="Times New Roman"/>
                <w:color w:val="000000"/>
              </w:rPr>
            </w:pPr>
            <w:r w:rsidRPr="00FF4B5A">
              <w:rPr>
                <w:rFonts w:ascii="Times New Roman" w:hAnsi="Times New Roman"/>
                <w:color w:val="000000"/>
              </w:rPr>
              <w:t>20</w:t>
            </w:r>
            <w:r w:rsidR="005F6B18">
              <w:rPr>
                <w:rFonts w:ascii="Times New Roman" w:hAnsi="Times New Roman"/>
                <w:color w:val="000000"/>
              </w:rPr>
              <w:t>20</w:t>
            </w:r>
            <w:r w:rsidRPr="00FF4B5A">
              <w:rPr>
                <w:rFonts w:ascii="Times New Roman" w:hAnsi="Times New Roman"/>
                <w:color w:val="000000"/>
              </w:rPr>
              <w:t xml:space="preserve"> год оценка</w:t>
            </w:r>
          </w:p>
        </w:tc>
        <w:tc>
          <w:tcPr>
            <w:tcW w:w="1228" w:type="dxa"/>
            <w:vMerge/>
            <w:tcBorders>
              <w:left w:val="single" w:sz="4" w:space="0" w:color="auto"/>
              <w:bottom w:val="single" w:sz="4" w:space="0" w:color="auto"/>
              <w:right w:val="single" w:sz="4" w:space="0" w:color="auto"/>
            </w:tcBorders>
            <w:hideMark/>
          </w:tcPr>
          <w:p w:rsidR="00B91EEB" w:rsidRPr="00FF4B5A" w:rsidRDefault="00B91EEB" w:rsidP="00027008">
            <w:pPr>
              <w:jc w:val="center"/>
              <w:rPr>
                <w:sz w:val="22"/>
                <w:szCs w:val="22"/>
              </w:rPr>
            </w:pPr>
          </w:p>
        </w:tc>
        <w:tc>
          <w:tcPr>
            <w:tcW w:w="1229" w:type="dxa"/>
            <w:vMerge/>
            <w:tcBorders>
              <w:left w:val="single" w:sz="4" w:space="0" w:color="auto"/>
              <w:bottom w:val="single" w:sz="4" w:space="0" w:color="auto"/>
              <w:right w:val="single" w:sz="4" w:space="0" w:color="auto"/>
            </w:tcBorders>
          </w:tcPr>
          <w:p w:rsidR="00B91EEB" w:rsidRPr="00FF4B5A" w:rsidRDefault="00B91EEB" w:rsidP="00027008">
            <w:pPr>
              <w:jc w:val="center"/>
              <w:rPr>
                <w:sz w:val="22"/>
                <w:szCs w:val="22"/>
              </w:rPr>
            </w:pPr>
          </w:p>
        </w:tc>
        <w:tc>
          <w:tcPr>
            <w:tcW w:w="1229" w:type="dxa"/>
            <w:vMerge/>
            <w:tcBorders>
              <w:left w:val="single" w:sz="4" w:space="0" w:color="auto"/>
              <w:bottom w:val="single" w:sz="4" w:space="0" w:color="auto"/>
              <w:right w:val="single" w:sz="4" w:space="0" w:color="auto"/>
            </w:tcBorders>
          </w:tcPr>
          <w:p w:rsidR="00B91EEB" w:rsidRPr="00FF4B5A" w:rsidRDefault="00B91EEB" w:rsidP="00027008">
            <w:pPr>
              <w:jc w:val="center"/>
              <w:rPr>
                <w:sz w:val="22"/>
                <w:szCs w:val="22"/>
              </w:rPr>
            </w:pPr>
          </w:p>
        </w:tc>
      </w:tr>
      <w:tr w:rsidR="005F6B18" w:rsidRPr="00FF4B5A" w:rsidTr="003F0168">
        <w:trPr>
          <w:trHeight w:val="1134"/>
          <w:jc w:val="center"/>
        </w:trPr>
        <w:tc>
          <w:tcPr>
            <w:tcW w:w="50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027008">
            <w:pPr>
              <w:jc w:val="center"/>
              <w:rPr>
                <w:sz w:val="22"/>
                <w:szCs w:val="22"/>
              </w:rPr>
            </w:pPr>
            <w:r w:rsidRPr="00FF4B5A">
              <w:rPr>
                <w:sz w:val="22"/>
                <w:szCs w:val="22"/>
              </w:rPr>
              <w:t>1</w:t>
            </w:r>
          </w:p>
        </w:tc>
        <w:tc>
          <w:tcPr>
            <w:tcW w:w="7280" w:type="dxa"/>
            <w:tcBorders>
              <w:top w:val="single" w:sz="4" w:space="0" w:color="auto"/>
              <w:left w:val="single" w:sz="4" w:space="0" w:color="auto"/>
              <w:bottom w:val="single" w:sz="4" w:space="0" w:color="auto"/>
              <w:right w:val="single" w:sz="4" w:space="0" w:color="auto"/>
            </w:tcBorders>
            <w:hideMark/>
          </w:tcPr>
          <w:p w:rsidR="005F6B18" w:rsidRPr="00F646BD" w:rsidRDefault="005F6B18" w:rsidP="00027008">
            <w:pPr>
              <w:jc w:val="both"/>
              <w:rPr>
                <w:sz w:val="21"/>
                <w:szCs w:val="21"/>
              </w:rPr>
            </w:pPr>
            <w:r w:rsidRPr="00F646BD">
              <w:rPr>
                <w:sz w:val="21"/>
                <w:szCs w:val="21"/>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w:t>
            </w:r>
          </w:p>
        </w:tc>
        <w:tc>
          <w:tcPr>
            <w:tcW w:w="1226"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99,5</w:t>
            </w:r>
          </w:p>
        </w:tc>
        <w:tc>
          <w:tcPr>
            <w:tcW w:w="1134"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99,5</w:t>
            </w:r>
          </w:p>
        </w:tc>
        <w:tc>
          <w:tcPr>
            <w:tcW w:w="122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sz w:val="22"/>
                <w:szCs w:val="22"/>
              </w:rPr>
              <w:t>100</w:t>
            </w:r>
          </w:p>
        </w:tc>
      </w:tr>
      <w:tr w:rsidR="005F6B18" w:rsidRPr="00FF4B5A" w:rsidTr="003F0168">
        <w:trPr>
          <w:trHeight w:val="1134"/>
          <w:jc w:val="center"/>
        </w:trPr>
        <w:tc>
          <w:tcPr>
            <w:tcW w:w="50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027008">
            <w:pPr>
              <w:jc w:val="center"/>
              <w:rPr>
                <w:sz w:val="22"/>
                <w:szCs w:val="22"/>
              </w:rPr>
            </w:pPr>
            <w:r w:rsidRPr="00FF4B5A">
              <w:rPr>
                <w:sz w:val="22"/>
                <w:szCs w:val="22"/>
              </w:rPr>
              <w:t>2</w:t>
            </w:r>
          </w:p>
        </w:tc>
        <w:tc>
          <w:tcPr>
            <w:tcW w:w="7280" w:type="dxa"/>
            <w:tcBorders>
              <w:top w:val="single" w:sz="4" w:space="0" w:color="auto"/>
              <w:left w:val="single" w:sz="4" w:space="0" w:color="auto"/>
              <w:bottom w:val="single" w:sz="4" w:space="0" w:color="auto"/>
              <w:right w:val="single" w:sz="4" w:space="0" w:color="auto"/>
            </w:tcBorders>
            <w:hideMark/>
          </w:tcPr>
          <w:p w:rsidR="005F6B18" w:rsidRPr="00F646BD" w:rsidRDefault="005F6B18" w:rsidP="00027008">
            <w:pPr>
              <w:jc w:val="both"/>
              <w:rPr>
                <w:sz w:val="21"/>
                <w:szCs w:val="21"/>
              </w:rPr>
            </w:pPr>
            <w:r w:rsidRPr="00F646BD">
              <w:rPr>
                <w:sz w:val="21"/>
                <w:szCs w:val="21"/>
              </w:rPr>
              <w:t xml:space="preserve">доля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p>
        </w:tc>
        <w:tc>
          <w:tcPr>
            <w:tcW w:w="1226"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33</w:t>
            </w:r>
          </w:p>
        </w:tc>
        <w:tc>
          <w:tcPr>
            <w:tcW w:w="1134"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33</w:t>
            </w:r>
          </w:p>
        </w:tc>
        <w:tc>
          <w:tcPr>
            <w:tcW w:w="122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Pr>
                <w:sz w:val="22"/>
                <w:szCs w:val="22"/>
              </w:rPr>
              <w:t>44</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Pr>
                <w:sz w:val="22"/>
                <w:szCs w:val="22"/>
              </w:rPr>
              <w:t>44</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Pr>
                <w:sz w:val="22"/>
                <w:szCs w:val="22"/>
              </w:rPr>
              <w:t>44</w:t>
            </w:r>
          </w:p>
        </w:tc>
      </w:tr>
      <w:tr w:rsidR="005F6B18" w:rsidRPr="00FF4B5A" w:rsidTr="003F0168">
        <w:trPr>
          <w:trHeight w:val="665"/>
          <w:jc w:val="center"/>
        </w:trPr>
        <w:tc>
          <w:tcPr>
            <w:tcW w:w="50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027008">
            <w:pPr>
              <w:jc w:val="center"/>
              <w:rPr>
                <w:sz w:val="22"/>
                <w:szCs w:val="22"/>
              </w:rPr>
            </w:pPr>
            <w:r w:rsidRPr="00FF4B5A">
              <w:rPr>
                <w:sz w:val="22"/>
                <w:szCs w:val="22"/>
              </w:rPr>
              <w:t>3</w:t>
            </w:r>
          </w:p>
        </w:tc>
        <w:tc>
          <w:tcPr>
            <w:tcW w:w="7280" w:type="dxa"/>
            <w:tcBorders>
              <w:top w:val="single" w:sz="4" w:space="0" w:color="auto"/>
              <w:left w:val="single" w:sz="4" w:space="0" w:color="auto"/>
              <w:bottom w:val="single" w:sz="4" w:space="0" w:color="auto"/>
              <w:right w:val="single" w:sz="4" w:space="0" w:color="auto"/>
            </w:tcBorders>
            <w:hideMark/>
          </w:tcPr>
          <w:p w:rsidR="005F6B18" w:rsidRPr="00F646BD" w:rsidRDefault="005F6B18" w:rsidP="00027008">
            <w:pPr>
              <w:pStyle w:val="ac"/>
              <w:spacing w:after="0"/>
              <w:jc w:val="both"/>
              <w:rPr>
                <w:sz w:val="21"/>
                <w:szCs w:val="21"/>
                <w:lang w:val="ru-RU" w:eastAsia="ru-RU"/>
              </w:rPr>
            </w:pPr>
            <w:r w:rsidRPr="00F646BD">
              <w:rPr>
                <w:sz w:val="21"/>
                <w:szCs w:val="21"/>
                <w:lang w:val="ru-RU" w:eastAsia="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p>
        </w:tc>
        <w:tc>
          <w:tcPr>
            <w:tcW w:w="1226"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16</w:t>
            </w:r>
          </w:p>
        </w:tc>
        <w:tc>
          <w:tcPr>
            <w:tcW w:w="122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20</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20</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sz w:val="22"/>
                <w:szCs w:val="22"/>
              </w:rPr>
              <w:t>20</w:t>
            </w:r>
          </w:p>
        </w:tc>
      </w:tr>
      <w:tr w:rsidR="005F6B18" w:rsidRPr="00FF4B5A" w:rsidTr="003F0168">
        <w:trPr>
          <w:trHeight w:val="960"/>
          <w:jc w:val="center"/>
        </w:trPr>
        <w:tc>
          <w:tcPr>
            <w:tcW w:w="50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027008">
            <w:pPr>
              <w:jc w:val="center"/>
              <w:rPr>
                <w:sz w:val="22"/>
                <w:szCs w:val="22"/>
              </w:rPr>
            </w:pPr>
            <w:r w:rsidRPr="00FF4B5A">
              <w:rPr>
                <w:sz w:val="22"/>
                <w:szCs w:val="22"/>
              </w:rPr>
              <w:t>4</w:t>
            </w:r>
          </w:p>
        </w:tc>
        <w:tc>
          <w:tcPr>
            <w:tcW w:w="7280" w:type="dxa"/>
            <w:tcBorders>
              <w:top w:val="single" w:sz="4" w:space="0" w:color="auto"/>
              <w:left w:val="single" w:sz="4" w:space="0" w:color="auto"/>
              <w:bottom w:val="single" w:sz="4" w:space="0" w:color="auto"/>
              <w:right w:val="single" w:sz="4" w:space="0" w:color="auto"/>
            </w:tcBorders>
            <w:hideMark/>
          </w:tcPr>
          <w:p w:rsidR="005F6B18" w:rsidRPr="00F646BD" w:rsidRDefault="005F6B18" w:rsidP="00027008">
            <w:pPr>
              <w:pStyle w:val="13"/>
              <w:shd w:val="clear" w:color="auto" w:fill="auto"/>
              <w:spacing w:line="240" w:lineRule="auto"/>
              <w:ind w:firstLine="20"/>
              <w:jc w:val="both"/>
              <w:rPr>
                <w:sz w:val="21"/>
                <w:szCs w:val="21"/>
                <w:lang w:val="ru-RU" w:eastAsia="ru-RU"/>
              </w:rPr>
            </w:pPr>
            <w:r w:rsidRPr="00F646BD">
              <w:rPr>
                <w:color w:val="000000"/>
                <w:sz w:val="21"/>
                <w:szCs w:val="21"/>
                <w:lang w:val="ru-RU" w:eastAsia="ru-RU" w:bidi="ru-RU"/>
              </w:rPr>
              <w:t xml:space="preserve">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226"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color w:val="000000"/>
                <w:sz w:val="22"/>
                <w:szCs w:val="22"/>
              </w:rPr>
            </w:pPr>
            <w:r w:rsidRPr="00FF4B5A">
              <w:rPr>
                <w:color w:val="000000"/>
                <w:sz w:val="22"/>
                <w:szCs w:val="22"/>
                <w:lang w:bidi="ru-RU"/>
              </w:rPr>
              <w:t>единицы</w:t>
            </w:r>
          </w:p>
        </w:tc>
        <w:tc>
          <w:tcPr>
            <w:tcW w:w="1183"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1</w:t>
            </w:r>
          </w:p>
        </w:tc>
        <w:tc>
          <w:tcPr>
            <w:tcW w:w="1228" w:type="dxa"/>
            <w:tcBorders>
              <w:top w:val="single" w:sz="4" w:space="0" w:color="auto"/>
              <w:left w:val="single" w:sz="4" w:space="0" w:color="auto"/>
              <w:bottom w:val="single" w:sz="4" w:space="0" w:color="auto"/>
              <w:right w:val="single" w:sz="4" w:space="0" w:color="auto"/>
            </w:tcBorders>
            <w:hideMark/>
          </w:tcPr>
          <w:p w:rsidR="005F6B18" w:rsidRPr="00FF4B5A" w:rsidRDefault="005F6B18" w:rsidP="005F6B18">
            <w:pPr>
              <w:jc w:val="center"/>
              <w:rPr>
                <w:sz w:val="22"/>
                <w:szCs w:val="22"/>
              </w:rPr>
            </w:pPr>
            <w:r w:rsidRPr="00FF4B5A">
              <w:rPr>
                <w:sz w:val="22"/>
                <w:szCs w:val="22"/>
              </w:rPr>
              <w:t>1</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5F6B18">
            <w:pPr>
              <w:jc w:val="center"/>
              <w:rPr>
                <w:sz w:val="22"/>
                <w:szCs w:val="22"/>
              </w:rPr>
            </w:pPr>
            <w:r w:rsidRPr="00FF4B5A">
              <w:rPr>
                <w:sz w:val="22"/>
                <w:szCs w:val="22"/>
              </w:rPr>
              <w:t>1</w:t>
            </w:r>
          </w:p>
        </w:tc>
        <w:tc>
          <w:tcPr>
            <w:tcW w:w="1229" w:type="dxa"/>
            <w:tcBorders>
              <w:top w:val="single" w:sz="4" w:space="0" w:color="auto"/>
              <w:left w:val="single" w:sz="4" w:space="0" w:color="auto"/>
              <w:bottom w:val="single" w:sz="4" w:space="0" w:color="auto"/>
              <w:right w:val="single" w:sz="4" w:space="0" w:color="auto"/>
            </w:tcBorders>
          </w:tcPr>
          <w:p w:rsidR="005F6B18" w:rsidRPr="00FF4B5A" w:rsidRDefault="005F6B18" w:rsidP="00027008">
            <w:pPr>
              <w:jc w:val="center"/>
              <w:rPr>
                <w:sz w:val="22"/>
                <w:szCs w:val="22"/>
              </w:rPr>
            </w:pPr>
            <w:r w:rsidRPr="00FF4B5A">
              <w:rPr>
                <w:sz w:val="22"/>
                <w:szCs w:val="22"/>
              </w:rPr>
              <w:t>1</w:t>
            </w:r>
          </w:p>
        </w:tc>
      </w:tr>
      <w:tr w:rsidR="003F0168" w:rsidRPr="00FF4B5A" w:rsidTr="003F0168">
        <w:trPr>
          <w:trHeight w:val="645"/>
          <w:jc w:val="center"/>
        </w:trPr>
        <w:tc>
          <w:tcPr>
            <w:tcW w:w="508"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sidRPr="00FF4B5A">
              <w:rPr>
                <w:sz w:val="22"/>
                <w:szCs w:val="22"/>
              </w:rPr>
              <w:t>5</w:t>
            </w:r>
          </w:p>
        </w:tc>
        <w:tc>
          <w:tcPr>
            <w:tcW w:w="7280" w:type="dxa"/>
            <w:tcBorders>
              <w:top w:val="single" w:sz="4" w:space="0" w:color="auto"/>
              <w:left w:val="single" w:sz="4" w:space="0" w:color="auto"/>
              <w:bottom w:val="single" w:sz="4" w:space="0" w:color="auto"/>
              <w:right w:val="single" w:sz="4" w:space="0" w:color="auto"/>
            </w:tcBorders>
          </w:tcPr>
          <w:p w:rsidR="003F0168" w:rsidRPr="00F646BD" w:rsidRDefault="003F0168" w:rsidP="003F0168">
            <w:pPr>
              <w:jc w:val="both"/>
              <w:rPr>
                <w:sz w:val="21"/>
                <w:szCs w:val="21"/>
              </w:rPr>
            </w:pPr>
            <w:r w:rsidRPr="00F646BD">
              <w:rPr>
                <w:color w:val="000000"/>
                <w:sz w:val="21"/>
                <w:szCs w:val="21"/>
                <w:lang w:bidi="ru-RU"/>
              </w:rPr>
              <w:t>число общеобразовательных организаций,</w:t>
            </w:r>
            <w:r w:rsidRPr="00F646BD">
              <w:rPr>
                <w:color w:val="000000"/>
                <w:sz w:val="21"/>
                <w:szCs w:val="21"/>
              </w:rPr>
              <w:t xml:space="preserve"> обновивших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F646BD">
              <w:rPr>
                <w:sz w:val="21"/>
                <w:szCs w:val="21"/>
              </w:rPr>
              <w:t> </w:t>
            </w:r>
          </w:p>
        </w:tc>
        <w:tc>
          <w:tcPr>
            <w:tcW w:w="1226"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color w:val="000000"/>
                <w:sz w:val="22"/>
                <w:szCs w:val="22"/>
              </w:rPr>
            </w:pPr>
            <w:r>
              <w:rPr>
                <w:color w:val="000000"/>
                <w:sz w:val="22"/>
                <w:szCs w:val="22"/>
              </w:rPr>
              <w:t>единицы</w:t>
            </w:r>
          </w:p>
        </w:tc>
        <w:tc>
          <w:tcPr>
            <w:tcW w:w="1183"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Pr>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Pr>
                <w:sz w:val="22"/>
                <w:szCs w:val="22"/>
              </w:rPr>
              <w:t>1</w:t>
            </w:r>
          </w:p>
        </w:tc>
      </w:tr>
      <w:tr w:rsidR="003F0168" w:rsidRPr="00FF4B5A" w:rsidTr="003F0168">
        <w:trPr>
          <w:trHeight w:val="359"/>
          <w:jc w:val="center"/>
        </w:trPr>
        <w:tc>
          <w:tcPr>
            <w:tcW w:w="508"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sidRPr="00FF4B5A">
              <w:rPr>
                <w:sz w:val="22"/>
                <w:szCs w:val="22"/>
              </w:rPr>
              <w:t>6</w:t>
            </w:r>
          </w:p>
        </w:tc>
        <w:tc>
          <w:tcPr>
            <w:tcW w:w="7280"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both"/>
              <w:rPr>
                <w:color w:val="000000"/>
                <w:sz w:val="21"/>
                <w:szCs w:val="21"/>
                <w:lang w:bidi="ru-RU"/>
              </w:rPr>
            </w:pPr>
            <w:r w:rsidRPr="009310A4">
              <w:rPr>
                <w:color w:val="000000"/>
                <w:sz w:val="21"/>
                <w:szCs w:val="21"/>
              </w:rPr>
              <w:t>количество обучающихся, занимающихся на вновь созданных новых местах дополнительного образования детей</w:t>
            </w:r>
          </w:p>
        </w:tc>
        <w:tc>
          <w:tcPr>
            <w:tcW w:w="1226"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color w:val="000000"/>
                <w:sz w:val="22"/>
                <w:szCs w:val="22"/>
              </w:rPr>
            </w:pPr>
            <w:r w:rsidRPr="009310A4">
              <w:rPr>
                <w:color w:val="000000"/>
                <w:sz w:val="22"/>
                <w:szCs w:val="22"/>
              </w:rPr>
              <w:t>единицы</w:t>
            </w:r>
          </w:p>
        </w:tc>
        <w:tc>
          <w:tcPr>
            <w:tcW w:w="1183"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189</w:t>
            </w:r>
          </w:p>
        </w:tc>
      </w:tr>
      <w:tr w:rsidR="003F0168" w:rsidRPr="00FF4B5A" w:rsidTr="003F0168">
        <w:trPr>
          <w:trHeight w:val="437"/>
          <w:jc w:val="center"/>
        </w:trPr>
        <w:tc>
          <w:tcPr>
            <w:tcW w:w="508"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sidRPr="00FF4B5A">
              <w:rPr>
                <w:sz w:val="22"/>
                <w:szCs w:val="22"/>
              </w:rPr>
              <w:t>7</w:t>
            </w:r>
          </w:p>
        </w:tc>
        <w:tc>
          <w:tcPr>
            <w:tcW w:w="7280"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pStyle w:val="ac"/>
              <w:spacing w:after="0"/>
              <w:jc w:val="both"/>
              <w:rPr>
                <w:color w:val="000000"/>
                <w:sz w:val="21"/>
                <w:szCs w:val="21"/>
                <w:lang w:val="ru-RU" w:eastAsia="ru-RU"/>
              </w:rPr>
            </w:pPr>
            <w:r w:rsidRPr="009310A4">
              <w:rPr>
                <w:color w:val="000000"/>
                <w:sz w:val="21"/>
                <w:szCs w:val="21"/>
                <w:lang w:val="ru-RU" w:eastAsia="ru-RU"/>
              </w:rPr>
              <w:t>доля детей в возрасте от 5 до 18 лет, занимающихся в системе дополнительного образования муниципального образования</w:t>
            </w:r>
          </w:p>
        </w:tc>
        <w:tc>
          <w:tcPr>
            <w:tcW w:w="1226"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70</w:t>
            </w:r>
          </w:p>
        </w:tc>
        <w:tc>
          <w:tcPr>
            <w:tcW w:w="1228"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72,3</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72,9</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74,2</w:t>
            </w:r>
          </w:p>
        </w:tc>
      </w:tr>
      <w:tr w:rsidR="003F0168" w:rsidRPr="00FF4B5A" w:rsidTr="003F0168">
        <w:trPr>
          <w:trHeight w:val="645"/>
          <w:jc w:val="center"/>
        </w:trPr>
        <w:tc>
          <w:tcPr>
            <w:tcW w:w="508"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sidRPr="00FF4B5A">
              <w:rPr>
                <w:sz w:val="22"/>
                <w:szCs w:val="22"/>
              </w:rPr>
              <w:t>8</w:t>
            </w:r>
          </w:p>
        </w:tc>
        <w:tc>
          <w:tcPr>
            <w:tcW w:w="7280"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both"/>
              <w:rPr>
                <w:color w:val="000000"/>
                <w:sz w:val="21"/>
                <w:szCs w:val="21"/>
                <w:lang w:bidi="ru-RU"/>
              </w:rPr>
            </w:pPr>
            <w:r w:rsidRPr="009310A4">
              <w:rPr>
                <w:color w:val="000000"/>
                <w:sz w:val="21"/>
                <w:szCs w:val="21"/>
              </w:rPr>
              <w:t xml:space="preserve">участие обучающихся в муниципальных, региональных, всероссийских и международных мероприятиях различной направленности, в которых примут </w:t>
            </w:r>
            <w:r w:rsidRPr="009310A4">
              <w:rPr>
                <w:color w:val="000000"/>
                <w:sz w:val="21"/>
                <w:szCs w:val="21"/>
              </w:rPr>
              <w:lastRenderedPageBreak/>
              <w:t>участие обучающихся</w:t>
            </w:r>
          </w:p>
        </w:tc>
        <w:tc>
          <w:tcPr>
            <w:tcW w:w="1226"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color w:val="000000"/>
                <w:sz w:val="22"/>
                <w:szCs w:val="22"/>
              </w:rPr>
            </w:pPr>
            <w:r w:rsidRPr="009310A4">
              <w:rPr>
                <w:color w:val="000000"/>
                <w:sz w:val="22"/>
                <w:szCs w:val="22"/>
              </w:rPr>
              <w:lastRenderedPageBreak/>
              <w:t>единицы</w:t>
            </w:r>
          </w:p>
        </w:tc>
        <w:tc>
          <w:tcPr>
            <w:tcW w:w="1183"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F0168" w:rsidRPr="009310A4" w:rsidRDefault="003F0168" w:rsidP="003F0168">
            <w:pPr>
              <w:jc w:val="center"/>
              <w:rPr>
                <w:sz w:val="22"/>
                <w:szCs w:val="22"/>
              </w:rPr>
            </w:pPr>
            <w:r w:rsidRPr="009310A4">
              <w:rPr>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3F0168" w:rsidRPr="009310A4" w:rsidRDefault="009310A4" w:rsidP="003F0168">
            <w:pPr>
              <w:jc w:val="center"/>
              <w:rPr>
                <w:sz w:val="22"/>
                <w:szCs w:val="22"/>
              </w:rPr>
            </w:pPr>
            <w:r w:rsidRPr="009310A4">
              <w:rPr>
                <w:sz w:val="22"/>
                <w:szCs w:val="22"/>
              </w:rPr>
              <w:t>30</w:t>
            </w:r>
          </w:p>
        </w:tc>
      </w:tr>
      <w:tr w:rsidR="003F0168" w:rsidRPr="00FF4B5A" w:rsidTr="003F0168">
        <w:trPr>
          <w:trHeight w:val="848"/>
          <w:jc w:val="center"/>
        </w:trPr>
        <w:tc>
          <w:tcPr>
            <w:tcW w:w="508" w:type="dxa"/>
            <w:tcBorders>
              <w:top w:val="single" w:sz="4" w:space="0" w:color="auto"/>
              <w:left w:val="single" w:sz="4" w:space="0" w:color="auto"/>
              <w:bottom w:val="single" w:sz="4" w:space="0" w:color="auto"/>
              <w:right w:val="single" w:sz="4" w:space="0" w:color="auto"/>
            </w:tcBorders>
            <w:hideMark/>
          </w:tcPr>
          <w:p w:rsidR="003F0168" w:rsidRPr="00FF4B5A" w:rsidRDefault="009310A4" w:rsidP="003F0168">
            <w:pPr>
              <w:jc w:val="center"/>
              <w:rPr>
                <w:sz w:val="22"/>
                <w:szCs w:val="22"/>
              </w:rPr>
            </w:pPr>
            <w:r>
              <w:rPr>
                <w:sz w:val="22"/>
                <w:szCs w:val="22"/>
              </w:rPr>
              <w:lastRenderedPageBreak/>
              <w:t>9</w:t>
            </w:r>
          </w:p>
        </w:tc>
        <w:tc>
          <w:tcPr>
            <w:tcW w:w="7280" w:type="dxa"/>
            <w:tcBorders>
              <w:top w:val="single" w:sz="4" w:space="0" w:color="auto"/>
              <w:left w:val="single" w:sz="4" w:space="0" w:color="auto"/>
              <w:bottom w:val="single" w:sz="4" w:space="0" w:color="auto"/>
              <w:right w:val="single" w:sz="4" w:space="0" w:color="auto"/>
            </w:tcBorders>
            <w:hideMark/>
          </w:tcPr>
          <w:p w:rsidR="003F0168" w:rsidRPr="00F646BD" w:rsidRDefault="003F0168" w:rsidP="003F0168">
            <w:pPr>
              <w:jc w:val="both"/>
              <w:rPr>
                <w:sz w:val="21"/>
                <w:szCs w:val="21"/>
              </w:rPr>
            </w:pPr>
            <w:r w:rsidRPr="00F646BD">
              <w:rPr>
                <w:sz w:val="21"/>
                <w:szCs w:val="21"/>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rsidR="003F0168" w:rsidRPr="00FF4B5A" w:rsidRDefault="003F0168" w:rsidP="003F0168">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3F0168" w:rsidRPr="00930EA7" w:rsidRDefault="003F0168" w:rsidP="003F0168">
            <w:pPr>
              <w:jc w:val="center"/>
              <w:rPr>
                <w:sz w:val="22"/>
                <w:szCs w:val="22"/>
              </w:rPr>
            </w:pPr>
            <w:r w:rsidRPr="00930EA7">
              <w:rPr>
                <w:sz w:val="22"/>
                <w:szCs w:val="22"/>
              </w:rPr>
              <w:t>47,2</w:t>
            </w:r>
          </w:p>
        </w:tc>
        <w:tc>
          <w:tcPr>
            <w:tcW w:w="1134" w:type="dxa"/>
            <w:tcBorders>
              <w:top w:val="single" w:sz="4" w:space="0" w:color="auto"/>
              <w:left w:val="single" w:sz="4" w:space="0" w:color="auto"/>
              <w:bottom w:val="single" w:sz="4" w:space="0" w:color="auto"/>
              <w:right w:val="single" w:sz="4" w:space="0" w:color="auto"/>
            </w:tcBorders>
          </w:tcPr>
          <w:p w:rsidR="003F0168" w:rsidRPr="00930EA7" w:rsidRDefault="003F0168" w:rsidP="003F0168">
            <w:pPr>
              <w:jc w:val="center"/>
              <w:rPr>
                <w:sz w:val="22"/>
                <w:szCs w:val="22"/>
              </w:rPr>
            </w:pPr>
            <w:r w:rsidRPr="00930EA7">
              <w:rPr>
                <w:sz w:val="22"/>
                <w:szCs w:val="22"/>
              </w:rPr>
              <w:t>43,4</w:t>
            </w:r>
          </w:p>
        </w:tc>
        <w:tc>
          <w:tcPr>
            <w:tcW w:w="1228" w:type="dxa"/>
            <w:tcBorders>
              <w:top w:val="single" w:sz="4" w:space="0" w:color="auto"/>
              <w:left w:val="single" w:sz="4" w:space="0" w:color="auto"/>
              <w:bottom w:val="single" w:sz="4" w:space="0" w:color="auto"/>
              <w:right w:val="single" w:sz="4" w:space="0" w:color="auto"/>
            </w:tcBorders>
            <w:hideMark/>
          </w:tcPr>
          <w:p w:rsidR="003F0168" w:rsidRPr="00930EA7" w:rsidRDefault="003F0168" w:rsidP="003F0168">
            <w:pPr>
              <w:jc w:val="center"/>
              <w:rPr>
                <w:sz w:val="22"/>
                <w:szCs w:val="22"/>
              </w:rPr>
            </w:pPr>
            <w:r w:rsidRPr="00930EA7">
              <w:rPr>
                <w:sz w:val="22"/>
                <w:szCs w:val="22"/>
              </w:rPr>
              <w:t>47,5</w:t>
            </w:r>
          </w:p>
        </w:tc>
        <w:tc>
          <w:tcPr>
            <w:tcW w:w="1229" w:type="dxa"/>
            <w:tcBorders>
              <w:top w:val="single" w:sz="4" w:space="0" w:color="auto"/>
              <w:left w:val="single" w:sz="4" w:space="0" w:color="auto"/>
              <w:bottom w:val="single" w:sz="4" w:space="0" w:color="auto"/>
              <w:right w:val="single" w:sz="4" w:space="0" w:color="auto"/>
            </w:tcBorders>
          </w:tcPr>
          <w:p w:rsidR="003F0168" w:rsidRPr="00930EA7" w:rsidRDefault="003F0168" w:rsidP="003F0168">
            <w:pPr>
              <w:jc w:val="center"/>
              <w:rPr>
                <w:sz w:val="22"/>
                <w:szCs w:val="22"/>
              </w:rPr>
            </w:pPr>
            <w:r w:rsidRPr="00930EA7">
              <w:rPr>
                <w:sz w:val="22"/>
                <w:szCs w:val="22"/>
              </w:rPr>
              <w:t>47,5</w:t>
            </w:r>
          </w:p>
        </w:tc>
        <w:tc>
          <w:tcPr>
            <w:tcW w:w="1229" w:type="dxa"/>
            <w:tcBorders>
              <w:top w:val="single" w:sz="4" w:space="0" w:color="auto"/>
              <w:left w:val="single" w:sz="4" w:space="0" w:color="auto"/>
              <w:bottom w:val="single" w:sz="4" w:space="0" w:color="auto"/>
              <w:right w:val="single" w:sz="4" w:space="0" w:color="auto"/>
            </w:tcBorders>
          </w:tcPr>
          <w:p w:rsidR="003F0168" w:rsidRPr="00930EA7" w:rsidRDefault="003F0168" w:rsidP="003F0168">
            <w:pPr>
              <w:jc w:val="center"/>
              <w:rPr>
                <w:sz w:val="22"/>
                <w:szCs w:val="22"/>
              </w:rPr>
            </w:pPr>
            <w:r w:rsidRPr="00930EA7">
              <w:rPr>
                <w:sz w:val="22"/>
                <w:szCs w:val="22"/>
              </w:rPr>
              <w:t>47,5</w:t>
            </w:r>
          </w:p>
        </w:tc>
      </w:tr>
      <w:tr w:rsidR="009310A4" w:rsidRPr="00FF4B5A" w:rsidTr="003F0168">
        <w:trPr>
          <w:trHeight w:val="764"/>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930EA7" w:rsidRDefault="009310A4" w:rsidP="009310A4">
            <w:pPr>
              <w:jc w:val="center"/>
              <w:rPr>
                <w:sz w:val="22"/>
                <w:szCs w:val="22"/>
              </w:rPr>
            </w:pPr>
            <w:r w:rsidRPr="00930EA7">
              <w:rPr>
                <w:sz w:val="22"/>
                <w:szCs w:val="22"/>
              </w:rPr>
              <w:t>37</w:t>
            </w:r>
          </w:p>
        </w:tc>
        <w:tc>
          <w:tcPr>
            <w:tcW w:w="1134" w:type="dxa"/>
            <w:tcBorders>
              <w:top w:val="single" w:sz="4" w:space="0" w:color="auto"/>
              <w:left w:val="single" w:sz="4" w:space="0" w:color="auto"/>
              <w:bottom w:val="single" w:sz="4" w:space="0" w:color="auto"/>
              <w:right w:val="single" w:sz="4" w:space="0" w:color="auto"/>
            </w:tcBorders>
          </w:tcPr>
          <w:p w:rsidR="009310A4" w:rsidRPr="00930EA7" w:rsidRDefault="009310A4" w:rsidP="009310A4">
            <w:pPr>
              <w:jc w:val="center"/>
              <w:rPr>
                <w:sz w:val="22"/>
                <w:szCs w:val="22"/>
              </w:rPr>
            </w:pPr>
            <w:r w:rsidRPr="00930EA7">
              <w:rPr>
                <w:sz w:val="22"/>
                <w:szCs w:val="22"/>
              </w:rPr>
              <w:t>35</w:t>
            </w:r>
          </w:p>
        </w:tc>
        <w:tc>
          <w:tcPr>
            <w:tcW w:w="1228" w:type="dxa"/>
            <w:tcBorders>
              <w:top w:val="single" w:sz="4" w:space="0" w:color="auto"/>
              <w:left w:val="single" w:sz="4" w:space="0" w:color="auto"/>
              <w:bottom w:val="single" w:sz="4" w:space="0" w:color="auto"/>
              <w:right w:val="single" w:sz="4" w:space="0" w:color="auto"/>
            </w:tcBorders>
            <w:hideMark/>
          </w:tcPr>
          <w:p w:rsidR="009310A4" w:rsidRPr="00930EA7" w:rsidRDefault="009310A4" w:rsidP="009310A4">
            <w:pPr>
              <w:jc w:val="center"/>
              <w:rPr>
                <w:sz w:val="22"/>
                <w:szCs w:val="22"/>
              </w:rPr>
            </w:pPr>
            <w:r w:rsidRPr="00930EA7">
              <w:rPr>
                <w:sz w:val="22"/>
                <w:szCs w:val="22"/>
              </w:rPr>
              <w:t>37</w:t>
            </w:r>
          </w:p>
        </w:tc>
        <w:tc>
          <w:tcPr>
            <w:tcW w:w="1229" w:type="dxa"/>
            <w:tcBorders>
              <w:top w:val="single" w:sz="4" w:space="0" w:color="auto"/>
              <w:left w:val="single" w:sz="4" w:space="0" w:color="auto"/>
              <w:bottom w:val="single" w:sz="4" w:space="0" w:color="auto"/>
              <w:right w:val="single" w:sz="4" w:space="0" w:color="auto"/>
            </w:tcBorders>
          </w:tcPr>
          <w:p w:rsidR="009310A4" w:rsidRPr="00930EA7" w:rsidRDefault="009310A4" w:rsidP="009310A4">
            <w:pPr>
              <w:jc w:val="center"/>
              <w:rPr>
                <w:sz w:val="22"/>
                <w:szCs w:val="22"/>
              </w:rPr>
            </w:pPr>
            <w:r w:rsidRPr="00930EA7">
              <w:rPr>
                <w:sz w:val="22"/>
                <w:szCs w:val="22"/>
              </w:rPr>
              <w:t>37</w:t>
            </w:r>
          </w:p>
        </w:tc>
        <w:tc>
          <w:tcPr>
            <w:tcW w:w="1229" w:type="dxa"/>
            <w:tcBorders>
              <w:top w:val="single" w:sz="4" w:space="0" w:color="auto"/>
              <w:left w:val="single" w:sz="4" w:space="0" w:color="auto"/>
              <w:bottom w:val="single" w:sz="4" w:space="0" w:color="auto"/>
              <w:right w:val="single" w:sz="4" w:space="0" w:color="auto"/>
            </w:tcBorders>
          </w:tcPr>
          <w:p w:rsidR="009310A4" w:rsidRPr="00930EA7" w:rsidRDefault="009310A4" w:rsidP="009310A4">
            <w:pPr>
              <w:jc w:val="center"/>
              <w:rPr>
                <w:sz w:val="22"/>
                <w:szCs w:val="22"/>
              </w:rPr>
            </w:pPr>
            <w:r w:rsidRPr="00930EA7">
              <w:rPr>
                <w:sz w:val="22"/>
                <w:szCs w:val="22"/>
              </w:rPr>
              <w:t>37</w:t>
            </w:r>
          </w:p>
        </w:tc>
      </w:tr>
      <w:tr w:rsidR="009310A4" w:rsidRPr="00FF4B5A" w:rsidTr="003F0168">
        <w:trPr>
          <w:trHeight w:val="405"/>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11</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pStyle w:val="ac"/>
              <w:spacing w:after="0"/>
              <w:jc w:val="both"/>
              <w:rPr>
                <w:sz w:val="21"/>
                <w:szCs w:val="21"/>
                <w:lang w:val="ru-RU" w:eastAsia="ru-RU"/>
              </w:rPr>
            </w:pPr>
            <w:r w:rsidRPr="00F646BD">
              <w:rPr>
                <w:color w:val="000000"/>
                <w:sz w:val="21"/>
                <w:szCs w:val="21"/>
                <w:lang w:val="ru-RU" w:eastAsia="ru-RU" w:bidi="ru-RU"/>
              </w:rPr>
              <w:t xml:space="preserve">число общеобразовательных организаций, в которых внедрена целевая модель цифровой образовательной среды </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color w:val="000000"/>
                <w:sz w:val="22"/>
                <w:szCs w:val="22"/>
                <w:lang w:bidi="ru-RU"/>
              </w:rPr>
              <w:t>единиц</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2</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Pr>
                <w:sz w:val="22"/>
                <w:szCs w:val="22"/>
              </w:rPr>
              <w:t>6</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7</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7</w:t>
            </w:r>
          </w:p>
        </w:tc>
      </w:tr>
      <w:tr w:rsidR="009310A4" w:rsidRPr="00FF4B5A" w:rsidTr="003F0168">
        <w:trPr>
          <w:trHeight w:val="763"/>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12</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создание и функционирование муниципальной системы оценки качества дошкольного образования, начального общего, основного общего и среднего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да/нет</w:t>
            </w:r>
          </w:p>
        </w:tc>
        <w:tc>
          <w:tcPr>
            <w:tcW w:w="1183" w:type="dxa"/>
            <w:tcBorders>
              <w:top w:val="single" w:sz="4" w:space="0" w:color="auto"/>
              <w:left w:val="single" w:sz="4" w:space="0" w:color="auto"/>
              <w:bottom w:val="single" w:sz="4" w:space="0" w:color="auto"/>
              <w:right w:val="single" w:sz="4" w:space="0" w:color="auto"/>
            </w:tcBorders>
            <w:hideMark/>
          </w:tcPr>
          <w:p w:rsidR="009310A4" w:rsidRPr="00171AD2" w:rsidRDefault="009310A4" w:rsidP="009310A4">
            <w:pPr>
              <w:jc w:val="center"/>
              <w:rPr>
                <w:sz w:val="22"/>
                <w:szCs w:val="22"/>
              </w:rPr>
            </w:pPr>
            <w:r w:rsidRPr="00171AD2">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9310A4" w:rsidRPr="00171AD2" w:rsidRDefault="009310A4" w:rsidP="009310A4">
            <w:pPr>
              <w:jc w:val="center"/>
              <w:rPr>
                <w:sz w:val="22"/>
                <w:szCs w:val="22"/>
              </w:rPr>
            </w:pPr>
            <w:r w:rsidRPr="00171AD2">
              <w:rPr>
                <w:sz w:val="22"/>
                <w:szCs w:val="22"/>
              </w:rPr>
              <w:t>да</w:t>
            </w:r>
          </w:p>
        </w:tc>
        <w:tc>
          <w:tcPr>
            <w:tcW w:w="1228" w:type="dxa"/>
            <w:tcBorders>
              <w:top w:val="single" w:sz="4" w:space="0" w:color="auto"/>
              <w:left w:val="single" w:sz="4" w:space="0" w:color="auto"/>
              <w:bottom w:val="single" w:sz="4" w:space="0" w:color="auto"/>
              <w:right w:val="single" w:sz="4" w:space="0" w:color="auto"/>
            </w:tcBorders>
            <w:hideMark/>
          </w:tcPr>
          <w:p w:rsidR="009310A4" w:rsidRPr="00171AD2" w:rsidRDefault="009310A4" w:rsidP="009310A4">
            <w:pPr>
              <w:jc w:val="center"/>
              <w:rPr>
                <w:sz w:val="22"/>
                <w:szCs w:val="22"/>
              </w:rPr>
            </w:pPr>
            <w:r w:rsidRPr="00171AD2">
              <w:rPr>
                <w:sz w:val="22"/>
                <w:szCs w:val="22"/>
              </w:rPr>
              <w:t>да</w:t>
            </w:r>
          </w:p>
        </w:tc>
        <w:tc>
          <w:tcPr>
            <w:tcW w:w="1229" w:type="dxa"/>
            <w:tcBorders>
              <w:top w:val="single" w:sz="4" w:space="0" w:color="auto"/>
              <w:left w:val="single" w:sz="4" w:space="0" w:color="auto"/>
              <w:bottom w:val="single" w:sz="4" w:space="0" w:color="auto"/>
              <w:right w:val="single" w:sz="4" w:space="0" w:color="auto"/>
            </w:tcBorders>
          </w:tcPr>
          <w:p w:rsidR="009310A4" w:rsidRPr="00171AD2" w:rsidRDefault="009310A4" w:rsidP="009310A4">
            <w:pPr>
              <w:jc w:val="center"/>
              <w:rPr>
                <w:sz w:val="22"/>
                <w:szCs w:val="22"/>
              </w:rPr>
            </w:pPr>
            <w:r w:rsidRPr="00171AD2">
              <w:rPr>
                <w:sz w:val="22"/>
                <w:szCs w:val="22"/>
              </w:rPr>
              <w:t>да</w:t>
            </w:r>
          </w:p>
        </w:tc>
        <w:tc>
          <w:tcPr>
            <w:tcW w:w="1229" w:type="dxa"/>
            <w:tcBorders>
              <w:top w:val="single" w:sz="4" w:space="0" w:color="auto"/>
              <w:left w:val="single" w:sz="4" w:space="0" w:color="auto"/>
              <w:bottom w:val="single" w:sz="4" w:space="0" w:color="auto"/>
              <w:right w:val="single" w:sz="4" w:space="0" w:color="auto"/>
            </w:tcBorders>
          </w:tcPr>
          <w:p w:rsidR="009310A4" w:rsidRPr="00171AD2" w:rsidRDefault="009310A4" w:rsidP="009310A4">
            <w:pPr>
              <w:jc w:val="center"/>
              <w:rPr>
                <w:sz w:val="22"/>
                <w:szCs w:val="22"/>
              </w:rPr>
            </w:pPr>
            <w:r w:rsidRPr="00171AD2">
              <w:rPr>
                <w:sz w:val="22"/>
                <w:szCs w:val="22"/>
              </w:rPr>
              <w:t>да</w:t>
            </w:r>
          </w:p>
        </w:tc>
      </w:tr>
      <w:tr w:rsidR="009310A4" w:rsidRPr="00FF4B5A" w:rsidTr="003F0168">
        <w:trPr>
          <w:trHeight w:val="883"/>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13</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в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721"/>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14</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обучающихся муниципальных образовательных организаций, обеспеченных питанием в общем количестве обучающихся муниципальных общеобразовательных организаций</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856"/>
          <w:jc w:val="center"/>
        </w:trPr>
        <w:tc>
          <w:tcPr>
            <w:tcW w:w="50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15</w:t>
            </w:r>
          </w:p>
        </w:tc>
        <w:tc>
          <w:tcPr>
            <w:tcW w:w="7280" w:type="dxa"/>
            <w:tcBorders>
              <w:top w:val="single" w:sz="4" w:space="0" w:color="auto"/>
              <w:left w:val="single" w:sz="4" w:space="0" w:color="auto"/>
              <w:bottom w:val="single" w:sz="4" w:space="0" w:color="auto"/>
              <w:right w:val="single" w:sz="4" w:space="0" w:color="auto"/>
            </w:tcBorders>
          </w:tcPr>
          <w:p w:rsidR="009310A4" w:rsidRPr="00F646BD" w:rsidRDefault="009310A4" w:rsidP="009310A4">
            <w:pPr>
              <w:jc w:val="both"/>
              <w:rPr>
                <w:sz w:val="21"/>
                <w:szCs w:val="21"/>
              </w:rPr>
            </w:pPr>
            <w:r w:rsidRPr="00F646BD">
              <w:rPr>
                <w:sz w:val="21"/>
                <w:szCs w:val="21"/>
              </w:rPr>
              <w:t>доля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832"/>
          <w:jc w:val="center"/>
        </w:trPr>
        <w:tc>
          <w:tcPr>
            <w:tcW w:w="50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16</w:t>
            </w:r>
          </w:p>
        </w:tc>
        <w:tc>
          <w:tcPr>
            <w:tcW w:w="7280" w:type="dxa"/>
            <w:tcBorders>
              <w:top w:val="single" w:sz="4" w:space="0" w:color="auto"/>
              <w:left w:val="single" w:sz="4" w:space="0" w:color="auto"/>
              <w:bottom w:val="single" w:sz="4" w:space="0" w:color="auto"/>
              <w:right w:val="single" w:sz="4" w:space="0" w:color="auto"/>
            </w:tcBorders>
          </w:tcPr>
          <w:p w:rsidR="009310A4" w:rsidRPr="00F646BD" w:rsidRDefault="009310A4" w:rsidP="009310A4">
            <w:pPr>
              <w:jc w:val="both"/>
              <w:rPr>
                <w:sz w:val="21"/>
                <w:szCs w:val="21"/>
              </w:rPr>
            </w:pPr>
            <w:r w:rsidRPr="00F646BD">
              <w:rPr>
                <w:sz w:val="21"/>
                <w:szCs w:val="21"/>
              </w:rPr>
              <w:t>доля обучающихся муниципальных образовательных организаций по программам 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rsidR="009310A4" w:rsidRPr="00171AD2" w:rsidRDefault="009310A4" w:rsidP="009310A4">
            <w:pPr>
              <w:jc w:val="center"/>
              <w:rPr>
                <w:color w:val="000000"/>
                <w:sz w:val="22"/>
                <w:szCs w:val="22"/>
              </w:rPr>
            </w:pPr>
            <w:r w:rsidRPr="00171AD2">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tcPr>
          <w:p w:rsidR="009310A4" w:rsidRPr="00171AD2" w:rsidRDefault="009310A4" w:rsidP="009310A4">
            <w:pPr>
              <w:jc w:val="center"/>
              <w:rPr>
                <w:sz w:val="22"/>
                <w:szCs w:val="22"/>
              </w:rPr>
            </w:pPr>
            <w:r w:rsidRPr="00171AD2">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100</w:t>
            </w:r>
          </w:p>
        </w:tc>
        <w:tc>
          <w:tcPr>
            <w:tcW w:w="122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100</w:t>
            </w:r>
          </w:p>
        </w:tc>
      </w:tr>
      <w:tr w:rsidR="009310A4" w:rsidRPr="00FF4B5A" w:rsidTr="003F0168">
        <w:trPr>
          <w:trHeight w:val="562"/>
          <w:jc w:val="center"/>
        </w:trPr>
        <w:tc>
          <w:tcPr>
            <w:tcW w:w="50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17</w:t>
            </w:r>
          </w:p>
        </w:tc>
        <w:tc>
          <w:tcPr>
            <w:tcW w:w="7280" w:type="dxa"/>
            <w:tcBorders>
              <w:top w:val="single" w:sz="4" w:space="0" w:color="auto"/>
              <w:left w:val="single" w:sz="4" w:space="0" w:color="auto"/>
              <w:bottom w:val="single" w:sz="4" w:space="0" w:color="auto"/>
              <w:right w:val="single" w:sz="4" w:space="0" w:color="auto"/>
            </w:tcBorders>
          </w:tcPr>
          <w:p w:rsidR="009310A4" w:rsidRPr="00F646BD" w:rsidRDefault="009310A4" w:rsidP="009310A4">
            <w:pPr>
              <w:pStyle w:val="ac"/>
              <w:spacing w:after="0"/>
              <w:jc w:val="both"/>
              <w:rPr>
                <w:sz w:val="21"/>
                <w:szCs w:val="21"/>
                <w:lang w:val="ru-RU" w:eastAsia="ru-RU"/>
              </w:rPr>
            </w:pPr>
            <w:r w:rsidRPr="00F646BD">
              <w:rPr>
                <w:sz w:val="21"/>
                <w:szCs w:val="21"/>
                <w:lang w:val="ru-RU" w:eastAsia="ru-RU"/>
              </w:rPr>
              <w:t>доля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процент</w:t>
            </w:r>
          </w:p>
        </w:tc>
        <w:tc>
          <w:tcPr>
            <w:tcW w:w="1183"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832"/>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lastRenderedPageBreak/>
              <w:t>18</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color w:val="000000"/>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42,5</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15</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42,5</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42,5</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42,5</w:t>
            </w:r>
          </w:p>
        </w:tc>
      </w:tr>
      <w:tr w:rsidR="009310A4" w:rsidRPr="00FF4B5A" w:rsidTr="003F0168">
        <w:trPr>
          <w:trHeight w:val="703"/>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19</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color w:val="000000"/>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57,5</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85</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57,5</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57,5</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57,5</w:t>
            </w:r>
          </w:p>
        </w:tc>
      </w:tr>
      <w:tr w:rsidR="009310A4" w:rsidRPr="00FF4B5A" w:rsidTr="003F0168">
        <w:trPr>
          <w:trHeight w:val="840"/>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20</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pStyle w:val="20"/>
              <w:spacing w:after="0" w:line="240" w:lineRule="auto"/>
              <w:ind w:left="0"/>
              <w:jc w:val="both"/>
              <w:rPr>
                <w:rFonts w:ascii="Times New Roman" w:hAnsi="Times New Roman" w:cs="Times New Roman"/>
                <w:sz w:val="21"/>
                <w:szCs w:val="21"/>
              </w:rPr>
            </w:pPr>
            <w:r w:rsidRPr="00F646BD">
              <w:rPr>
                <w:rFonts w:ascii="Times New Roman" w:hAnsi="Times New Roman" w:cs="Times New Roman"/>
                <w:sz w:val="21"/>
                <w:szCs w:val="21"/>
              </w:rPr>
              <w:t>доля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33</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30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30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30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30</w:t>
            </w:r>
          </w:p>
        </w:tc>
      </w:tr>
      <w:tr w:rsidR="009310A4" w:rsidRPr="00FF4B5A" w:rsidTr="003F0168">
        <w:trPr>
          <w:trHeight w:val="703"/>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21</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использованной муниципальным образованием субсидии местному бюджету в общем размере субсидии местному бюджету, перечисленной муниципальному образованию</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color w:val="000000"/>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854"/>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22</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pStyle w:val="ac"/>
              <w:spacing w:after="0"/>
              <w:jc w:val="both"/>
              <w:rPr>
                <w:sz w:val="21"/>
                <w:szCs w:val="21"/>
                <w:lang w:val="ru-RU" w:eastAsia="ru-RU"/>
              </w:rPr>
            </w:pPr>
            <w:r w:rsidRPr="00F646BD">
              <w:rPr>
                <w:sz w:val="21"/>
                <w:szCs w:val="21"/>
                <w:lang w:val="ru-RU" w:eastAsia="ru-RU"/>
              </w:rPr>
              <w:t>доля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 xml:space="preserve">  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100</w:t>
            </w:r>
          </w:p>
        </w:tc>
      </w:tr>
      <w:tr w:rsidR="009310A4" w:rsidRPr="00FF4B5A" w:rsidTr="003F0168">
        <w:trPr>
          <w:trHeight w:val="727"/>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Pr>
                <w:sz w:val="22"/>
                <w:szCs w:val="22"/>
              </w:rPr>
              <w:t>23</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pStyle w:val="20"/>
              <w:spacing w:after="0" w:line="240" w:lineRule="auto"/>
              <w:ind w:left="0"/>
              <w:jc w:val="both"/>
              <w:rPr>
                <w:rFonts w:ascii="Times New Roman" w:hAnsi="Times New Roman" w:cs="Times New Roman"/>
                <w:sz w:val="21"/>
                <w:szCs w:val="21"/>
              </w:rPr>
            </w:pPr>
            <w:r w:rsidRPr="00F646BD">
              <w:rPr>
                <w:rFonts w:ascii="Times New Roman" w:hAnsi="Times New Roman" w:cs="Times New Roman"/>
                <w:sz w:val="21"/>
                <w:szCs w:val="21"/>
              </w:rPr>
              <w:t>доля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проведения ремонтов</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 xml:space="preserve">  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20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40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60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0</w:t>
            </w:r>
          </w:p>
        </w:tc>
      </w:tr>
      <w:tr w:rsidR="009310A4" w:rsidRPr="00FF4B5A" w:rsidTr="003F0168">
        <w:trPr>
          <w:trHeight w:val="1132"/>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Pr>
                <w:sz w:val="22"/>
                <w:szCs w:val="22"/>
              </w:rPr>
              <w:t>24</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pStyle w:val="20"/>
              <w:spacing w:after="0" w:line="240" w:lineRule="auto"/>
              <w:ind w:left="0"/>
              <w:jc w:val="both"/>
              <w:rPr>
                <w:rFonts w:ascii="Times New Roman" w:hAnsi="Times New Roman" w:cs="Times New Roman"/>
                <w:sz w:val="21"/>
                <w:szCs w:val="21"/>
              </w:rPr>
            </w:pPr>
            <w:r w:rsidRPr="00F646BD">
              <w:rPr>
                <w:rFonts w:ascii="Times New Roman" w:hAnsi="Times New Roman" w:cs="Times New Roman"/>
                <w:sz w:val="21"/>
                <w:szCs w:val="21"/>
              </w:rPr>
              <w:t xml:space="preserve">доля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 </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 xml:space="preserve">  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11</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22</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33</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Pr>
                <w:sz w:val="22"/>
                <w:szCs w:val="22"/>
              </w:rPr>
              <w:t>0</w:t>
            </w:r>
          </w:p>
        </w:tc>
      </w:tr>
      <w:tr w:rsidR="009310A4" w:rsidRPr="00FF4B5A" w:rsidTr="003F0168">
        <w:trPr>
          <w:trHeight w:val="910"/>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Pr>
                <w:sz w:val="22"/>
                <w:szCs w:val="22"/>
              </w:rPr>
              <w:t>25</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color w:val="000000"/>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r>
      <w:tr w:rsidR="009310A4" w:rsidRPr="00FF4B5A" w:rsidTr="003F0168">
        <w:trPr>
          <w:trHeight w:val="725"/>
          <w:jc w:val="center"/>
        </w:trPr>
        <w:tc>
          <w:tcPr>
            <w:tcW w:w="50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Pr>
                <w:sz w:val="22"/>
                <w:szCs w:val="22"/>
              </w:rPr>
              <w:t>26</w:t>
            </w:r>
          </w:p>
        </w:tc>
        <w:tc>
          <w:tcPr>
            <w:tcW w:w="7280" w:type="dxa"/>
            <w:tcBorders>
              <w:top w:val="single" w:sz="4" w:space="0" w:color="auto"/>
              <w:left w:val="single" w:sz="4" w:space="0" w:color="auto"/>
              <w:bottom w:val="single" w:sz="4" w:space="0" w:color="auto"/>
              <w:right w:val="single" w:sz="4" w:space="0" w:color="auto"/>
            </w:tcBorders>
            <w:hideMark/>
          </w:tcPr>
          <w:p w:rsidR="009310A4" w:rsidRPr="00F646BD" w:rsidRDefault="009310A4" w:rsidP="009310A4">
            <w:pPr>
              <w:jc w:val="both"/>
              <w:rPr>
                <w:sz w:val="21"/>
                <w:szCs w:val="21"/>
              </w:rPr>
            </w:pPr>
            <w:r w:rsidRPr="00F646BD">
              <w:rPr>
                <w:sz w:val="21"/>
                <w:szCs w:val="21"/>
              </w:rPr>
              <w:t>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p>
        </w:tc>
        <w:tc>
          <w:tcPr>
            <w:tcW w:w="1226"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color w:val="000000"/>
                <w:sz w:val="22"/>
                <w:szCs w:val="22"/>
              </w:rPr>
            </w:pPr>
            <w:r w:rsidRPr="00FF4B5A">
              <w:rPr>
                <w:color w:val="000000"/>
                <w:sz w:val="22"/>
                <w:szCs w:val="22"/>
              </w:rPr>
              <w:t>процент</w:t>
            </w:r>
          </w:p>
        </w:tc>
        <w:tc>
          <w:tcPr>
            <w:tcW w:w="1183"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228" w:type="dxa"/>
            <w:tcBorders>
              <w:top w:val="single" w:sz="4" w:space="0" w:color="auto"/>
              <w:left w:val="single" w:sz="4" w:space="0" w:color="auto"/>
              <w:bottom w:val="single" w:sz="4" w:space="0" w:color="auto"/>
              <w:right w:val="single" w:sz="4" w:space="0" w:color="auto"/>
            </w:tcBorders>
            <w:hideMark/>
          </w:tcPr>
          <w:p w:rsidR="009310A4" w:rsidRPr="00FF4B5A" w:rsidRDefault="009310A4" w:rsidP="009310A4">
            <w:pPr>
              <w:jc w:val="center"/>
              <w:rPr>
                <w:sz w:val="22"/>
                <w:szCs w:val="22"/>
              </w:rPr>
            </w:pPr>
            <w:r w:rsidRPr="00FF4B5A">
              <w:rPr>
                <w:sz w:val="22"/>
                <w:szCs w:val="22"/>
              </w:rPr>
              <w:t>50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9310A4" w:rsidRPr="00FF4B5A" w:rsidRDefault="009310A4" w:rsidP="009310A4">
            <w:pPr>
              <w:jc w:val="center"/>
              <w:rPr>
                <w:sz w:val="22"/>
                <w:szCs w:val="22"/>
              </w:rPr>
            </w:pPr>
            <w:r w:rsidRPr="00FF4B5A">
              <w:rPr>
                <w:sz w:val="22"/>
                <w:szCs w:val="22"/>
              </w:rPr>
              <w:t>0</w:t>
            </w:r>
          </w:p>
        </w:tc>
      </w:tr>
    </w:tbl>
    <w:p w:rsidR="00B91EEB" w:rsidRPr="00B85DB2" w:rsidRDefault="00B91EEB" w:rsidP="00B91EEB">
      <w:pPr>
        <w:ind w:firstLine="708"/>
        <w:jc w:val="center"/>
        <w:rPr>
          <w:color w:val="FF0000"/>
          <w:highlight w:val="yellow"/>
        </w:rPr>
      </w:pPr>
    </w:p>
    <w:p w:rsidR="00B91EEB" w:rsidRDefault="00B91EEB" w:rsidP="00B91EEB">
      <w:pPr>
        <w:ind w:firstLine="708"/>
        <w:rPr>
          <w:color w:val="FF0000"/>
          <w:sz w:val="27"/>
          <w:szCs w:val="27"/>
        </w:rPr>
      </w:pPr>
      <w:r w:rsidRPr="00683B5F">
        <w:rPr>
          <w:sz w:val="27"/>
          <w:szCs w:val="27"/>
        </w:rPr>
        <w:t>*- важным фактором, влияющим на снижение данного показателя, влияет демографическая ситуация, за последние четыре года отмечается рост численности детей.</w:t>
      </w:r>
    </w:p>
    <w:p w:rsidR="00B91EEB" w:rsidRPr="00D757A4" w:rsidRDefault="00B91EEB" w:rsidP="00B91EEB">
      <w:pPr>
        <w:widowControl w:val="0"/>
        <w:autoSpaceDE w:val="0"/>
        <w:autoSpaceDN w:val="0"/>
        <w:adjustRightInd w:val="0"/>
        <w:ind w:firstLine="709"/>
        <w:jc w:val="right"/>
        <w:rPr>
          <w:sz w:val="26"/>
          <w:szCs w:val="26"/>
        </w:rPr>
      </w:pPr>
    </w:p>
    <w:p w:rsidR="009E60E3" w:rsidRPr="00FF7B4D" w:rsidRDefault="009E60E3" w:rsidP="007372AD">
      <w:pPr>
        <w:ind w:firstLine="708"/>
        <w:jc w:val="center"/>
        <w:rPr>
          <w:color w:val="FF0000"/>
          <w:sz w:val="27"/>
          <w:szCs w:val="27"/>
        </w:rPr>
        <w:sectPr w:rsidR="009E60E3" w:rsidRPr="00FF7B4D" w:rsidSect="00300115">
          <w:pgSz w:w="16838" w:h="11906" w:orient="landscape"/>
          <w:pgMar w:top="1701" w:right="1134" w:bottom="567" w:left="1134" w:header="709" w:footer="709" w:gutter="0"/>
          <w:cols w:space="708"/>
          <w:docGrid w:linePitch="360"/>
        </w:sectPr>
      </w:pPr>
    </w:p>
    <w:p w:rsidR="00E43082" w:rsidRDefault="00E43082" w:rsidP="00E43082">
      <w:pPr>
        <w:ind w:firstLine="708"/>
        <w:jc w:val="center"/>
        <w:rPr>
          <w:color w:val="000000"/>
          <w:sz w:val="27"/>
          <w:szCs w:val="27"/>
        </w:rPr>
      </w:pPr>
      <w:r w:rsidRPr="00237A22">
        <w:rPr>
          <w:color w:val="000000"/>
          <w:sz w:val="27"/>
          <w:szCs w:val="27"/>
        </w:rPr>
        <w:lastRenderedPageBreak/>
        <w:t>Раздел 8. Финансово-экономическое обоснование муниципальной программы</w:t>
      </w:r>
    </w:p>
    <w:p w:rsidR="00237A22" w:rsidRPr="00237A22" w:rsidRDefault="00237A22" w:rsidP="00E43082">
      <w:pPr>
        <w:ind w:firstLine="708"/>
        <w:jc w:val="center"/>
        <w:rPr>
          <w:color w:val="000000"/>
          <w:sz w:val="27"/>
          <w:szCs w:val="27"/>
        </w:rPr>
      </w:pPr>
    </w:p>
    <w:p w:rsidR="00E43082" w:rsidRPr="00237A22" w:rsidRDefault="00E43082" w:rsidP="00E43082">
      <w:pPr>
        <w:ind w:firstLine="708"/>
        <w:jc w:val="both"/>
        <w:rPr>
          <w:color w:val="000000"/>
          <w:sz w:val="27"/>
          <w:szCs w:val="27"/>
        </w:rPr>
      </w:pPr>
      <w:r w:rsidRPr="00237A22">
        <w:rPr>
          <w:color w:val="000000"/>
          <w:sz w:val="27"/>
          <w:szCs w:val="27"/>
        </w:rPr>
        <w:t>Финансовое обеспечение реализации муниципальной программы осуществляется за счет бюджетных ассигнований бюджета Чебаркульского городского округа.</w:t>
      </w:r>
    </w:p>
    <w:p w:rsidR="00E43082" w:rsidRPr="00237A22" w:rsidRDefault="00E43082" w:rsidP="00423BF0">
      <w:pPr>
        <w:ind w:firstLine="709"/>
        <w:jc w:val="both"/>
        <w:rPr>
          <w:color w:val="000000"/>
          <w:sz w:val="27"/>
          <w:szCs w:val="27"/>
        </w:rPr>
      </w:pPr>
      <w:r w:rsidRPr="00237A22">
        <w:rPr>
          <w:color w:val="000000"/>
          <w:sz w:val="27"/>
          <w:szCs w:val="27"/>
        </w:rPr>
        <w:t>Общий объем финансирования на 20</w:t>
      </w:r>
      <w:r w:rsidR="00867DFA" w:rsidRPr="00237A22">
        <w:rPr>
          <w:color w:val="000000"/>
          <w:sz w:val="27"/>
          <w:szCs w:val="27"/>
        </w:rPr>
        <w:t>2</w:t>
      </w:r>
      <w:r w:rsidR="00592AA4">
        <w:rPr>
          <w:color w:val="000000"/>
          <w:sz w:val="27"/>
          <w:szCs w:val="27"/>
        </w:rPr>
        <w:t>1</w:t>
      </w:r>
      <w:r w:rsidRPr="00237A22">
        <w:rPr>
          <w:color w:val="000000"/>
          <w:sz w:val="27"/>
          <w:szCs w:val="27"/>
        </w:rPr>
        <w:t xml:space="preserve"> год и плановый период 202</w:t>
      </w:r>
      <w:r w:rsidR="00592AA4">
        <w:rPr>
          <w:color w:val="000000"/>
          <w:sz w:val="27"/>
          <w:szCs w:val="27"/>
        </w:rPr>
        <w:t>2</w:t>
      </w:r>
      <w:r w:rsidRPr="00237A22">
        <w:rPr>
          <w:color w:val="000000"/>
          <w:sz w:val="27"/>
          <w:szCs w:val="27"/>
        </w:rPr>
        <w:t xml:space="preserve"> и 202</w:t>
      </w:r>
      <w:r w:rsidR="00592AA4">
        <w:rPr>
          <w:color w:val="000000"/>
          <w:sz w:val="27"/>
          <w:szCs w:val="27"/>
        </w:rPr>
        <w:t xml:space="preserve">3 </w:t>
      </w:r>
      <w:r w:rsidRPr="00237A22">
        <w:rPr>
          <w:color w:val="000000"/>
          <w:sz w:val="27"/>
          <w:szCs w:val="27"/>
        </w:rPr>
        <w:t xml:space="preserve">годов </w:t>
      </w:r>
      <w:r w:rsidR="009310A4">
        <w:rPr>
          <w:color w:val="000000"/>
          <w:sz w:val="27"/>
          <w:szCs w:val="27"/>
        </w:rPr>
        <w:t>1 019 397 150</w:t>
      </w:r>
      <w:r w:rsidRPr="00237A22">
        <w:rPr>
          <w:color w:val="000000"/>
          <w:sz w:val="27"/>
          <w:szCs w:val="27"/>
        </w:rPr>
        <w:t xml:space="preserve">,00 рублей, в том числе: </w:t>
      </w:r>
    </w:p>
    <w:p w:rsidR="00E43082" w:rsidRPr="00237A22" w:rsidRDefault="00E43082" w:rsidP="00867DFA">
      <w:pPr>
        <w:tabs>
          <w:tab w:val="left" w:pos="317"/>
        </w:tabs>
        <w:ind w:firstLine="709"/>
        <w:jc w:val="both"/>
        <w:rPr>
          <w:color w:val="000000"/>
          <w:sz w:val="27"/>
          <w:szCs w:val="27"/>
        </w:rPr>
      </w:pPr>
      <w:r w:rsidRPr="00237A22">
        <w:rPr>
          <w:color w:val="000000"/>
          <w:sz w:val="27"/>
          <w:szCs w:val="27"/>
        </w:rPr>
        <w:t>20</w:t>
      </w:r>
      <w:r w:rsidR="00867DFA" w:rsidRPr="00237A22">
        <w:rPr>
          <w:color w:val="000000"/>
          <w:sz w:val="27"/>
          <w:szCs w:val="27"/>
        </w:rPr>
        <w:t>2</w:t>
      </w:r>
      <w:r w:rsidR="00592AA4">
        <w:rPr>
          <w:color w:val="000000"/>
          <w:sz w:val="27"/>
          <w:szCs w:val="27"/>
        </w:rPr>
        <w:t>1</w:t>
      </w:r>
      <w:r w:rsidRPr="00237A22">
        <w:rPr>
          <w:color w:val="000000"/>
          <w:sz w:val="27"/>
          <w:szCs w:val="27"/>
        </w:rPr>
        <w:t xml:space="preserve"> год – </w:t>
      </w:r>
      <w:r w:rsidR="009310A4">
        <w:rPr>
          <w:color w:val="000000"/>
          <w:sz w:val="27"/>
          <w:szCs w:val="27"/>
        </w:rPr>
        <w:t>344 556 433</w:t>
      </w:r>
      <w:r w:rsidRPr="00237A22">
        <w:rPr>
          <w:color w:val="000000"/>
          <w:sz w:val="27"/>
          <w:szCs w:val="27"/>
        </w:rPr>
        <w:t>,00 рублей;</w:t>
      </w:r>
    </w:p>
    <w:p w:rsidR="00E43082" w:rsidRPr="00237A22" w:rsidRDefault="00E43082" w:rsidP="00867DFA">
      <w:pPr>
        <w:tabs>
          <w:tab w:val="left" w:pos="317"/>
        </w:tabs>
        <w:ind w:firstLine="709"/>
        <w:jc w:val="both"/>
        <w:rPr>
          <w:color w:val="000000"/>
          <w:sz w:val="27"/>
          <w:szCs w:val="27"/>
        </w:rPr>
      </w:pPr>
      <w:r w:rsidRPr="00237A22">
        <w:rPr>
          <w:color w:val="000000"/>
          <w:sz w:val="27"/>
          <w:szCs w:val="27"/>
        </w:rPr>
        <w:t>202</w:t>
      </w:r>
      <w:r w:rsidR="00592AA4">
        <w:rPr>
          <w:color w:val="000000"/>
          <w:sz w:val="27"/>
          <w:szCs w:val="27"/>
        </w:rPr>
        <w:t>2</w:t>
      </w:r>
      <w:r w:rsidRPr="00237A22">
        <w:rPr>
          <w:color w:val="000000"/>
          <w:sz w:val="27"/>
          <w:szCs w:val="27"/>
        </w:rPr>
        <w:t xml:space="preserve"> год – </w:t>
      </w:r>
      <w:r w:rsidR="009310A4">
        <w:rPr>
          <w:color w:val="000000"/>
          <w:sz w:val="27"/>
          <w:szCs w:val="27"/>
        </w:rPr>
        <w:t>336 117 430</w:t>
      </w:r>
      <w:r w:rsidRPr="00237A22">
        <w:rPr>
          <w:color w:val="000000"/>
          <w:sz w:val="27"/>
          <w:szCs w:val="27"/>
        </w:rPr>
        <w:t>,00 рублей;</w:t>
      </w:r>
    </w:p>
    <w:p w:rsidR="00E43082" w:rsidRPr="00237A22" w:rsidRDefault="00E43082" w:rsidP="00867DFA">
      <w:pPr>
        <w:ind w:firstLine="709"/>
        <w:jc w:val="both"/>
        <w:rPr>
          <w:color w:val="000000"/>
          <w:sz w:val="27"/>
          <w:szCs w:val="27"/>
        </w:rPr>
      </w:pPr>
      <w:r w:rsidRPr="00237A22">
        <w:rPr>
          <w:color w:val="000000"/>
          <w:sz w:val="27"/>
          <w:szCs w:val="27"/>
        </w:rPr>
        <w:t>202</w:t>
      </w:r>
      <w:r w:rsidR="00592AA4">
        <w:rPr>
          <w:color w:val="000000"/>
          <w:sz w:val="27"/>
          <w:szCs w:val="27"/>
        </w:rPr>
        <w:t>3</w:t>
      </w:r>
      <w:r w:rsidRPr="00237A22">
        <w:rPr>
          <w:color w:val="000000"/>
          <w:sz w:val="27"/>
          <w:szCs w:val="27"/>
        </w:rPr>
        <w:t xml:space="preserve"> год – </w:t>
      </w:r>
      <w:r w:rsidR="009310A4">
        <w:rPr>
          <w:color w:val="000000"/>
          <w:sz w:val="27"/>
          <w:szCs w:val="27"/>
        </w:rPr>
        <w:t>338 723 287</w:t>
      </w:r>
      <w:r w:rsidR="00AF4232">
        <w:rPr>
          <w:color w:val="000000"/>
          <w:sz w:val="27"/>
          <w:szCs w:val="27"/>
        </w:rPr>
        <w:t>,00 рублей.</w:t>
      </w:r>
    </w:p>
    <w:p w:rsidR="000454C8" w:rsidRPr="005656AE" w:rsidRDefault="000454C8" w:rsidP="000454C8">
      <w:pPr>
        <w:ind w:firstLine="709"/>
        <w:jc w:val="both"/>
        <w:rPr>
          <w:color w:val="000000"/>
          <w:sz w:val="27"/>
          <w:szCs w:val="27"/>
        </w:rPr>
      </w:pPr>
      <w:r w:rsidRPr="005656AE">
        <w:rPr>
          <w:color w:val="000000"/>
          <w:sz w:val="27"/>
          <w:szCs w:val="27"/>
        </w:rPr>
        <w:t>Общий объем финансирования на 202</w:t>
      </w:r>
      <w:r w:rsidR="00592AA4">
        <w:rPr>
          <w:color w:val="000000"/>
          <w:sz w:val="27"/>
          <w:szCs w:val="27"/>
        </w:rPr>
        <w:t>1</w:t>
      </w:r>
      <w:r w:rsidRPr="005656AE">
        <w:rPr>
          <w:color w:val="000000"/>
          <w:sz w:val="27"/>
          <w:szCs w:val="27"/>
        </w:rPr>
        <w:t xml:space="preserve"> год и плановый период 202</w:t>
      </w:r>
      <w:r w:rsidR="00592AA4">
        <w:rPr>
          <w:color w:val="000000"/>
          <w:sz w:val="27"/>
          <w:szCs w:val="27"/>
        </w:rPr>
        <w:t>2</w:t>
      </w:r>
      <w:r w:rsidRPr="005656AE">
        <w:rPr>
          <w:color w:val="000000"/>
          <w:sz w:val="27"/>
          <w:szCs w:val="27"/>
        </w:rPr>
        <w:t xml:space="preserve"> и 202</w:t>
      </w:r>
      <w:r w:rsidR="00592AA4">
        <w:rPr>
          <w:color w:val="000000"/>
          <w:sz w:val="27"/>
          <w:szCs w:val="27"/>
        </w:rPr>
        <w:t>3</w:t>
      </w:r>
      <w:r w:rsidRPr="005656AE">
        <w:rPr>
          <w:color w:val="000000"/>
          <w:sz w:val="27"/>
          <w:szCs w:val="27"/>
        </w:rPr>
        <w:t xml:space="preserve"> годов за счет федерального бюджета </w:t>
      </w:r>
      <w:r w:rsidR="009310A4">
        <w:rPr>
          <w:color w:val="000000"/>
          <w:sz w:val="27"/>
          <w:szCs w:val="27"/>
        </w:rPr>
        <w:t>0</w:t>
      </w:r>
      <w:r>
        <w:rPr>
          <w:color w:val="000000"/>
          <w:sz w:val="27"/>
          <w:szCs w:val="27"/>
        </w:rPr>
        <w:t>,00</w:t>
      </w:r>
      <w:r w:rsidRPr="005656AE">
        <w:rPr>
          <w:color w:val="000000"/>
          <w:sz w:val="27"/>
          <w:szCs w:val="27"/>
        </w:rPr>
        <w:t xml:space="preserve"> рублей, в том числе: </w:t>
      </w:r>
    </w:p>
    <w:p w:rsidR="000454C8" w:rsidRPr="005656AE" w:rsidRDefault="000454C8" w:rsidP="000454C8">
      <w:pPr>
        <w:tabs>
          <w:tab w:val="left" w:pos="317"/>
        </w:tabs>
        <w:ind w:firstLine="709"/>
        <w:jc w:val="both"/>
        <w:rPr>
          <w:color w:val="000000"/>
          <w:sz w:val="27"/>
          <w:szCs w:val="27"/>
        </w:rPr>
      </w:pPr>
      <w:r w:rsidRPr="005656AE">
        <w:rPr>
          <w:color w:val="000000"/>
          <w:sz w:val="27"/>
          <w:szCs w:val="27"/>
        </w:rPr>
        <w:t>202</w:t>
      </w:r>
      <w:r w:rsidR="00592AA4">
        <w:rPr>
          <w:color w:val="000000"/>
          <w:sz w:val="27"/>
          <w:szCs w:val="27"/>
        </w:rPr>
        <w:t>1</w:t>
      </w:r>
      <w:r w:rsidRPr="005656AE">
        <w:rPr>
          <w:color w:val="000000"/>
          <w:sz w:val="27"/>
          <w:szCs w:val="27"/>
        </w:rPr>
        <w:t xml:space="preserve"> год – </w:t>
      </w:r>
      <w:r w:rsidR="009310A4">
        <w:rPr>
          <w:color w:val="000000"/>
          <w:sz w:val="27"/>
          <w:szCs w:val="27"/>
        </w:rPr>
        <w:t>0</w:t>
      </w:r>
      <w:r>
        <w:rPr>
          <w:color w:val="000000"/>
          <w:sz w:val="27"/>
          <w:szCs w:val="27"/>
        </w:rPr>
        <w:t>,00</w:t>
      </w:r>
      <w:r w:rsidRPr="005656AE">
        <w:rPr>
          <w:color w:val="000000"/>
          <w:sz w:val="27"/>
          <w:szCs w:val="27"/>
        </w:rPr>
        <w:t xml:space="preserve"> рублей;</w:t>
      </w:r>
    </w:p>
    <w:p w:rsidR="009171CA" w:rsidRDefault="000454C8" w:rsidP="000454C8">
      <w:pPr>
        <w:tabs>
          <w:tab w:val="left" w:pos="317"/>
        </w:tabs>
        <w:ind w:firstLine="709"/>
        <w:jc w:val="both"/>
        <w:rPr>
          <w:color w:val="000000"/>
          <w:sz w:val="27"/>
          <w:szCs w:val="27"/>
        </w:rPr>
      </w:pPr>
      <w:r w:rsidRPr="005656AE">
        <w:rPr>
          <w:color w:val="000000"/>
          <w:sz w:val="27"/>
          <w:szCs w:val="27"/>
        </w:rPr>
        <w:t>202</w:t>
      </w:r>
      <w:r w:rsidR="009171CA">
        <w:rPr>
          <w:color w:val="000000"/>
          <w:sz w:val="27"/>
          <w:szCs w:val="27"/>
        </w:rPr>
        <w:t xml:space="preserve">2 год </w:t>
      </w:r>
      <w:r w:rsidR="009171CA" w:rsidRPr="005656AE">
        <w:rPr>
          <w:color w:val="000000"/>
          <w:sz w:val="27"/>
          <w:szCs w:val="27"/>
        </w:rPr>
        <w:t>–</w:t>
      </w:r>
      <w:r w:rsidR="009310A4">
        <w:rPr>
          <w:color w:val="000000"/>
          <w:sz w:val="27"/>
          <w:szCs w:val="27"/>
        </w:rPr>
        <w:t>0</w:t>
      </w:r>
      <w:r w:rsidR="009171CA">
        <w:rPr>
          <w:color w:val="000000"/>
          <w:sz w:val="27"/>
          <w:szCs w:val="27"/>
        </w:rPr>
        <w:t>,00 рублей;</w:t>
      </w:r>
    </w:p>
    <w:p w:rsidR="000454C8" w:rsidRPr="005656AE" w:rsidRDefault="000454C8" w:rsidP="000454C8">
      <w:pPr>
        <w:tabs>
          <w:tab w:val="left" w:pos="317"/>
        </w:tabs>
        <w:ind w:firstLine="709"/>
        <w:jc w:val="both"/>
        <w:rPr>
          <w:color w:val="000000"/>
          <w:sz w:val="27"/>
          <w:szCs w:val="27"/>
        </w:rPr>
      </w:pPr>
      <w:r w:rsidRPr="005656AE">
        <w:rPr>
          <w:color w:val="000000"/>
          <w:sz w:val="27"/>
          <w:szCs w:val="27"/>
        </w:rPr>
        <w:t>202</w:t>
      </w:r>
      <w:r w:rsidR="00592AA4">
        <w:rPr>
          <w:color w:val="000000"/>
          <w:sz w:val="27"/>
          <w:szCs w:val="27"/>
        </w:rPr>
        <w:t>3</w:t>
      </w:r>
      <w:r w:rsidRPr="005656AE">
        <w:rPr>
          <w:color w:val="000000"/>
          <w:sz w:val="27"/>
          <w:szCs w:val="27"/>
        </w:rPr>
        <w:t xml:space="preserve"> год – </w:t>
      </w:r>
      <w:r w:rsidR="00F646BD">
        <w:rPr>
          <w:color w:val="000000"/>
          <w:sz w:val="27"/>
          <w:szCs w:val="27"/>
        </w:rPr>
        <w:t>0</w:t>
      </w:r>
      <w:r w:rsidR="009171CA">
        <w:rPr>
          <w:color w:val="000000"/>
          <w:sz w:val="27"/>
          <w:szCs w:val="27"/>
        </w:rPr>
        <w:t>,</w:t>
      </w:r>
      <w:r w:rsidRPr="005656AE">
        <w:rPr>
          <w:color w:val="000000"/>
          <w:sz w:val="27"/>
          <w:szCs w:val="27"/>
        </w:rPr>
        <w:t>00 рублей.</w:t>
      </w:r>
    </w:p>
    <w:p w:rsidR="00446CF3" w:rsidRPr="005656AE" w:rsidRDefault="00446CF3" w:rsidP="00446CF3">
      <w:pPr>
        <w:ind w:firstLine="709"/>
        <w:jc w:val="both"/>
        <w:rPr>
          <w:color w:val="000000"/>
          <w:sz w:val="27"/>
          <w:szCs w:val="27"/>
        </w:rPr>
      </w:pPr>
      <w:r w:rsidRPr="005656AE">
        <w:rPr>
          <w:color w:val="000000"/>
          <w:sz w:val="27"/>
          <w:szCs w:val="27"/>
        </w:rPr>
        <w:t>Общий объем финансирования на 202</w:t>
      </w:r>
      <w:r w:rsidR="00592AA4">
        <w:rPr>
          <w:color w:val="000000"/>
          <w:sz w:val="27"/>
          <w:szCs w:val="27"/>
        </w:rPr>
        <w:t>1</w:t>
      </w:r>
      <w:r w:rsidRPr="005656AE">
        <w:rPr>
          <w:color w:val="000000"/>
          <w:sz w:val="27"/>
          <w:szCs w:val="27"/>
        </w:rPr>
        <w:t xml:space="preserve"> год и плановый период 202</w:t>
      </w:r>
      <w:r w:rsidR="00592AA4">
        <w:rPr>
          <w:color w:val="000000"/>
          <w:sz w:val="27"/>
          <w:szCs w:val="27"/>
        </w:rPr>
        <w:t>2</w:t>
      </w:r>
      <w:r w:rsidRPr="005656AE">
        <w:rPr>
          <w:color w:val="000000"/>
          <w:sz w:val="27"/>
          <w:szCs w:val="27"/>
        </w:rPr>
        <w:t xml:space="preserve"> и 202</w:t>
      </w:r>
      <w:r w:rsidR="00592AA4">
        <w:rPr>
          <w:color w:val="000000"/>
          <w:sz w:val="27"/>
          <w:szCs w:val="27"/>
        </w:rPr>
        <w:t>3</w:t>
      </w:r>
      <w:r w:rsidRPr="005656AE">
        <w:rPr>
          <w:color w:val="000000"/>
          <w:sz w:val="27"/>
          <w:szCs w:val="27"/>
        </w:rPr>
        <w:t xml:space="preserve"> годов за счет областного бюджета </w:t>
      </w:r>
      <w:r w:rsidR="00923BB7">
        <w:rPr>
          <w:color w:val="000000"/>
          <w:sz w:val="27"/>
          <w:szCs w:val="27"/>
        </w:rPr>
        <w:t>692 004 753</w:t>
      </w:r>
      <w:r>
        <w:rPr>
          <w:color w:val="000000"/>
          <w:sz w:val="27"/>
          <w:szCs w:val="27"/>
        </w:rPr>
        <w:t>,00</w:t>
      </w:r>
      <w:r w:rsidRPr="005656AE">
        <w:rPr>
          <w:color w:val="000000"/>
          <w:sz w:val="27"/>
          <w:szCs w:val="27"/>
        </w:rPr>
        <w:t xml:space="preserve"> рублей, в том числе: </w:t>
      </w:r>
    </w:p>
    <w:p w:rsidR="00446CF3" w:rsidRPr="005656AE" w:rsidRDefault="00446CF3" w:rsidP="00446CF3">
      <w:pPr>
        <w:tabs>
          <w:tab w:val="left" w:pos="317"/>
        </w:tabs>
        <w:ind w:firstLine="709"/>
        <w:jc w:val="both"/>
        <w:rPr>
          <w:color w:val="000000"/>
          <w:sz w:val="27"/>
          <w:szCs w:val="27"/>
        </w:rPr>
      </w:pPr>
      <w:r w:rsidRPr="005656AE">
        <w:rPr>
          <w:color w:val="000000"/>
          <w:sz w:val="27"/>
          <w:szCs w:val="27"/>
        </w:rPr>
        <w:t>202</w:t>
      </w:r>
      <w:r w:rsidR="00592AA4">
        <w:rPr>
          <w:color w:val="000000"/>
          <w:sz w:val="27"/>
          <w:szCs w:val="27"/>
        </w:rPr>
        <w:t>1</w:t>
      </w:r>
      <w:r w:rsidRPr="005656AE">
        <w:rPr>
          <w:color w:val="000000"/>
          <w:sz w:val="27"/>
          <w:szCs w:val="27"/>
        </w:rPr>
        <w:t xml:space="preserve"> год – </w:t>
      </w:r>
      <w:r w:rsidR="00923BB7">
        <w:rPr>
          <w:color w:val="000000"/>
          <w:sz w:val="27"/>
          <w:szCs w:val="27"/>
        </w:rPr>
        <w:t>232 952 100</w:t>
      </w:r>
      <w:r w:rsidR="00A10018">
        <w:rPr>
          <w:color w:val="000000"/>
          <w:sz w:val="27"/>
          <w:szCs w:val="27"/>
        </w:rPr>
        <w:t>,00</w:t>
      </w:r>
      <w:r w:rsidRPr="005656AE">
        <w:rPr>
          <w:color w:val="000000"/>
          <w:sz w:val="27"/>
          <w:szCs w:val="27"/>
        </w:rPr>
        <w:t xml:space="preserve"> рублей;</w:t>
      </w:r>
    </w:p>
    <w:p w:rsidR="00446CF3" w:rsidRPr="005656AE" w:rsidRDefault="00446CF3" w:rsidP="00446CF3">
      <w:pPr>
        <w:tabs>
          <w:tab w:val="left" w:pos="317"/>
        </w:tabs>
        <w:ind w:firstLine="709"/>
        <w:jc w:val="both"/>
        <w:rPr>
          <w:color w:val="000000"/>
          <w:sz w:val="27"/>
          <w:szCs w:val="27"/>
        </w:rPr>
      </w:pPr>
      <w:r w:rsidRPr="005656AE">
        <w:rPr>
          <w:color w:val="000000"/>
          <w:sz w:val="27"/>
          <w:szCs w:val="27"/>
        </w:rPr>
        <w:t>202</w:t>
      </w:r>
      <w:r w:rsidR="00592AA4">
        <w:rPr>
          <w:color w:val="000000"/>
          <w:sz w:val="27"/>
          <w:szCs w:val="27"/>
        </w:rPr>
        <w:t>2</w:t>
      </w:r>
      <w:r w:rsidRPr="005656AE">
        <w:rPr>
          <w:color w:val="000000"/>
          <w:sz w:val="27"/>
          <w:szCs w:val="27"/>
        </w:rPr>
        <w:t xml:space="preserve"> год – </w:t>
      </w:r>
      <w:r w:rsidR="00923BB7">
        <w:rPr>
          <w:color w:val="000000"/>
          <w:sz w:val="27"/>
          <w:szCs w:val="27"/>
        </w:rPr>
        <w:t>228 283 253</w:t>
      </w:r>
      <w:r w:rsidRPr="005656AE">
        <w:rPr>
          <w:color w:val="000000"/>
          <w:sz w:val="27"/>
          <w:szCs w:val="27"/>
        </w:rPr>
        <w:t>,00 рублей;</w:t>
      </w:r>
    </w:p>
    <w:p w:rsidR="00446CF3" w:rsidRDefault="00446CF3" w:rsidP="00446CF3">
      <w:pPr>
        <w:ind w:firstLine="709"/>
        <w:jc w:val="both"/>
        <w:rPr>
          <w:color w:val="000000"/>
          <w:sz w:val="27"/>
          <w:szCs w:val="27"/>
        </w:rPr>
      </w:pPr>
      <w:r w:rsidRPr="005656AE">
        <w:rPr>
          <w:color w:val="000000"/>
          <w:sz w:val="27"/>
          <w:szCs w:val="27"/>
        </w:rPr>
        <w:t>202</w:t>
      </w:r>
      <w:r w:rsidR="00592AA4">
        <w:rPr>
          <w:color w:val="000000"/>
          <w:sz w:val="27"/>
          <w:szCs w:val="27"/>
        </w:rPr>
        <w:t>3</w:t>
      </w:r>
      <w:r w:rsidRPr="005656AE">
        <w:rPr>
          <w:color w:val="000000"/>
          <w:sz w:val="27"/>
          <w:szCs w:val="27"/>
        </w:rPr>
        <w:t xml:space="preserve"> год – </w:t>
      </w:r>
      <w:r w:rsidR="00923BB7">
        <w:rPr>
          <w:color w:val="000000"/>
          <w:sz w:val="27"/>
          <w:szCs w:val="27"/>
        </w:rPr>
        <w:t>230 769 400</w:t>
      </w:r>
      <w:r w:rsidRPr="005656AE">
        <w:rPr>
          <w:color w:val="000000"/>
          <w:sz w:val="27"/>
          <w:szCs w:val="27"/>
        </w:rPr>
        <w:t>,00 рублей.</w:t>
      </w:r>
    </w:p>
    <w:p w:rsidR="00446CF3" w:rsidRPr="005656AE" w:rsidRDefault="00446CF3" w:rsidP="00446CF3">
      <w:pPr>
        <w:ind w:firstLine="708"/>
        <w:jc w:val="both"/>
        <w:rPr>
          <w:color w:val="000000"/>
          <w:sz w:val="27"/>
          <w:szCs w:val="27"/>
        </w:rPr>
      </w:pPr>
      <w:r w:rsidRPr="005656AE">
        <w:rPr>
          <w:color w:val="000000"/>
          <w:sz w:val="27"/>
          <w:szCs w:val="27"/>
        </w:rPr>
        <w:t>Общий объем финансирования на 202</w:t>
      </w:r>
      <w:r w:rsidR="00B02F98">
        <w:rPr>
          <w:color w:val="000000"/>
          <w:sz w:val="27"/>
          <w:szCs w:val="27"/>
        </w:rPr>
        <w:t>1</w:t>
      </w:r>
      <w:r w:rsidRPr="005656AE">
        <w:rPr>
          <w:color w:val="000000"/>
          <w:sz w:val="27"/>
          <w:szCs w:val="27"/>
        </w:rPr>
        <w:t xml:space="preserve"> год и плановый период 202</w:t>
      </w:r>
      <w:r w:rsidR="00B02F98">
        <w:rPr>
          <w:color w:val="000000"/>
          <w:sz w:val="27"/>
          <w:szCs w:val="27"/>
        </w:rPr>
        <w:t>2</w:t>
      </w:r>
      <w:r w:rsidRPr="005656AE">
        <w:rPr>
          <w:color w:val="000000"/>
          <w:sz w:val="27"/>
          <w:szCs w:val="27"/>
        </w:rPr>
        <w:t xml:space="preserve"> и 202</w:t>
      </w:r>
      <w:r w:rsidR="00B02F98">
        <w:rPr>
          <w:color w:val="000000"/>
          <w:sz w:val="27"/>
          <w:szCs w:val="27"/>
        </w:rPr>
        <w:t>3</w:t>
      </w:r>
      <w:r w:rsidRPr="005656AE">
        <w:rPr>
          <w:color w:val="000000"/>
          <w:sz w:val="27"/>
          <w:szCs w:val="27"/>
        </w:rPr>
        <w:t xml:space="preserve"> годов за счет местного бюджета </w:t>
      </w:r>
      <w:r w:rsidR="00923BB7">
        <w:rPr>
          <w:color w:val="000000"/>
          <w:sz w:val="27"/>
          <w:szCs w:val="27"/>
        </w:rPr>
        <w:t>327 392 397</w:t>
      </w:r>
      <w:r>
        <w:rPr>
          <w:color w:val="000000"/>
          <w:sz w:val="27"/>
          <w:szCs w:val="27"/>
        </w:rPr>
        <w:t>,00</w:t>
      </w:r>
      <w:r w:rsidRPr="005656AE">
        <w:rPr>
          <w:color w:val="000000"/>
          <w:sz w:val="27"/>
          <w:szCs w:val="27"/>
        </w:rPr>
        <w:t xml:space="preserve"> рублей, в том числе: </w:t>
      </w:r>
    </w:p>
    <w:p w:rsidR="00446CF3" w:rsidRPr="005656AE" w:rsidRDefault="00446CF3" w:rsidP="00446CF3">
      <w:pPr>
        <w:tabs>
          <w:tab w:val="left" w:pos="317"/>
        </w:tabs>
        <w:ind w:firstLine="709"/>
        <w:jc w:val="both"/>
        <w:rPr>
          <w:color w:val="000000"/>
          <w:sz w:val="27"/>
          <w:szCs w:val="27"/>
        </w:rPr>
      </w:pPr>
      <w:r w:rsidRPr="005656AE">
        <w:rPr>
          <w:color w:val="000000"/>
          <w:sz w:val="27"/>
          <w:szCs w:val="27"/>
        </w:rPr>
        <w:t>202</w:t>
      </w:r>
      <w:r w:rsidR="00B02F98">
        <w:rPr>
          <w:color w:val="000000"/>
          <w:sz w:val="27"/>
          <w:szCs w:val="27"/>
        </w:rPr>
        <w:t>1</w:t>
      </w:r>
      <w:r w:rsidRPr="005656AE">
        <w:rPr>
          <w:color w:val="000000"/>
          <w:sz w:val="27"/>
          <w:szCs w:val="27"/>
        </w:rPr>
        <w:t xml:space="preserve"> год – </w:t>
      </w:r>
      <w:r w:rsidR="00923BB7">
        <w:rPr>
          <w:color w:val="000000"/>
          <w:sz w:val="27"/>
          <w:szCs w:val="27"/>
        </w:rPr>
        <w:t>111 604 333</w:t>
      </w:r>
      <w:r w:rsidRPr="005656AE">
        <w:rPr>
          <w:color w:val="000000"/>
          <w:sz w:val="27"/>
          <w:szCs w:val="27"/>
        </w:rPr>
        <w:t>,00 рублей;</w:t>
      </w:r>
    </w:p>
    <w:p w:rsidR="00446CF3" w:rsidRPr="005656AE" w:rsidRDefault="00446CF3" w:rsidP="00446CF3">
      <w:pPr>
        <w:tabs>
          <w:tab w:val="left" w:pos="317"/>
        </w:tabs>
        <w:ind w:firstLine="709"/>
        <w:jc w:val="both"/>
        <w:rPr>
          <w:color w:val="000000"/>
          <w:sz w:val="27"/>
          <w:szCs w:val="27"/>
        </w:rPr>
      </w:pPr>
      <w:r w:rsidRPr="005656AE">
        <w:rPr>
          <w:color w:val="000000"/>
          <w:sz w:val="27"/>
          <w:szCs w:val="27"/>
        </w:rPr>
        <w:t>202</w:t>
      </w:r>
      <w:r w:rsidR="00B02F98">
        <w:rPr>
          <w:color w:val="000000"/>
          <w:sz w:val="27"/>
          <w:szCs w:val="27"/>
        </w:rPr>
        <w:t>2</w:t>
      </w:r>
      <w:r w:rsidRPr="005656AE">
        <w:rPr>
          <w:color w:val="000000"/>
          <w:sz w:val="27"/>
          <w:szCs w:val="27"/>
        </w:rPr>
        <w:t xml:space="preserve"> год – </w:t>
      </w:r>
      <w:r w:rsidR="00923BB7">
        <w:rPr>
          <w:color w:val="000000"/>
          <w:sz w:val="27"/>
          <w:szCs w:val="27"/>
        </w:rPr>
        <w:t>107 834 177</w:t>
      </w:r>
      <w:r w:rsidRPr="005656AE">
        <w:rPr>
          <w:color w:val="000000"/>
          <w:sz w:val="27"/>
          <w:szCs w:val="27"/>
        </w:rPr>
        <w:t>,00 рублей;</w:t>
      </w:r>
    </w:p>
    <w:p w:rsidR="00446CF3" w:rsidRPr="005656AE" w:rsidRDefault="00446CF3" w:rsidP="00446CF3">
      <w:pPr>
        <w:ind w:firstLine="709"/>
        <w:jc w:val="both"/>
        <w:rPr>
          <w:color w:val="000000"/>
          <w:sz w:val="27"/>
          <w:szCs w:val="27"/>
        </w:rPr>
      </w:pPr>
      <w:r w:rsidRPr="005656AE">
        <w:rPr>
          <w:color w:val="000000"/>
          <w:sz w:val="27"/>
          <w:szCs w:val="27"/>
        </w:rPr>
        <w:t>202</w:t>
      </w:r>
      <w:r w:rsidR="00B02F98">
        <w:rPr>
          <w:color w:val="000000"/>
          <w:sz w:val="27"/>
          <w:szCs w:val="27"/>
        </w:rPr>
        <w:t>3</w:t>
      </w:r>
      <w:r w:rsidRPr="005656AE">
        <w:rPr>
          <w:color w:val="000000"/>
          <w:sz w:val="27"/>
          <w:szCs w:val="27"/>
        </w:rPr>
        <w:t xml:space="preserve"> год – </w:t>
      </w:r>
      <w:r w:rsidR="00923BB7">
        <w:rPr>
          <w:color w:val="000000"/>
          <w:sz w:val="27"/>
          <w:szCs w:val="27"/>
        </w:rPr>
        <w:t>107 953 887</w:t>
      </w:r>
      <w:r w:rsidRPr="005656AE">
        <w:rPr>
          <w:color w:val="000000"/>
          <w:sz w:val="27"/>
          <w:szCs w:val="27"/>
        </w:rPr>
        <w:t>,00 рублей.</w:t>
      </w:r>
    </w:p>
    <w:p w:rsidR="00E43082" w:rsidRPr="00237A22" w:rsidRDefault="00E43082" w:rsidP="00E43082">
      <w:pPr>
        <w:ind w:firstLine="708"/>
        <w:jc w:val="both"/>
        <w:rPr>
          <w:color w:val="000000"/>
          <w:sz w:val="27"/>
          <w:szCs w:val="27"/>
        </w:rPr>
      </w:pPr>
      <w:r w:rsidRPr="00237A22">
        <w:rPr>
          <w:color w:val="000000"/>
          <w:sz w:val="27"/>
          <w:szCs w:val="27"/>
        </w:rPr>
        <w:t>Объем расходов местного бюджета в разрезе мероприятий рассчитан следующим образом:</w:t>
      </w:r>
    </w:p>
    <w:p w:rsidR="00E43082" w:rsidRPr="00934C04" w:rsidRDefault="00E43082" w:rsidP="00315431">
      <w:pPr>
        <w:pStyle w:val="11"/>
        <w:spacing w:after="0" w:line="240" w:lineRule="auto"/>
        <w:ind w:left="0" w:firstLine="708"/>
        <w:jc w:val="both"/>
        <w:rPr>
          <w:rFonts w:ascii="Times New Roman" w:hAnsi="Times New Roman" w:cs="Times New Roman"/>
          <w:color w:val="000000"/>
          <w:sz w:val="27"/>
          <w:szCs w:val="27"/>
        </w:rPr>
      </w:pPr>
      <w:r w:rsidRPr="00934C04">
        <w:rPr>
          <w:rFonts w:ascii="Times New Roman" w:hAnsi="Times New Roman" w:cs="Times New Roman"/>
          <w:color w:val="000000"/>
          <w:sz w:val="27"/>
          <w:szCs w:val="27"/>
          <w:lang w:eastAsia="ru-RU"/>
        </w:rPr>
        <w:t>Расчет финансового обеспечения оказания услуг по</w:t>
      </w:r>
      <w:r w:rsidRPr="00934C04">
        <w:rPr>
          <w:rFonts w:ascii="Times New Roman" w:hAnsi="Times New Roman" w:cs="Times New Roman"/>
          <w:color w:val="000000"/>
          <w:sz w:val="27"/>
          <w:szCs w:val="27"/>
        </w:rPr>
        <w:t xml:space="preserve"> р</w:t>
      </w:r>
      <w:r w:rsidRPr="00934C04">
        <w:rPr>
          <w:rFonts w:ascii="Times New Roman" w:hAnsi="Times New Roman" w:cs="Times New Roman"/>
          <w:bCs/>
          <w:color w:val="000000"/>
          <w:sz w:val="27"/>
          <w:szCs w:val="27"/>
        </w:rPr>
        <w:t>еализации</w:t>
      </w:r>
      <w:r w:rsidRPr="00934C04">
        <w:rPr>
          <w:rFonts w:ascii="Times New Roman" w:hAnsi="Times New Roman" w:cs="Times New Roman"/>
          <w:color w:val="000000"/>
          <w:sz w:val="27"/>
          <w:szCs w:val="27"/>
        </w:rPr>
        <w:t xml:space="preserve"> основных общеобразовательных программ начального общего образования, основного общего образования, среднего общего образования, </w:t>
      </w:r>
      <w:r w:rsidRPr="00934C04">
        <w:rPr>
          <w:rFonts w:ascii="Times New Roman" w:hAnsi="Times New Roman" w:cs="Times New Roman"/>
          <w:color w:val="000000"/>
          <w:sz w:val="27"/>
          <w:szCs w:val="27"/>
          <w:lang w:eastAsia="ru-RU"/>
        </w:rPr>
        <w:t>по о</w:t>
      </w:r>
      <w:r w:rsidRPr="00934C04">
        <w:rPr>
          <w:rFonts w:ascii="Times New Roman" w:hAnsi="Times New Roman" w:cs="Times New Roman"/>
          <w:color w:val="000000"/>
          <w:sz w:val="27"/>
          <w:szCs w:val="27"/>
        </w:rPr>
        <w:t>беспечению питанием детей из малообеспеченных семей и детей с нарушениями здоровья, обучающихся в муниципальных общеобразовательных организациях произведен на основании Порядка расчета нормативных затрат на оказание муниципальных услуг, применяемых при расчете объема финансового обеспечения выполнения муниципального задания муниципальными учреждениями, подведомственным Управлению образования администрации Чебаркульского городского округа</w:t>
      </w:r>
      <w:r w:rsidR="000B5426" w:rsidRPr="00934C04">
        <w:rPr>
          <w:rFonts w:ascii="Times New Roman" w:hAnsi="Times New Roman" w:cs="Times New Roman"/>
          <w:color w:val="000000"/>
          <w:sz w:val="27"/>
          <w:szCs w:val="27"/>
        </w:rPr>
        <w:t xml:space="preserve">, </w:t>
      </w:r>
      <w:r w:rsidR="0089339C" w:rsidRPr="00934C04">
        <w:rPr>
          <w:rFonts w:ascii="Times New Roman" w:hAnsi="Times New Roman" w:cs="Times New Roman"/>
          <w:color w:val="000000"/>
          <w:sz w:val="27"/>
          <w:szCs w:val="27"/>
        </w:rPr>
        <w:t>(утв. постановлением администрации Чебаркульского городского округа от 25.03.2016 г. № 245).</w:t>
      </w:r>
    </w:p>
    <w:p w:rsidR="00E43082" w:rsidRPr="00934C04" w:rsidRDefault="00E43082" w:rsidP="00315431">
      <w:pPr>
        <w:pStyle w:val="11"/>
        <w:spacing w:after="0" w:line="240" w:lineRule="auto"/>
        <w:ind w:left="0" w:firstLine="708"/>
        <w:jc w:val="both"/>
        <w:rPr>
          <w:rFonts w:ascii="Times New Roman" w:hAnsi="Times New Roman" w:cs="Times New Roman"/>
          <w:color w:val="000000"/>
          <w:sz w:val="27"/>
          <w:szCs w:val="27"/>
        </w:rPr>
      </w:pPr>
      <w:r w:rsidRPr="00934C04">
        <w:rPr>
          <w:rFonts w:ascii="Times New Roman" w:hAnsi="Times New Roman" w:cs="Times New Roman"/>
          <w:color w:val="000000"/>
          <w:sz w:val="27"/>
          <w:szCs w:val="27"/>
          <w:lang w:eastAsia="ru-RU"/>
        </w:rPr>
        <w:t>Расчет финансового обеспечения оказания услуг по</w:t>
      </w:r>
      <w:r w:rsidRPr="00934C04">
        <w:rPr>
          <w:rFonts w:ascii="Times New Roman" w:hAnsi="Times New Roman" w:cs="Times New Roman"/>
          <w:color w:val="000000"/>
          <w:sz w:val="27"/>
          <w:szCs w:val="27"/>
        </w:rPr>
        <w:t>организации отдыха детей и молодежи произведен на основании Порядка предоставления целевой субсидии на организацию отдыха детей в каникулярное время в загородных лагеря, лагерях с дневным пребыванием детей и организацию временной занятости несовершеннолетних</w:t>
      </w:r>
      <w:r w:rsidR="0089339C" w:rsidRPr="00934C04">
        <w:rPr>
          <w:rFonts w:ascii="Times New Roman" w:hAnsi="Times New Roman" w:cs="Times New Roman"/>
          <w:color w:val="000000"/>
          <w:sz w:val="27"/>
          <w:szCs w:val="27"/>
        </w:rPr>
        <w:t xml:space="preserve"> (</w:t>
      </w:r>
      <w:r w:rsidR="006078CB" w:rsidRPr="00934C04">
        <w:rPr>
          <w:rFonts w:ascii="Times New Roman" w:hAnsi="Times New Roman" w:cs="Times New Roman"/>
          <w:color w:val="000000"/>
          <w:sz w:val="27"/>
          <w:szCs w:val="27"/>
        </w:rPr>
        <w:t>утв</w:t>
      </w:r>
      <w:r w:rsidR="0089339C" w:rsidRPr="00934C04">
        <w:rPr>
          <w:rFonts w:ascii="Times New Roman" w:hAnsi="Times New Roman" w:cs="Times New Roman"/>
          <w:color w:val="000000"/>
          <w:sz w:val="27"/>
          <w:szCs w:val="27"/>
        </w:rPr>
        <w:t>.</w:t>
      </w:r>
      <w:r w:rsidR="006078CB" w:rsidRPr="00934C04">
        <w:rPr>
          <w:rFonts w:ascii="Times New Roman" w:hAnsi="Times New Roman" w:cs="Times New Roman"/>
          <w:color w:val="000000"/>
          <w:sz w:val="27"/>
          <w:szCs w:val="27"/>
        </w:rPr>
        <w:t xml:space="preserve"> постановлением администрации Чебаркульского городского округа от 05.05.2017 г. № 314</w:t>
      </w:r>
      <w:r w:rsidR="0089339C" w:rsidRPr="00934C04">
        <w:rPr>
          <w:rFonts w:ascii="Times New Roman" w:hAnsi="Times New Roman" w:cs="Times New Roman"/>
          <w:color w:val="000000"/>
          <w:sz w:val="27"/>
          <w:szCs w:val="27"/>
        </w:rPr>
        <w:t>)</w:t>
      </w:r>
      <w:r w:rsidRPr="00934C04">
        <w:rPr>
          <w:rFonts w:ascii="Times New Roman" w:hAnsi="Times New Roman" w:cs="Times New Roman"/>
          <w:color w:val="000000"/>
          <w:sz w:val="27"/>
          <w:szCs w:val="27"/>
        </w:rPr>
        <w:t>.</w:t>
      </w:r>
    </w:p>
    <w:p w:rsidR="00B04B4B" w:rsidRPr="00237A22" w:rsidRDefault="00B04B4B" w:rsidP="00B04B4B">
      <w:pPr>
        <w:pStyle w:val="11"/>
        <w:spacing w:after="0" w:line="240" w:lineRule="auto"/>
        <w:ind w:left="0" w:firstLine="708"/>
        <w:jc w:val="both"/>
        <w:rPr>
          <w:rFonts w:ascii="Times New Roman" w:hAnsi="Times New Roman" w:cs="Times New Roman"/>
          <w:color w:val="000000"/>
          <w:sz w:val="27"/>
          <w:szCs w:val="27"/>
        </w:rPr>
      </w:pPr>
      <w:r w:rsidRPr="00237A22">
        <w:rPr>
          <w:rFonts w:ascii="Times New Roman" w:hAnsi="Times New Roman" w:cs="Times New Roman"/>
          <w:color w:val="000000"/>
          <w:sz w:val="27"/>
          <w:szCs w:val="27"/>
          <w:lang w:eastAsia="ru-RU"/>
        </w:rPr>
        <w:lastRenderedPageBreak/>
        <w:t xml:space="preserve">Расчет финансового обеспечения </w:t>
      </w:r>
      <w:r w:rsidRPr="00237A22">
        <w:rPr>
          <w:color w:val="000000"/>
          <w:sz w:val="27"/>
          <w:szCs w:val="27"/>
        </w:rPr>
        <w:t xml:space="preserve">на </w:t>
      </w:r>
      <w:r w:rsidRPr="00237A22">
        <w:rPr>
          <w:rFonts w:ascii="Times New Roman" w:hAnsi="Times New Roman" w:cs="Times New Roman"/>
          <w:color w:val="000000"/>
          <w:sz w:val="27"/>
          <w:szCs w:val="27"/>
        </w:rPr>
        <w:t xml:space="preserve">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произведен </w:t>
      </w:r>
      <w:r>
        <w:rPr>
          <w:rFonts w:ascii="Times New Roman" w:hAnsi="Times New Roman" w:cs="Times New Roman"/>
          <w:color w:val="000000"/>
          <w:sz w:val="27"/>
          <w:szCs w:val="27"/>
        </w:rPr>
        <w:t>в соответствии с Условиями предоставления и методикой расчета данной субсидии (утв. постановлением Правительства Челябинской области от 28.12.2017 г. № 732-П).</w:t>
      </w:r>
    </w:p>
    <w:p w:rsidR="00934C04" w:rsidRPr="00934C04" w:rsidRDefault="00934C04" w:rsidP="00934C04">
      <w:pPr>
        <w:pStyle w:val="11"/>
        <w:spacing w:after="0" w:line="240" w:lineRule="auto"/>
        <w:ind w:left="0" w:firstLine="708"/>
        <w:jc w:val="both"/>
        <w:rPr>
          <w:rFonts w:ascii="Times New Roman" w:hAnsi="Times New Roman" w:cs="Times New Roman"/>
          <w:color w:val="000000"/>
          <w:sz w:val="27"/>
          <w:szCs w:val="27"/>
        </w:rPr>
      </w:pPr>
      <w:r w:rsidRPr="00934C04">
        <w:rPr>
          <w:rFonts w:ascii="Times New Roman" w:hAnsi="Times New Roman" w:cs="Times New Roman"/>
          <w:color w:val="000000"/>
          <w:sz w:val="27"/>
          <w:szCs w:val="27"/>
        </w:rPr>
        <w:t>Расчет объема субсидий на иные цели произведен на основании Порядка определения объема и условий предоставления муниципальным образовательным учреждениям субсидий на иные цели, не связанные с финансовым обеспечением выполнения муниципального задания (утв. приказом Управления образования администрации Чебаркульского городского округа от 07.08.2017 г. №217/1).</w:t>
      </w:r>
    </w:p>
    <w:p w:rsidR="00E43082" w:rsidRPr="00237A22" w:rsidRDefault="00E43082" w:rsidP="00E43082">
      <w:pPr>
        <w:pStyle w:val="11"/>
        <w:spacing w:after="0" w:line="240" w:lineRule="auto"/>
        <w:ind w:left="0" w:firstLine="708"/>
        <w:jc w:val="both"/>
        <w:rPr>
          <w:rFonts w:ascii="Times New Roman" w:hAnsi="Times New Roman" w:cs="Times New Roman"/>
          <w:color w:val="000000"/>
          <w:sz w:val="27"/>
          <w:szCs w:val="27"/>
        </w:rPr>
      </w:pPr>
      <w:r w:rsidRPr="00934C04">
        <w:rPr>
          <w:rFonts w:ascii="Times New Roman" w:hAnsi="Times New Roman" w:cs="Times New Roman"/>
          <w:color w:val="000000"/>
          <w:sz w:val="27"/>
          <w:szCs w:val="27"/>
          <w:lang w:eastAsia="ru-RU"/>
        </w:rPr>
        <w:t xml:space="preserve">Расчет остальных мероприятий по </w:t>
      </w:r>
      <w:r w:rsidR="00315431" w:rsidRPr="00934C04">
        <w:rPr>
          <w:rFonts w:ascii="Times New Roman" w:hAnsi="Times New Roman" w:cs="Times New Roman"/>
          <w:color w:val="000000"/>
          <w:sz w:val="27"/>
          <w:szCs w:val="27"/>
        </w:rPr>
        <w:t xml:space="preserve">созданию условий для эффективного </w:t>
      </w:r>
      <w:r w:rsidRPr="00934C04">
        <w:rPr>
          <w:rFonts w:ascii="Times New Roman" w:hAnsi="Times New Roman" w:cs="Times New Roman"/>
          <w:color w:val="000000"/>
          <w:sz w:val="27"/>
          <w:szCs w:val="27"/>
        </w:rPr>
        <w:t>развития образования, направленного на обеспечение доступно</w:t>
      </w:r>
      <w:r w:rsidR="00315431" w:rsidRPr="00934C04">
        <w:rPr>
          <w:rFonts w:ascii="Times New Roman" w:hAnsi="Times New Roman" w:cs="Times New Roman"/>
          <w:color w:val="000000"/>
          <w:sz w:val="27"/>
          <w:szCs w:val="27"/>
        </w:rPr>
        <w:t xml:space="preserve">сти качественного образования, </w:t>
      </w:r>
      <w:r w:rsidRPr="00934C04">
        <w:rPr>
          <w:rFonts w:ascii="Times New Roman" w:hAnsi="Times New Roman" w:cs="Times New Roman"/>
          <w:color w:val="000000"/>
          <w:sz w:val="27"/>
          <w:szCs w:val="27"/>
        </w:rPr>
        <w:t>соответствующего требованиям современного инновационн</w:t>
      </w:r>
      <w:r w:rsidR="00315431" w:rsidRPr="00934C04">
        <w:rPr>
          <w:rFonts w:ascii="Times New Roman" w:hAnsi="Times New Roman" w:cs="Times New Roman"/>
          <w:color w:val="000000"/>
          <w:sz w:val="27"/>
          <w:szCs w:val="27"/>
        </w:rPr>
        <w:t xml:space="preserve">ого социально ориентированного </w:t>
      </w:r>
      <w:r w:rsidRPr="00934C04">
        <w:rPr>
          <w:rFonts w:ascii="Times New Roman" w:hAnsi="Times New Roman" w:cs="Times New Roman"/>
          <w:color w:val="000000"/>
          <w:sz w:val="27"/>
          <w:szCs w:val="27"/>
        </w:rPr>
        <w:t>развития Челябинской области и Чебаркульского городского округа произведен на основании бюджетных смет, в соответствии с Методикой и порядком планирования бюджетных ассигнований бюджета Чебаркульского городского округа на 20</w:t>
      </w:r>
      <w:r w:rsidR="00B85DB2" w:rsidRPr="00934C04">
        <w:rPr>
          <w:rFonts w:ascii="Times New Roman" w:hAnsi="Times New Roman" w:cs="Times New Roman"/>
          <w:color w:val="000000"/>
          <w:sz w:val="27"/>
          <w:szCs w:val="27"/>
        </w:rPr>
        <w:t>2</w:t>
      </w:r>
      <w:r w:rsidR="00934C04">
        <w:rPr>
          <w:rFonts w:ascii="Times New Roman" w:hAnsi="Times New Roman" w:cs="Times New Roman"/>
          <w:color w:val="000000"/>
          <w:sz w:val="27"/>
          <w:szCs w:val="27"/>
        </w:rPr>
        <w:t>1</w:t>
      </w:r>
      <w:r w:rsidRPr="00934C04">
        <w:rPr>
          <w:rFonts w:ascii="Times New Roman" w:hAnsi="Times New Roman" w:cs="Times New Roman"/>
          <w:color w:val="000000"/>
          <w:sz w:val="27"/>
          <w:szCs w:val="27"/>
        </w:rPr>
        <w:t xml:space="preserve"> год и плановый период 202</w:t>
      </w:r>
      <w:r w:rsidR="00934C04">
        <w:rPr>
          <w:rFonts w:ascii="Times New Roman" w:hAnsi="Times New Roman" w:cs="Times New Roman"/>
          <w:color w:val="000000"/>
          <w:sz w:val="27"/>
          <w:szCs w:val="27"/>
        </w:rPr>
        <w:t>2</w:t>
      </w:r>
      <w:r w:rsidRPr="00934C04">
        <w:rPr>
          <w:rFonts w:ascii="Times New Roman" w:hAnsi="Times New Roman" w:cs="Times New Roman"/>
          <w:color w:val="000000"/>
          <w:sz w:val="27"/>
          <w:szCs w:val="27"/>
        </w:rPr>
        <w:t xml:space="preserve"> и 202</w:t>
      </w:r>
      <w:r w:rsidR="00934C04">
        <w:rPr>
          <w:rFonts w:ascii="Times New Roman" w:hAnsi="Times New Roman" w:cs="Times New Roman"/>
          <w:color w:val="000000"/>
          <w:sz w:val="27"/>
          <w:szCs w:val="27"/>
        </w:rPr>
        <w:t>3</w:t>
      </w:r>
      <w:r w:rsidRPr="00934C04">
        <w:rPr>
          <w:rFonts w:ascii="Times New Roman" w:hAnsi="Times New Roman" w:cs="Times New Roman"/>
          <w:color w:val="000000"/>
          <w:sz w:val="27"/>
          <w:szCs w:val="27"/>
        </w:rPr>
        <w:t xml:space="preserve"> годов</w:t>
      </w:r>
      <w:r w:rsidR="0089339C" w:rsidRPr="00F619DD">
        <w:rPr>
          <w:rFonts w:ascii="Times New Roman" w:hAnsi="Times New Roman" w:cs="Times New Roman"/>
          <w:color w:val="000000"/>
          <w:sz w:val="27"/>
          <w:szCs w:val="27"/>
        </w:rPr>
        <w:t>(утв.</w:t>
      </w:r>
      <w:r w:rsidR="00213560" w:rsidRPr="00F619DD">
        <w:rPr>
          <w:rFonts w:ascii="Times New Roman" w:hAnsi="Times New Roman" w:cs="Times New Roman"/>
          <w:color w:val="000000"/>
          <w:sz w:val="27"/>
          <w:szCs w:val="27"/>
        </w:rPr>
        <w:t xml:space="preserve"> приказом начальника Финансового управления администрации от 2</w:t>
      </w:r>
      <w:r w:rsidR="00F619DD" w:rsidRPr="00F619DD">
        <w:rPr>
          <w:rFonts w:ascii="Times New Roman" w:hAnsi="Times New Roman" w:cs="Times New Roman"/>
          <w:color w:val="000000"/>
          <w:sz w:val="27"/>
          <w:szCs w:val="27"/>
        </w:rPr>
        <w:t>4</w:t>
      </w:r>
      <w:r w:rsidR="00213560" w:rsidRPr="00F619DD">
        <w:rPr>
          <w:rFonts w:ascii="Times New Roman" w:hAnsi="Times New Roman" w:cs="Times New Roman"/>
          <w:color w:val="000000"/>
          <w:sz w:val="27"/>
          <w:szCs w:val="27"/>
        </w:rPr>
        <w:t>.08.20</w:t>
      </w:r>
      <w:r w:rsidR="00F619DD" w:rsidRPr="00F619DD">
        <w:rPr>
          <w:rFonts w:ascii="Times New Roman" w:hAnsi="Times New Roman" w:cs="Times New Roman"/>
          <w:color w:val="000000"/>
          <w:sz w:val="27"/>
          <w:szCs w:val="27"/>
        </w:rPr>
        <w:t>20</w:t>
      </w:r>
      <w:r w:rsidR="00213560" w:rsidRPr="00F619DD">
        <w:rPr>
          <w:rFonts w:ascii="Times New Roman" w:hAnsi="Times New Roman" w:cs="Times New Roman"/>
          <w:color w:val="000000"/>
          <w:sz w:val="27"/>
          <w:szCs w:val="27"/>
        </w:rPr>
        <w:t xml:space="preserve"> № 2</w:t>
      </w:r>
      <w:r w:rsidR="00F619DD" w:rsidRPr="00F619DD">
        <w:rPr>
          <w:rFonts w:ascii="Times New Roman" w:hAnsi="Times New Roman" w:cs="Times New Roman"/>
          <w:color w:val="000000"/>
          <w:sz w:val="27"/>
          <w:szCs w:val="27"/>
        </w:rPr>
        <w:t>6</w:t>
      </w:r>
      <w:r w:rsidR="0089339C" w:rsidRPr="00F619DD">
        <w:rPr>
          <w:rFonts w:ascii="Times New Roman" w:hAnsi="Times New Roman" w:cs="Times New Roman"/>
          <w:color w:val="000000"/>
          <w:sz w:val="27"/>
          <w:szCs w:val="27"/>
        </w:rPr>
        <w:t>)</w:t>
      </w:r>
      <w:r w:rsidRPr="00F619DD">
        <w:rPr>
          <w:rFonts w:ascii="Times New Roman" w:hAnsi="Times New Roman" w:cs="Times New Roman"/>
          <w:color w:val="000000"/>
          <w:sz w:val="27"/>
          <w:szCs w:val="27"/>
        </w:rPr>
        <w:t>.</w:t>
      </w:r>
    </w:p>
    <w:p w:rsidR="00E43082" w:rsidRPr="00237A22" w:rsidRDefault="00E43082" w:rsidP="00E43082">
      <w:pPr>
        <w:pStyle w:val="11"/>
        <w:spacing w:after="0" w:line="240" w:lineRule="auto"/>
        <w:ind w:left="0" w:firstLine="708"/>
        <w:jc w:val="both"/>
        <w:rPr>
          <w:rFonts w:ascii="Times New Roman" w:hAnsi="Times New Roman" w:cs="Times New Roman"/>
          <w:color w:val="000000"/>
          <w:sz w:val="27"/>
          <w:szCs w:val="27"/>
        </w:rPr>
      </w:pPr>
    </w:p>
    <w:p w:rsidR="00E43082" w:rsidRDefault="00E43082" w:rsidP="00E43082">
      <w:pPr>
        <w:pStyle w:val="11"/>
        <w:tabs>
          <w:tab w:val="left" w:pos="567"/>
        </w:tabs>
        <w:spacing w:after="0" w:line="240" w:lineRule="auto"/>
        <w:ind w:left="0"/>
        <w:jc w:val="center"/>
        <w:rPr>
          <w:rFonts w:ascii="Times New Roman" w:hAnsi="Times New Roman" w:cs="Times New Roman"/>
          <w:bCs/>
          <w:sz w:val="27"/>
          <w:szCs w:val="27"/>
        </w:rPr>
      </w:pPr>
      <w:r w:rsidRPr="00237A22">
        <w:rPr>
          <w:rFonts w:ascii="Times New Roman" w:hAnsi="Times New Roman" w:cs="Times New Roman"/>
          <w:sz w:val="27"/>
          <w:szCs w:val="27"/>
        </w:rPr>
        <w:t xml:space="preserve">Раздел 9. </w:t>
      </w:r>
      <w:r w:rsidRPr="00237A22">
        <w:rPr>
          <w:rFonts w:ascii="Times New Roman" w:hAnsi="Times New Roman" w:cs="Times New Roman"/>
          <w:bCs/>
          <w:sz w:val="27"/>
          <w:szCs w:val="27"/>
        </w:rPr>
        <w:t>Перечень</w:t>
      </w:r>
      <w:r w:rsidR="00F619DD">
        <w:rPr>
          <w:rFonts w:ascii="Times New Roman" w:hAnsi="Times New Roman" w:cs="Times New Roman"/>
          <w:bCs/>
          <w:sz w:val="27"/>
          <w:szCs w:val="27"/>
        </w:rPr>
        <w:t xml:space="preserve"> и краткое описание подпрограмм</w:t>
      </w:r>
    </w:p>
    <w:p w:rsidR="00355E46" w:rsidRPr="00237A22" w:rsidRDefault="00355E46" w:rsidP="00E43082">
      <w:pPr>
        <w:pStyle w:val="11"/>
        <w:tabs>
          <w:tab w:val="left" w:pos="567"/>
        </w:tabs>
        <w:spacing w:after="0" w:line="240" w:lineRule="auto"/>
        <w:ind w:left="0"/>
        <w:jc w:val="center"/>
        <w:rPr>
          <w:rFonts w:ascii="Times New Roman" w:hAnsi="Times New Roman" w:cs="Times New Roman"/>
          <w:bCs/>
          <w:sz w:val="27"/>
          <w:szCs w:val="27"/>
        </w:rPr>
      </w:pPr>
    </w:p>
    <w:p w:rsidR="00E43082" w:rsidRPr="00237A22" w:rsidRDefault="00E43082" w:rsidP="00355E46">
      <w:pPr>
        <w:ind w:firstLine="709"/>
        <w:jc w:val="both"/>
        <w:rPr>
          <w:sz w:val="27"/>
          <w:szCs w:val="27"/>
        </w:rPr>
      </w:pPr>
      <w:r w:rsidRPr="00237A22">
        <w:rPr>
          <w:sz w:val="27"/>
          <w:szCs w:val="27"/>
        </w:rPr>
        <w:t>Настоящей муниципальной программой не предусмотрена реализация подпрограмм.</w:t>
      </w:r>
    </w:p>
    <w:p w:rsidR="007372AD" w:rsidRDefault="007372AD" w:rsidP="00355E46">
      <w:pPr>
        <w:pStyle w:val="ConsNormal"/>
        <w:ind w:right="-2" w:firstLine="709"/>
        <w:jc w:val="both"/>
        <w:rPr>
          <w:rFonts w:ascii="Times New Roman" w:hAnsi="Times New Roman" w:cs="Times New Roman"/>
          <w:sz w:val="24"/>
          <w:szCs w:val="24"/>
        </w:rPr>
      </w:pPr>
    </w:p>
    <w:p w:rsidR="00422CC7" w:rsidRPr="00F73D70" w:rsidRDefault="00422CC7" w:rsidP="00355E46">
      <w:pPr>
        <w:autoSpaceDE w:val="0"/>
        <w:autoSpaceDN w:val="0"/>
        <w:adjustRightInd w:val="0"/>
        <w:spacing w:line="0" w:lineRule="atLeast"/>
        <w:ind w:firstLine="709"/>
        <w:jc w:val="center"/>
        <w:outlineLvl w:val="1"/>
        <w:rPr>
          <w:sz w:val="27"/>
          <w:szCs w:val="27"/>
        </w:rPr>
      </w:pPr>
      <w:r w:rsidRPr="00F73D70">
        <w:rPr>
          <w:sz w:val="27"/>
          <w:szCs w:val="27"/>
        </w:rPr>
        <w:t>Раздел 10</w:t>
      </w:r>
      <w:r w:rsidR="00355E46">
        <w:rPr>
          <w:sz w:val="27"/>
          <w:szCs w:val="27"/>
        </w:rPr>
        <w:t>.</w:t>
      </w:r>
      <w:r w:rsidRPr="00F73D70">
        <w:rPr>
          <w:sz w:val="27"/>
          <w:szCs w:val="27"/>
        </w:rPr>
        <w:t xml:space="preserve"> Перечень и краткое описание проектов</w:t>
      </w:r>
    </w:p>
    <w:p w:rsidR="00446CF3" w:rsidRDefault="00446CF3" w:rsidP="00355E46">
      <w:pPr>
        <w:pStyle w:val="ConsNormal"/>
        <w:ind w:right="-2" w:firstLine="709"/>
        <w:jc w:val="both"/>
        <w:rPr>
          <w:rFonts w:ascii="Times New Roman" w:hAnsi="Times New Roman" w:cs="Times New Roman"/>
          <w:sz w:val="27"/>
          <w:szCs w:val="27"/>
        </w:rPr>
      </w:pPr>
    </w:p>
    <w:p w:rsidR="00B41055" w:rsidRPr="00B41055" w:rsidRDefault="00B41055" w:rsidP="00355E46">
      <w:pPr>
        <w:autoSpaceDE w:val="0"/>
        <w:autoSpaceDN w:val="0"/>
        <w:adjustRightInd w:val="0"/>
        <w:ind w:firstLine="709"/>
        <w:jc w:val="both"/>
        <w:rPr>
          <w:sz w:val="27"/>
          <w:szCs w:val="27"/>
        </w:rPr>
      </w:pPr>
      <w:r w:rsidRPr="00B41055">
        <w:rPr>
          <w:sz w:val="27"/>
          <w:szCs w:val="27"/>
        </w:rPr>
        <w:t xml:space="preserve">Реализация национального проекта «Образование» направлено на достижение цели, определенной </w:t>
      </w:r>
      <w:hyperlink r:id="rId10" w:history="1">
        <w:r w:rsidRPr="00B41055">
          <w:rPr>
            <w:sz w:val="27"/>
            <w:szCs w:val="27"/>
          </w:rPr>
          <w:t>Указом</w:t>
        </w:r>
      </w:hyperlink>
      <w:r w:rsidRPr="00B41055">
        <w:rPr>
          <w:sz w:val="27"/>
          <w:szCs w:val="27"/>
        </w:rPr>
        <w:t xml:space="preserve"> Президента Рос</w:t>
      </w:r>
      <w:r w:rsidR="002E30E3">
        <w:rPr>
          <w:sz w:val="27"/>
          <w:szCs w:val="27"/>
        </w:rPr>
        <w:t>сийской Федерации от 7 мая 2018г. N</w:t>
      </w:r>
      <w:r w:rsidRPr="00B41055">
        <w:rPr>
          <w:sz w:val="27"/>
          <w:szCs w:val="27"/>
        </w:rPr>
        <w:t xml:space="preserve">204 в части решения задач и достижения стратегических целей по направлению </w:t>
      </w:r>
      <w:r w:rsidR="00B02F98">
        <w:rPr>
          <w:sz w:val="27"/>
          <w:szCs w:val="27"/>
        </w:rPr>
        <w:t>«</w:t>
      </w:r>
      <w:r w:rsidRPr="00B41055">
        <w:rPr>
          <w:sz w:val="27"/>
          <w:szCs w:val="27"/>
        </w:rPr>
        <w:t>Образование</w:t>
      </w:r>
      <w:r w:rsidR="00B02F98">
        <w:rPr>
          <w:sz w:val="27"/>
          <w:szCs w:val="27"/>
        </w:rPr>
        <w:t>»</w:t>
      </w:r>
      <w:r w:rsidRPr="00B41055">
        <w:rPr>
          <w:sz w:val="27"/>
          <w:szCs w:val="27"/>
        </w:rPr>
        <w:t>.</w:t>
      </w:r>
    </w:p>
    <w:p w:rsidR="00B41055" w:rsidRPr="00B41055" w:rsidRDefault="00B41055" w:rsidP="00355E46">
      <w:pPr>
        <w:autoSpaceDE w:val="0"/>
        <w:autoSpaceDN w:val="0"/>
        <w:adjustRightInd w:val="0"/>
        <w:ind w:firstLine="709"/>
        <w:jc w:val="both"/>
        <w:rPr>
          <w:sz w:val="27"/>
          <w:szCs w:val="27"/>
        </w:rPr>
      </w:pPr>
      <w:r w:rsidRPr="00B41055">
        <w:rPr>
          <w:sz w:val="27"/>
          <w:szCs w:val="27"/>
        </w:rPr>
        <w:t xml:space="preserve">Реализация проекта способствует достижению стратегически значимых задач Основных </w:t>
      </w:r>
      <w:hyperlink r:id="rId11" w:history="1">
        <w:r w:rsidRPr="00B41055">
          <w:rPr>
            <w:sz w:val="27"/>
            <w:szCs w:val="27"/>
          </w:rPr>
          <w:t>направлений</w:t>
        </w:r>
      </w:hyperlink>
      <w:r w:rsidRPr="00B41055">
        <w:rPr>
          <w:sz w:val="27"/>
          <w:szCs w:val="27"/>
        </w:rPr>
        <w:t xml:space="preserve"> деятельности на период до 2024 года.</w:t>
      </w:r>
    </w:p>
    <w:p w:rsidR="00B41055" w:rsidRPr="00B41055" w:rsidRDefault="00B41055" w:rsidP="00355E46">
      <w:pPr>
        <w:autoSpaceDE w:val="0"/>
        <w:autoSpaceDN w:val="0"/>
        <w:adjustRightInd w:val="0"/>
        <w:ind w:firstLine="709"/>
        <w:jc w:val="both"/>
        <w:rPr>
          <w:sz w:val="27"/>
          <w:szCs w:val="27"/>
        </w:rPr>
      </w:pPr>
      <w:r w:rsidRPr="00B41055">
        <w:rPr>
          <w:sz w:val="27"/>
          <w:szCs w:val="27"/>
        </w:rPr>
        <w:t xml:space="preserve">Мероприятия национального проекта </w:t>
      </w:r>
      <w:r w:rsidR="00B02F98">
        <w:rPr>
          <w:sz w:val="27"/>
          <w:szCs w:val="27"/>
        </w:rPr>
        <w:t>«</w:t>
      </w:r>
      <w:r w:rsidRPr="00B41055">
        <w:rPr>
          <w:sz w:val="27"/>
          <w:szCs w:val="27"/>
        </w:rPr>
        <w:t>Образование</w:t>
      </w:r>
      <w:r w:rsidR="00B02F98">
        <w:rPr>
          <w:sz w:val="27"/>
          <w:szCs w:val="27"/>
        </w:rPr>
        <w:t>»</w:t>
      </w:r>
      <w:r w:rsidRPr="00B41055">
        <w:rPr>
          <w:sz w:val="27"/>
          <w:szCs w:val="27"/>
        </w:rPr>
        <w:t xml:space="preserve">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B41055" w:rsidRDefault="00B41055" w:rsidP="007372AD">
      <w:pPr>
        <w:pStyle w:val="ConsNormal"/>
        <w:ind w:right="-2" w:firstLine="708"/>
        <w:jc w:val="both"/>
        <w:rPr>
          <w:rFonts w:ascii="Times New Roman" w:hAnsi="Times New Roman" w:cs="Times New Roman"/>
          <w:sz w:val="27"/>
          <w:szCs w:val="27"/>
        </w:rPr>
      </w:pPr>
    </w:p>
    <w:p w:rsidR="0093247E" w:rsidRDefault="0093247E" w:rsidP="007372AD">
      <w:pPr>
        <w:pStyle w:val="ConsNormal"/>
        <w:ind w:right="-2" w:firstLine="708"/>
        <w:jc w:val="both"/>
        <w:rPr>
          <w:rFonts w:ascii="Times New Roman" w:hAnsi="Times New Roman" w:cs="Times New Roman"/>
          <w:sz w:val="27"/>
          <w:szCs w:val="27"/>
        </w:rPr>
      </w:pPr>
    </w:p>
    <w:p w:rsidR="0093247E" w:rsidRDefault="0093247E" w:rsidP="007372AD">
      <w:pPr>
        <w:pStyle w:val="ConsNormal"/>
        <w:ind w:right="-2" w:firstLine="708"/>
        <w:jc w:val="both"/>
        <w:rPr>
          <w:rFonts w:ascii="Times New Roman" w:hAnsi="Times New Roman" w:cs="Times New Roman"/>
          <w:sz w:val="27"/>
          <w:szCs w:val="27"/>
        </w:rPr>
      </w:pPr>
    </w:p>
    <w:p w:rsidR="0093247E" w:rsidRDefault="0093247E" w:rsidP="007372AD">
      <w:pPr>
        <w:pStyle w:val="ConsNormal"/>
        <w:ind w:right="-2" w:firstLine="708"/>
        <w:jc w:val="both"/>
        <w:rPr>
          <w:rFonts w:ascii="Times New Roman" w:hAnsi="Times New Roman" w:cs="Times New Roman"/>
          <w:sz w:val="27"/>
          <w:szCs w:val="27"/>
        </w:rPr>
      </w:pPr>
    </w:p>
    <w:p w:rsidR="004B3E10" w:rsidRDefault="004B3E10" w:rsidP="00446CF3">
      <w:pPr>
        <w:jc w:val="center"/>
        <w:rPr>
          <w:sz w:val="26"/>
          <w:szCs w:val="26"/>
        </w:rPr>
      </w:pPr>
      <w:bookmarkStart w:id="0" w:name="_GoBack"/>
      <w:bookmarkEnd w:id="0"/>
    </w:p>
    <w:p w:rsidR="00446CF3" w:rsidRPr="004B3E10" w:rsidRDefault="00446CF3" w:rsidP="00446CF3">
      <w:pPr>
        <w:jc w:val="center"/>
        <w:rPr>
          <w:sz w:val="26"/>
          <w:szCs w:val="26"/>
        </w:rPr>
      </w:pPr>
      <w:r w:rsidRPr="004B3E10">
        <w:rPr>
          <w:sz w:val="26"/>
          <w:szCs w:val="26"/>
        </w:rPr>
        <w:lastRenderedPageBreak/>
        <w:t>ПАСПОРТ</w:t>
      </w:r>
    </w:p>
    <w:p w:rsidR="00446CF3" w:rsidRPr="004B3E10" w:rsidRDefault="00446CF3" w:rsidP="00446CF3">
      <w:pPr>
        <w:jc w:val="center"/>
        <w:rPr>
          <w:sz w:val="26"/>
          <w:szCs w:val="26"/>
        </w:rPr>
      </w:pPr>
      <w:r w:rsidRPr="004B3E10">
        <w:rPr>
          <w:sz w:val="26"/>
          <w:szCs w:val="26"/>
        </w:rPr>
        <w:t>муниципальной составляющей национального проекта «Образование»</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3827"/>
        <w:gridCol w:w="1418"/>
      </w:tblGrid>
      <w:tr w:rsidR="00446CF3" w:rsidRPr="00441700" w:rsidTr="00A10F6D">
        <w:trPr>
          <w:trHeight w:val="600"/>
        </w:trPr>
        <w:tc>
          <w:tcPr>
            <w:tcW w:w="4390" w:type="dxa"/>
            <w:shd w:val="clear" w:color="auto" w:fill="auto"/>
            <w:vAlign w:val="center"/>
          </w:tcPr>
          <w:p w:rsidR="00446CF3" w:rsidRPr="00441700" w:rsidRDefault="00446CF3" w:rsidP="00446CF3">
            <w:pPr>
              <w:jc w:val="center"/>
              <w:rPr>
                <w:sz w:val="22"/>
                <w:szCs w:val="22"/>
              </w:rPr>
            </w:pPr>
            <w:r w:rsidRPr="00441700">
              <w:rPr>
                <w:sz w:val="22"/>
                <w:szCs w:val="22"/>
              </w:rPr>
              <w:t>Куратор муниципальной составляющей нацпроекта</w:t>
            </w:r>
          </w:p>
        </w:tc>
        <w:tc>
          <w:tcPr>
            <w:tcW w:w="5245" w:type="dxa"/>
            <w:gridSpan w:val="2"/>
            <w:shd w:val="clear" w:color="auto" w:fill="auto"/>
            <w:vAlign w:val="center"/>
          </w:tcPr>
          <w:p w:rsidR="00446CF3" w:rsidRPr="00441700" w:rsidRDefault="00446CF3" w:rsidP="0040207B">
            <w:pPr>
              <w:jc w:val="center"/>
              <w:rPr>
                <w:sz w:val="22"/>
                <w:szCs w:val="22"/>
              </w:rPr>
            </w:pPr>
            <w:r w:rsidRPr="00441700">
              <w:rPr>
                <w:sz w:val="22"/>
                <w:szCs w:val="22"/>
              </w:rPr>
              <w:t>С.А.Виноградова, заместитель главы по социальным вопросам Чебаркульского городского округа</w:t>
            </w:r>
          </w:p>
        </w:tc>
      </w:tr>
      <w:tr w:rsidR="00446CF3" w:rsidRPr="00441700" w:rsidTr="00A10F6D">
        <w:trPr>
          <w:trHeight w:val="551"/>
        </w:trPr>
        <w:tc>
          <w:tcPr>
            <w:tcW w:w="4390" w:type="dxa"/>
            <w:shd w:val="clear" w:color="auto" w:fill="auto"/>
            <w:vAlign w:val="center"/>
          </w:tcPr>
          <w:p w:rsidR="00446CF3" w:rsidRPr="00441700" w:rsidRDefault="00446CF3" w:rsidP="00446CF3">
            <w:pPr>
              <w:jc w:val="center"/>
              <w:rPr>
                <w:sz w:val="22"/>
                <w:szCs w:val="22"/>
              </w:rPr>
            </w:pPr>
            <w:r w:rsidRPr="00441700">
              <w:rPr>
                <w:sz w:val="22"/>
                <w:szCs w:val="22"/>
              </w:rPr>
              <w:t>Руководитель муниципальной составляющей нацпроекта</w:t>
            </w:r>
          </w:p>
        </w:tc>
        <w:tc>
          <w:tcPr>
            <w:tcW w:w="5245" w:type="dxa"/>
            <w:gridSpan w:val="2"/>
            <w:shd w:val="clear" w:color="auto" w:fill="auto"/>
            <w:vAlign w:val="center"/>
          </w:tcPr>
          <w:p w:rsidR="00446CF3" w:rsidRPr="00441700" w:rsidRDefault="00446CF3" w:rsidP="0040207B">
            <w:pPr>
              <w:jc w:val="center"/>
              <w:rPr>
                <w:sz w:val="22"/>
                <w:szCs w:val="22"/>
              </w:rPr>
            </w:pPr>
            <w:r w:rsidRPr="00441700">
              <w:rPr>
                <w:sz w:val="22"/>
                <w:szCs w:val="22"/>
              </w:rPr>
              <w:t>Н.Е.Попова, начальник Управления образования администрации Чебаркульского городского округа</w:t>
            </w:r>
          </w:p>
        </w:tc>
      </w:tr>
      <w:tr w:rsidR="00304D92" w:rsidRPr="00441700" w:rsidTr="00A10F6D">
        <w:trPr>
          <w:trHeight w:val="714"/>
        </w:trPr>
        <w:tc>
          <w:tcPr>
            <w:tcW w:w="4390" w:type="dxa"/>
            <w:shd w:val="clear" w:color="auto" w:fill="auto"/>
            <w:vAlign w:val="center"/>
          </w:tcPr>
          <w:p w:rsidR="00304D92" w:rsidRPr="00441700" w:rsidRDefault="00304D92" w:rsidP="00304D92">
            <w:pPr>
              <w:jc w:val="center"/>
              <w:rPr>
                <w:sz w:val="22"/>
                <w:szCs w:val="22"/>
              </w:rPr>
            </w:pPr>
            <w:r w:rsidRPr="00441700">
              <w:rPr>
                <w:sz w:val="22"/>
                <w:szCs w:val="22"/>
              </w:rPr>
              <w:t>Ответственный исполнитель муниципальной составляющей нацпроекта</w:t>
            </w:r>
          </w:p>
        </w:tc>
        <w:tc>
          <w:tcPr>
            <w:tcW w:w="5245" w:type="dxa"/>
            <w:gridSpan w:val="2"/>
            <w:shd w:val="clear" w:color="auto" w:fill="auto"/>
            <w:vAlign w:val="center"/>
          </w:tcPr>
          <w:p w:rsidR="00304D92" w:rsidRPr="00441700" w:rsidRDefault="00304D92" w:rsidP="00304D92">
            <w:pPr>
              <w:jc w:val="center"/>
              <w:rPr>
                <w:sz w:val="22"/>
                <w:szCs w:val="22"/>
              </w:rPr>
            </w:pPr>
            <w:r w:rsidRPr="00441700">
              <w:rPr>
                <w:sz w:val="22"/>
                <w:szCs w:val="22"/>
              </w:rPr>
              <w:t>Управление образования администрации</w:t>
            </w:r>
          </w:p>
          <w:p w:rsidR="00304D92" w:rsidRPr="00441700" w:rsidRDefault="00304D92" w:rsidP="00304D92">
            <w:pPr>
              <w:jc w:val="center"/>
              <w:rPr>
                <w:sz w:val="22"/>
                <w:szCs w:val="22"/>
              </w:rPr>
            </w:pPr>
            <w:r w:rsidRPr="00441700">
              <w:rPr>
                <w:sz w:val="22"/>
                <w:szCs w:val="22"/>
              </w:rPr>
              <w:t>Чебаркульского городского округа</w:t>
            </w:r>
          </w:p>
        </w:tc>
      </w:tr>
      <w:tr w:rsidR="006F1A75" w:rsidRPr="00441700" w:rsidTr="00A10F6D">
        <w:trPr>
          <w:trHeight w:val="372"/>
        </w:trPr>
        <w:tc>
          <w:tcPr>
            <w:tcW w:w="9635" w:type="dxa"/>
            <w:gridSpan w:val="3"/>
            <w:shd w:val="clear" w:color="auto" w:fill="auto"/>
            <w:vAlign w:val="center"/>
          </w:tcPr>
          <w:p w:rsidR="006F1A75" w:rsidRPr="00441700" w:rsidRDefault="006F1A75" w:rsidP="0093247E">
            <w:pPr>
              <w:ind w:left="29" w:firstLine="425"/>
              <w:rPr>
                <w:sz w:val="22"/>
                <w:szCs w:val="22"/>
                <w:u w:val="single"/>
              </w:rPr>
            </w:pPr>
            <w:r w:rsidRPr="00441700">
              <w:rPr>
                <w:sz w:val="22"/>
                <w:szCs w:val="22"/>
                <w:u w:val="single"/>
              </w:rPr>
              <w:t>Региональная составляющая национального проекта</w:t>
            </w:r>
            <w:r w:rsidR="0093247E" w:rsidRPr="00441700">
              <w:rPr>
                <w:sz w:val="22"/>
                <w:szCs w:val="22"/>
                <w:u w:val="single"/>
              </w:rPr>
              <w:t>:</w:t>
            </w:r>
          </w:p>
        </w:tc>
      </w:tr>
      <w:tr w:rsidR="006F1A75" w:rsidRPr="00441700" w:rsidTr="00A10F6D">
        <w:trPr>
          <w:trHeight w:val="389"/>
        </w:trPr>
        <w:tc>
          <w:tcPr>
            <w:tcW w:w="9635" w:type="dxa"/>
            <w:gridSpan w:val="3"/>
            <w:shd w:val="clear" w:color="auto" w:fill="auto"/>
            <w:vAlign w:val="center"/>
          </w:tcPr>
          <w:p w:rsidR="006F1A75" w:rsidRPr="00441700" w:rsidRDefault="006F1A75" w:rsidP="0093247E">
            <w:pPr>
              <w:ind w:left="29" w:firstLine="425"/>
              <w:rPr>
                <w:sz w:val="22"/>
                <w:szCs w:val="22"/>
                <w:u w:val="single"/>
              </w:rPr>
            </w:pPr>
            <w:r w:rsidRPr="00441700">
              <w:rPr>
                <w:sz w:val="22"/>
                <w:szCs w:val="22"/>
                <w:u w:val="single"/>
              </w:rPr>
              <w:t>1. «Современная школа»</w:t>
            </w:r>
          </w:p>
        </w:tc>
      </w:tr>
      <w:tr w:rsidR="006F1A75" w:rsidRPr="00441700" w:rsidTr="00A10F6D">
        <w:trPr>
          <w:trHeight w:val="1219"/>
        </w:trPr>
        <w:tc>
          <w:tcPr>
            <w:tcW w:w="9635" w:type="dxa"/>
            <w:gridSpan w:val="3"/>
            <w:shd w:val="clear" w:color="auto" w:fill="auto"/>
            <w:vAlign w:val="center"/>
          </w:tcPr>
          <w:p w:rsidR="006F1A75" w:rsidRPr="00441700" w:rsidRDefault="006F1A75" w:rsidP="0093247E">
            <w:pPr>
              <w:autoSpaceDE w:val="0"/>
              <w:autoSpaceDN w:val="0"/>
              <w:adjustRightInd w:val="0"/>
              <w:ind w:left="29" w:firstLine="425"/>
              <w:jc w:val="both"/>
              <w:rPr>
                <w:sz w:val="22"/>
                <w:szCs w:val="22"/>
              </w:rPr>
            </w:pPr>
            <w:r w:rsidRPr="00441700">
              <w:rPr>
                <w:sz w:val="22"/>
                <w:szCs w:val="22"/>
              </w:rPr>
              <w:t>Цель: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6F1A75" w:rsidRPr="00441700" w:rsidTr="00A10F6D">
        <w:tc>
          <w:tcPr>
            <w:tcW w:w="4390" w:type="dxa"/>
            <w:shd w:val="clear" w:color="auto" w:fill="auto"/>
            <w:vAlign w:val="center"/>
          </w:tcPr>
          <w:p w:rsidR="006F1A75" w:rsidRPr="00441700" w:rsidRDefault="006F1A75" w:rsidP="006F1A75">
            <w:pPr>
              <w:jc w:val="center"/>
              <w:rPr>
                <w:sz w:val="22"/>
                <w:szCs w:val="22"/>
              </w:rPr>
            </w:pPr>
            <w:r w:rsidRPr="00441700">
              <w:rPr>
                <w:sz w:val="22"/>
                <w:szCs w:val="22"/>
              </w:rPr>
              <w:t>Мероприятия</w:t>
            </w:r>
          </w:p>
          <w:p w:rsidR="006F1A75" w:rsidRPr="00441700" w:rsidRDefault="006F1A75" w:rsidP="006F1A75">
            <w:pPr>
              <w:jc w:val="center"/>
              <w:rPr>
                <w:sz w:val="22"/>
                <w:szCs w:val="22"/>
              </w:rPr>
            </w:pPr>
            <w:r w:rsidRPr="00441700">
              <w:rPr>
                <w:sz w:val="22"/>
                <w:szCs w:val="22"/>
              </w:rPr>
              <w:t>(срок реализации)</w:t>
            </w:r>
          </w:p>
        </w:tc>
        <w:tc>
          <w:tcPr>
            <w:tcW w:w="3827" w:type="dxa"/>
            <w:shd w:val="clear" w:color="auto" w:fill="auto"/>
            <w:vAlign w:val="center"/>
          </w:tcPr>
          <w:p w:rsidR="006F1A75" w:rsidRPr="00441700" w:rsidRDefault="006F1A75" w:rsidP="006F1A75">
            <w:pPr>
              <w:jc w:val="center"/>
              <w:rPr>
                <w:sz w:val="22"/>
                <w:szCs w:val="22"/>
              </w:rPr>
            </w:pPr>
            <w:r w:rsidRPr="00441700">
              <w:rPr>
                <w:color w:val="000000"/>
                <w:sz w:val="22"/>
                <w:szCs w:val="22"/>
              </w:rPr>
              <w:t>Показатели (индикаторы)</w:t>
            </w:r>
          </w:p>
        </w:tc>
        <w:tc>
          <w:tcPr>
            <w:tcW w:w="1418" w:type="dxa"/>
            <w:shd w:val="clear" w:color="auto" w:fill="auto"/>
            <w:vAlign w:val="center"/>
          </w:tcPr>
          <w:p w:rsidR="006528F5" w:rsidRPr="00441700" w:rsidRDefault="006F1A75" w:rsidP="006528F5">
            <w:pPr>
              <w:jc w:val="center"/>
              <w:rPr>
                <w:sz w:val="22"/>
                <w:szCs w:val="22"/>
              </w:rPr>
            </w:pPr>
            <w:r w:rsidRPr="00441700">
              <w:rPr>
                <w:sz w:val="22"/>
                <w:szCs w:val="22"/>
              </w:rPr>
              <w:t xml:space="preserve">Финансовое </w:t>
            </w:r>
            <w:r w:rsidR="006528F5" w:rsidRPr="00441700">
              <w:rPr>
                <w:sz w:val="22"/>
                <w:szCs w:val="22"/>
              </w:rPr>
              <w:t>обеспечение</w:t>
            </w:r>
          </w:p>
          <w:p w:rsidR="006F1A75" w:rsidRPr="00441700" w:rsidRDefault="006528F5" w:rsidP="006528F5">
            <w:pPr>
              <w:jc w:val="center"/>
              <w:rPr>
                <w:sz w:val="22"/>
                <w:szCs w:val="22"/>
              </w:rPr>
            </w:pPr>
            <w:r w:rsidRPr="00441700">
              <w:rPr>
                <w:sz w:val="22"/>
                <w:szCs w:val="22"/>
              </w:rPr>
              <w:t>(</w:t>
            </w:r>
            <w:r w:rsidR="006F1A75" w:rsidRPr="00441700">
              <w:rPr>
                <w:sz w:val="22"/>
                <w:szCs w:val="22"/>
              </w:rPr>
              <w:t>рублей</w:t>
            </w:r>
            <w:r w:rsidRPr="00441700">
              <w:rPr>
                <w:sz w:val="22"/>
                <w:szCs w:val="22"/>
              </w:rPr>
              <w:t>)</w:t>
            </w:r>
          </w:p>
        </w:tc>
      </w:tr>
      <w:tr w:rsidR="006528F5" w:rsidRPr="00441700" w:rsidTr="00A10F6D">
        <w:trPr>
          <w:trHeight w:val="2354"/>
        </w:trPr>
        <w:tc>
          <w:tcPr>
            <w:tcW w:w="4390" w:type="dxa"/>
            <w:shd w:val="clear" w:color="auto" w:fill="auto"/>
          </w:tcPr>
          <w:p w:rsidR="006528F5" w:rsidRPr="00441700" w:rsidRDefault="006528F5" w:rsidP="006528F5">
            <w:pPr>
              <w:jc w:val="both"/>
              <w:rPr>
                <w:color w:val="000000"/>
                <w:sz w:val="22"/>
                <w:szCs w:val="22"/>
              </w:rPr>
            </w:pPr>
            <w:r w:rsidRPr="00441700">
              <w:rPr>
                <w:rFonts w:eastAsia="Arial Unicode MS"/>
                <w:color w:val="000000"/>
                <w:sz w:val="22"/>
                <w:szCs w:val="22"/>
                <w:u w:color="000000"/>
              </w:rPr>
              <w:t>1.</w:t>
            </w:r>
            <w:r w:rsidRPr="00441700">
              <w:rPr>
                <w:color w:val="000000"/>
                <w:sz w:val="22"/>
                <w:szCs w:val="22"/>
              </w:rPr>
              <w:t xml:space="preserve"> 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(2021-2023 гг.)</w:t>
            </w:r>
          </w:p>
        </w:tc>
        <w:tc>
          <w:tcPr>
            <w:tcW w:w="3827" w:type="dxa"/>
            <w:shd w:val="clear" w:color="auto" w:fill="auto"/>
          </w:tcPr>
          <w:p w:rsidR="006528F5" w:rsidRPr="00441700" w:rsidRDefault="003F0273" w:rsidP="003F0273">
            <w:pPr>
              <w:jc w:val="both"/>
              <w:rPr>
                <w:rFonts w:eastAsia="Arial Unicode MS"/>
                <w:color w:val="000000"/>
                <w:sz w:val="22"/>
                <w:szCs w:val="22"/>
                <w:u w:color="000000"/>
              </w:rPr>
            </w:pPr>
            <w:r w:rsidRPr="00441700">
              <w:rPr>
                <w:sz w:val="22"/>
                <w:szCs w:val="22"/>
              </w:rPr>
              <w:t>- в 100% организаций,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w:t>
            </w:r>
            <w:r w:rsidR="00D12A13">
              <w:rPr>
                <w:sz w:val="22"/>
                <w:szCs w:val="22"/>
              </w:rPr>
              <w:t xml:space="preserve"> (100%)</w:t>
            </w:r>
          </w:p>
        </w:tc>
        <w:tc>
          <w:tcPr>
            <w:tcW w:w="1418" w:type="dxa"/>
            <w:shd w:val="clear" w:color="auto" w:fill="auto"/>
          </w:tcPr>
          <w:p w:rsidR="006528F5" w:rsidRPr="00441700" w:rsidRDefault="0093247E" w:rsidP="0093247E">
            <w:pPr>
              <w:rPr>
                <w:rFonts w:eastAsia="Arial Unicode MS"/>
                <w:color w:val="000000"/>
                <w:sz w:val="22"/>
                <w:szCs w:val="22"/>
                <w:u w:val="single"/>
              </w:rPr>
            </w:pPr>
            <w:r w:rsidRPr="00441700">
              <w:rPr>
                <w:rFonts w:eastAsia="Arial Unicode MS"/>
                <w:color w:val="000000"/>
                <w:sz w:val="22"/>
                <w:szCs w:val="22"/>
                <w:u w:color="000000"/>
              </w:rPr>
              <w:t xml:space="preserve">в 2021 г. - </w:t>
            </w:r>
            <w:r w:rsidR="006528F5" w:rsidRPr="00441700">
              <w:rPr>
                <w:rFonts w:eastAsia="Arial Unicode MS"/>
                <w:color w:val="000000"/>
                <w:sz w:val="22"/>
                <w:szCs w:val="22"/>
                <w:u w:val="single"/>
              </w:rPr>
              <w:t>8 000,00</w:t>
            </w:r>
          </w:p>
          <w:p w:rsidR="0093247E" w:rsidRPr="00441700" w:rsidRDefault="0093247E" w:rsidP="0093247E">
            <w:pPr>
              <w:rPr>
                <w:rFonts w:eastAsia="Arial Unicode MS"/>
                <w:color w:val="000000"/>
                <w:sz w:val="22"/>
                <w:szCs w:val="22"/>
                <w:u w:val="single"/>
              </w:rPr>
            </w:pPr>
          </w:p>
          <w:p w:rsidR="0093247E" w:rsidRPr="00441700" w:rsidRDefault="0093247E" w:rsidP="0093247E">
            <w:pPr>
              <w:rPr>
                <w:rFonts w:eastAsia="Arial Unicode MS"/>
                <w:color w:val="000000"/>
                <w:sz w:val="22"/>
                <w:szCs w:val="22"/>
                <w:u w:val="single"/>
              </w:rPr>
            </w:pPr>
            <w:r w:rsidRPr="00441700">
              <w:rPr>
                <w:rFonts w:eastAsia="Arial Unicode MS"/>
                <w:color w:val="000000"/>
                <w:sz w:val="22"/>
                <w:szCs w:val="22"/>
                <w:u w:color="000000"/>
              </w:rPr>
              <w:t xml:space="preserve">в 2022 г. - </w:t>
            </w:r>
            <w:r w:rsidRPr="00441700">
              <w:rPr>
                <w:rFonts w:eastAsia="Arial Unicode MS"/>
                <w:color w:val="000000"/>
                <w:sz w:val="22"/>
                <w:szCs w:val="22"/>
                <w:u w:val="single"/>
              </w:rPr>
              <w:t>8 000,00</w:t>
            </w:r>
          </w:p>
          <w:p w:rsidR="0093247E" w:rsidRPr="00441700" w:rsidRDefault="0093247E" w:rsidP="0093247E">
            <w:pPr>
              <w:rPr>
                <w:rFonts w:eastAsia="Arial Unicode MS"/>
                <w:color w:val="000000"/>
                <w:sz w:val="22"/>
                <w:szCs w:val="22"/>
                <w:u w:val="single"/>
              </w:rPr>
            </w:pPr>
          </w:p>
          <w:p w:rsidR="0093247E" w:rsidRPr="00441700" w:rsidRDefault="0093247E" w:rsidP="0093247E">
            <w:pPr>
              <w:rPr>
                <w:rFonts w:eastAsia="Arial Unicode MS"/>
                <w:color w:val="000000"/>
                <w:sz w:val="22"/>
                <w:szCs w:val="22"/>
                <w:u w:color="000000"/>
              </w:rPr>
            </w:pPr>
            <w:r w:rsidRPr="00441700">
              <w:rPr>
                <w:rFonts w:eastAsia="Arial Unicode MS"/>
                <w:color w:val="000000"/>
                <w:sz w:val="22"/>
                <w:szCs w:val="22"/>
                <w:u w:color="000000"/>
              </w:rPr>
              <w:t xml:space="preserve">в 2023 г. - </w:t>
            </w:r>
            <w:r w:rsidRPr="00441700">
              <w:rPr>
                <w:rFonts w:eastAsia="Arial Unicode MS"/>
                <w:color w:val="000000"/>
                <w:sz w:val="22"/>
                <w:szCs w:val="22"/>
                <w:u w:val="single"/>
              </w:rPr>
              <w:t>8 000,00</w:t>
            </w:r>
          </w:p>
        </w:tc>
      </w:tr>
      <w:tr w:rsidR="006528F5" w:rsidRPr="00441700" w:rsidTr="00A10F6D">
        <w:trPr>
          <w:trHeight w:val="2557"/>
        </w:trPr>
        <w:tc>
          <w:tcPr>
            <w:tcW w:w="4390" w:type="dxa"/>
            <w:shd w:val="clear" w:color="auto" w:fill="auto"/>
          </w:tcPr>
          <w:p w:rsidR="006528F5" w:rsidRPr="00441700" w:rsidRDefault="006528F5" w:rsidP="0093247E">
            <w:pPr>
              <w:jc w:val="both"/>
              <w:rPr>
                <w:sz w:val="22"/>
                <w:szCs w:val="22"/>
              </w:rPr>
            </w:pPr>
            <w:r w:rsidRPr="00441700">
              <w:rPr>
                <w:sz w:val="22"/>
                <w:szCs w:val="22"/>
              </w:rPr>
              <w:t xml:space="preserve">2. </w:t>
            </w:r>
            <w:r w:rsidRPr="00441700">
              <w:rPr>
                <w:color w:val="000000"/>
                <w:sz w:val="22"/>
                <w:szCs w:val="22"/>
              </w:rPr>
              <w:t>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3F0273" w:rsidRPr="00441700">
              <w:rPr>
                <w:color w:val="000000"/>
                <w:sz w:val="22"/>
                <w:szCs w:val="22"/>
              </w:rPr>
              <w:t xml:space="preserve"> (</w:t>
            </w:r>
            <w:r w:rsidR="0093247E" w:rsidRPr="00441700">
              <w:rPr>
                <w:color w:val="000000"/>
                <w:sz w:val="22"/>
                <w:szCs w:val="22"/>
              </w:rPr>
              <w:t xml:space="preserve">2023 </w:t>
            </w:r>
            <w:r w:rsidR="003F0273" w:rsidRPr="00441700">
              <w:rPr>
                <w:color w:val="000000"/>
                <w:sz w:val="22"/>
                <w:szCs w:val="22"/>
              </w:rPr>
              <w:t>г.)</w:t>
            </w:r>
          </w:p>
        </w:tc>
        <w:tc>
          <w:tcPr>
            <w:tcW w:w="3827" w:type="dxa"/>
            <w:shd w:val="clear" w:color="auto" w:fill="auto"/>
          </w:tcPr>
          <w:p w:rsidR="006528F5" w:rsidRPr="00441700" w:rsidRDefault="0093247E" w:rsidP="0093247E">
            <w:pPr>
              <w:jc w:val="both"/>
              <w:rPr>
                <w:sz w:val="22"/>
                <w:szCs w:val="22"/>
              </w:rPr>
            </w:pPr>
            <w:r w:rsidRPr="00441700">
              <w:rPr>
                <w:color w:val="000000"/>
                <w:sz w:val="22"/>
                <w:szCs w:val="22"/>
                <w:lang w:bidi="ru-RU"/>
              </w:rPr>
              <w:t xml:space="preserve">- число общеобразовательных организаций, </w:t>
            </w:r>
            <w:r w:rsidRPr="00441700">
              <w:rPr>
                <w:color w:val="000000"/>
                <w:sz w:val="22"/>
                <w:szCs w:val="22"/>
              </w:rPr>
              <w:t>обновивших материально-техническую базу в организациях, осуществляющих образовательную деятельность исключительно по адаптированным основным общеобразовательным программам</w:t>
            </w:r>
            <w:r w:rsidR="00D12A13">
              <w:rPr>
                <w:color w:val="000000"/>
                <w:sz w:val="22"/>
                <w:szCs w:val="22"/>
              </w:rPr>
              <w:t xml:space="preserve"> (1 единица)</w:t>
            </w:r>
          </w:p>
        </w:tc>
        <w:tc>
          <w:tcPr>
            <w:tcW w:w="1418" w:type="dxa"/>
            <w:shd w:val="clear" w:color="auto" w:fill="auto"/>
          </w:tcPr>
          <w:p w:rsidR="006528F5" w:rsidRPr="00441700" w:rsidRDefault="0093247E" w:rsidP="0093247E">
            <w:pPr>
              <w:rPr>
                <w:sz w:val="22"/>
                <w:szCs w:val="22"/>
              </w:rPr>
            </w:pPr>
            <w:r w:rsidRPr="00441700">
              <w:rPr>
                <w:rFonts w:eastAsia="Arial Unicode MS"/>
                <w:color w:val="000000"/>
                <w:sz w:val="22"/>
                <w:szCs w:val="22"/>
                <w:u w:color="000000"/>
              </w:rPr>
              <w:t xml:space="preserve">в 2023 г. - </w:t>
            </w:r>
            <w:r w:rsidRPr="00441700">
              <w:rPr>
                <w:sz w:val="22"/>
                <w:szCs w:val="22"/>
                <w:u w:val="single"/>
              </w:rPr>
              <w:t>7 401 300,00</w:t>
            </w:r>
          </w:p>
        </w:tc>
      </w:tr>
      <w:tr w:rsidR="0093247E" w:rsidRPr="00441700" w:rsidTr="00A10F6D">
        <w:trPr>
          <w:trHeight w:val="412"/>
        </w:trPr>
        <w:tc>
          <w:tcPr>
            <w:tcW w:w="9635" w:type="dxa"/>
            <w:gridSpan w:val="3"/>
            <w:shd w:val="clear" w:color="auto" w:fill="auto"/>
            <w:vAlign w:val="center"/>
          </w:tcPr>
          <w:p w:rsidR="0093247E" w:rsidRPr="00441700" w:rsidRDefault="0093247E" w:rsidP="0093247E">
            <w:pPr>
              <w:ind w:left="29" w:firstLine="425"/>
              <w:jc w:val="both"/>
              <w:rPr>
                <w:sz w:val="22"/>
                <w:szCs w:val="22"/>
                <w:u w:val="single"/>
              </w:rPr>
            </w:pPr>
            <w:r w:rsidRPr="00441700">
              <w:rPr>
                <w:sz w:val="22"/>
                <w:szCs w:val="22"/>
                <w:u w:val="single"/>
              </w:rPr>
              <w:t>2. «Цифровая образовательная среда»</w:t>
            </w:r>
          </w:p>
        </w:tc>
      </w:tr>
      <w:tr w:rsidR="0093247E" w:rsidRPr="00441700" w:rsidTr="00A10F6D">
        <w:trPr>
          <w:trHeight w:val="970"/>
        </w:trPr>
        <w:tc>
          <w:tcPr>
            <w:tcW w:w="9635" w:type="dxa"/>
            <w:gridSpan w:val="3"/>
            <w:shd w:val="clear" w:color="auto" w:fill="auto"/>
            <w:vAlign w:val="center"/>
          </w:tcPr>
          <w:p w:rsidR="0093247E" w:rsidRPr="00441700" w:rsidRDefault="0093247E" w:rsidP="0093247E">
            <w:pPr>
              <w:ind w:left="29" w:firstLine="425"/>
              <w:jc w:val="both"/>
              <w:rPr>
                <w:sz w:val="22"/>
                <w:szCs w:val="22"/>
              </w:rPr>
            </w:pPr>
            <w:r w:rsidRPr="00441700">
              <w:rPr>
                <w:spacing w:val="-2"/>
                <w:sz w:val="22"/>
                <w:szCs w:val="22"/>
              </w:rPr>
              <w:t>Цель: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r>
      <w:tr w:rsidR="0093247E" w:rsidRPr="00441700" w:rsidTr="00A10F6D">
        <w:tc>
          <w:tcPr>
            <w:tcW w:w="4390" w:type="dxa"/>
            <w:shd w:val="clear" w:color="auto" w:fill="auto"/>
            <w:vAlign w:val="center"/>
          </w:tcPr>
          <w:p w:rsidR="0093247E" w:rsidRPr="00441700" w:rsidRDefault="0093247E" w:rsidP="00FD12D4">
            <w:pPr>
              <w:jc w:val="center"/>
              <w:rPr>
                <w:sz w:val="22"/>
                <w:szCs w:val="22"/>
              </w:rPr>
            </w:pPr>
            <w:r w:rsidRPr="00441700">
              <w:rPr>
                <w:sz w:val="22"/>
                <w:szCs w:val="22"/>
              </w:rPr>
              <w:t>Мероприятия</w:t>
            </w:r>
          </w:p>
          <w:p w:rsidR="0093247E" w:rsidRPr="00441700" w:rsidRDefault="0093247E" w:rsidP="00FD12D4">
            <w:pPr>
              <w:jc w:val="center"/>
              <w:rPr>
                <w:sz w:val="22"/>
                <w:szCs w:val="22"/>
              </w:rPr>
            </w:pPr>
            <w:r w:rsidRPr="00441700">
              <w:rPr>
                <w:sz w:val="22"/>
                <w:szCs w:val="22"/>
              </w:rPr>
              <w:t>(срок реализации)</w:t>
            </w:r>
          </w:p>
        </w:tc>
        <w:tc>
          <w:tcPr>
            <w:tcW w:w="3827" w:type="dxa"/>
            <w:shd w:val="clear" w:color="auto" w:fill="auto"/>
            <w:vAlign w:val="center"/>
          </w:tcPr>
          <w:p w:rsidR="0093247E" w:rsidRPr="00441700" w:rsidRDefault="0093247E" w:rsidP="00FD12D4">
            <w:pPr>
              <w:jc w:val="center"/>
              <w:rPr>
                <w:sz w:val="22"/>
                <w:szCs w:val="22"/>
              </w:rPr>
            </w:pPr>
            <w:r w:rsidRPr="00441700">
              <w:rPr>
                <w:color w:val="000000"/>
                <w:sz w:val="22"/>
                <w:szCs w:val="22"/>
              </w:rPr>
              <w:t>Показатели (индикаторы)</w:t>
            </w:r>
          </w:p>
        </w:tc>
        <w:tc>
          <w:tcPr>
            <w:tcW w:w="1418" w:type="dxa"/>
            <w:shd w:val="clear" w:color="auto" w:fill="auto"/>
            <w:vAlign w:val="center"/>
          </w:tcPr>
          <w:p w:rsidR="0093247E" w:rsidRPr="00441700" w:rsidRDefault="0093247E" w:rsidP="00FD12D4">
            <w:pPr>
              <w:jc w:val="center"/>
              <w:rPr>
                <w:sz w:val="22"/>
                <w:szCs w:val="22"/>
              </w:rPr>
            </w:pPr>
            <w:r w:rsidRPr="00441700">
              <w:rPr>
                <w:sz w:val="22"/>
                <w:szCs w:val="22"/>
              </w:rPr>
              <w:t>Финансовое обеспечение</w:t>
            </w:r>
          </w:p>
          <w:p w:rsidR="0093247E" w:rsidRPr="00441700" w:rsidRDefault="0093247E" w:rsidP="00FD12D4">
            <w:pPr>
              <w:jc w:val="center"/>
              <w:rPr>
                <w:sz w:val="22"/>
                <w:szCs w:val="22"/>
              </w:rPr>
            </w:pPr>
            <w:r w:rsidRPr="00441700">
              <w:rPr>
                <w:sz w:val="22"/>
                <w:szCs w:val="22"/>
              </w:rPr>
              <w:t>(рублей)</w:t>
            </w:r>
          </w:p>
        </w:tc>
      </w:tr>
      <w:tr w:rsidR="0093247E" w:rsidRPr="00441700" w:rsidTr="00A10F6D">
        <w:tc>
          <w:tcPr>
            <w:tcW w:w="4390" w:type="dxa"/>
            <w:shd w:val="clear" w:color="auto" w:fill="auto"/>
          </w:tcPr>
          <w:p w:rsidR="00D12A13" w:rsidRPr="00D12A13" w:rsidRDefault="00D12A13" w:rsidP="00D12A13">
            <w:pPr>
              <w:jc w:val="both"/>
              <w:rPr>
                <w:color w:val="000000"/>
                <w:sz w:val="22"/>
                <w:szCs w:val="22"/>
              </w:rPr>
            </w:pPr>
            <w:r w:rsidRPr="00D12A13">
              <w:rPr>
                <w:color w:val="000000"/>
                <w:sz w:val="22"/>
                <w:szCs w:val="22"/>
              </w:rPr>
              <w:t>1.</w:t>
            </w:r>
            <w:r w:rsidR="0093247E" w:rsidRPr="00D12A13">
              <w:rPr>
                <w:color w:val="000000"/>
                <w:sz w:val="22"/>
                <w:szCs w:val="22"/>
              </w:rPr>
              <w:t>Предоставление субсидий на иные цели муниципальным бюджетным (автономным) учреждениям - общеобразовательным организациям на внедрение целевой модели цифровой образовательной среды в общеобразовательных организациях</w:t>
            </w:r>
          </w:p>
          <w:p w:rsidR="0093247E" w:rsidRPr="00D12A13" w:rsidRDefault="001A3252" w:rsidP="00D12A13">
            <w:pPr>
              <w:rPr>
                <w:sz w:val="22"/>
                <w:szCs w:val="22"/>
              </w:rPr>
            </w:pPr>
            <w:r w:rsidRPr="00D12A13">
              <w:rPr>
                <w:sz w:val="22"/>
                <w:szCs w:val="22"/>
              </w:rPr>
              <w:t>(2021-2022 гг.)</w:t>
            </w:r>
          </w:p>
        </w:tc>
        <w:tc>
          <w:tcPr>
            <w:tcW w:w="3827" w:type="dxa"/>
            <w:shd w:val="clear" w:color="auto" w:fill="auto"/>
          </w:tcPr>
          <w:p w:rsidR="0093247E" w:rsidRPr="00441700" w:rsidRDefault="001A3252" w:rsidP="0093247E">
            <w:pPr>
              <w:jc w:val="both"/>
              <w:rPr>
                <w:sz w:val="22"/>
                <w:szCs w:val="22"/>
              </w:rPr>
            </w:pPr>
            <w:r w:rsidRPr="00441700">
              <w:rPr>
                <w:color w:val="000000"/>
                <w:sz w:val="22"/>
                <w:szCs w:val="22"/>
                <w:lang w:bidi="ru-RU"/>
              </w:rPr>
              <w:t xml:space="preserve">- число общеобразовательных организаций, в которых </w:t>
            </w:r>
            <w:r w:rsidRPr="00441700">
              <w:rPr>
                <w:sz w:val="22"/>
                <w:szCs w:val="22"/>
                <w:lang w:bidi="ru-RU"/>
              </w:rPr>
              <w:t>внедрена целевая модель цифровой образовательной среды</w:t>
            </w:r>
            <w:r w:rsidR="00D12A13">
              <w:rPr>
                <w:sz w:val="22"/>
                <w:szCs w:val="22"/>
                <w:lang w:bidi="ru-RU"/>
              </w:rPr>
              <w:t xml:space="preserve"> (7 единиц)</w:t>
            </w:r>
          </w:p>
        </w:tc>
        <w:tc>
          <w:tcPr>
            <w:tcW w:w="1418" w:type="dxa"/>
            <w:shd w:val="clear" w:color="auto" w:fill="auto"/>
          </w:tcPr>
          <w:p w:rsidR="0093247E" w:rsidRPr="00441700" w:rsidRDefault="0093247E" w:rsidP="0093247E">
            <w:pPr>
              <w:rPr>
                <w:sz w:val="22"/>
                <w:szCs w:val="22"/>
              </w:rPr>
            </w:pPr>
            <w:r w:rsidRPr="00441700">
              <w:rPr>
                <w:sz w:val="22"/>
                <w:szCs w:val="22"/>
              </w:rPr>
              <w:t xml:space="preserve">в 2021 г. – </w:t>
            </w:r>
            <w:r w:rsidRPr="00441700">
              <w:rPr>
                <w:sz w:val="22"/>
                <w:szCs w:val="22"/>
                <w:u w:val="single"/>
              </w:rPr>
              <w:t>9 098 200,00</w:t>
            </w:r>
          </w:p>
          <w:p w:rsidR="0093247E" w:rsidRPr="00441700" w:rsidRDefault="0093247E" w:rsidP="0093247E">
            <w:pPr>
              <w:rPr>
                <w:sz w:val="22"/>
                <w:szCs w:val="22"/>
              </w:rPr>
            </w:pPr>
          </w:p>
          <w:p w:rsidR="0093247E" w:rsidRPr="00441700" w:rsidRDefault="0093247E" w:rsidP="0093247E">
            <w:pPr>
              <w:rPr>
                <w:sz w:val="22"/>
                <w:szCs w:val="22"/>
              </w:rPr>
            </w:pPr>
            <w:r w:rsidRPr="00441700">
              <w:rPr>
                <w:sz w:val="22"/>
                <w:szCs w:val="22"/>
              </w:rPr>
              <w:t xml:space="preserve">в 2022 г. – </w:t>
            </w:r>
            <w:r w:rsidRPr="00441700">
              <w:rPr>
                <w:sz w:val="22"/>
                <w:szCs w:val="22"/>
                <w:u w:val="single"/>
              </w:rPr>
              <w:t>2 181 300,00</w:t>
            </w:r>
          </w:p>
        </w:tc>
      </w:tr>
    </w:tbl>
    <w:p w:rsidR="00446CF3" w:rsidRDefault="00446CF3" w:rsidP="00A10F6D">
      <w:pPr>
        <w:pStyle w:val="ConsNormal"/>
        <w:ind w:right="-2" w:firstLine="0"/>
        <w:jc w:val="both"/>
        <w:rPr>
          <w:rFonts w:ascii="Times New Roman" w:hAnsi="Times New Roman" w:cs="Times New Roman"/>
          <w:sz w:val="24"/>
          <w:szCs w:val="24"/>
        </w:rPr>
      </w:pPr>
    </w:p>
    <w:sectPr w:rsidR="00446CF3" w:rsidSect="001A325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47" w:rsidRDefault="00544147">
      <w:r>
        <w:separator/>
      </w:r>
    </w:p>
  </w:endnote>
  <w:endnote w:type="continuationSeparator" w:id="1">
    <w:p w:rsidR="00544147" w:rsidRDefault="0054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47" w:rsidRDefault="00544147">
      <w:r>
        <w:separator/>
      </w:r>
    </w:p>
  </w:footnote>
  <w:footnote w:type="continuationSeparator" w:id="1">
    <w:p w:rsidR="00544147" w:rsidRDefault="00544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A4" w:rsidRDefault="007B12F1" w:rsidP="00DF24B5">
    <w:pPr>
      <w:pStyle w:val="ae"/>
      <w:jc w:val="center"/>
    </w:pPr>
    <w:r>
      <w:fldChar w:fldCharType="begin"/>
    </w:r>
    <w:r w:rsidR="009310A4">
      <w:instrText xml:space="preserve"> PAGE   \* MERGEFORMAT </w:instrText>
    </w:r>
    <w:r>
      <w:fldChar w:fldCharType="separate"/>
    </w:r>
    <w:r w:rsidR="0061701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6D1AEF"/>
    <w:multiLevelType w:val="hybridMultilevel"/>
    <w:tmpl w:val="78048DCE"/>
    <w:lvl w:ilvl="0" w:tplc="5CA6CD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949B9"/>
    <w:multiLevelType w:val="hybridMultilevel"/>
    <w:tmpl w:val="160C0AE6"/>
    <w:lvl w:ilvl="0" w:tplc="DAD84874">
      <w:start w:val="1"/>
      <w:numFmt w:val="decimal"/>
      <w:lvlText w:val="%1."/>
      <w:lvlJc w:val="left"/>
      <w:pPr>
        <w:ind w:left="720" w:hanging="360"/>
      </w:pPr>
      <w:rPr>
        <w:rFonts w:eastAsia="Arial Unicode M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01B16"/>
    <w:multiLevelType w:val="hybridMultilevel"/>
    <w:tmpl w:val="82EAD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01FEE"/>
    <w:multiLevelType w:val="hybridMultilevel"/>
    <w:tmpl w:val="FB42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60EE2"/>
    <w:multiLevelType w:val="multilevel"/>
    <w:tmpl w:val="0000000C"/>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F42650A"/>
    <w:multiLevelType w:val="hybridMultilevel"/>
    <w:tmpl w:val="9940C858"/>
    <w:lvl w:ilvl="0" w:tplc="7832AF4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73C3B"/>
    <w:multiLevelType w:val="hybridMultilevel"/>
    <w:tmpl w:val="1C541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14A42"/>
    <w:multiLevelType w:val="hybridMultilevel"/>
    <w:tmpl w:val="4F500A44"/>
    <w:lvl w:ilvl="0" w:tplc="133065EE">
      <w:start w:val="1"/>
      <w:numFmt w:val="decimal"/>
      <w:lvlText w:val="%1."/>
      <w:lvlJc w:val="left"/>
      <w:pPr>
        <w:ind w:left="720" w:hanging="360"/>
      </w:pPr>
      <w:rPr>
        <w:rFonts w:eastAsia="Arial Unicode M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E03AF"/>
    <w:multiLevelType w:val="hybridMultilevel"/>
    <w:tmpl w:val="8918FE3C"/>
    <w:lvl w:ilvl="0" w:tplc="24BE065E">
      <w:start w:val="1"/>
      <w:numFmt w:val="decimal"/>
      <w:lvlText w:val="%1)"/>
      <w:lvlJc w:val="left"/>
      <w:pPr>
        <w:ind w:left="1018" w:hanging="360"/>
      </w:pPr>
      <w:rPr>
        <w:rFonts w:hint="default"/>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0">
    <w:nsid w:val="3775540C"/>
    <w:multiLevelType w:val="hybridMultilevel"/>
    <w:tmpl w:val="6AD046C6"/>
    <w:lvl w:ilvl="0" w:tplc="A6E6455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3745E"/>
    <w:multiLevelType w:val="hybridMultilevel"/>
    <w:tmpl w:val="5262F47A"/>
    <w:lvl w:ilvl="0" w:tplc="EEE44638">
      <w:start w:val="1"/>
      <w:numFmt w:val="decimal"/>
      <w:lvlText w:val="%1)"/>
      <w:lvlJc w:val="left"/>
      <w:pPr>
        <w:ind w:left="385" w:hanging="360"/>
      </w:pPr>
      <w:rPr>
        <w:rFonts w:hint="default"/>
        <w:u w:val="single"/>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2">
    <w:nsid w:val="4B430D63"/>
    <w:multiLevelType w:val="hybridMultilevel"/>
    <w:tmpl w:val="08B0C4B4"/>
    <w:lvl w:ilvl="0" w:tplc="4C40A748">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155B4"/>
    <w:multiLevelType w:val="hybridMultilevel"/>
    <w:tmpl w:val="1D08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D1DDC"/>
    <w:multiLevelType w:val="hybridMultilevel"/>
    <w:tmpl w:val="FEE08D42"/>
    <w:lvl w:ilvl="0" w:tplc="96E8A82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EE18B9"/>
    <w:multiLevelType w:val="hybridMultilevel"/>
    <w:tmpl w:val="22744058"/>
    <w:lvl w:ilvl="0" w:tplc="A9047E70">
      <w:start w:val="1"/>
      <w:numFmt w:val="decimal"/>
      <w:lvlText w:val="%1."/>
      <w:lvlJc w:val="left"/>
      <w:pPr>
        <w:ind w:left="720" w:hanging="360"/>
      </w:pPr>
      <w:rPr>
        <w:rFonts w:eastAsia="Arial Unicode M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286410"/>
    <w:multiLevelType w:val="hybridMultilevel"/>
    <w:tmpl w:val="857A0B1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402111"/>
    <w:multiLevelType w:val="hybridMultilevel"/>
    <w:tmpl w:val="D2465B04"/>
    <w:lvl w:ilvl="0" w:tplc="E97CD0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7"/>
  </w:num>
  <w:num w:numId="3">
    <w:abstractNumId w:val="11"/>
  </w:num>
  <w:num w:numId="4">
    <w:abstractNumId w:val="0"/>
  </w:num>
  <w:num w:numId="5">
    <w:abstractNumId w:val="5"/>
  </w:num>
  <w:num w:numId="6">
    <w:abstractNumId w:val="9"/>
  </w:num>
  <w:num w:numId="7">
    <w:abstractNumId w:val="4"/>
  </w:num>
  <w:num w:numId="8">
    <w:abstractNumId w:val="16"/>
  </w:num>
  <w:num w:numId="9">
    <w:abstractNumId w:val="12"/>
  </w:num>
  <w:num w:numId="10">
    <w:abstractNumId w:val="2"/>
  </w:num>
  <w:num w:numId="11">
    <w:abstractNumId w:val="6"/>
  </w:num>
  <w:num w:numId="12">
    <w:abstractNumId w:val="8"/>
  </w:num>
  <w:num w:numId="13">
    <w:abstractNumId w:val="10"/>
  </w:num>
  <w:num w:numId="14">
    <w:abstractNumId w:val="14"/>
  </w:num>
  <w:num w:numId="15">
    <w:abstractNumId w:val="15"/>
  </w:num>
  <w:num w:numId="16">
    <w:abstractNumId w:val="3"/>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69DF"/>
    <w:rsid w:val="0000300D"/>
    <w:rsid w:val="000105D4"/>
    <w:rsid w:val="000107D9"/>
    <w:rsid w:val="00015665"/>
    <w:rsid w:val="00016C4C"/>
    <w:rsid w:val="00025673"/>
    <w:rsid w:val="00026376"/>
    <w:rsid w:val="00027008"/>
    <w:rsid w:val="00031631"/>
    <w:rsid w:val="000428F8"/>
    <w:rsid w:val="0004389D"/>
    <w:rsid w:val="000454C8"/>
    <w:rsid w:val="000472F6"/>
    <w:rsid w:val="00052DA7"/>
    <w:rsid w:val="00053B88"/>
    <w:rsid w:val="0005647E"/>
    <w:rsid w:val="000574EE"/>
    <w:rsid w:val="0007078C"/>
    <w:rsid w:val="00071CD7"/>
    <w:rsid w:val="000734C3"/>
    <w:rsid w:val="0007487A"/>
    <w:rsid w:val="0007602D"/>
    <w:rsid w:val="000802A1"/>
    <w:rsid w:val="0008156B"/>
    <w:rsid w:val="00086544"/>
    <w:rsid w:val="00094C07"/>
    <w:rsid w:val="000A2E2A"/>
    <w:rsid w:val="000A66D3"/>
    <w:rsid w:val="000B3EF2"/>
    <w:rsid w:val="000B5426"/>
    <w:rsid w:val="000B58FF"/>
    <w:rsid w:val="000B687A"/>
    <w:rsid w:val="000B79F0"/>
    <w:rsid w:val="000C14F6"/>
    <w:rsid w:val="000C18DF"/>
    <w:rsid w:val="000D0036"/>
    <w:rsid w:val="000D07C3"/>
    <w:rsid w:val="000D66E7"/>
    <w:rsid w:val="000D7479"/>
    <w:rsid w:val="000D79A3"/>
    <w:rsid w:val="000E65EF"/>
    <w:rsid w:val="000F0020"/>
    <w:rsid w:val="000F1B38"/>
    <w:rsid w:val="000F3230"/>
    <w:rsid w:val="000F3466"/>
    <w:rsid w:val="000F76C6"/>
    <w:rsid w:val="000F7D09"/>
    <w:rsid w:val="00101377"/>
    <w:rsid w:val="001051F5"/>
    <w:rsid w:val="00107B0F"/>
    <w:rsid w:val="00110F4A"/>
    <w:rsid w:val="001117DA"/>
    <w:rsid w:val="00112A1A"/>
    <w:rsid w:val="00112D51"/>
    <w:rsid w:val="001164D7"/>
    <w:rsid w:val="001166E7"/>
    <w:rsid w:val="00132017"/>
    <w:rsid w:val="001363C6"/>
    <w:rsid w:val="00140788"/>
    <w:rsid w:val="00141596"/>
    <w:rsid w:val="00145B21"/>
    <w:rsid w:val="001511FC"/>
    <w:rsid w:val="00151F10"/>
    <w:rsid w:val="00157DF8"/>
    <w:rsid w:val="001629D1"/>
    <w:rsid w:val="00162D4D"/>
    <w:rsid w:val="0016789A"/>
    <w:rsid w:val="00171AD2"/>
    <w:rsid w:val="00171F76"/>
    <w:rsid w:val="0017620C"/>
    <w:rsid w:val="00177A85"/>
    <w:rsid w:val="00181418"/>
    <w:rsid w:val="00181FB5"/>
    <w:rsid w:val="001864EB"/>
    <w:rsid w:val="0019040A"/>
    <w:rsid w:val="0019583B"/>
    <w:rsid w:val="001A3252"/>
    <w:rsid w:val="001A3E9A"/>
    <w:rsid w:val="001B0863"/>
    <w:rsid w:val="001B1FF2"/>
    <w:rsid w:val="001B23B2"/>
    <w:rsid w:val="001C2590"/>
    <w:rsid w:val="001C7483"/>
    <w:rsid w:val="001C7DA3"/>
    <w:rsid w:val="001D2AB5"/>
    <w:rsid w:val="001D3844"/>
    <w:rsid w:val="001E284A"/>
    <w:rsid w:val="001E530D"/>
    <w:rsid w:val="001E549C"/>
    <w:rsid w:val="001E556E"/>
    <w:rsid w:val="001F1AFD"/>
    <w:rsid w:val="001F2D26"/>
    <w:rsid w:val="001F4100"/>
    <w:rsid w:val="001F517E"/>
    <w:rsid w:val="001F5A04"/>
    <w:rsid w:val="001F6337"/>
    <w:rsid w:val="001F71B4"/>
    <w:rsid w:val="00200BE7"/>
    <w:rsid w:val="00201D10"/>
    <w:rsid w:val="00204ACB"/>
    <w:rsid w:val="0020772B"/>
    <w:rsid w:val="00213560"/>
    <w:rsid w:val="002144CD"/>
    <w:rsid w:val="00223EA6"/>
    <w:rsid w:val="00230B40"/>
    <w:rsid w:val="002310F0"/>
    <w:rsid w:val="00232DA1"/>
    <w:rsid w:val="00235736"/>
    <w:rsid w:val="00235985"/>
    <w:rsid w:val="00237A22"/>
    <w:rsid w:val="00240218"/>
    <w:rsid w:val="00244767"/>
    <w:rsid w:val="0024644E"/>
    <w:rsid w:val="00252160"/>
    <w:rsid w:val="00253F02"/>
    <w:rsid w:val="0025476D"/>
    <w:rsid w:val="002613B0"/>
    <w:rsid w:val="0026389C"/>
    <w:rsid w:val="00263DD5"/>
    <w:rsid w:val="00264F35"/>
    <w:rsid w:val="00266108"/>
    <w:rsid w:val="002720D2"/>
    <w:rsid w:val="00273E1B"/>
    <w:rsid w:val="0027532B"/>
    <w:rsid w:val="00275B54"/>
    <w:rsid w:val="00280649"/>
    <w:rsid w:val="00284BBB"/>
    <w:rsid w:val="00285058"/>
    <w:rsid w:val="00291153"/>
    <w:rsid w:val="002922AB"/>
    <w:rsid w:val="00294F53"/>
    <w:rsid w:val="002958F2"/>
    <w:rsid w:val="002A15E3"/>
    <w:rsid w:val="002A743D"/>
    <w:rsid w:val="002B3831"/>
    <w:rsid w:val="002B544E"/>
    <w:rsid w:val="002B59FA"/>
    <w:rsid w:val="002B70D4"/>
    <w:rsid w:val="002B788D"/>
    <w:rsid w:val="002C0C35"/>
    <w:rsid w:val="002C114D"/>
    <w:rsid w:val="002C1FDA"/>
    <w:rsid w:val="002C3909"/>
    <w:rsid w:val="002C4A7A"/>
    <w:rsid w:val="002C4FC2"/>
    <w:rsid w:val="002D01C6"/>
    <w:rsid w:val="002D07BC"/>
    <w:rsid w:val="002D5A4E"/>
    <w:rsid w:val="002E30E3"/>
    <w:rsid w:val="002E677E"/>
    <w:rsid w:val="002F1D6B"/>
    <w:rsid w:val="002F4818"/>
    <w:rsid w:val="00300115"/>
    <w:rsid w:val="0030102D"/>
    <w:rsid w:val="00304D92"/>
    <w:rsid w:val="003134EC"/>
    <w:rsid w:val="00315431"/>
    <w:rsid w:val="00322247"/>
    <w:rsid w:val="00323DA2"/>
    <w:rsid w:val="00325092"/>
    <w:rsid w:val="00337C13"/>
    <w:rsid w:val="00340FF7"/>
    <w:rsid w:val="003434FB"/>
    <w:rsid w:val="003469D8"/>
    <w:rsid w:val="00351094"/>
    <w:rsid w:val="00351744"/>
    <w:rsid w:val="003539CF"/>
    <w:rsid w:val="00354D3F"/>
    <w:rsid w:val="00355006"/>
    <w:rsid w:val="00355E46"/>
    <w:rsid w:val="00356647"/>
    <w:rsid w:val="00356B45"/>
    <w:rsid w:val="00366831"/>
    <w:rsid w:val="0037009A"/>
    <w:rsid w:val="00376246"/>
    <w:rsid w:val="00376E33"/>
    <w:rsid w:val="00377C45"/>
    <w:rsid w:val="00387ED1"/>
    <w:rsid w:val="00390318"/>
    <w:rsid w:val="00391897"/>
    <w:rsid w:val="003926EE"/>
    <w:rsid w:val="00392F11"/>
    <w:rsid w:val="00394C65"/>
    <w:rsid w:val="0039633C"/>
    <w:rsid w:val="003A0A42"/>
    <w:rsid w:val="003A3070"/>
    <w:rsid w:val="003C2536"/>
    <w:rsid w:val="003C2A05"/>
    <w:rsid w:val="003D12A7"/>
    <w:rsid w:val="003E4A70"/>
    <w:rsid w:val="003E716D"/>
    <w:rsid w:val="003F0168"/>
    <w:rsid w:val="003F0273"/>
    <w:rsid w:val="003F4F4E"/>
    <w:rsid w:val="0040207B"/>
    <w:rsid w:val="004033F4"/>
    <w:rsid w:val="0040522E"/>
    <w:rsid w:val="00411DE6"/>
    <w:rsid w:val="00412DD6"/>
    <w:rsid w:val="00413415"/>
    <w:rsid w:val="0041514D"/>
    <w:rsid w:val="0042159C"/>
    <w:rsid w:val="00422CC7"/>
    <w:rsid w:val="00423BF0"/>
    <w:rsid w:val="00426D5D"/>
    <w:rsid w:val="00430FDE"/>
    <w:rsid w:val="00431753"/>
    <w:rsid w:val="00431E48"/>
    <w:rsid w:val="00432078"/>
    <w:rsid w:val="004339A7"/>
    <w:rsid w:val="00435CB0"/>
    <w:rsid w:val="00441700"/>
    <w:rsid w:val="00444181"/>
    <w:rsid w:val="00444434"/>
    <w:rsid w:val="00446B09"/>
    <w:rsid w:val="00446CF3"/>
    <w:rsid w:val="00446F9F"/>
    <w:rsid w:val="00451817"/>
    <w:rsid w:val="00451BF9"/>
    <w:rsid w:val="004529E6"/>
    <w:rsid w:val="004576C5"/>
    <w:rsid w:val="00460A6C"/>
    <w:rsid w:val="00462E0A"/>
    <w:rsid w:val="0046373D"/>
    <w:rsid w:val="00470CE9"/>
    <w:rsid w:val="00476682"/>
    <w:rsid w:val="004917A7"/>
    <w:rsid w:val="0049467E"/>
    <w:rsid w:val="00494BF6"/>
    <w:rsid w:val="00496D17"/>
    <w:rsid w:val="004A0E97"/>
    <w:rsid w:val="004A572C"/>
    <w:rsid w:val="004A65D5"/>
    <w:rsid w:val="004B1642"/>
    <w:rsid w:val="004B33EC"/>
    <w:rsid w:val="004B38C3"/>
    <w:rsid w:val="004B3E10"/>
    <w:rsid w:val="004B5F8D"/>
    <w:rsid w:val="004C0494"/>
    <w:rsid w:val="004C1AAD"/>
    <w:rsid w:val="004C2C75"/>
    <w:rsid w:val="004C317A"/>
    <w:rsid w:val="004C6C91"/>
    <w:rsid w:val="004D2BA8"/>
    <w:rsid w:val="004D3EB7"/>
    <w:rsid w:val="004D729E"/>
    <w:rsid w:val="004E74D6"/>
    <w:rsid w:val="004F2410"/>
    <w:rsid w:val="004F2C53"/>
    <w:rsid w:val="004F3A60"/>
    <w:rsid w:val="004F5E9D"/>
    <w:rsid w:val="004F6893"/>
    <w:rsid w:val="00504FFE"/>
    <w:rsid w:val="005111DE"/>
    <w:rsid w:val="005168BE"/>
    <w:rsid w:val="00516BF9"/>
    <w:rsid w:val="00532B49"/>
    <w:rsid w:val="00532DF4"/>
    <w:rsid w:val="00544147"/>
    <w:rsid w:val="00547804"/>
    <w:rsid w:val="00550EDF"/>
    <w:rsid w:val="00563051"/>
    <w:rsid w:val="005656AE"/>
    <w:rsid w:val="00565B25"/>
    <w:rsid w:val="00572746"/>
    <w:rsid w:val="005757BD"/>
    <w:rsid w:val="005769FF"/>
    <w:rsid w:val="00582DC8"/>
    <w:rsid w:val="00586E0A"/>
    <w:rsid w:val="00587C44"/>
    <w:rsid w:val="00592A8D"/>
    <w:rsid w:val="00592AA4"/>
    <w:rsid w:val="00593E34"/>
    <w:rsid w:val="00596326"/>
    <w:rsid w:val="00596395"/>
    <w:rsid w:val="005A110C"/>
    <w:rsid w:val="005A2C47"/>
    <w:rsid w:val="005A3B68"/>
    <w:rsid w:val="005A56E0"/>
    <w:rsid w:val="005B4687"/>
    <w:rsid w:val="005B4EA0"/>
    <w:rsid w:val="005C0E14"/>
    <w:rsid w:val="005C20D2"/>
    <w:rsid w:val="005C5B12"/>
    <w:rsid w:val="005C69D4"/>
    <w:rsid w:val="005D5E76"/>
    <w:rsid w:val="005D696F"/>
    <w:rsid w:val="005E1A2B"/>
    <w:rsid w:val="005F2D90"/>
    <w:rsid w:val="005F3052"/>
    <w:rsid w:val="005F40C8"/>
    <w:rsid w:val="005F6B18"/>
    <w:rsid w:val="005F6F93"/>
    <w:rsid w:val="00601A96"/>
    <w:rsid w:val="00603453"/>
    <w:rsid w:val="0060353D"/>
    <w:rsid w:val="00605B3D"/>
    <w:rsid w:val="00605E52"/>
    <w:rsid w:val="006078CB"/>
    <w:rsid w:val="006139DC"/>
    <w:rsid w:val="00615AA6"/>
    <w:rsid w:val="00617016"/>
    <w:rsid w:val="00622E48"/>
    <w:rsid w:val="00626B7E"/>
    <w:rsid w:val="006330F8"/>
    <w:rsid w:val="00633338"/>
    <w:rsid w:val="00642AC5"/>
    <w:rsid w:val="00647789"/>
    <w:rsid w:val="006528F5"/>
    <w:rsid w:val="00654CD8"/>
    <w:rsid w:val="00655471"/>
    <w:rsid w:val="006578F3"/>
    <w:rsid w:val="006621E0"/>
    <w:rsid w:val="006628AA"/>
    <w:rsid w:val="006659D0"/>
    <w:rsid w:val="00667536"/>
    <w:rsid w:val="00680498"/>
    <w:rsid w:val="00683B5F"/>
    <w:rsid w:val="00691472"/>
    <w:rsid w:val="00696AA4"/>
    <w:rsid w:val="00696C55"/>
    <w:rsid w:val="006A0081"/>
    <w:rsid w:val="006A03C3"/>
    <w:rsid w:val="006A38B0"/>
    <w:rsid w:val="006A443F"/>
    <w:rsid w:val="006A5C10"/>
    <w:rsid w:val="006B00A2"/>
    <w:rsid w:val="006B497C"/>
    <w:rsid w:val="006B673E"/>
    <w:rsid w:val="006C01B6"/>
    <w:rsid w:val="006D2627"/>
    <w:rsid w:val="006D3423"/>
    <w:rsid w:val="006D3785"/>
    <w:rsid w:val="006E0B14"/>
    <w:rsid w:val="006E31F4"/>
    <w:rsid w:val="006E3FCD"/>
    <w:rsid w:val="006E6105"/>
    <w:rsid w:val="006F1A75"/>
    <w:rsid w:val="006F3921"/>
    <w:rsid w:val="006F56BD"/>
    <w:rsid w:val="006F7BD2"/>
    <w:rsid w:val="00703023"/>
    <w:rsid w:val="00704EC7"/>
    <w:rsid w:val="00705267"/>
    <w:rsid w:val="007067DD"/>
    <w:rsid w:val="00712584"/>
    <w:rsid w:val="007136B7"/>
    <w:rsid w:val="00723095"/>
    <w:rsid w:val="007231AB"/>
    <w:rsid w:val="00723A67"/>
    <w:rsid w:val="0072475A"/>
    <w:rsid w:val="00726160"/>
    <w:rsid w:val="00731B42"/>
    <w:rsid w:val="007326BB"/>
    <w:rsid w:val="0073272B"/>
    <w:rsid w:val="00733042"/>
    <w:rsid w:val="00733160"/>
    <w:rsid w:val="0073720A"/>
    <w:rsid w:val="007372AD"/>
    <w:rsid w:val="0074032D"/>
    <w:rsid w:val="00741755"/>
    <w:rsid w:val="007449F7"/>
    <w:rsid w:val="00750F0E"/>
    <w:rsid w:val="00760646"/>
    <w:rsid w:val="00761FA7"/>
    <w:rsid w:val="00765AA6"/>
    <w:rsid w:val="00765FD1"/>
    <w:rsid w:val="00766718"/>
    <w:rsid w:val="007739C5"/>
    <w:rsid w:val="00776F6F"/>
    <w:rsid w:val="00780D23"/>
    <w:rsid w:val="00794072"/>
    <w:rsid w:val="00794A3D"/>
    <w:rsid w:val="00795F3E"/>
    <w:rsid w:val="00796512"/>
    <w:rsid w:val="007A21B2"/>
    <w:rsid w:val="007A25CD"/>
    <w:rsid w:val="007A2869"/>
    <w:rsid w:val="007A41B1"/>
    <w:rsid w:val="007A6285"/>
    <w:rsid w:val="007B12F1"/>
    <w:rsid w:val="007B6AC5"/>
    <w:rsid w:val="007B7641"/>
    <w:rsid w:val="007C184E"/>
    <w:rsid w:val="007D1CB2"/>
    <w:rsid w:val="007D2D2C"/>
    <w:rsid w:val="007D2E50"/>
    <w:rsid w:val="007D3E3C"/>
    <w:rsid w:val="007E1189"/>
    <w:rsid w:val="007E2B5D"/>
    <w:rsid w:val="007E4D12"/>
    <w:rsid w:val="007E6DD2"/>
    <w:rsid w:val="007E75FC"/>
    <w:rsid w:val="007F15B8"/>
    <w:rsid w:val="007F21CA"/>
    <w:rsid w:val="00804AA4"/>
    <w:rsid w:val="0081018A"/>
    <w:rsid w:val="00810D29"/>
    <w:rsid w:val="008150EB"/>
    <w:rsid w:val="00816685"/>
    <w:rsid w:val="008177B5"/>
    <w:rsid w:val="0082645B"/>
    <w:rsid w:val="00836AEC"/>
    <w:rsid w:val="0084103A"/>
    <w:rsid w:val="008424FB"/>
    <w:rsid w:val="008526CD"/>
    <w:rsid w:val="00855F64"/>
    <w:rsid w:val="00860853"/>
    <w:rsid w:val="00861C4A"/>
    <w:rsid w:val="00867948"/>
    <w:rsid w:val="00867DFA"/>
    <w:rsid w:val="008729F4"/>
    <w:rsid w:val="00875F28"/>
    <w:rsid w:val="008911C6"/>
    <w:rsid w:val="0089182A"/>
    <w:rsid w:val="0089339C"/>
    <w:rsid w:val="00893558"/>
    <w:rsid w:val="008A0718"/>
    <w:rsid w:val="008A0725"/>
    <w:rsid w:val="008A429E"/>
    <w:rsid w:val="008A4EC3"/>
    <w:rsid w:val="008A7999"/>
    <w:rsid w:val="008B1050"/>
    <w:rsid w:val="008B4F6B"/>
    <w:rsid w:val="008B6B82"/>
    <w:rsid w:val="008C22AA"/>
    <w:rsid w:val="008C4EC3"/>
    <w:rsid w:val="008C7337"/>
    <w:rsid w:val="008D37C6"/>
    <w:rsid w:val="008D3DBF"/>
    <w:rsid w:val="008D4F3B"/>
    <w:rsid w:val="008E217E"/>
    <w:rsid w:val="008E44B4"/>
    <w:rsid w:val="008F2B4E"/>
    <w:rsid w:val="008F6425"/>
    <w:rsid w:val="00905298"/>
    <w:rsid w:val="00907DF4"/>
    <w:rsid w:val="00914C93"/>
    <w:rsid w:val="009171CA"/>
    <w:rsid w:val="00923BB7"/>
    <w:rsid w:val="00925708"/>
    <w:rsid w:val="00930EA7"/>
    <w:rsid w:val="009310A4"/>
    <w:rsid w:val="0093247E"/>
    <w:rsid w:val="009347BC"/>
    <w:rsid w:val="00934C04"/>
    <w:rsid w:val="0093769B"/>
    <w:rsid w:val="00946707"/>
    <w:rsid w:val="009512F1"/>
    <w:rsid w:val="0095499F"/>
    <w:rsid w:val="00970425"/>
    <w:rsid w:val="00972DE5"/>
    <w:rsid w:val="00976DFA"/>
    <w:rsid w:val="00984415"/>
    <w:rsid w:val="00991444"/>
    <w:rsid w:val="0099384D"/>
    <w:rsid w:val="009A31CD"/>
    <w:rsid w:val="009A7E1D"/>
    <w:rsid w:val="009B0DC7"/>
    <w:rsid w:val="009B6C5A"/>
    <w:rsid w:val="009D354D"/>
    <w:rsid w:val="009D7191"/>
    <w:rsid w:val="009D733B"/>
    <w:rsid w:val="009E1CC8"/>
    <w:rsid w:val="009E60E3"/>
    <w:rsid w:val="009E64F7"/>
    <w:rsid w:val="009E73EC"/>
    <w:rsid w:val="009F078B"/>
    <w:rsid w:val="009F0BC4"/>
    <w:rsid w:val="009F155C"/>
    <w:rsid w:val="009F1584"/>
    <w:rsid w:val="00A02041"/>
    <w:rsid w:val="00A10018"/>
    <w:rsid w:val="00A10370"/>
    <w:rsid w:val="00A10F6D"/>
    <w:rsid w:val="00A16EB9"/>
    <w:rsid w:val="00A21026"/>
    <w:rsid w:val="00A22CF3"/>
    <w:rsid w:val="00A24F3C"/>
    <w:rsid w:val="00A26113"/>
    <w:rsid w:val="00A27DE7"/>
    <w:rsid w:val="00A316B7"/>
    <w:rsid w:val="00A44CB4"/>
    <w:rsid w:val="00A46060"/>
    <w:rsid w:val="00A5282C"/>
    <w:rsid w:val="00A57B31"/>
    <w:rsid w:val="00A61560"/>
    <w:rsid w:val="00A61812"/>
    <w:rsid w:val="00A70104"/>
    <w:rsid w:val="00A73148"/>
    <w:rsid w:val="00A80873"/>
    <w:rsid w:val="00A80A97"/>
    <w:rsid w:val="00A8391A"/>
    <w:rsid w:val="00A83C4B"/>
    <w:rsid w:val="00A8703D"/>
    <w:rsid w:val="00A90ED2"/>
    <w:rsid w:val="00A91CDA"/>
    <w:rsid w:val="00A940E5"/>
    <w:rsid w:val="00AA1107"/>
    <w:rsid w:val="00AA151D"/>
    <w:rsid w:val="00AA1DBA"/>
    <w:rsid w:val="00AA3962"/>
    <w:rsid w:val="00AA5D75"/>
    <w:rsid w:val="00AA605B"/>
    <w:rsid w:val="00AB3C5F"/>
    <w:rsid w:val="00AB4288"/>
    <w:rsid w:val="00AB5417"/>
    <w:rsid w:val="00AB73FE"/>
    <w:rsid w:val="00AC2BE5"/>
    <w:rsid w:val="00AC38BB"/>
    <w:rsid w:val="00AC6AA5"/>
    <w:rsid w:val="00AD1364"/>
    <w:rsid w:val="00AD1D3F"/>
    <w:rsid w:val="00AD3E71"/>
    <w:rsid w:val="00AD3EF5"/>
    <w:rsid w:val="00AD5A08"/>
    <w:rsid w:val="00AD70FE"/>
    <w:rsid w:val="00AE2373"/>
    <w:rsid w:val="00AE6536"/>
    <w:rsid w:val="00AF26C7"/>
    <w:rsid w:val="00AF4232"/>
    <w:rsid w:val="00AF46A9"/>
    <w:rsid w:val="00AF7BC9"/>
    <w:rsid w:val="00AF7F14"/>
    <w:rsid w:val="00B00B4A"/>
    <w:rsid w:val="00B01503"/>
    <w:rsid w:val="00B0159C"/>
    <w:rsid w:val="00B01E34"/>
    <w:rsid w:val="00B02F98"/>
    <w:rsid w:val="00B036D5"/>
    <w:rsid w:val="00B04B4B"/>
    <w:rsid w:val="00B05397"/>
    <w:rsid w:val="00B13683"/>
    <w:rsid w:val="00B20A03"/>
    <w:rsid w:val="00B22D2A"/>
    <w:rsid w:val="00B248F4"/>
    <w:rsid w:val="00B37541"/>
    <w:rsid w:val="00B41055"/>
    <w:rsid w:val="00B469BF"/>
    <w:rsid w:val="00B47369"/>
    <w:rsid w:val="00B509FD"/>
    <w:rsid w:val="00B52A99"/>
    <w:rsid w:val="00B543CB"/>
    <w:rsid w:val="00B60BBF"/>
    <w:rsid w:val="00B61A73"/>
    <w:rsid w:val="00B62A4A"/>
    <w:rsid w:val="00B64BEC"/>
    <w:rsid w:val="00B65AC7"/>
    <w:rsid w:val="00B742A0"/>
    <w:rsid w:val="00B80ADB"/>
    <w:rsid w:val="00B83A77"/>
    <w:rsid w:val="00B85DB2"/>
    <w:rsid w:val="00B87EBA"/>
    <w:rsid w:val="00B917CF"/>
    <w:rsid w:val="00B91EEB"/>
    <w:rsid w:val="00B926EA"/>
    <w:rsid w:val="00B95D57"/>
    <w:rsid w:val="00BA0DBB"/>
    <w:rsid w:val="00BB4515"/>
    <w:rsid w:val="00BC215D"/>
    <w:rsid w:val="00BC4F84"/>
    <w:rsid w:val="00BD2B14"/>
    <w:rsid w:val="00BD6947"/>
    <w:rsid w:val="00BD7D56"/>
    <w:rsid w:val="00BE0CFB"/>
    <w:rsid w:val="00BE308F"/>
    <w:rsid w:val="00BE4FA7"/>
    <w:rsid w:val="00BE7E35"/>
    <w:rsid w:val="00BF1E4E"/>
    <w:rsid w:val="00BF432F"/>
    <w:rsid w:val="00BF59C2"/>
    <w:rsid w:val="00C004C8"/>
    <w:rsid w:val="00C04E1C"/>
    <w:rsid w:val="00C050FE"/>
    <w:rsid w:val="00C068EB"/>
    <w:rsid w:val="00C07ABD"/>
    <w:rsid w:val="00C102EC"/>
    <w:rsid w:val="00C10814"/>
    <w:rsid w:val="00C22358"/>
    <w:rsid w:val="00C22376"/>
    <w:rsid w:val="00C23953"/>
    <w:rsid w:val="00C23F95"/>
    <w:rsid w:val="00C3233C"/>
    <w:rsid w:val="00C32738"/>
    <w:rsid w:val="00C423BA"/>
    <w:rsid w:val="00C43B16"/>
    <w:rsid w:val="00C44023"/>
    <w:rsid w:val="00C4520F"/>
    <w:rsid w:val="00C47F88"/>
    <w:rsid w:val="00C52DD9"/>
    <w:rsid w:val="00C567CE"/>
    <w:rsid w:val="00C57D4F"/>
    <w:rsid w:val="00C6066C"/>
    <w:rsid w:val="00C606D4"/>
    <w:rsid w:val="00C61010"/>
    <w:rsid w:val="00C64287"/>
    <w:rsid w:val="00C66268"/>
    <w:rsid w:val="00C7647C"/>
    <w:rsid w:val="00C7733A"/>
    <w:rsid w:val="00C80F53"/>
    <w:rsid w:val="00C80FF6"/>
    <w:rsid w:val="00C856DA"/>
    <w:rsid w:val="00C869F2"/>
    <w:rsid w:val="00C920FB"/>
    <w:rsid w:val="00C9239F"/>
    <w:rsid w:val="00C92ACD"/>
    <w:rsid w:val="00C93143"/>
    <w:rsid w:val="00C964AE"/>
    <w:rsid w:val="00CA0198"/>
    <w:rsid w:val="00CB154B"/>
    <w:rsid w:val="00CB3AD1"/>
    <w:rsid w:val="00CC3129"/>
    <w:rsid w:val="00CE288C"/>
    <w:rsid w:val="00CE7FAD"/>
    <w:rsid w:val="00CF25D2"/>
    <w:rsid w:val="00CF3450"/>
    <w:rsid w:val="00CF3BBC"/>
    <w:rsid w:val="00CF5A75"/>
    <w:rsid w:val="00D06370"/>
    <w:rsid w:val="00D0687B"/>
    <w:rsid w:val="00D06D56"/>
    <w:rsid w:val="00D0735C"/>
    <w:rsid w:val="00D12A13"/>
    <w:rsid w:val="00D13446"/>
    <w:rsid w:val="00D13F6B"/>
    <w:rsid w:val="00D14736"/>
    <w:rsid w:val="00D150C3"/>
    <w:rsid w:val="00D20294"/>
    <w:rsid w:val="00D22002"/>
    <w:rsid w:val="00D275DF"/>
    <w:rsid w:val="00D31E07"/>
    <w:rsid w:val="00D33D87"/>
    <w:rsid w:val="00D42FDB"/>
    <w:rsid w:val="00D56770"/>
    <w:rsid w:val="00D60419"/>
    <w:rsid w:val="00D65DA6"/>
    <w:rsid w:val="00D65F15"/>
    <w:rsid w:val="00D71B1C"/>
    <w:rsid w:val="00D75462"/>
    <w:rsid w:val="00D87319"/>
    <w:rsid w:val="00D913D2"/>
    <w:rsid w:val="00D953CE"/>
    <w:rsid w:val="00DA0AC0"/>
    <w:rsid w:val="00DA4675"/>
    <w:rsid w:val="00DA5565"/>
    <w:rsid w:val="00DB0078"/>
    <w:rsid w:val="00DB575D"/>
    <w:rsid w:val="00DC0A03"/>
    <w:rsid w:val="00DC21EB"/>
    <w:rsid w:val="00DC3CC0"/>
    <w:rsid w:val="00DC4163"/>
    <w:rsid w:val="00DC51C7"/>
    <w:rsid w:val="00DC69DF"/>
    <w:rsid w:val="00DC6D5C"/>
    <w:rsid w:val="00DD3364"/>
    <w:rsid w:val="00DD48A5"/>
    <w:rsid w:val="00DD4A1B"/>
    <w:rsid w:val="00DD7DEC"/>
    <w:rsid w:val="00DE61CB"/>
    <w:rsid w:val="00DF2043"/>
    <w:rsid w:val="00DF24B5"/>
    <w:rsid w:val="00DF3115"/>
    <w:rsid w:val="00DF4015"/>
    <w:rsid w:val="00DF63B6"/>
    <w:rsid w:val="00DF678F"/>
    <w:rsid w:val="00E05A68"/>
    <w:rsid w:val="00E172C0"/>
    <w:rsid w:val="00E3334B"/>
    <w:rsid w:val="00E334F1"/>
    <w:rsid w:val="00E367F3"/>
    <w:rsid w:val="00E375B0"/>
    <w:rsid w:val="00E42637"/>
    <w:rsid w:val="00E43082"/>
    <w:rsid w:val="00E46BA7"/>
    <w:rsid w:val="00E506FA"/>
    <w:rsid w:val="00E548EC"/>
    <w:rsid w:val="00E61AA5"/>
    <w:rsid w:val="00E637C4"/>
    <w:rsid w:val="00E67D5D"/>
    <w:rsid w:val="00E76B3C"/>
    <w:rsid w:val="00E76CF8"/>
    <w:rsid w:val="00E8177A"/>
    <w:rsid w:val="00E834CA"/>
    <w:rsid w:val="00E8472D"/>
    <w:rsid w:val="00E86964"/>
    <w:rsid w:val="00E9548D"/>
    <w:rsid w:val="00EA3AE9"/>
    <w:rsid w:val="00EA4217"/>
    <w:rsid w:val="00EB1223"/>
    <w:rsid w:val="00EB3031"/>
    <w:rsid w:val="00EC02CC"/>
    <w:rsid w:val="00EC3DB1"/>
    <w:rsid w:val="00EC45DB"/>
    <w:rsid w:val="00ED0281"/>
    <w:rsid w:val="00ED2180"/>
    <w:rsid w:val="00ED3601"/>
    <w:rsid w:val="00ED6609"/>
    <w:rsid w:val="00ED7C8E"/>
    <w:rsid w:val="00EE2D3C"/>
    <w:rsid w:val="00EE76E9"/>
    <w:rsid w:val="00EE780E"/>
    <w:rsid w:val="00F0120E"/>
    <w:rsid w:val="00F074E6"/>
    <w:rsid w:val="00F1296B"/>
    <w:rsid w:val="00F13C77"/>
    <w:rsid w:val="00F15D0B"/>
    <w:rsid w:val="00F15E40"/>
    <w:rsid w:val="00F16979"/>
    <w:rsid w:val="00F2119A"/>
    <w:rsid w:val="00F219E1"/>
    <w:rsid w:val="00F24907"/>
    <w:rsid w:val="00F25CFC"/>
    <w:rsid w:val="00F317F5"/>
    <w:rsid w:val="00F33BBD"/>
    <w:rsid w:val="00F3517F"/>
    <w:rsid w:val="00F403FA"/>
    <w:rsid w:val="00F42108"/>
    <w:rsid w:val="00F45A6B"/>
    <w:rsid w:val="00F45D23"/>
    <w:rsid w:val="00F47619"/>
    <w:rsid w:val="00F5113F"/>
    <w:rsid w:val="00F619DD"/>
    <w:rsid w:val="00F63F5C"/>
    <w:rsid w:val="00F646BD"/>
    <w:rsid w:val="00F705FA"/>
    <w:rsid w:val="00F71447"/>
    <w:rsid w:val="00F729AD"/>
    <w:rsid w:val="00F8133B"/>
    <w:rsid w:val="00F83864"/>
    <w:rsid w:val="00F83949"/>
    <w:rsid w:val="00F83C49"/>
    <w:rsid w:val="00F86901"/>
    <w:rsid w:val="00F876A4"/>
    <w:rsid w:val="00F904F4"/>
    <w:rsid w:val="00F90D89"/>
    <w:rsid w:val="00F975DE"/>
    <w:rsid w:val="00FA28F7"/>
    <w:rsid w:val="00FA4856"/>
    <w:rsid w:val="00FB0293"/>
    <w:rsid w:val="00FB475C"/>
    <w:rsid w:val="00FB48BF"/>
    <w:rsid w:val="00FB519A"/>
    <w:rsid w:val="00FB57F0"/>
    <w:rsid w:val="00FB68DD"/>
    <w:rsid w:val="00FB7E5D"/>
    <w:rsid w:val="00FC280D"/>
    <w:rsid w:val="00FC43F3"/>
    <w:rsid w:val="00FD12D4"/>
    <w:rsid w:val="00FD20CA"/>
    <w:rsid w:val="00FD3764"/>
    <w:rsid w:val="00FE3543"/>
    <w:rsid w:val="00FE6A4F"/>
    <w:rsid w:val="00FF0C95"/>
    <w:rsid w:val="00FF4B5A"/>
    <w:rsid w:val="00FF5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D9"/>
    <w:rPr>
      <w:rFonts w:ascii="Times New Roman" w:eastAsia="Times New Roman" w:hAnsi="Times New Roman"/>
      <w:sz w:val="24"/>
      <w:szCs w:val="24"/>
    </w:rPr>
  </w:style>
  <w:style w:type="paragraph" w:styleId="1">
    <w:name w:val="heading 1"/>
    <w:basedOn w:val="a"/>
    <w:next w:val="a"/>
    <w:link w:val="10"/>
    <w:qFormat/>
    <w:rsid w:val="00C52DD9"/>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2DD9"/>
    <w:rPr>
      <w:rFonts w:ascii="Cambria" w:eastAsia="Times New Roman" w:hAnsi="Cambria" w:cs="Times New Roman"/>
      <w:b/>
      <w:bCs/>
      <w:color w:val="365F91"/>
      <w:sz w:val="28"/>
      <w:szCs w:val="28"/>
      <w:lang w:eastAsia="ru-RU"/>
    </w:rPr>
  </w:style>
  <w:style w:type="paragraph" w:styleId="3">
    <w:name w:val="Body Text 3"/>
    <w:basedOn w:val="a"/>
    <w:link w:val="30"/>
    <w:unhideWhenUsed/>
    <w:rsid w:val="00C52DD9"/>
    <w:pPr>
      <w:jc w:val="both"/>
    </w:pPr>
    <w:rPr>
      <w:sz w:val="28"/>
      <w:lang/>
    </w:rPr>
  </w:style>
  <w:style w:type="character" w:customStyle="1" w:styleId="30">
    <w:name w:val="Основной текст 3 Знак"/>
    <w:link w:val="3"/>
    <w:rsid w:val="00C52DD9"/>
    <w:rPr>
      <w:rFonts w:ascii="Times New Roman" w:eastAsia="Times New Roman" w:hAnsi="Times New Roman" w:cs="Times New Roman"/>
      <w:sz w:val="28"/>
      <w:szCs w:val="24"/>
      <w:lang w:eastAsia="ru-RU"/>
    </w:rPr>
  </w:style>
  <w:style w:type="paragraph" w:styleId="a3">
    <w:name w:val="No Spacing"/>
    <w:qFormat/>
    <w:rsid w:val="00C52DD9"/>
    <w:pPr>
      <w:ind w:firstLine="720"/>
      <w:jc w:val="both"/>
    </w:pPr>
    <w:rPr>
      <w:rFonts w:ascii="Times New Roman" w:eastAsia="Times New Roman" w:hAnsi="Times New Roman"/>
      <w:sz w:val="26"/>
    </w:rPr>
  </w:style>
  <w:style w:type="character" w:customStyle="1" w:styleId="a4">
    <w:name w:val="МОН основной Знак"/>
    <w:link w:val="a5"/>
    <w:locked/>
    <w:rsid w:val="00C52DD9"/>
    <w:rPr>
      <w:sz w:val="28"/>
      <w:szCs w:val="24"/>
    </w:rPr>
  </w:style>
  <w:style w:type="paragraph" w:customStyle="1" w:styleId="a5">
    <w:name w:val="МОН основной"/>
    <w:basedOn w:val="a"/>
    <w:link w:val="a4"/>
    <w:rsid w:val="00C52DD9"/>
    <w:pPr>
      <w:spacing w:line="360" w:lineRule="auto"/>
      <w:ind w:firstLine="709"/>
      <w:jc w:val="both"/>
    </w:pPr>
    <w:rPr>
      <w:rFonts w:ascii="Calibri" w:eastAsia="Calibri" w:hAnsi="Calibri"/>
      <w:sz w:val="28"/>
      <w:lang/>
    </w:rPr>
  </w:style>
  <w:style w:type="paragraph" w:customStyle="1" w:styleId="ConsNormal">
    <w:name w:val="ConsNormal"/>
    <w:rsid w:val="00C52DD9"/>
    <w:pPr>
      <w:autoSpaceDE w:val="0"/>
      <w:autoSpaceDN w:val="0"/>
      <w:adjustRightInd w:val="0"/>
      <w:ind w:right="19772" w:firstLine="720"/>
    </w:pPr>
    <w:rPr>
      <w:rFonts w:ascii="Arial" w:eastAsia="Times New Roman" w:hAnsi="Arial" w:cs="Arial"/>
    </w:rPr>
  </w:style>
  <w:style w:type="table" w:styleId="a6">
    <w:name w:val="Table Grid"/>
    <w:basedOn w:val="a1"/>
    <w:rsid w:val="00C52D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52DD9"/>
    <w:pPr>
      <w:widowControl w:val="0"/>
      <w:autoSpaceDE w:val="0"/>
      <w:autoSpaceDN w:val="0"/>
      <w:adjustRightInd w:val="0"/>
    </w:pPr>
    <w:rPr>
      <w:rFonts w:eastAsia="Times New Roman" w:cs="Calibri"/>
      <w:sz w:val="22"/>
      <w:szCs w:val="22"/>
    </w:rPr>
  </w:style>
  <w:style w:type="character" w:styleId="a7">
    <w:name w:val="Hyperlink"/>
    <w:rsid w:val="00C52DD9"/>
    <w:rPr>
      <w:color w:val="0000FF"/>
      <w:u w:val="single"/>
    </w:rPr>
  </w:style>
  <w:style w:type="paragraph" w:styleId="a8">
    <w:name w:val="Balloon Text"/>
    <w:basedOn w:val="a"/>
    <w:link w:val="a9"/>
    <w:uiPriority w:val="99"/>
    <w:semiHidden/>
    <w:unhideWhenUsed/>
    <w:rsid w:val="00C52DD9"/>
    <w:rPr>
      <w:rFonts w:ascii="Tahoma" w:hAnsi="Tahoma"/>
      <w:sz w:val="16"/>
      <w:szCs w:val="16"/>
      <w:lang/>
    </w:rPr>
  </w:style>
  <w:style w:type="character" w:customStyle="1" w:styleId="a9">
    <w:name w:val="Текст выноски Знак"/>
    <w:link w:val="a8"/>
    <w:uiPriority w:val="99"/>
    <w:semiHidden/>
    <w:rsid w:val="00C52DD9"/>
    <w:rPr>
      <w:rFonts w:ascii="Tahoma" w:eastAsia="Times New Roman" w:hAnsi="Tahoma" w:cs="Tahoma"/>
      <w:sz w:val="16"/>
      <w:szCs w:val="16"/>
      <w:lang w:eastAsia="ru-RU"/>
    </w:rPr>
  </w:style>
  <w:style w:type="paragraph" w:styleId="aa">
    <w:name w:val="List Paragraph"/>
    <w:basedOn w:val="a"/>
    <w:link w:val="ab"/>
    <w:uiPriority w:val="99"/>
    <w:qFormat/>
    <w:rsid w:val="00DD3364"/>
    <w:pPr>
      <w:spacing w:after="200" w:line="276" w:lineRule="auto"/>
      <w:ind w:left="720"/>
    </w:pPr>
    <w:rPr>
      <w:rFonts w:eastAsia="Calibri"/>
      <w:sz w:val="28"/>
      <w:szCs w:val="28"/>
      <w:lang/>
    </w:rPr>
  </w:style>
  <w:style w:type="paragraph" w:customStyle="1" w:styleId="ConsPlusNormal">
    <w:name w:val="ConsPlusNormal"/>
    <w:link w:val="ConsPlusNormal0"/>
    <w:uiPriority w:val="99"/>
    <w:rsid w:val="00F63F5C"/>
    <w:pPr>
      <w:widowControl w:val="0"/>
      <w:autoSpaceDE w:val="0"/>
      <w:autoSpaceDN w:val="0"/>
      <w:adjustRightInd w:val="0"/>
      <w:ind w:firstLine="720"/>
    </w:pPr>
    <w:rPr>
      <w:rFonts w:ascii="Arial" w:eastAsia="Times New Roman" w:hAnsi="Arial"/>
      <w:sz w:val="22"/>
      <w:szCs w:val="22"/>
    </w:rPr>
  </w:style>
  <w:style w:type="character" w:customStyle="1" w:styleId="ab">
    <w:name w:val="Абзац списка Знак"/>
    <w:link w:val="aa"/>
    <w:uiPriority w:val="99"/>
    <w:locked/>
    <w:rsid w:val="00F63F5C"/>
    <w:rPr>
      <w:rFonts w:ascii="Times New Roman" w:eastAsia="Calibri" w:hAnsi="Times New Roman" w:cs="Times New Roman"/>
      <w:sz w:val="28"/>
      <w:szCs w:val="28"/>
    </w:rPr>
  </w:style>
  <w:style w:type="character" w:customStyle="1" w:styleId="ConsPlusNormal0">
    <w:name w:val="ConsPlusNormal Знак"/>
    <w:link w:val="ConsPlusNormal"/>
    <w:uiPriority w:val="99"/>
    <w:locked/>
    <w:rsid w:val="00F63F5C"/>
    <w:rPr>
      <w:rFonts w:ascii="Arial" w:eastAsia="Times New Roman" w:hAnsi="Arial"/>
      <w:sz w:val="22"/>
      <w:szCs w:val="22"/>
      <w:lang w:eastAsia="ru-RU" w:bidi="ar-SA"/>
    </w:rPr>
  </w:style>
  <w:style w:type="paragraph" w:customStyle="1" w:styleId="11">
    <w:name w:val="Абзац списка1"/>
    <w:basedOn w:val="a"/>
    <w:rsid w:val="00015665"/>
    <w:pPr>
      <w:spacing w:after="200" w:line="276" w:lineRule="auto"/>
      <w:ind w:left="720"/>
    </w:pPr>
    <w:rPr>
      <w:rFonts w:ascii="Calibri" w:hAnsi="Calibri" w:cs="Calibri"/>
      <w:sz w:val="22"/>
      <w:szCs w:val="22"/>
      <w:lang w:eastAsia="en-US"/>
    </w:rPr>
  </w:style>
  <w:style w:type="paragraph" w:customStyle="1" w:styleId="2">
    <w:name w:val="Абзац списка2"/>
    <w:basedOn w:val="a"/>
    <w:rsid w:val="00B05397"/>
    <w:pPr>
      <w:spacing w:after="200" w:line="276" w:lineRule="auto"/>
      <w:ind w:left="720"/>
    </w:pPr>
    <w:rPr>
      <w:rFonts w:ascii="Calibri" w:hAnsi="Calibri" w:cs="Calibri"/>
      <w:sz w:val="22"/>
      <w:szCs w:val="22"/>
    </w:rPr>
  </w:style>
  <w:style w:type="paragraph" w:styleId="ac">
    <w:name w:val="Body Text"/>
    <w:basedOn w:val="a"/>
    <w:link w:val="ad"/>
    <w:uiPriority w:val="99"/>
    <w:unhideWhenUsed/>
    <w:rsid w:val="004B38C3"/>
    <w:pPr>
      <w:spacing w:after="120"/>
    </w:pPr>
    <w:rPr>
      <w:lang/>
    </w:rPr>
  </w:style>
  <w:style w:type="character" w:customStyle="1" w:styleId="ad">
    <w:name w:val="Основной текст Знак"/>
    <w:link w:val="ac"/>
    <w:uiPriority w:val="99"/>
    <w:rsid w:val="004B38C3"/>
    <w:rPr>
      <w:rFonts w:ascii="Times New Roman" w:eastAsia="Times New Roman" w:hAnsi="Times New Roman"/>
      <w:sz w:val="24"/>
      <w:szCs w:val="24"/>
    </w:rPr>
  </w:style>
  <w:style w:type="paragraph" w:styleId="ae">
    <w:name w:val="header"/>
    <w:basedOn w:val="a"/>
    <w:link w:val="af"/>
    <w:uiPriority w:val="99"/>
    <w:unhideWhenUsed/>
    <w:rsid w:val="002C114D"/>
    <w:pPr>
      <w:tabs>
        <w:tab w:val="center" w:pos="4677"/>
        <w:tab w:val="right" w:pos="9355"/>
      </w:tabs>
    </w:pPr>
    <w:rPr>
      <w:lang/>
    </w:rPr>
  </w:style>
  <w:style w:type="character" w:customStyle="1" w:styleId="af">
    <w:name w:val="Верхний колонтитул Знак"/>
    <w:link w:val="ae"/>
    <w:uiPriority w:val="99"/>
    <w:rsid w:val="002C114D"/>
    <w:rPr>
      <w:rFonts w:ascii="Times New Roman" w:eastAsia="Times New Roman" w:hAnsi="Times New Roman"/>
      <w:sz w:val="24"/>
      <w:szCs w:val="24"/>
    </w:rPr>
  </w:style>
  <w:style w:type="paragraph" w:styleId="af0">
    <w:name w:val="footer"/>
    <w:basedOn w:val="a"/>
    <w:link w:val="af1"/>
    <w:uiPriority w:val="99"/>
    <w:unhideWhenUsed/>
    <w:rsid w:val="002C114D"/>
    <w:pPr>
      <w:tabs>
        <w:tab w:val="center" w:pos="4677"/>
        <w:tab w:val="right" w:pos="9355"/>
      </w:tabs>
    </w:pPr>
    <w:rPr>
      <w:lang/>
    </w:rPr>
  </w:style>
  <w:style w:type="character" w:customStyle="1" w:styleId="af1">
    <w:name w:val="Нижний колонтитул Знак"/>
    <w:link w:val="af0"/>
    <w:uiPriority w:val="99"/>
    <w:rsid w:val="002C114D"/>
    <w:rPr>
      <w:rFonts w:ascii="Times New Roman" w:eastAsia="Times New Roman" w:hAnsi="Times New Roman"/>
      <w:sz w:val="24"/>
      <w:szCs w:val="24"/>
    </w:rPr>
  </w:style>
  <w:style w:type="character" w:customStyle="1" w:styleId="31">
    <w:name w:val="Основной текст (3)_"/>
    <w:link w:val="310"/>
    <w:uiPriority w:val="99"/>
    <w:rsid w:val="00141596"/>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141596"/>
    <w:pPr>
      <w:shd w:val="clear" w:color="auto" w:fill="FFFFFF"/>
      <w:spacing w:before="300" w:line="322" w:lineRule="exact"/>
    </w:pPr>
    <w:rPr>
      <w:rFonts w:eastAsia="Calibri"/>
      <w:sz w:val="26"/>
      <w:szCs w:val="26"/>
      <w:lang/>
    </w:rPr>
  </w:style>
  <w:style w:type="character" w:customStyle="1" w:styleId="12">
    <w:name w:val="Основной текст Знак1"/>
    <w:uiPriority w:val="99"/>
    <w:locked/>
    <w:rsid w:val="00FA4856"/>
    <w:rPr>
      <w:rFonts w:ascii="Times New Roman" w:hAnsi="Times New Roman" w:cs="Times New Roman"/>
      <w:sz w:val="20"/>
      <w:szCs w:val="20"/>
    </w:rPr>
  </w:style>
  <w:style w:type="paragraph" w:customStyle="1" w:styleId="20">
    <w:name w:val="Абзац списка2"/>
    <w:basedOn w:val="a"/>
    <w:rsid w:val="00B64BEC"/>
    <w:pPr>
      <w:spacing w:after="200" w:line="276" w:lineRule="auto"/>
      <w:ind w:left="720"/>
    </w:pPr>
    <w:rPr>
      <w:rFonts w:ascii="Calibri" w:hAnsi="Calibri" w:cs="Calibri"/>
      <w:sz w:val="22"/>
      <w:szCs w:val="22"/>
    </w:rPr>
  </w:style>
  <w:style w:type="paragraph" w:customStyle="1" w:styleId="Default">
    <w:name w:val="Default"/>
    <w:rsid w:val="00446CF3"/>
    <w:pPr>
      <w:suppressAutoHyphens/>
      <w:autoSpaceDE w:val="0"/>
      <w:jc w:val="both"/>
    </w:pPr>
    <w:rPr>
      <w:rFonts w:ascii="Times New Roman" w:eastAsia="Times New Roman" w:hAnsi="Times New Roman"/>
      <w:color w:val="000000"/>
      <w:sz w:val="24"/>
      <w:szCs w:val="24"/>
      <w:lang w:eastAsia="zh-CN"/>
    </w:rPr>
  </w:style>
  <w:style w:type="character" w:customStyle="1" w:styleId="21">
    <w:name w:val="Основной текст (2)_"/>
    <w:link w:val="22"/>
    <w:rsid w:val="00101377"/>
    <w:rPr>
      <w:rFonts w:ascii="Times New Roman" w:eastAsia="Times New Roman" w:hAnsi="Times New Roman"/>
      <w:sz w:val="18"/>
      <w:szCs w:val="18"/>
      <w:shd w:val="clear" w:color="auto" w:fill="FFFFFF"/>
    </w:rPr>
  </w:style>
  <w:style w:type="character" w:customStyle="1" w:styleId="af2">
    <w:name w:val="Основной текст_"/>
    <w:link w:val="13"/>
    <w:rsid w:val="00101377"/>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101377"/>
    <w:pPr>
      <w:widowControl w:val="0"/>
      <w:shd w:val="clear" w:color="auto" w:fill="FFFFFF"/>
      <w:spacing w:line="233" w:lineRule="auto"/>
      <w:jc w:val="center"/>
    </w:pPr>
    <w:rPr>
      <w:sz w:val="18"/>
      <w:szCs w:val="18"/>
      <w:lang/>
    </w:rPr>
  </w:style>
  <w:style w:type="paragraph" w:customStyle="1" w:styleId="13">
    <w:name w:val="Основной текст1"/>
    <w:basedOn w:val="a"/>
    <w:link w:val="af2"/>
    <w:rsid w:val="00101377"/>
    <w:pPr>
      <w:widowControl w:val="0"/>
      <w:shd w:val="clear" w:color="auto" w:fill="FFFFFF"/>
      <w:spacing w:line="259" w:lineRule="auto"/>
    </w:pPr>
    <w:rPr>
      <w:sz w:val="26"/>
      <w:szCs w:val="26"/>
      <w:lang/>
    </w:rPr>
  </w:style>
</w:styles>
</file>

<file path=word/webSettings.xml><?xml version="1.0" encoding="utf-8"?>
<w:webSettings xmlns:r="http://schemas.openxmlformats.org/officeDocument/2006/relationships" xmlns:w="http://schemas.openxmlformats.org/wordprocessingml/2006/main">
  <w:divs>
    <w:div w:id="3364508">
      <w:bodyDiv w:val="1"/>
      <w:marLeft w:val="0"/>
      <w:marRight w:val="0"/>
      <w:marTop w:val="0"/>
      <w:marBottom w:val="0"/>
      <w:divBdr>
        <w:top w:val="none" w:sz="0" w:space="0" w:color="auto"/>
        <w:left w:val="none" w:sz="0" w:space="0" w:color="auto"/>
        <w:bottom w:val="none" w:sz="0" w:space="0" w:color="auto"/>
        <w:right w:val="none" w:sz="0" w:space="0" w:color="auto"/>
      </w:divBdr>
    </w:div>
    <w:div w:id="688994469">
      <w:bodyDiv w:val="1"/>
      <w:marLeft w:val="0"/>
      <w:marRight w:val="0"/>
      <w:marTop w:val="0"/>
      <w:marBottom w:val="0"/>
      <w:divBdr>
        <w:top w:val="none" w:sz="0" w:space="0" w:color="auto"/>
        <w:left w:val="none" w:sz="0" w:space="0" w:color="auto"/>
        <w:bottom w:val="none" w:sz="0" w:space="0" w:color="auto"/>
        <w:right w:val="none" w:sz="0" w:space="0" w:color="auto"/>
      </w:divBdr>
    </w:div>
    <w:div w:id="9143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F91FA8FE71DD33775C6F117330A7B70E013CAC5AD71A70ECE255AA28DDAC872E2D810A0FDD22F57DCD317373E80F8E341B58ECEC477A6Ed7f1E" TargetMode="External"/><Relationship Id="rId5" Type="http://schemas.openxmlformats.org/officeDocument/2006/relationships/webSettings" Target="webSettings.xml"/><Relationship Id="rId10" Type="http://schemas.openxmlformats.org/officeDocument/2006/relationships/hyperlink" Target="consultantplus://offline/ref=8CF91FA8FE71DD33775C6F117330A7B70E0138A45FD51A70ECE255AA28DDAC872E2D810A0FDD24F674CD317373E80F8E341B58ECEC477A6Ed7f1E" TargetMode="External"/><Relationship Id="rId4" Type="http://schemas.openxmlformats.org/officeDocument/2006/relationships/settings" Target="settings.xml"/><Relationship Id="rId9" Type="http://schemas.openxmlformats.org/officeDocument/2006/relationships/hyperlink" Target="file:///\\UMO\&#1054;&#1073;&#1084;&#1077;&#1085;\AppData\Local\Documents%20and%20Settings\&#1055;&#1086;&#1083;&#1100;&#1079;&#1086;&#1074;&#1072;&#1090;&#1077;&#1083;&#1100;&#1055;&#1050;\&#1056;&#1072;&#1073;&#1086;&#1095;&#1080;&#1081;%20&#1089;&#1090;&#1086;&#1083;\&#1087;&#1088;&#1086;&#1075;&#1088;&#1072;&#1084;&#1084;&#1072;%201%20&#1095;&#1072;&#1089;&#1090;&#1100;%20&#1085;&#1072;%202014&#1075;&#1086;&#1076;%20&#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420D-DE74-454D-BFF8-A689985E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19292</Words>
  <Characters>109965</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129000</CharactersWithSpaces>
  <SharedDoc>false</SharedDoc>
  <HLinks>
    <vt:vector size="18" baseType="variant">
      <vt:variant>
        <vt:i4>7798845</vt:i4>
      </vt:variant>
      <vt:variant>
        <vt:i4>6</vt:i4>
      </vt:variant>
      <vt:variant>
        <vt:i4>0</vt:i4>
      </vt:variant>
      <vt:variant>
        <vt:i4>5</vt:i4>
      </vt:variant>
      <vt:variant>
        <vt:lpwstr>consultantplus://offline/ref=8CF91FA8FE71DD33775C6F117330A7B70E013CAC5AD71A70ECE255AA28DDAC872E2D810A0FDD22F57DCD317373E80F8E341B58ECEC477A6Ed7f1E</vt:lpwstr>
      </vt:variant>
      <vt:variant>
        <vt:lpwstr/>
      </vt:variant>
      <vt:variant>
        <vt:i4>7798881</vt:i4>
      </vt:variant>
      <vt:variant>
        <vt:i4>3</vt:i4>
      </vt:variant>
      <vt:variant>
        <vt:i4>0</vt:i4>
      </vt:variant>
      <vt:variant>
        <vt:i4>5</vt:i4>
      </vt:variant>
      <vt:variant>
        <vt:lpwstr>consultantplus://offline/ref=8CF91FA8FE71DD33775C6F117330A7B70E0138A45FD51A70ECE255AA28DDAC872E2D810A0FDD24F674CD317373E80F8E341B58ECEC477A6Ed7f1E</vt:lpwstr>
      </vt:variant>
      <vt:variant>
        <vt:lpwstr/>
      </vt:variant>
      <vt:variant>
        <vt:i4>74645601</vt:i4>
      </vt:variant>
      <vt:variant>
        <vt:i4>0</vt:i4>
      </vt:variant>
      <vt:variant>
        <vt:i4>0</vt:i4>
      </vt:variant>
      <vt:variant>
        <vt:i4>5</vt:i4>
      </vt:variant>
      <vt:variant>
        <vt:lpwstr>../../../AppData/Local/Documents and Settings/ПользовательПК/Рабочий стол/программа 1 часть на 2014год новая.docx</vt:lpwstr>
      </vt:variant>
      <vt:variant>
        <vt:lpwstr>Par338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ksr-2</cp:lastModifiedBy>
  <cp:revision>2</cp:revision>
  <cp:lastPrinted>2020-12-09T08:50:00Z</cp:lastPrinted>
  <dcterms:created xsi:type="dcterms:W3CDTF">2020-12-18T11:48:00Z</dcterms:created>
  <dcterms:modified xsi:type="dcterms:W3CDTF">2020-12-18T11:48:00Z</dcterms:modified>
</cp:coreProperties>
</file>