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5640"/>
        <w:gridCol w:w="4214"/>
      </w:tblGrid>
      <w:tr w:rsidR="003D3AC8" w:rsidRPr="00CC341F" w:rsidTr="006267F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D3AC8" w:rsidRPr="00D11B45" w:rsidRDefault="003D3AC8" w:rsidP="007C4705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D3AC8" w:rsidRPr="00CC341F" w:rsidRDefault="003D3AC8" w:rsidP="003D3AC8">
            <w:pPr>
              <w:ind w:right="459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>УТВЕРЖДЕН</w:t>
            </w:r>
          </w:p>
          <w:p w:rsidR="003D3AC8" w:rsidRPr="00CC341F" w:rsidRDefault="003D3AC8" w:rsidP="003D3AC8">
            <w:pPr>
              <w:ind w:right="459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>постановлением администрации</w:t>
            </w:r>
          </w:p>
          <w:p w:rsidR="003D3AC8" w:rsidRDefault="003D3AC8" w:rsidP="002B3305">
            <w:pPr>
              <w:ind w:right="459"/>
              <w:rPr>
                <w:sz w:val="24"/>
                <w:szCs w:val="24"/>
              </w:rPr>
            </w:pPr>
            <w:proofErr w:type="spellStart"/>
            <w:r w:rsidRPr="00CC341F">
              <w:rPr>
                <w:sz w:val="24"/>
                <w:szCs w:val="24"/>
              </w:rPr>
              <w:t>Чебаркульского</w:t>
            </w:r>
            <w:proofErr w:type="spellEnd"/>
            <w:r w:rsidRPr="00CC341F">
              <w:rPr>
                <w:sz w:val="24"/>
                <w:szCs w:val="24"/>
              </w:rPr>
              <w:t xml:space="preserve"> городского округа</w:t>
            </w:r>
            <w:r w:rsidR="002B3305">
              <w:rPr>
                <w:sz w:val="24"/>
                <w:szCs w:val="24"/>
              </w:rPr>
              <w:t xml:space="preserve"> </w:t>
            </w:r>
            <w:r w:rsidRPr="00CC341F">
              <w:rPr>
                <w:sz w:val="24"/>
                <w:szCs w:val="24"/>
              </w:rPr>
              <w:t xml:space="preserve">от </w:t>
            </w:r>
            <w:r w:rsidR="00354F38">
              <w:rPr>
                <w:sz w:val="24"/>
                <w:szCs w:val="24"/>
              </w:rPr>
              <w:t>06</w:t>
            </w:r>
            <w:r w:rsidRPr="00CC341F">
              <w:rPr>
                <w:sz w:val="24"/>
                <w:szCs w:val="24"/>
              </w:rPr>
              <w:t>.</w:t>
            </w:r>
            <w:r w:rsidR="00354F38">
              <w:rPr>
                <w:sz w:val="24"/>
                <w:szCs w:val="24"/>
              </w:rPr>
              <w:t>12</w:t>
            </w:r>
            <w:r w:rsidRPr="00CC341F">
              <w:rPr>
                <w:sz w:val="24"/>
                <w:szCs w:val="24"/>
              </w:rPr>
              <w:t>. 20</w:t>
            </w:r>
            <w:r w:rsidR="00354F38">
              <w:rPr>
                <w:sz w:val="24"/>
                <w:szCs w:val="24"/>
              </w:rPr>
              <w:t>19</w:t>
            </w:r>
            <w:r w:rsidRPr="00CC341F">
              <w:rPr>
                <w:sz w:val="24"/>
                <w:szCs w:val="24"/>
              </w:rPr>
              <w:t xml:space="preserve"> г. № </w:t>
            </w:r>
            <w:r w:rsidR="00354F38">
              <w:rPr>
                <w:sz w:val="24"/>
                <w:szCs w:val="24"/>
              </w:rPr>
              <w:t>728</w:t>
            </w:r>
          </w:p>
          <w:p w:rsidR="00D2094A" w:rsidRDefault="00D2094A" w:rsidP="00354F38">
            <w:pPr>
              <w:ind w:right="-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(в редакции постановления администрации </w:t>
            </w:r>
            <w:proofErr w:type="spellStart"/>
            <w:r>
              <w:rPr>
                <w:sz w:val="24"/>
                <w:szCs w:val="24"/>
              </w:rPr>
              <w:t>Чебаркульского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  <w:proofErr w:type="gramEnd"/>
          </w:p>
          <w:p w:rsidR="00D2094A" w:rsidRPr="00CC341F" w:rsidRDefault="00D2094A" w:rsidP="004A3514">
            <w:pPr>
              <w:ind w:right="-1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A3514">
              <w:rPr>
                <w:sz w:val="24"/>
                <w:szCs w:val="24"/>
              </w:rPr>
              <w:t>25.12.</w:t>
            </w:r>
            <w:r>
              <w:rPr>
                <w:sz w:val="24"/>
                <w:szCs w:val="24"/>
              </w:rPr>
              <w:t xml:space="preserve">2020 г. № </w:t>
            </w:r>
            <w:r w:rsidR="004A3514">
              <w:rPr>
                <w:sz w:val="24"/>
                <w:szCs w:val="24"/>
              </w:rPr>
              <w:t>756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3D3AC8" w:rsidRPr="00CC341F" w:rsidRDefault="003D3AC8" w:rsidP="007C4705">
      <w:pPr>
        <w:ind w:right="-1"/>
        <w:jc w:val="center"/>
        <w:rPr>
          <w:sz w:val="28"/>
          <w:szCs w:val="28"/>
        </w:rPr>
      </w:pPr>
    </w:p>
    <w:p w:rsidR="003D3AC8" w:rsidRPr="00CC341F" w:rsidRDefault="003D3AC8" w:rsidP="007C4705">
      <w:pPr>
        <w:ind w:right="-1"/>
        <w:jc w:val="center"/>
        <w:rPr>
          <w:sz w:val="28"/>
          <w:szCs w:val="28"/>
        </w:rPr>
      </w:pPr>
    </w:p>
    <w:p w:rsidR="00B238A3" w:rsidRPr="00CC341F" w:rsidRDefault="00B238A3" w:rsidP="007C4705">
      <w:pPr>
        <w:ind w:right="-1"/>
        <w:jc w:val="center"/>
        <w:rPr>
          <w:sz w:val="28"/>
          <w:szCs w:val="28"/>
        </w:rPr>
      </w:pPr>
      <w:r w:rsidRPr="00CC341F">
        <w:rPr>
          <w:sz w:val="28"/>
          <w:szCs w:val="28"/>
        </w:rPr>
        <w:t>Стандарт</w:t>
      </w:r>
    </w:p>
    <w:p w:rsidR="007C4705" w:rsidRPr="00CC341F" w:rsidRDefault="00B238A3" w:rsidP="007C4705">
      <w:pPr>
        <w:ind w:right="-1"/>
        <w:jc w:val="center"/>
        <w:rPr>
          <w:sz w:val="28"/>
          <w:szCs w:val="28"/>
        </w:rPr>
      </w:pPr>
      <w:r w:rsidRPr="00CC341F">
        <w:rPr>
          <w:sz w:val="28"/>
          <w:szCs w:val="28"/>
        </w:rPr>
        <w:t xml:space="preserve">качества </w:t>
      </w:r>
      <w:r w:rsidR="007F5752" w:rsidRPr="00CC341F">
        <w:rPr>
          <w:sz w:val="28"/>
          <w:szCs w:val="28"/>
        </w:rPr>
        <w:t xml:space="preserve">выполнения </w:t>
      </w:r>
      <w:r w:rsidRPr="00CC341F">
        <w:rPr>
          <w:sz w:val="28"/>
          <w:szCs w:val="28"/>
        </w:rPr>
        <w:t>работы «</w:t>
      </w:r>
      <w:r w:rsidR="001150FC" w:rsidRPr="00CC341F">
        <w:rPr>
          <w:sz w:val="28"/>
          <w:szCs w:val="28"/>
        </w:rPr>
        <w:t xml:space="preserve">Обеспечение доступа к </w:t>
      </w:r>
      <w:r w:rsidR="008967FA" w:rsidRPr="00CC341F">
        <w:rPr>
          <w:sz w:val="28"/>
          <w:szCs w:val="28"/>
        </w:rPr>
        <w:t>объектам спорта</w:t>
      </w:r>
      <w:r w:rsidRPr="00CC341F">
        <w:rPr>
          <w:sz w:val="28"/>
          <w:szCs w:val="28"/>
        </w:rPr>
        <w:t>»</w:t>
      </w:r>
    </w:p>
    <w:p w:rsidR="00FA53A5" w:rsidRPr="00CC341F" w:rsidRDefault="00FA53A5" w:rsidP="007C4705">
      <w:pPr>
        <w:ind w:right="-1"/>
        <w:jc w:val="center"/>
        <w:rPr>
          <w:sz w:val="28"/>
          <w:szCs w:val="28"/>
        </w:rPr>
      </w:pPr>
    </w:p>
    <w:p w:rsidR="001150FC" w:rsidRPr="00CC341F" w:rsidRDefault="001150FC" w:rsidP="007C4705">
      <w:pPr>
        <w:ind w:right="-1" w:firstLine="709"/>
        <w:jc w:val="both"/>
        <w:rPr>
          <w:sz w:val="28"/>
          <w:szCs w:val="28"/>
        </w:rPr>
      </w:pPr>
    </w:p>
    <w:p w:rsidR="00D90E60" w:rsidRPr="00CC341F" w:rsidRDefault="007C4705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1. </w:t>
      </w:r>
      <w:r w:rsidR="001150FC" w:rsidRPr="00CC341F">
        <w:rPr>
          <w:sz w:val="28"/>
          <w:szCs w:val="28"/>
        </w:rPr>
        <w:t>Общие положения</w:t>
      </w:r>
    </w:p>
    <w:p w:rsidR="0090278D" w:rsidRPr="00CC341F" w:rsidRDefault="0090278D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Стандарт качества представляет собой совокупность требований, предъявляемых к содержанию, порядку, условиям выполнения работы «Обеспечение доступа к объект</w:t>
      </w:r>
      <w:r w:rsidR="00F241EC" w:rsidRPr="00CC341F">
        <w:rPr>
          <w:sz w:val="28"/>
          <w:szCs w:val="28"/>
        </w:rPr>
        <w:t>ам</w:t>
      </w:r>
      <w:r w:rsidR="008967FA" w:rsidRPr="00CC341F">
        <w:rPr>
          <w:sz w:val="28"/>
          <w:szCs w:val="28"/>
        </w:rPr>
        <w:t xml:space="preserve"> спорта</w:t>
      </w:r>
      <w:r w:rsidRPr="00CC341F">
        <w:rPr>
          <w:sz w:val="28"/>
          <w:szCs w:val="28"/>
        </w:rPr>
        <w:t>».</w:t>
      </w:r>
    </w:p>
    <w:p w:rsidR="001150FC" w:rsidRPr="00CC341F" w:rsidRDefault="001150FC" w:rsidP="00B238A3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Под объектами </w:t>
      </w:r>
      <w:r w:rsidR="008967FA" w:rsidRPr="00CC341F">
        <w:rPr>
          <w:sz w:val="28"/>
          <w:szCs w:val="28"/>
        </w:rPr>
        <w:t xml:space="preserve">спорта </w:t>
      </w:r>
      <w:r w:rsidRPr="00CC341F">
        <w:rPr>
          <w:sz w:val="28"/>
          <w:szCs w:val="28"/>
        </w:rPr>
        <w:t>понима</w:t>
      </w:r>
      <w:r w:rsidR="003573D6">
        <w:rPr>
          <w:sz w:val="28"/>
          <w:szCs w:val="28"/>
        </w:rPr>
        <w:t>ю</w:t>
      </w:r>
      <w:r w:rsidRPr="00CC341F">
        <w:rPr>
          <w:sz w:val="28"/>
          <w:szCs w:val="28"/>
        </w:rPr>
        <w:t xml:space="preserve">тся – объекты недвижимого имущества или комплексы недвижимого имущества, специально предназначенные для </w:t>
      </w:r>
      <w:r w:rsidR="00D11286" w:rsidRPr="00CC341F">
        <w:rPr>
          <w:sz w:val="28"/>
          <w:szCs w:val="28"/>
        </w:rPr>
        <w:t>систематических занятий физической культурой и спортом</w:t>
      </w:r>
      <w:r w:rsidRPr="00CC341F">
        <w:rPr>
          <w:sz w:val="28"/>
          <w:szCs w:val="28"/>
        </w:rPr>
        <w:t>, в том числе спортивные сооружения.</w:t>
      </w:r>
    </w:p>
    <w:p w:rsidR="001150FC" w:rsidRPr="00CC341F" w:rsidRDefault="001150FC" w:rsidP="001150FC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1.1. Настоящий стандарт качества выполнения работы «Обеспечение доступа к объектам</w:t>
      </w:r>
      <w:r w:rsidR="008967FA" w:rsidRPr="00CC341F">
        <w:rPr>
          <w:sz w:val="28"/>
          <w:szCs w:val="28"/>
        </w:rPr>
        <w:t xml:space="preserve"> спорта</w:t>
      </w:r>
      <w:r w:rsidRPr="00CC341F">
        <w:rPr>
          <w:sz w:val="28"/>
          <w:szCs w:val="28"/>
        </w:rPr>
        <w:t>» (далее – Стандарт) распространяется на работу по обеспечению доступа к объектам</w:t>
      </w:r>
      <w:r w:rsidR="008967FA" w:rsidRPr="00CC341F">
        <w:rPr>
          <w:sz w:val="28"/>
          <w:szCs w:val="28"/>
        </w:rPr>
        <w:t xml:space="preserve"> спорта</w:t>
      </w:r>
      <w:r w:rsidRPr="00CC341F">
        <w:rPr>
          <w:sz w:val="28"/>
          <w:szCs w:val="28"/>
        </w:rPr>
        <w:t xml:space="preserve">, предоставляемую </w:t>
      </w:r>
      <w:r w:rsidR="00F241EC" w:rsidRPr="00CC341F">
        <w:rPr>
          <w:sz w:val="28"/>
          <w:szCs w:val="28"/>
        </w:rPr>
        <w:t>физическим и юридическим лицам</w:t>
      </w:r>
      <w:r w:rsidRPr="00CC341F">
        <w:rPr>
          <w:sz w:val="28"/>
          <w:szCs w:val="28"/>
        </w:rPr>
        <w:t>.</w:t>
      </w:r>
    </w:p>
    <w:p w:rsidR="001150FC" w:rsidRPr="00CC341F" w:rsidRDefault="001150FC" w:rsidP="001150FC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Стандарт устанавливает обязательные требования, обеспечивающие необходимый уровень качества и доступности работы в целом, а также на каждом этапе ее выполнения, включая обращение и оценку качества выполнения работы и рассмотрение жалоб (претензий) потребителя работы.</w:t>
      </w:r>
    </w:p>
    <w:p w:rsidR="008967FA" w:rsidRPr="00CC341F" w:rsidRDefault="00A52BAD" w:rsidP="001150FC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1.2. Предметом (содержанием) работы «Обеспечение доступа к объектам</w:t>
      </w:r>
      <w:r w:rsidR="008967FA" w:rsidRPr="00CC341F">
        <w:rPr>
          <w:sz w:val="28"/>
          <w:szCs w:val="28"/>
        </w:rPr>
        <w:t xml:space="preserve"> спорта</w:t>
      </w:r>
      <w:r w:rsidRPr="00CC341F">
        <w:rPr>
          <w:sz w:val="28"/>
          <w:szCs w:val="28"/>
        </w:rPr>
        <w:t xml:space="preserve">» (далее – </w:t>
      </w:r>
      <w:r w:rsidR="00B04F77">
        <w:rPr>
          <w:sz w:val="28"/>
          <w:szCs w:val="28"/>
        </w:rPr>
        <w:t>р</w:t>
      </w:r>
      <w:r w:rsidRPr="00CC341F">
        <w:rPr>
          <w:sz w:val="28"/>
          <w:szCs w:val="28"/>
        </w:rPr>
        <w:t>абота</w:t>
      </w:r>
      <w:r w:rsidR="008967FA" w:rsidRPr="00CC341F">
        <w:rPr>
          <w:sz w:val="28"/>
          <w:szCs w:val="28"/>
        </w:rPr>
        <w:t xml:space="preserve">) является </w:t>
      </w:r>
      <w:r w:rsidR="008967FA" w:rsidRPr="00E960A4">
        <w:rPr>
          <w:sz w:val="28"/>
          <w:szCs w:val="28"/>
        </w:rPr>
        <w:t>доступность</w:t>
      </w:r>
      <w:r w:rsidR="008967FA" w:rsidRPr="00CC341F">
        <w:rPr>
          <w:sz w:val="28"/>
          <w:szCs w:val="28"/>
        </w:rPr>
        <w:t xml:space="preserve"> </w:t>
      </w:r>
      <w:r w:rsidR="003573D6">
        <w:rPr>
          <w:sz w:val="28"/>
          <w:szCs w:val="28"/>
        </w:rPr>
        <w:t xml:space="preserve">для </w:t>
      </w:r>
      <w:r w:rsidR="008967FA" w:rsidRPr="00CC341F">
        <w:rPr>
          <w:sz w:val="28"/>
          <w:szCs w:val="28"/>
        </w:rPr>
        <w:t xml:space="preserve">потребителей </w:t>
      </w:r>
      <w:r w:rsidR="00B04F77">
        <w:rPr>
          <w:sz w:val="28"/>
          <w:szCs w:val="28"/>
        </w:rPr>
        <w:t>р</w:t>
      </w:r>
      <w:r w:rsidR="008967FA" w:rsidRPr="00CC341F">
        <w:rPr>
          <w:sz w:val="28"/>
          <w:szCs w:val="28"/>
        </w:rPr>
        <w:t>абот</w:t>
      </w:r>
      <w:r w:rsidR="009D752F">
        <w:rPr>
          <w:sz w:val="28"/>
          <w:szCs w:val="28"/>
        </w:rPr>
        <w:t>ы</w:t>
      </w:r>
      <w:r w:rsidR="008967FA" w:rsidRPr="00CC341F">
        <w:rPr>
          <w:sz w:val="28"/>
          <w:szCs w:val="28"/>
        </w:rPr>
        <w:t xml:space="preserve"> объект</w:t>
      </w:r>
      <w:r w:rsidR="003573D6">
        <w:rPr>
          <w:sz w:val="28"/>
          <w:szCs w:val="28"/>
        </w:rPr>
        <w:t>ов</w:t>
      </w:r>
      <w:r w:rsidR="008967FA" w:rsidRPr="00CC341F">
        <w:rPr>
          <w:sz w:val="28"/>
          <w:szCs w:val="28"/>
        </w:rPr>
        <w:t xml:space="preserve"> спорта муниципальных учреждений спортивной направленности, подведомственных Управлению по физической культуре и спорту администрации </w:t>
      </w:r>
      <w:proofErr w:type="spellStart"/>
      <w:r w:rsidR="008967FA" w:rsidRPr="00CC341F">
        <w:rPr>
          <w:sz w:val="28"/>
          <w:szCs w:val="28"/>
        </w:rPr>
        <w:t>Чебаркульского</w:t>
      </w:r>
      <w:proofErr w:type="spellEnd"/>
      <w:r w:rsidR="008967FA" w:rsidRPr="00CC341F">
        <w:rPr>
          <w:sz w:val="28"/>
          <w:szCs w:val="28"/>
        </w:rPr>
        <w:t xml:space="preserve"> городского округа</w:t>
      </w:r>
      <w:r w:rsidR="003573D6">
        <w:rPr>
          <w:sz w:val="28"/>
          <w:szCs w:val="28"/>
        </w:rPr>
        <w:t xml:space="preserve"> (далее - </w:t>
      </w:r>
      <w:proofErr w:type="spellStart"/>
      <w:r w:rsidR="003573D6">
        <w:rPr>
          <w:sz w:val="28"/>
          <w:szCs w:val="28"/>
        </w:rPr>
        <w:t>УФКиС</w:t>
      </w:r>
      <w:proofErr w:type="spellEnd"/>
      <w:r w:rsidR="003573D6">
        <w:rPr>
          <w:sz w:val="28"/>
          <w:szCs w:val="28"/>
        </w:rPr>
        <w:t>)</w:t>
      </w:r>
      <w:r w:rsidR="008967FA" w:rsidRPr="00CC341F">
        <w:rPr>
          <w:sz w:val="28"/>
          <w:szCs w:val="28"/>
        </w:rPr>
        <w:t xml:space="preserve">. </w:t>
      </w:r>
    </w:p>
    <w:p w:rsidR="007215AC" w:rsidRPr="000F24C0" w:rsidRDefault="002836EE" w:rsidP="001150FC">
      <w:pPr>
        <w:ind w:right="-1" w:firstLine="709"/>
        <w:jc w:val="both"/>
        <w:rPr>
          <w:b/>
          <w:sz w:val="28"/>
          <w:szCs w:val="28"/>
          <w:u w:val="single"/>
        </w:rPr>
      </w:pPr>
      <w:r w:rsidRPr="00CC341F">
        <w:rPr>
          <w:sz w:val="28"/>
          <w:szCs w:val="28"/>
        </w:rPr>
        <w:t xml:space="preserve">1.3. </w:t>
      </w:r>
      <w:r w:rsidRPr="00E960A4">
        <w:rPr>
          <w:sz w:val="28"/>
          <w:szCs w:val="28"/>
        </w:rPr>
        <w:t>Работу выполняют муниципальные учреждения спортивной направленности</w:t>
      </w:r>
      <w:r w:rsidRPr="00CC341F">
        <w:rPr>
          <w:sz w:val="28"/>
          <w:szCs w:val="28"/>
        </w:rPr>
        <w:t xml:space="preserve">, подведомственные </w:t>
      </w:r>
      <w:proofErr w:type="spellStart"/>
      <w:r w:rsidR="003573D6">
        <w:rPr>
          <w:sz w:val="28"/>
          <w:szCs w:val="28"/>
        </w:rPr>
        <w:t>УФКиС</w:t>
      </w:r>
      <w:proofErr w:type="spellEnd"/>
      <w:r w:rsidR="007215AC" w:rsidRPr="00CC341F">
        <w:rPr>
          <w:sz w:val="28"/>
          <w:szCs w:val="28"/>
        </w:rPr>
        <w:t xml:space="preserve">, </w:t>
      </w:r>
      <w:r w:rsidR="007215AC" w:rsidRPr="00E960A4">
        <w:rPr>
          <w:sz w:val="28"/>
          <w:szCs w:val="28"/>
        </w:rPr>
        <w:t>выполняющие муниципальное задание по работе</w:t>
      </w:r>
      <w:r w:rsidR="003573D6">
        <w:rPr>
          <w:sz w:val="28"/>
          <w:szCs w:val="28"/>
        </w:rPr>
        <w:t xml:space="preserve"> (далее </w:t>
      </w:r>
      <w:r w:rsidR="009D752F">
        <w:rPr>
          <w:sz w:val="28"/>
          <w:szCs w:val="28"/>
        </w:rPr>
        <w:t>–</w:t>
      </w:r>
      <w:r w:rsidR="003573D6">
        <w:rPr>
          <w:sz w:val="28"/>
          <w:szCs w:val="28"/>
        </w:rPr>
        <w:t xml:space="preserve"> </w:t>
      </w:r>
      <w:r w:rsidR="00BD6FDB">
        <w:rPr>
          <w:sz w:val="28"/>
          <w:szCs w:val="28"/>
        </w:rPr>
        <w:t>у</w:t>
      </w:r>
      <w:r w:rsidR="004A3F4A">
        <w:rPr>
          <w:sz w:val="28"/>
          <w:szCs w:val="28"/>
        </w:rPr>
        <w:t>чреждени</w:t>
      </w:r>
      <w:r w:rsidR="00644948">
        <w:rPr>
          <w:sz w:val="28"/>
          <w:szCs w:val="28"/>
        </w:rPr>
        <w:t>я</w:t>
      </w:r>
      <w:r w:rsidR="00B04F77">
        <w:rPr>
          <w:sz w:val="28"/>
          <w:szCs w:val="28"/>
        </w:rPr>
        <w:t xml:space="preserve"> </w:t>
      </w:r>
      <w:r w:rsidR="00644948">
        <w:rPr>
          <w:sz w:val="28"/>
          <w:szCs w:val="28"/>
        </w:rPr>
        <w:t>(</w:t>
      </w:r>
      <w:r w:rsidR="009D752F">
        <w:rPr>
          <w:sz w:val="28"/>
          <w:szCs w:val="28"/>
        </w:rPr>
        <w:t>е</w:t>
      </w:r>
      <w:r w:rsidR="00644948">
        <w:rPr>
          <w:sz w:val="28"/>
          <w:szCs w:val="28"/>
        </w:rPr>
        <w:t>)</w:t>
      </w:r>
      <w:r w:rsidR="003573D6">
        <w:rPr>
          <w:sz w:val="28"/>
          <w:szCs w:val="28"/>
        </w:rPr>
        <w:t>)</w:t>
      </w:r>
      <w:r w:rsidR="007215AC" w:rsidRPr="00E960A4">
        <w:rPr>
          <w:sz w:val="28"/>
          <w:szCs w:val="28"/>
        </w:rPr>
        <w:t>.</w:t>
      </w:r>
    </w:p>
    <w:p w:rsidR="00D11B45" w:rsidRPr="00CC341F" w:rsidRDefault="00A52BAD" w:rsidP="001150FC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1.</w:t>
      </w:r>
      <w:r w:rsidR="007215AC" w:rsidRPr="00CC341F">
        <w:rPr>
          <w:sz w:val="28"/>
          <w:szCs w:val="28"/>
        </w:rPr>
        <w:t>4</w:t>
      </w:r>
      <w:r w:rsidRPr="00CC341F">
        <w:rPr>
          <w:sz w:val="28"/>
          <w:szCs w:val="28"/>
        </w:rPr>
        <w:t>. Единица измерения работы – один час</w:t>
      </w:r>
      <w:r w:rsidR="00D11B45" w:rsidRPr="00CC341F">
        <w:rPr>
          <w:sz w:val="28"/>
          <w:szCs w:val="28"/>
        </w:rPr>
        <w:t>.</w:t>
      </w:r>
    </w:p>
    <w:p w:rsidR="00A52BAD" w:rsidRPr="00CC341F" w:rsidRDefault="00A52BAD" w:rsidP="001150FC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1.</w:t>
      </w:r>
      <w:r w:rsidR="007215AC" w:rsidRPr="00CC341F">
        <w:rPr>
          <w:sz w:val="28"/>
          <w:szCs w:val="28"/>
        </w:rPr>
        <w:t>5</w:t>
      </w:r>
      <w:r w:rsidRPr="00CC341F">
        <w:rPr>
          <w:sz w:val="28"/>
          <w:szCs w:val="28"/>
        </w:rPr>
        <w:t xml:space="preserve">. </w:t>
      </w:r>
      <w:r w:rsidR="00F77BAB" w:rsidRPr="00CC341F">
        <w:rPr>
          <w:sz w:val="28"/>
          <w:szCs w:val="28"/>
        </w:rPr>
        <w:t>Нормативные правовые акты, регулирующие выполнение работ</w:t>
      </w:r>
      <w:r w:rsidRPr="00CC341F">
        <w:rPr>
          <w:sz w:val="28"/>
          <w:szCs w:val="28"/>
        </w:rPr>
        <w:t>:</w:t>
      </w:r>
    </w:p>
    <w:p w:rsidR="00A52BAD" w:rsidRPr="00CC341F" w:rsidRDefault="00F77BAB" w:rsidP="001150FC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</w:t>
      </w:r>
      <w:r w:rsidR="00A52BAD" w:rsidRPr="00CC341F">
        <w:rPr>
          <w:sz w:val="28"/>
          <w:szCs w:val="28"/>
        </w:rPr>
        <w:t>Конституция Российской Федерации;</w:t>
      </w:r>
    </w:p>
    <w:p w:rsidR="00A52BAD" w:rsidRPr="00CC341F" w:rsidRDefault="00F77BAB" w:rsidP="001150FC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</w:t>
      </w:r>
      <w:r w:rsidR="00A52BAD" w:rsidRPr="00CC341F">
        <w:rPr>
          <w:sz w:val="28"/>
          <w:szCs w:val="28"/>
        </w:rPr>
        <w:t>Гражданский кодекс</w:t>
      </w:r>
      <w:r w:rsidR="002B4C2B" w:rsidRPr="00CC341F">
        <w:rPr>
          <w:sz w:val="28"/>
          <w:szCs w:val="28"/>
        </w:rPr>
        <w:t xml:space="preserve"> Российской Федерации;</w:t>
      </w:r>
    </w:p>
    <w:p w:rsidR="004F7A3F" w:rsidRPr="00CC341F" w:rsidRDefault="004F7A3F" w:rsidP="004F7A3F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CC341F">
        <w:rPr>
          <w:b w:val="0"/>
          <w:sz w:val="28"/>
          <w:szCs w:val="28"/>
        </w:rPr>
        <w:t xml:space="preserve">- Федеральный закон </w:t>
      </w:r>
      <w:r w:rsidR="00FA5669">
        <w:rPr>
          <w:b w:val="0"/>
          <w:sz w:val="28"/>
          <w:szCs w:val="28"/>
        </w:rPr>
        <w:t>«</w:t>
      </w:r>
      <w:r w:rsidRPr="00CC341F">
        <w:rPr>
          <w:b w:val="0"/>
          <w:sz w:val="28"/>
          <w:szCs w:val="28"/>
        </w:rPr>
        <w:t>Об автономных учреждениях</w:t>
      </w:r>
      <w:r w:rsidR="00FA5669">
        <w:rPr>
          <w:b w:val="0"/>
          <w:sz w:val="28"/>
          <w:szCs w:val="28"/>
        </w:rPr>
        <w:t>»</w:t>
      </w:r>
      <w:r w:rsidRPr="00CC341F">
        <w:rPr>
          <w:b w:val="0"/>
          <w:sz w:val="28"/>
          <w:szCs w:val="28"/>
        </w:rPr>
        <w:t xml:space="preserve"> от 03.11.2006 </w:t>
      </w:r>
      <w:r w:rsidR="00FA5669">
        <w:rPr>
          <w:b w:val="0"/>
          <w:sz w:val="28"/>
          <w:szCs w:val="28"/>
        </w:rPr>
        <w:t xml:space="preserve">№ </w:t>
      </w:r>
      <w:r w:rsidRPr="00CC341F">
        <w:rPr>
          <w:b w:val="0"/>
          <w:sz w:val="28"/>
          <w:szCs w:val="28"/>
        </w:rPr>
        <w:t>174-ФЗ;</w:t>
      </w:r>
    </w:p>
    <w:p w:rsidR="00F77BAB" w:rsidRPr="00CC341F" w:rsidRDefault="00F77BAB" w:rsidP="004F7A3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Федеральный закон от 21.12.1994 № 69-ФЗ «О пожарной безопасности»;</w:t>
      </w:r>
    </w:p>
    <w:p w:rsidR="00F77BAB" w:rsidRPr="00CC341F" w:rsidRDefault="00F77BAB" w:rsidP="00F77BAB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lastRenderedPageBreak/>
        <w:t>- Федеральный закон от 24.11.1995 № 181-ФЗ «О социальной защите инвалидов в Российской Федерации»;</w:t>
      </w:r>
    </w:p>
    <w:p w:rsidR="00F77BAB" w:rsidRPr="00CC341F" w:rsidRDefault="00F77BAB" w:rsidP="00F77BAB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F77BAB" w:rsidRPr="00CC341F" w:rsidRDefault="00F77BAB" w:rsidP="00F77BAB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Федеральный закон от 30.03.1999 № 52-ФЗ «О санитарно-эпидемиологическом благополучии населения»;</w:t>
      </w:r>
    </w:p>
    <w:p w:rsidR="00055DF6" w:rsidRPr="00CC341F" w:rsidRDefault="00055DF6" w:rsidP="00F77BAB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Федеральный закон от 25.07.2002 № 114-ФЗ «О противодействии экстремистской деятельности»;</w:t>
      </w:r>
    </w:p>
    <w:p w:rsidR="00055DF6" w:rsidRPr="00CC341F" w:rsidRDefault="00055DF6" w:rsidP="00F77BAB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Федеральный закон от 27.07.2006 № 152-ФЗ «О персональных данных»;</w:t>
      </w:r>
    </w:p>
    <w:p w:rsidR="007F5752" w:rsidRPr="00CC341F" w:rsidRDefault="007F5752" w:rsidP="007F5752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77BAB" w:rsidRPr="00CC341F" w:rsidRDefault="00F77BAB" w:rsidP="00F77BAB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7F5752" w:rsidRPr="00CC341F" w:rsidRDefault="007F5752" w:rsidP="007F5752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Федеральный закон от 04.12.2007 № 329-ФЗ «О физической культуре и спорте в Российской Федерации»;</w:t>
      </w:r>
    </w:p>
    <w:p w:rsidR="002836EE" w:rsidRPr="00CC341F" w:rsidRDefault="002836EE" w:rsidP="007F5752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Федеральный закон от 22.07.2008 № 123-ФЗ «Технический регламент о требованиях пожарной безопасности»; </w:t>
      </w:r>
    </w:p>
    <w:p w:rsidR="002836EE" w:rsidRPr="00CC341F" w:rsidRDefault="002836EE" w:rsidP="007F5752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Федеральный закон от 30.12.2009 № 384-ФЗ «Технический регламент о безопасности зданий»; </w:t>
      </w:r>
    </w:p>
    <w:p w:rsidR="002836EE" w:rsidRPr="00CC341F" w:rsidRDefault="002836EE" w:rsidP="007F5752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Федеральный закон от 23.02.2013 № 15-ФЗ «Об охране здоровья граждан от воздействия окружающего табачного дыма и последствий потребления табака»; </w:t>
      </w:r>
    </w:p>
    <w:p w:rsidR="002836EE" w:rsidRPr="00CC341F" w:rsidRDefault="002836EE" w:rsidP="007F5752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Закон Российской Федерации от 07.02.1992 № 2300-1 «О защите прав потребителей»; </w:t>
      </w:r>
    </w:p>
    <w:p w:rsidR="002836EE" w:rsidRPr="00CC341F" w:rsidRDefault="002836EE" w:rsidP="002836EE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Постановление Правительства Российской Федерации от 25.04.2012 № 390 «О противопожарном режиме»;</w:t>
      </w:r>
    </w:p>
    <w:p w:rsidR="002406F3" w:rsidRPr="00CC341F" w:rsidRDefault="002406F3" w:rsidP="002406F3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Постановление Главного государственного санитарного врача Российской Федерации от 09.06.2003 № 131 «О введении в действие санитарно-эпидемиологических правил СП 3.5.1378-03»;</w:t>
      </w:r>
    </w:p>
    <w:p w:rsidR="00F77BAB" w:rsidRPr="00CC341F" w:rsidRDefault="00F77BAB" w:rsidP="00F77BAB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</w:t>
      </w:r>
      <w:proofErr w:type="spellStart"/>
      <w:r w:rsidRPr="00CC341F">
        <w:rPr>
          <w:sz w:val="28"/>
          <w:szCs w:val="28"/>
        </w:rPr>
        <w:t>СанПин</w:t>
      </w:r>
      <w:proofErr w:type="spellEnd"/>
      <w:r w:rsidRPr="00CC341F">
        <w:rPr>
          <w:sz w:val="28"/>
          <w:szCs w:val="28"/>
        </w:rPr>
        <w:t xml:space="preserve"> 2.1.2.1188-03 «2.1.2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качества», утвержденные постановлением Главного государственного санитарного врача Российской Федерации от 30.01.2003 № 4;</w:t>
      </w:r>
    </w:p>
    <w:p w:rsidR="00F77BAB" w:rsidRPr="00CC341F" w:rsidRDefault="00F77BAB" w:rsidP="00F77BAB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Государственный стандарт Российской Федерации ГОСТ </w:t>
      </w:r>
      <w:proofErr w:type="gramStart"/>
      <w:r w:rsidRPr="00CC341F">
        <w:rPr>
          <w:sz w:val="28"/>
          <w:szCs w:val="28"/>
        </w:rPr>
        <w:t>Р</w:t>
      </w:r>
      <w:proofErr w:type="gramEnd"/>
      <w:r w:rsidRPr="00CC341F">
        <w:rPr>
          <w:sz w:val="28"/>
          <w:szCs w:val="28"/>
        </w:rPr>
        <w:t xml:space="preserve"> 52024-2003 «Услуги физкультурно-оздоровительные и спортивные. Общие требования» (</w:t>
      </w:r>
      <w:proofErr w:type="gramStart"/>
      <w:r w:rsidRPr="00CC341F">
        <w:rPr>
          <w:sz w:val="28"/>
          <w:szCs w:val="28"/>
        </w:rPr>
        <w:t>принят</w:t>
      </w:r>
      <w:proofErr w:type="gramEnd"/>
      <w:r w:rsidRPr="00CC341F">
        <w:rPr>
          <w:sz w:val="28"/>
          <w:szCs w:val="28"/>
        </w:rPr>
        <w:t xml:space="preserve"> постановлением Госстандарта Российской Федерации</w:t>
      </w:r>
      <w:r w:rsidR="002836EE" w:rsidRPr="00CC341F">
        <w:rPr>
          <w:sz w:val="28"/>
          <w:szCs w:val="28"/>
        </w:rPr>
        <w:t xml:space="preserve"> по стандартизации и метрологии</w:t>
      </w:r>
      <w:r w:rsidRPr="00CC341F">
        <w:rPr>
          <w:sz w:val="28"/>
          <w:szCs w:val="28"/>
        </w:rPr>
        <w:t xml:space="preserve"> от 18.03.2003 № 80-ст);</w:t>
      </w:r>
    </w:p>
    <w:p w:rsidR="002836EE" w:rsidRPr="00CC341F" w:rsidRDefault="002836EE" w:rsidP="00F77BAB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Государственный стандарт </w:t>
      </w:r>
      <w:proofErr w:type="gramStart"/>
      <w:r w:rsidRPr="00CC341F">
        <w:rPr>
          <w:sz w:val="28"/>
          <w:szCs w:val="28"/>
        </w:rPr>
        <w:t>Р</w:t>
      </w:r>
      <w:proofErr w:type="gramEnd"/>
      <w:r w:rsidRPr="00CC341F">
        <w:rPr>
          <w:sz w:val="28"/>
          <w:szCs w:val="28"/>
        </w:rPr>
        <w:t xml:space="preserve"> 52025-2003 «Услуги физкультурно</w:t>
      </w:r>
      <w:r w:rsidR="004F7A3F" w:rsidRPr="00CC341F">
        <w:rPr>
          <w:sz w:val="28"/>
          <w:szCs w:val="28"/>
        </w:rPr>
        <w:t>-</w:t>
      </w:r>
      <w:r w:rsidRPr="00CC341F">
        <w:rPr>
          <w:sz w:val="28"/>
          <w:szCs w:val="28"/>
        </w:rPr>
        <w:t xml:space="preserve">оздоровительные и спортивные. Требования безопасности потребителей», </w:t>
      </w:r>
      <w:proofErr w:type="gramStart"/>
      <w:r w:rsidRPr="00CC341F">
        <w:rPr>
          <w:sz w:val="28"/>
          <w:szCs w:val="28"/>
        </w:rPr>
        <w:t>принят</w:t>
      </w:r>
      <w:proofErr w:type="gramEnd"/>
      <w:r w:rsidRPr="00CC341F">
        <w:rPr>
          <w:sz w:val="28"/>
          <w:szCs w:val="28"/>
        </w:rPr>
        <w:t xml:space="preserve"> и введен в действие постановлением Государственного комитета Российской Федерации по стандартизации и метрологии от 18.03.2003 № 81-ст; </w:t>
      </w:r>
    </w:p>
    <w:p w:rsidR="002836EE" w:rsidRPr="00CC341F" w:rsidRDefault="002836EE" w:rsidP="00F77BAB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lastRenderedPageBreak/>
        <w:t xml:space="preserve">- Приказ Государственного комитета Российской Федерации по физической культуре и спорту от 26.05.2003 № 345 «Об утверждении Табеля оснащения спортивных сооружений массового пользования спортивным оборудованием и инвентарем»; </w:t>
      </w:r>
    </w:p>
    <w:p w:rsidR="002836EE" w:rsidRPr="00CC341F" w:rsidRDefault="002836EE" w:rsidP="00F77BAB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Приказ Министерства Российской Федерации по делам гражданской обороны, чрезвычайным ситуациям и ликвидации последствий стихийных бедствий России от 20.06.2003 № 323 «Об утверждении норм пожарной безопасности «Проектирование систем оповещения людей о пожаре в зданиях и сооружениях» (НПБ 104-03)»;</w:t>
      </w:r>
    </w:p>
    <w:p w:rsidR="00B04F77" w:rsidRDefault="00B04F77" w:rsidP="00F77BAB">
      <w:pPr>
        <w:ind w:right="-1" w:firstLine="709"/>
        <w:jc w:val="both"/>
        <w:rPr>
          <w:sz w:val="28"/>
          <w:szCs w:val="28"/>
        </w:rPr>
      </w:pPr>
      <w:r w:rsidRPr="00B04F77">
        <w:rPr>
          <w:sz w:val="28"/>
          <w:szCs w:val="28"/>
        </w:rPr>
        <w:t>- СП 3.13130.2009. «Свод правил. Системы противопожарной защиты. Система оповещения и управления эвакуацией людей при пожаре. Требования пожарной безопасности» (утв. Приказом МЧС РФ от 25.03.2009 № 173);</w:t>
      </w:r>
    </w:p>
    <w:p w:rsidR="00B04F77" w:rsidRDefault="00B04F77" w:rsidP="00B04F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Челябинской области от 12.11.2008 г. № 320-ЗО «О физической культуре и спорте в Челябинской области»;</w:t>
      </w:r>
    </w:p>
    <w:p w:rsidR="00F77BAB" w:rsidRPr="00CC341F" w:rsidRDefault="00F77BAB" w:rsidP="00F77BAB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Устав муниципального образования </w:t>
      </w:r>
      <w:r w:rsidR="00F241EC" w:rsidRPr="00CC341F">
        <w:rPr>
          <w:sz w:val="28"/>
          <w:szCs w:val="28"/>
        </w:rPr>
        <w:t>«</w:t>
      </w:r>
      <w:proofErr w:type="spellStart"/>
      <w:r w:rsidR="00F241EC" w:rsidRPr="00CC341F">
        <w:rPr>
          <w:sz w:val="28"/>
          <w:szCs w:val="28"/>
        </w:rPr>
        <w:t>Чебаркульский</w:t>
      </w:r>
      <w:proofErr w:type="spellEnd"/>
      <w:r w:rsidR="00F241EC" w:rsidRPr="00CC341F">
        <w:rPr>
          <w:sz w:val="28"/>
          <w:szCs w:val="28"/>
        </w:rPr>
        <w:t xml:space="preserve"> городской округ»;</w:t>
      </w:r>
    </w:p>
    <w:p w:rsidR="00F241EC" w:rsidRDefault="00F241EC" w:rsidP="00F77BAB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</w:t>
      </w:r>
      <w:r w:rsidR="00D2094A">
        <w:rPr>
          <w:sz w:val="28"/>
          <w:szCs w:val="28"/>
        </w:rPr>
        <w:t>у</w:t>
      </w:r>
      <w:r w:rsidRPr="00CC341F">
        <w:rPr>
          <w:sz w:val="28"/>
          <w:szCs w:val="28"/>
        </w:rPr>
        <w:t>ставы учреждений</w:t>
      </w:r>
      <w:r w:rsidR="002836EE" w:rsidRPr="00CC341F">
        <w:rPr>
          <w:sz w:val="28"/>
          <w:szCs w:val="28"/>
        </w:rPr>
        <w:t xml:space="preserve">, выполняющие </w:t>
      </w:r>
      <w:r w:rsidR="00B04F77">
        <w:rPr>
          <w:sz w:val="28"/>
          <w:szCs w:val="28"/>
        </w:rPr>
        <w:t>р</w:t>
      </w:r>
      <w:r w:rsidR="002836EE" w:rsidRPr="00CC341F">
        <w:rPr>
          <w:sz w:val="28"/>
          <w:szCs w:val="28"/>
        </w:rPr>
        <w:t>абот</w:t>
      </w:r>
      <w:r w:rsidR="00D2094A">
        <w:rPr>
          <w:sz w:val="28"/>
          <w:szCs w:val="28"/>
        </w:rPr>
        <w:t>у в рамках настоящего Стандарта;</w:t>
      </w:r>
    </w:p>
    <w:p w:rsidR="00D2094A" w:rsidRPr="00CC341F" w:rsidRDefault="00D2094A" w:rsidP="00F77B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Стандарт.</w:t>
      </w:r>
    </w:p>
    <w:p w:rsidR="00F77BAB" w:rsidRPr="00CC341F" w:rsidRDefault="00F77BAB" w:rsidP="001150FC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1.</w:t>
      </w:r>
      <w:r w:rsidR="007215AC" w:rsidRPr="00CC341F">
        <w:rPr>
          <w:sz w:val="28"/>
          <w:szCs w:val="28"/>
        </w:rPr>
        <w:t>6</w:t>
      </w:r>
      <w:r w:rsidRPr="00CC341F">
        <w:rPr>
          <w:sz w:val="28"/>
          <w:szCs w:val="28"/>
        </w:rPr>
        <w:t>. Работа выполняется в интересах всего общества на территории муниципального образования «</w:t>
      </w:r>
      <w:proofErr w:type="spellStart"/>
      <w:r w:rsidRPr="00CC341F">
        <w:rPr>
          <w:sz w:val="28"/>
          <w:szCs w:val="28"/>
        </w:rPr>
        <w:t>Чебаркульский</w:t>
      </w:r>
      <w:proofErr w:type="spellEnd"/>
      <w:r w:rsidRPr="00CC341F">
        <w:rPr>
          <w:sz w:val="28"/>
          <w:szCs w:val="28"/>
        </w:rPr>
        <w:t xml:space="preserve"> городской округ».</w:t>
      </w:r>
    </w:p>
    <w:p w:rsidR="00073EA5" w:rsidRPr="00CC341F" w:rsidRDefault="00073EA5" w:rsidP="001150FC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1.</w:t>
      </w:r>
      <w:r w:rsidR="007215AC" w:rsidRPr="00CC341F">
        <w:rPr>
          <w:sz w:val="28"/>
          <w:szCs w:val="28"/>
        </w:rPr>
        <w:t>7</w:t>
      </w:r>
      <w:r w:rsidRPr="00CC341F">
        <w:rPr>
          <w:sz w:val="28"/>
          <w:szCs w:val="28"/>
        </w:rPr>
        <w:t xml:space="preserve">. Потребителями </w:t>
      </w:r>
      <w:r w:rsidR="00B04F77">
        <w:rPr>
          <w:sz w:val="28"/>
          <w:szCs w:val="28"/>
        </w:rPr>
        <w:t>р</w:t>
      </w:r>
      <w:r w:rsidRPr="00CC341F">
        <w:rPr>
          <w:sz w:val="28"/>
          <w:szCs w:val="28"/>
        </w:rPr>
        <w:t>аботы в рамках муниципального задания</w:t>
      </w:r>
      <w:r w:rsidR="008D20BA" w:rsidRPr="00CC341F">
        <w:rPr>
          <w:sz w:val="28"/>
          <w:szCs w:val="28"/>
        </w:rPr>
        <w:t xml:space="preserve"> (далее – </w:t>
      </w:r>
      <w:r w:rsidR="003F2CDE" w:rsidRPr="00CC341F">
        <w:rPr>
          <w:sz w:val="28"/>
          <w:szCs w:val="28"/>
        </w:rPr>
        <w:t>з</w:t>
      </w:r>
      <w:r w:rsidR="008D20BA" w:rsidRPr="00CC341F">
        <w:rPr>
          <w:sz w:val="28"/>
          <w:szCs w:val="28"/>
        </w:rPr>
        <w:t>аявитель)</w:t>
      </w:r>
      <w:r w:rsidRPr="00CC341F">
        <w:rPr>
          <w:sz w:val="28"/>
          <w:szCs w:val="28"/>
        </w:rPr>
        <w:t xml:space="preserve"> являются:</w:t>
      </w:r>
    </w:p>
    <w:p w:rsidR="00073EA5" w:rsidRDefault="00073EA5" w:rsidP="001150FC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юридические лица – муниципальные учреждения спортивной направленности, муниципальные общеобразовательные учреждения, </w:t>
      </w:r>
      <w:r w:rsidR="00B43956" w:rsidRPr="00B43956">
        <w:rPr>
          <w:sz w:val="28"/>
          <w:szCs w:val="28"/>
        </w:rPr>
        <w:t>бюджетн</w:t>
      </w:r>
      <w:r w:rsidR="00B43956">
        <w:rPr>
          <w:sz w:val="28"/>
          <w:szCs w:val="28"/>
        </w:rPr>
        <w:t>ые</w:t>
      </w:r>
      <w:r w:rsidR="00B43956" w:rsidRPr="00B43956">
        <w:rPr>
          <w:sz w:val="28"/>
          <w:szCs w:val="28"/>
        </w:rPr>
        <w:t xml:space="preserve"> профессиональн</w:t>
      </w:r>
      <w:r w:rsidR="00B43956">
        <w:rPr>
          <w:sz w:val="28"/>
          <w:szCs w:val="28"/>
        </w:rPr>
        <w:t>ые</w:t>
      </w:r>
      <w:r w:rsidR="00B43956" w:rsidRPr="00B43956">
        <w:rPr>
          <w:sz w:val="28"/>
          <w:szCs w:val="28"/>
        </w:rPr>
        <w:t xml:space="preserve"> образовательн</w:t>
      </w:r>
      <w:r w:rsidR="00B43956">
        <w:rPr>
          <w:sz w:val="28"/>
          <w:szCs w:val="28"/>
        </w:rPr>
        <w:t xml:space="preserve">ые </w:t>
      </w:r>
      <w:r w:rsidR="00B43956" w:rsidRPr="00B43956">
        <w:rPr>
          <w:sz w:val="28"/>
          <w:szCs w:val="28"/>
        </w:rPr>
        <w:t>учреждени</w:t>
      </w:r>
      <w:r w:rsidR="00B43956">
        <w:rPr>
          <w:sz w:val="28"/>
          <w:szCs w:val="28"/>
        </w:rPr>
        <w:t xml:space="preserve">я, </w:t>
      </w:r>
      <w:r w:rsidR="00B43956" w:rsidRPr="006C1A87">
        <w:rPr>
          <w:sz w:val="28"/>
          <w:szCs w:val="28"/>
        </w:rPr>
        <w:t xml:space="preserve">муниципальные </w:t>
      </w:r>
      <w:r w:rsidR="00B04F77" w:rsidRPr="006C1A87">
        <w:rPr>
          <w:sz w:val="28"/>
          <w:szCs w:val="28"/>
        </w:rPr>
        <w:t>учреждения социальной сферы деятельности,</w:t>
      </w:r>
      <w:r w:rsidR="006C1A87">
        <w:rPr>
          <w:sz w:val="28"/>
          <w:szCs w:val="28"/>
        </w:rPr>
        <w:t xml:space="preserve"> общества</w:t>
      </w:r>
      <w:r w:rsidR="005D1ECE">
        <w:rPr>
          <w:sz w:val="28"/>
          <w:szCs w:val="28"/>
        </w:rPr>
        <w:t xml:space="preserve"> (организации)</w:t>
      </w:r>
      <w:r w:rsidR="006C1A87">
        <w:rPr>
          <w:sz w:val="28"/>
          <w:szCs w:val="28"/>
        </w:rPr>
        <w:t xml:space="preserve"> лиц с ограниченными возможностями (инвалидов),</w:t>
      </w:r>
      <w:r w:rsidR="00B04F77">
        <w:rPr>
          <w:sz w:val="28"/>
          <w:szCs w:val="28"/>
        </w:rPr>
        <w:t xml:space="preserve"> </w:t>
      </w:r>
      <w:r w:rsidRPr="00CC341F">
        <w:rPr>
          <w:sz w:val="28"/>
          <w:szCs w:val="28"/>
        </w:rPr>
        <w:t>организаторы официальных спортивных мероприятий и официальных физкультурных мероприятий</w:t>
      </w:r>
      <w:r w:rsidR="009B51C4">
        <w:rPr>
          <w:sz w:val="28"/>
          <w:szCs w:val="28"/>
        </w:rPr>
        <w:t>;</w:t>
      </w:r>
      <w:r w:rsidR="00E960A4">
        <w:rPr>
          <w:sz w:val="28"/>
          <w:szCs w:val="28"/>
        </w:rPr>
        <w:t xml:space="preserve"> </w:t>
      </w:r>
    </w:p>
    <w:p w:rsidR="009B51C4" w:rsidRDefault="009B51C4" w:rsidP="001150FC">
      <w:pPr>
        <w:ind w:right="-1" w:firstLine="709"/>
        <w:jc w:val="both"/>
        <w:rPr>
          <w:sz w:val="28"/>
          <w:szCs w:val="28"/>
        </w:rPr>
      </w:pPr>
      <w:r w:rsidRPr="00246821">
        <w:rPr>
          <w:sz w:val="28"/>
          <w:szCs w:val="28"/>
        </w:rPr>
        <w:t xml:space="preserve">- физические лица – категории лиц, утвержденные </w:t>
      </w:r>
      <w:r w:rsidR="00246821" w:rsidRPr="00246821">
        <w:rPr>
          <w:sz w:val="28"/>
          <w:szCs w:val="28"/>
        </w:rPr>
        <w:t>п</w:t>
      </w:r>
      <w:r w:rsidRPr="00246821">
        <w:rPr>
          <w:sz w:val="28"/>
          <w:szCs w:val="28"/>
        </w:rPr>
        <w:t xml:space="preserve">остановлением администрации </w:t>
      </w:r>
      <w:proofErr w:type="spellStart"/>
      <w:r w:rsidRPr="00246821">
        <w:rPr>
          <w:sz w:val="28"/>
          <w:szCs w:val="28"/>
        </w:rPr>
        <w:t>Чебаркульского</w:t>
      </w:r>
      <w:proofErr w:type="spellEnd"/>
      <w:r w:rsidRPr="00246821">
        <w:rPr>
          <w:sz w:val="28"/>
          <w:szCs w:val="28"/>
        </w:rPr>
        <w:t xml:space="preserve"> городского округа «</w:t>
      </w:r>
      <w:r w:rsidRPr="00246821">
        <w:rPr>
          <w:color w:val="22272F"/>
          <w:sz w:val="28"/>
          <w:szCs w:val="28"/>
        </w:rPr>
        <w:t>Об утверждении Порядка предоставления населению льгот на работу по обеспечению доступа к объектам спорта</w:t>
      </w:r>
      <w:r w:rsidR="00B04F77" w:rsidRPr="00246821">
        <w:rPr>
          <w:sz w:val="28"/>
          <w:szCs w:val="28"/>
        </w:rPr>
        <w:t>»</w:t>
      </w:r>
      <w:r w:rsidR="00B04F77">
        <w:rPr>
          <w:sz w:val="28"/>
          <w:szCs w:val="28"/>
        </w:rPr>
        <w:t>.</w:t>
      </w:r>
    </w:p>
    <w:p w:rsidR="00AC23EB" w:rsidRDefault="00C36101" w:rsidP="00701E13">
      <w:pPr>
        <w:ind w:right="-1" w:firstLine="709"/>
        <w:jc w:val="both"/>
        <w:rPr>
          <w:sz w:val="28"/>
          <w:szCs w:val="28"/>
        </w:rPr>
      </w:pPr>
      <w:r w:rsidRPr="00165F4E">
        <w:rPr>
          <w:sz w:val="28"/>
          <w:szCs w:val="28"/>
        </w:rPr>
        <w:t>Исполнитель работы заключает договоры</w:t>
      </w:r>
      <w:r w:rsidRPr="00165F4E">
        <w:t xml:space="preserve"> </w:t>
      </w:r>
      <w:r w:rsidRPr="00165F4E">
        <w:rPr>
          <w:sz w:val="28"/>
          <w:szCs w:val="28"/>
        </w:rPr>
        <w:t>о выполнении работы «Обеспечение доступа к объектам спорта» с</w:t>
      </w:r>
      <w:r w:rsidR="00701E13" w:rsidRPr="00165F4E">
        <w:rPr>
          <w:sz w:val="28"/>
          <w:szCs w:val="28"/>
        </w:rPr>
        <w:t xml:space="preserve"> </w:t>
      </w:r>
      <w:r w:rsidR="006E4D82" w:rsidRPr="00CC341F">
        <w:rPr>
          <w:sz w:val="28"/>
          <w:szCs w:val="28"/>
        </w:rPr>
        <w:t>муниципальны</w:t>
      </w:r>
      <w:r w:rsidR="006E4D82">
        <w:rPr>
          <w:sz w:val="28"/>
          <w:szCs w:val="28"/>
        </w:rPr>
        <w:t>ми</w:t>
      </w:r>
      <w:r w:rsidR="006E4D82" w:rsidRPr="00CC341F">
        <w:rPr>
          <w:sz w:val="28"/>
          <w:szCs w:val="28"/>
        </w:rPr>
        <w:t xml:space="preserve"> общеобразовательны</w:t>
      </w:r>
      <w:r w:rsidR="006E4D82">
        <w:rPr>
          <w:sz w:val="28"/>
          <w:szCs w:val="28"/>
        </w:rPr>
        <w:t>ми</w:t>
      </w:r>
      <w:r w:rsidR="006E4D82" w:rsidRPr="00CC341F">
        <w:rPr>
          <w:sz w:val="28"/>
          <w:szCs w:val="28"/>
        </w:rPr>
        <w:t xml:space="preserve"> учреждения</w:t>
      </w:r>
      <w:r w:rsidR="006E4D82">
        <w:rPr>
          <w:sz w:val="28"/>
          <w:szCs w:val="28"/>
        </w:rPr>
        <w:t>ми</w:t>
      </w:r>
      <w:r w:rsidR="006E4D82" w:rsidRPr="00CC341F">
        <w:rPr>
          <w:sz w:val="28"/>
          <w:szCs w:val="28"/>
        </w:rPr>
        <w:t xml:space="preserve">, </w:t>
      </w:r>
      <w:r w:rsidR="006E4D82" w:rsidRPr="00B43956">
        <w:rPr>
          <w:sz w:val="28"/>
          <w:szCs w:val="28"/>
        </w:rPr>
        <w:t>бюджетн</w:t>
      </w:r>
      <w:r w:rsidR="006E4D82">
        <w:rPr>
          <w:sz w:val="28"/>
          <w:szCs w:val="28"/>
        </w:rPr>
        <w:t>ыми</w:t>
      </w:r>
      <w:r w:rsidR="006E4D82" w:rsidRPr="00B43956">
        <w:rPr>
          <w:sz w:val="28"/>
          <w:szCs w:val="28"/>
        </w:rPr>
        <w:t xml:space="preserve"> профессиональн</w:t>
      </w:r>
      <w:r w:rsidR="006E4D82">
        <w:rPr>
          <w:sz w:val="28"/>
          <w:szCs w:val="28"/>
        </w:rPr>
        <w:t>ыми</w:t>
      </w:r>
      <w:r w:rsidR="006E4D82" w:rsidRPr="00B43956">
        <w:rPr>
          <w:sz w:val="28"/>
          <w:szCs w:val="28"/>
        </w:rPr>
        <w:t xml:space="preserve"> образовательн</w:t>
      </w:r>
      <w:r w:rsidR="006E4D82">
        <w:rPr>
          <w:sz w:val="28"/>
          <w:szCs w:val="28"/>
        </w:rPr>
        <w:t xml:space="preserve">ыми </w:t>
      </w:r>
      <w:r w:rsidR="006E4D82" w:rsidRPr="00B43956">
        <w:rPr>
          <w:sz w:val="28"/>
          <w:szCs w:val="28"/>
        </w:rPr>
        <w:t>учреждени</w:t>
      </w:r>
      <w:r w:rsidR="006E4D82">
        <w:rPr>
          <w:sz w:val="28"/>
          <w:szCs w:val="28"/>
        </w:rPr>
        <w:t xml:space="preserve">ями, </w:t>
      </w:r>
      <w:r w:rsidR="006E4D82" w:rsidRPr="006C1A87">
        <w:rPr>
          <w:sz w:val="28"/>
          <w:szCs w:val="28"/>
        </w:rPr>
        <w:t>муниципальны</w:t>
      </w:r>
      <w:r w:rsidR="006E4D82">
        <w:rPr>
          <w:sz w:val="28"/>
          <w:szCs w:val="28"/>
        </w:rPr>
        <w:t>ми</w:t>
      </w:r>
      <w:r w:rsidR="006E4D82" w:rsidRPr="006C1A87">
        <w:rPr>
          <w:sz w:val="28"/>
          <w:szCs w:val="28"/>
        </w:rPr>
        <w:t xml:space="preserve"> учреждения</w:t>
      </w:r>
      <w:r w:rsidR="006E4D82">
        <w:rPr>
          <w:sz w:val="28"/>
          <w:szCs w:val="28"/>
        </w:rPr>
        <w:t>ми</w:t>
      </w:r>
      <w:r w:rsidR="006E4D82" w:rsidRPr="006C1A87">
        <w:rPr>
          <w:sz w:val="28"/>
          <w:szCs w:val="28"/>
        </w:rPr>
        <w:t xml:space="preserve"> социальной сферы деятельности,</w:t>
      </w:r>
      <w:r w:rsidR="006E4D82">
        <w:rPr>
          <w:sz w:val="28"/>
          <w:szCs w:val="28"/>
        </w:rPr>
        <w:t xml:space="preserve"> обществами</w:t>
      </w:r>
      <w:r w:rsidR="005D1ECE">
        <w:rPr>
          <w:sz w:val="28"/>
          <w:szCs w:val="28"/>
        </w:rPr>
        <w:t xml:space="preserve"> (организациями)</w:t>
      </w:r>
      <w:r w:rsidR="006E4D82">
        <w:rPr>
          <w:sz w:val="28"/>
          <w:szCs w:val="28"/>
        </w:rPr>
        <w:t xml:space="preserve"> лиц с ограниченными возможностями (инвалидов</w:t>
      </w:r>
      <w:r w:rsidR="006E4D82" w:rsidRPr="00246821">
        <w:rPr>
          <w:sz w:val="28"/>
          <w:szCs w:val="28"/>
        </w:rPr>
        <w:t>)</w:t>
      </w:r>
      <w:r w:rsidR="00B04F77" w:rsidRPr="00246821">
        <w:rPr>
          <w:sz w:val="28"/>
          <w:szCs w:val="28"/>
        </w:rPr>
        <w:t xml:space="preserve"> </w:t>
      </w:r>
      <w:r w:rsidR="00701E13" w:rsidRPr="00246821">
        <w:rPr>
          <w:sz w:val="28"/>
          <w:szCs w:val="28"/>
        </w:rPr>
        <w:t xml:space="preserve">на основании предоставляемых </w:t>
      </w:r>
      <w:r w:rsidR="006E4D82" w:rsidRPr="00246821">
        <w:rPr>
          <w:sz w:val="28"/>
          <w:szCs w:val="28"/>
        </w:rPr>
        <w:t>этими учреждениями/обществами</w:t>
      </w:r>
      <w:r w:rsidR="00701E13" w:rsidRPr="00246821">
        <w:rPr>
          <w:sz w:val="28"/>
          <w:szCs w:val="28"/>
        </w:rPr>
        <w:t xml:space="preserve"> списков</w:t>
      </w:r>
    </w:p>
    <w:p w:rsidR="00B04F77" w:rsidRPr="00CC341F" w:rsidRDefault="00701E13" w:rsidP="00701E13">
      <w:pPr>
        <w:ind w:right="-1" w:firstLine="709"/>
        <w:jc w:val="both"/>
        <w:rPr>
          <w:sz w:val="28"/>
          <w:szCs w:val="28"/>
        </w:rPr>
      </w:pPr>
      <w:r w:rsidRPr="00246821">
        <w:rPr>
          <w:sz w:val="28"/>
          <w:szCs w:val="28"/>
        </w:rPr>
        <w:t xml:space="preserve"> льготных категорий </w:t>
      </w:r>
      <w:r w:rsidR="006E4D82" w:rsidRPr="00246821">
        <w:rPr>
          <w:sz w:val="28"/>
          <w:szCs w:val="28"/>
        </w:rPr>
        <w:t>граждан,</w:t>
      </w:r>
      <w:r w:rsidRPr="00246821">
        <w:rPr>
          <w:sz w:val="28"/>
          <w:szCs w:val="28"/>
        </w:rPr>
        <w:t xml:space="preserve"> утвержденных </w:t>
      </w:r>
      <w:r w:rsidR="00246821" w:rsidRPr="00246821">
        <w:rPr>
          <w:sz w:val="28"/>
          <w:szCs w:val="28"/>
        </w:rPr>
        <w:t>п</w:t>
      </w:r>
      <w:r w:rsidRPr="00246821">
        <w:rPr>
          <w:sz w:val="28"/>
          <w:szCs w:val="28"/>
        </w:rPr>
        <w:t xml:space="preserve">остановлением администрации </w:t>
      </w:r>
      <w:proofErr w:type="spellStart"/>
      <w:r w:rsidRPr="00246821">
        <w:rPr>
          <w:sz w:val="28"/>
          <w:szCs w:val="28"/>
        </w:rPr>
        <w:t>Чебаркульского</w:t>
      </w:r>
      <w:proofErr w:type="spellEnd"/>
      <w:r w:rsidRPr="00246821">
        <w:rPr>
          <w:sz w:val="28"/>
          <w:szCs w:val="28"/>
        </w:rPr>
        <w:t xml:space="preserve"> городского округа «Об утверждении Порядка предоставления населению льгот на работу по обеспечению доступа к объектам спорта». Списки должны быть заверены подписью руководителя учреждения</w:t>
      </w:r>
      <w:r w:rsidR="006E4D82" w:rsidRPr="00246821">
        <w:rPr>
          <w:sz w:val="28"/>
          <w:szCs w:val="28"/>
        </w:rPr>
        <w:t>/общества</w:t>
      </w:r>
      <w:r w:rsidR="005D1ECE" w:rsidRPr="00246821">
        <w:rPr>
          <w:sz w:val="28"/>
          <w:szCs w:val="28"/>
        </w:rPr>
        <w:t xml:space="preserve"> (</w:t>
      </w:r>
      <w:proofErr w:type="spellStart"/>
      <w:r w:rsidR="005D1ECE" w:rsidRPr="00246821">
        <w:rPr>
          <w:sz w:val="28"/>
          <w:szCs w:val="28"/>
        </w:rPr>
        <w:t>организиции</w:t>
      </w:r>
      <w:proofErr w:type="spellEnd"/>
      <w:r w:rsidR="005D1ECE" w:rsidRPr="00246821">
        <w:rPr>
          <w:sz w:val="28"/>
          <w:szCs w:val="28"/>
        </w:rPr>
        <w:t>)</w:t>
      </w:r>
      <w:r w:rsidR="001C132E" w:rsidRPr="00246821">
        <w:rPr>
          <w:sz w:val="28"/>
          <w:szCs w:val="28"/>
        </w:rPr>
        <w:t xml:space="preserve"> и печатью</w:t>
      </w:r>
      <w:r w:rsidRPr="00246821">
        <w:rPr>
          <w:sz w:val="28"/>
          <w:szCs w:val="28"/>
        </w:rPr>
        <w:t>.</w:t>
      </w:r>
      <w:r w:rsidR="00B04F77">
        <w:rPr>
          <w:sz w:val="28"/>
          <w:szCs w:val="28"/>
        </w:rPr>
        <w:t xml:space="preserve"> </w:t>
      </w:r>
    </w:p>
    <w:p w:rsidR="003F2CDE" w:rsidRPr="00CC341F" w:rsidRDefault="003F2CDE" w:rsidP="00055DF6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lastRenderedPageBreak/>
        <w:t>1.</w:t>
      </w:r>
      <w:r w:rsidR="00B04F77">
        <w:rPr>
          <w:sz w:val="28"/>
          <w:szCs w:val="28"/>
        </w:rPr>
        <w:t>8</w:t>
      </w:r>
      <w:r w:rsidRPr="00CC341F">
        <w:rPr>
          <w:sz w:val="28"/>
          <w:szCs w:val="28"/>
        </w:rPr>
        <w:t xml:space="preserve">. Выполнение </w:t>
      </w:r>
      <w:r w:rsidR="00B04F77">
        <w:rPr>
          <w:sz w:val="28"/>
          <w:szCs w:val="28"/>
        </w:rPr>
        <w:t>р</w:t>
      </w:r>
      <w:r w:rsidRPr="00CC341F">
        <w:rPr>
          <w:sz w:val="28"/>
          <w:szCs w:val="28"/>
        </w:rPr>
        <w:t xml:space="preserve">аботы строится на основе добровольного выбора заявителя. </w:t>
      </w:r>
    </w:p>
    <w:p w:rsidR="003F2CDE" w:rsidRPr="00CC341F" w:rsidRDefault="003F2CDE" w:rsidP="00055DF6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1.</w:t>
      </w:r>
      <w:r w:rsidR="00B04F77">
        <w:rPr>
          <w:sz w:val="28"/>
          <w:szCs w:val="28"/>
        </w:rPr>
        <w:t>9</w:t>
      </w:r>
      <w:r w:rsidRPr="00CC341F">
        <w:rPr>
          <w:sz w:val="28"/>
          <w:szCs w:val="28"/>
        </w:rPr>
        <w:t xml:space="preserve">. В соответствии с действующим законодательством учреждениям при выполнении </w:t>
      </w:r>
      <w:r w:rsidR="00B04F77">
        <w:rPr>
          <w:sz w:val="28"/>
          <w:szCs w:val="28"/>
        </w:rPr>
        <w:t>р</w:t>
      </w:r>
      <w:r w:rsidRPr="00CC341F">
        <w:rPr>
          <w:sz w:val="28"/>
          <w:szCs w:val="28"/>
        </w:rPr>
        <w:t>аботы не требуется наличие лицензии.</w:t>
      </w:r>
    </w:p>
    <w:p w:rsidR="00D11F05" w:rsidRPr="00CC341F" w:rsidRDefault="00FE3D80" w:rsidP="00055DF6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1.1</w:t>
      </w:r>
      <w:r w:rsidR="00B04F77">
        <w:rPr>
          <w:sz w:val="28"/>
          <w:szCs w:val="28"/>
        </w:rPr>
        <w:t>0</w:t>
      </w:r>
      <w:r w:rsidRPr="00CC341F">
        <w:rPr>
          <w:sz w:val="28"/>
          <w:szCs w:val="28"/>
        </w:rPr>
        <w:t xml:space="preserve">. Режим работы </w:t>
      </w:r>
      <w:r w:rsidR="00BD6FDB">
        <w:rPr>
          <w:sz w:val="28"/>
          <w:szCs w:val="28"/>
        </w:rPr>
        <w:t>у</w:t>
      </w:r>
      <w:r w:rsidRPr="00CC341F">
        <w:rPr>
          <w:sz w:val="28"/>
          <w:szCs w:val="28"/>
        </w:rPr>
        <w:t xml:space="preserve">чреждения, в том числе в выходные, санитарные дни, а также изменение установленного расписания (работа в праздничные и предпраздничные дни) устанавливается </w:t>
      </w:r>
      <w:r w:rsidR="003662F4">
        <w:rPr>
          <w:sz w:val="28"/>
          <w:szCs w:val="28"/>
        </w:rPr>
        <w:tab/>
      </w:r>
      <w:r w:rsidR="00BD6FDB">
        <w:rPr>
          <w:sz w:val="28"/>
          <w:szCs w:val="28"/>
        </w:rPr>
        <w:t>у</w:t>
      </w:r>
      <w:r w:rsidRPr="00CC341F">
        <w:rPr>
          <w:sz w:val="28"/>
          <w:szCs w:val="28"/>
        </w:rPr>
        <w:t xml:space="preserve">чреждением. Учреждение должно проинформировать потребителя об изменениях в режиме своей работы не позднее, чем за 3 дня до таких изменений. Режим работы </w:t>
      </w:r>
      <w:r w:rsidR="00BD6FDB">
        <w:rPr>
          <w:sz w:val="28"/>
          <w:szCs w:val="28"/>
        </w:rPr>
        <w:t>у</w:t>
      </w:r>
      <w:r w:rsidRPr="00CC341F">
        <w:rPr>
          <w:sz w:val="28"/>
          <w:szCs w:val="28"/>
        </w:rPr>
        <w:t xml:space="preserve">чреждения и его структурных подразделений (при наличии) устанавливается </w:t>
      </w:r>
      <w:r w:rsidR="00BD6FDB">
        <w:rPr>
          <w:sz w:val="28"/>
          <w:szCs w:val="28"/>
        </w:rPr>
        <w:t>у</w:t>
      </w:r>
      <w:r w:rsidRPr="00CC341F">
        <w:rPr>
          <w:sz w:val="28"/>
          <w:szCs w:val="28"/>
        </w:rPr>
        <w:t xml:space="preserve">чреждением самостоятельно и закрепляется в правилах </w:t>
      </w:r>
      <w:r w:rsidRPr="00E15696">
        <w:rPr>
          <w:sz w:val="28"/>
          <w:szCs w:val="28"/>
        </w:rPr>
        <w:t>внутреннего трудового распорядка</w:t>
      </w:r>
      <w:r w:rsidR="002B3305">
        <w:rPr>
          <w:sz w:val="28"/>
          <w:szCs w:val="28"/>
        </w:rPr>
        <w:t xml:space="preserve">  и других локальных нормативных правовых актах учреждения</w:t>
      </w:r>
      <w:r w:rsidRPr="00CC341F">
        <w:rPr>
          <w:sz w:val="28"/>
          <w:szCs w:val="28"/>
        </w:rPr>
        <w:t xml:space="preserve">. Время работы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 </w:t>
      </w:r>
    </w:p>
    <w:p w:rsidR="00FE3D80" w:rsidRPr="00CC341F" w:rsidRDefault="00FE3D80" w:rsidP="00055DF6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Режим работы должен быть установлен в зависимости от функционального на</w:t>
      </w:r>
      <w:r w:rsidR="00D11F05" w:rsidRPr="00CC341F">
        <w:rPr>
          <w:sz w:val="28"/>
          <w:szCs w:val="28"/>
        </w:rPr>
        <w:t>значения объекта спорта. Режим работы объекта спорта размещается на вывесках (стендах).</w:t>
      </w:r>
    </w:p>
    <w:p w:rsidR="007C4705" w:rsidRPr="00CC341F" w:rsidRDefault="00D54A87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2</w:t>
      </w:r>
      <w:r w:rsidR="004A3F4A">
        <w:rPr>
          <w:sz w:val="28"/>
          <w:szCs w:val="28"/>
        </w:rPr>
        <w:t xml:space="preserve">. </w:t>
      </w:r>
      <w:r w:rsidR="00F77BAB" w:rsidRPr="00CC341F">
        <w:rPr>
          <w:sz w:val="28"/>
          <w:szCs w:val="28"/>
        </w:rPr>
        <w:t xml:space="preserve">Требования к порядку выполнения и качеству </w:t>
      </w:r>
      <w:r w:rsidR="00B04F77">
        <w:rPr>
          <w:sz w:val="28"/>
          <w:szCs w:val="28"/>
        </w:rPr>
        <w:t>р</w:t>
      </w:r>
      <w:r w:rsidR="00F77BAB" w:rsidRPr="00CC341F">
        <w:rPr>
          <w:sz w:val="28"/>
          <w:szCs w:val="28"/>
        </w:rPr>
        <w:t>аботы</w:t>
      </w:r>
      <w:r w:rsidR="00E03BA6">
        <w:rPr>
          <w:sz w:val="28"/>
          <w:szCs w:val="28"/>
        </w:rPr>
        <w:t>.</w:t>
      </w:r>
    </w:p>
    <w:p w:rsidR="003E5CCE" w:rsidRPr="00CC341F" w:rsidRDefault="00F77BAB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2.1. Требования, обеспечивающие доступность </w:t>
      </w:r>
      <w:r w:rsidR="00B04F77">
        <w:rPr>
          <w:sz w:val="28"/>
          <w:szCs w:val="28"/>
        </w:rPr>
        <w:t>р</w:t>
      </w:r>
      <w:r w:rsidR="00E03BA6">
        <w:rPr>
          <w:sz w:val="28"/>
          <w:szCs w:val="28"/>
        </w:rPr>
        <w:t>аботы для ее потребителей.</w:t>
      </w:r>
    </w:p>
    <w:p w:rsidR="00B04F77" w:rsidRDefault="00F77BAB" w:rsidP="007C4705">
      <w:pPr>
        <w:ind w:right="-1" w:firstLine="709"/>
        <w:jc w:val="both"/>
        <w:rPr>
          <w:dstrike/>
          <w:sz w:val="28"/>
          <w:szCs w:val="28"/>
        </w:rPr>
      </w:pPr>
      <w:r w:rsidRPr="00CC341F">
        <w:rPr>
          <w:sz w:val="28"/>
          <w:szCs w:val="28"/>
        </w:rPr>
        <w:t>2.1.1 Работа выполняется бесплатно</w:t>
      </w:r>
      <w:r w:rsidR="003F2CDE" w:rsidRPr="00CC341F">
        <w:rPr>
          <w:sz w:val="28"/>
          <w:szCs w:val="28"/>
        </w:rPr>
        <w:t xml:space="preserve">. </w:t>
      </w:r>
    </w:p>
    <w:p w:rsidR="00221624" w:rsidRPr="00CC341F" w:rsidRDefault="00221624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2.1.2. Работа выполняется в соответствии с расписанием, графиком и режимом работы каждого </w:t>
      </w:r>
      <w:r w:rsidR="00B30298" w:rsidRPr="00CC341F">
        <w:rPr>
          <w:sz w:val="28"/>
          <w:szCs w:val="28"/>
        </w:rPr>
        <w:t>объекта</w:t>
      </w:r>
      <w:r w:rsidR="008967FA" w:rsidRPr="00CC341F">
        <w:rPr>
          <w:sz w:val="28"/>
          <w:szCs w:val="28"/>
        </w:rPr>
        <w:t xml:space="preserve"> спорта</w:t>
      </w:r>
      <w:r w:rsidRPr="00CC341F">
        <w:rPr>
          <w:sz w:val="28"/>
          <w:szCs w:val="28"/>
        </w:rPr>
        <w:t xml:space="preserve">, входящего в состав </w:t>
      </w:r>
      <w:r w:rsidR="00BD6FDB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чреждения.</w:t>
      </w:r>
    </w:p>
    <w:p w:rsidR="00D11B45" w:rsidRDefault="00B30298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Расписание обеспечения доступа к объектам спорта формируются ежегодно на </w:t>
      </w:r>
      <w:r w:rsidR="00254AC8" w:rsidRPr="00CC341F">
        <w:rPr>
          <w:sz w:val="28"/>
          <w:szCs w:val="28"/>
        </w:rPr>
        <w:t>01</w:t>
      </w:r>
      <w:r w:rsidR="008967FA" w:rsidRPr="00CC341F">
        <w:rPr>
          <w:sz w:val="28"/>
          <w:szCs w:val="28"/>
        </w:rPr>
        <w:t xml:space="preserve"> </w:t>
      </w:r>
      <w:r w:rsidR="00254AC8" w:rsidRPr="00CC341F">
        <w:rPr>
          <w:sz w:val="28"/>
          <w:szCs w:val="28"/>
        </w:rPr>
        <w:t xml:space="preserve">января года, следующего </w:t>
      </w:r>
      <w:proofErr w:type="gramStart"/>
      <w:r w:rsidR="00254AC8" w:rsidRPr="00CC341F">
        <w:rPr>
          <w:sz w:val="28"/>
          <w:szCs w:val="28"/>
        </w:rPr>
        <w:t>за</w:t>
      </w:r>
      <w:proofErr w:type="gramEnd"/>
      <w:r w:rsidR="00254AC8" w:rsidRPr="00CC341F">
        <w:rPr>
          <w:sz w:val="28"/>
          <w:szCs w:val="28"/>
        </w:rPr>
        <w:t xml:space="preserve"> текущим</w:t>
      </w:r>
      <w:r w:rsidR="00D151BA" w:rsidRPr="00CC341F">
        <w:rPr>
          <w:sz w:val="28"/>
          <w:szCs w:val="28"/>
        </w:rPr>
        <w:t>.</w:t>
      </w:r>
      <w:r w:rsidR="00254AC8" w:rsidRPr="00CC341F">
        <w:rPr>
          <w:sz w:val="28"/>
          <w:szCs w:val="28"/>
        </w:rPr>
        <w:t xml:space="preserve"> </w:t>
      </w:r>
    </w:p>
    <w:p w:rsidR="006B3E2E" w:rsidRPr="00CC341F" w:rsidRDefault="006B3E2E" w:rsidP="007C4705">
      <w:pPr>
        <w:ind w:right="-1" w:firstLine="709"/>
        <w:jc w:val="both"/>
        <w:rPr>
          <w:sz w:val="28"/>
          <w:szCs w:val="28"/>
        </w:rPr>
      </w:pPr>
      <w:r w:rsidRPr="00E03BA6">
        <w:rPr>
          <w:sz w:val="28"/>
          <w:szCs w:val="28"/>
        </w:rPr>
        <w:t>Расписание обеспечение доступа к объектам спорта может быть скорректировано в течение текущего года.</w:t>
      </w:r>
    </w:p>
    <w:p w:rsidR="00207A35" w:rsidRPr="00CC341F" w:rsidRDefault="00207A35" w:rsidP="007C4705">
      <w:pPr>
        <w:ind w:right="-1" w:firstLine="709"/>
        <w:jc w:val="both"/>
        <w:rPr>
          <w:sz w:val="28"/>
          <w:szCs w:val="28"/>
        </w:rPr>
      </w:pPr>
      <w:proofErr w:type="gramStart"/>
      <w:r w:rsidRPr="00CC341F">
        <w:rPr>
          <w:sz w:val="28"/>
          <w:szCs w:val="28"/>
        </w:rPr>
        <w:t>Для включения в расписание обеспечения доступа</w:t>
      </w:r>
      <w:r w:rsidR="00E03BA6">
        <w:rPr>
          <w:sz w:val="28"/>
          <w:szCs w:val="28"/>
        </w:rPr>
        <w:t xml:space="preserve"> к объектам спорта</w:t>
      </w:r>
      <w:r w:rsidRPr="00CC341F">
        <w:rPr>
          <w:sz w:val="28"/>
          <w:szCs w:val="28"/>
        </w:rPr>
        <w:t xml:space="preserve"> по муниципальному заданию в </w:t>
      </w:r>
      <w:r w:rsidR="00BD6FDB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чреждении</w:t>
      </w:r>
      <w:proofErr w:type="gramEnd"/>
      <w:r w:rsidRPr="00CC341F">
        <w:rPr>
          <w:sz w:val="28"/>
          <w:szCs w:val="28"/>
        </w:rPr>
        <w:t xml:space="preserve"> заявитель представляет документы, необходимые для предоставления </w:t>
      </w:r>
      <w:r w:rsidR="00E03BA6">
        <w:rPr>
          <w:sz w:val="28"/>
          <w:szCs w:val="28"/>
        </w:rPr>
        <w:t>р</w:t>
      </w:r>
      <w:r w:rsidRPr="00CC341F">
        <w:rPr>
          <w:sz w:val="28"/>
          <w:szCs w:val="28"/>
        </w:rPr>
        <w:t xml:space="preserve">аботы. </w:t>
      </w:r>
      <w:r w:rsidR="00C22E61" w:rsidRPr="00CC341F">
        <w:rPr>
          <w:sz w:val="28"/>
          <w:szCs w:val="28"/>
        </w:rPr>
        <w:t>Порядок и и</w:t>
      </w:r>
      <w:r w:rsidRPr="00CC341F">
        <w:rPr>
          <w:sz w:val="28"/>
          <w:szCs w:val="28"/>
        </w:rPr>
        <w:t>счерпывающий перечень документов, необходимых для предоставления</w:t>
      </w:r>
      <w:r w:rsidR="00246821">
        <w:rPr>
          <w:sz w:val="28"/>
          <w:szCs w:val="28"/>
        </w:rPr>
        <w:t xml:space="preserve"> работы, приведен в Приложении</w:t>
      </w:r>
      <w:r w:rsidRPr="00CC341F">
        <w:rPr>
          <w:sz w:val="28"/>
          <w:szCs w:val="28"/>
        </w:rPr>
        <w:t xml:space="preserve"> 2 к Стандарту.</w:t>
      </w:r>
    </w:p>
    <w:p w:rsidR="00254AC8" w:rsidRPr="00CC341F" w:rsidRDefault="00254AC8" w:rsidP="00254AC8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Срок выполнения </w:t>
      </w:r>
      <w:r w:rsidR="00BD6FDB">
        <w:rPr>
          <w:sz w:val="28"/>
          <w:szCs w:val="28"/>
        </w:rPr>
        <w:t>Р</w:t>
      </w:r>
      <w:r w:rsidRPr="00CC341F">
        <w:rPr>
          <w:sz w:val="28"/>
          <w:szCs w:val="28"/>
        </w:rPr>
        <w:t xml:space="preserve">аботы с 01 января по 31 декабря года, следующего за </w:t>
      </w:r>
      <w:proofErr w:type="gramStart"/>
      <w:r w:rsidRPr="00CC341F">
        <w:rPr>
          <w:sz w:val="28"/>
          <w:szCs w:val="28"/>
        </w:rPr>
        <w:t>текущим</w:t>
      </w:r>
      <w:proofErr w:type="gramEnd"/>
      <w:r w:rsidRPr="00CC341F">
        <w:rPr>
          <w:sz w:val="28"/>
          <w:szCs w:val="28"/>
        </w:rPr>
        <w:t>.</w:t>
      </w:r>
    </w:p>
    <w:p w:rsidR="0075007D" w:rsidRPr="00CC341F" w:rsidRDefault="0075007D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2.1.</w:t>
      </w:r>
      <w:r w:rsidR="00221624" w:rsidRPr="00CC341F">
        <w:rPr>
          <w:sz w:val="28"/>
          <w:szCs w:val="28"/>
        </w:rPr>
        <w:t>3</w:t>
      </w:r>
      <w:r w:rsidR="004A3F4A">
        <w:rPr>
          <w:sz w:val="28"/>
          <w:szCs w:val="28"/>
        </w:rPr>
        <w:t xml:space="preserve">. Муниципальные учреждения, </w:t>
      </w:r>
      <w:r w:rsidRPr="00CC341F">
        <w:rPr>
          <w:sz w:val="28"/>
          <w:szCs w:val="28"/>
        </w:rPr>
        <w:t xml:space="preserve">выполняющие </w:t>
      </w:r>
      <w:r w:rsidR="00E03BA6">
        <w:rPr>
          <w:sz w:val="28"/>
          <w:szCs w:val="28"/>
        </w:rPr>
        <w:t>р</w:t>
      </w:r>
      <w:r w:rsidRPr="00CC341F">
        <w:rPr>
          <w:sz w:val="28"/>
          <w:szCs w:val="28"/>
        </w:rPr>
        <w:t>аботу:</w:t>
      </w:r>
    </w:p>
    <w:p w:rsidR="0075007D" w:rsidRPr="00CC341F" w:rsidRDefault="0075007D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Муниципальное автономное учреждение «Физкультура и спорт»;</w:t>
      </w:r>
    </w:p>
    <w:p w:rsidR="0075007D" w:rsidRPr="00CC341F" w:rsidRDefault="0075007D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Муниципальное автономное учреждение «Ледовый дворец «Уральская звезда» имени Валерия Харламова.</w:t>
      </w:r>
    </w:p>
    <w:p w:rsidR="0075007D" w:rsidRPr="00CC341F" w:rsidRDefault="0075007D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2.1.</w:t>
      </w:r>
      <w:r w:rsidR="00221624" w:rsidRPr="00CC341F">
        <w:rPr>
          <w:sz w:val="28"/>
          <w:szCs w:val="28"/>
        </w:rPr>
        <w:t>4</w:t>
      </w:r>
      <w:r w:rsidRPr="00CC341F">
        <w:rPr>
          <w:sz w:val="28"/>
          <w:szCs w:val="28"/>
        </w:rPr>
        <w:t xml:space="preserve">. Информация о месте нахождения, режиме работы, контактных телефонах и адресах электронной почты учреждения представлена в </w:t>
      </w:r>
      <w:r w:rsidR="00246821">
        <w:rPr>
          <w:sz w:val="28"/>
          <w:szCs w:val="28"/>
        </w:rPr>
        <w:t>П</w:t>
      </w:r>
      <w:r w:rsidRPr="00CC341F">
        <w:rPr>
          <w:sz w:val="28"/>
          <w:szCs w:val="28"/>
        </w:rPr>
        <w:t>риложении</w:t>
      </w:r>
      <w:r w:rsidR="003F2CDE" w:rsidRPr="00CC341F">
        <w:rPr>
          <w:sz w:val="28"/>
          <w:szCs w:val="28"/>
        </w:rPr>
        <w:t xml:space="preserve"> 1</w:t>
      </w:r>
      <w:r w:rsidRPr="00CC341F">
        <w:rPr>
          <w:sz w:val="28"/>
          <w:szCs w:val="28"/>
        </w:rPr>
        <w:t xml:space="preserve"> к Стандарту.</w:t>
      </w:r>
    </w:p>
    <w:p w:rsidR="0075007D" w:rsidRPr="00CC341F" w:rsidRDefault="009D24C2" w:rsidP="009D24C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03BA6">
        <w:rPr>
          <w:sz w:val="28"/>
          <w:szCs w:val="28"/>
        </w:rPr>
        <w:t>5</w:t>
      </w:r>
      <w:r>
        <w:rPr>
          <w:sz w:val="28"/>
          <w:szCs w:val="28"/>
        </w:rPr>
        <w:t xml:space="preserve">. Работа выполняется </w:t>
      </w:r>
      <w:r w:rsidR="0075007D" w:rsidRPr="00CC341F">
        <w:rPr>
          <w:sz w:val="28"/>
          <w:szCs w:val="28"/>
        </w:rPr>
        <w:t xml:space="preserve">на </w:t>
      </w:r>
      <w:r w:rsidR="00073EA5" w:rsidRPr="00CC341F">
        <w:rPr>
          <w:sz w:val="28"/>
          <w:szCs w:val="28"/>
        </w:rPr>
        <w:t>о</w:t>
      </w:r>
      <w:r w:rsidR="0075007D" w:rsidRPr="00CC341F">
        <w:rPr>
          <w:sz w:val="28"/>
          <w:szCs w:val="28"/>
        </w:rPr>
        <w:t xml:space="preserve">сновании </w:t>
      </w:r>
      <w:r w:rsidR="0075007D" w:rsidRPr="009D24C2">
        <w:rPr>
          <w:sz w:val="28"/>
          <w:szCs w:val="28"/>
        </w:rPr>
        <w:t>муниципального задания</w:t>
      </w:r>
      <w:r w:rsidR="003A52AE" w:rsidRPr="00CC341F">
        <w:rPr>
          <w:sz w:val="28"/>
          <w:szCs w:val="28"/>
        </w:rPr>
        <w:t>. Показател</w:t>
      </w:r>
      <w:r w:rsidR="00734B34" w:rsidRPr="00CC341F">
        <w:rPr>
          <w:sz w:val="28"/>
          <w:szCs w:val="28"/>
        </w:rPr>
        <w:t>и, характеризующие объем и качество работы,</w:t>
      </w:r>
      <w:r w:rsidR="003A52AE" w:rsidRPr="00CC341F">
        <w:rPr>
          <w:sz w:val="28"/>
          <w:szCs w:val="28"/>
        </w:rPr>
        <w:t xml:space="preserve"> </w:t>
      </w:r>
      <w:r w:rsidR="00734B34" w:rsidRPr="00CC341F">
        <w:rPr>
          <w:sz w:val="28"/>
          <w:szCs w:val="28"/>
        </w:rPr>
        <w:t>устанавливаю</w:t>
      </w:r>
      <w:r w:rsidR="003A52AE" w:rsidRPr="00CC341F">
        <w:rPr>
          <w:sz w:val="28"/>
          <w:szCs w:val="28"/>
        </w:rPr>
        <w:t xml:space="preserve">тся </w:t>
      </w:r>
      <w:r w:rsidR="00207A35" w:rsidRPr="00CC341F">
        <w:rPr>
          <w:sz w:val="28"/>
          <w:szCs w:val="28"/>
        </w:rPr>
        <w:lastRenderedPageBreak/>
        <w:t>региональным</w:t>
      </w:r>
      <w:r w:rsidR="003A52AE" w:rsidRPr="00CC341F">
        <w:rPr>
          <w:sz w:val="28"/>
          <w:szCs w:val="28"/>
        </w:rPr>
        <w:t xml:space="preserve"> перечнем</w:t>
      </w:r>
      <w:r w:rsidR="00207A35" w:rsidRPr="00CC341F">
        <w:rPr>
          <w:sz w:val="28"/>
          <w:szCs w:val="28"/>
        </w:rPr>
        <w:t xml:space="preserve"> (классификатором) государственных</w:t>
      </w:r>
      <w:r w:rsidR="003A52AE" w:rsidRPr="00CC341F">
        <w:rPr>
          <w:sz w:val="28"/>
          <w:szCs w:val="28"/>
        </w:rPr>
        <w:t xml:space="preserve"> </w:t>
      </w:r>
      <w:r w:rsidR="00207A35" w:rsidRPr="00CC341F">
        <w:rPr>
          <w:sz w:val="28"/>
          <w:szCs w:val="28"/>
        </w:rPr>
        <w:t>(</w:t>
      </w:r>
      <w:r w:rsidR="003A52AE" w:rsidRPr="00CC341F">
        <w:rPr>
          <w:sz w:val="28"/>
          <w:szCs w:val="28"/>
        </w:rPr>
        <w:t>муниципальных</w:t>
      </w:r>
      <w:r w:rsidR="00207A35" w:rsidRPr="00CC341F">
        <w:rPr>
          <w:sz w:val="28"/>
          <w:szCs w:val="28"/>
        </w:rPr>
        <w:t>)</w:t>
      </w:r>
      <w:r w:rsidR="003A52AE" w:rsidRPr="00CC341F">
        <w:rPr>
          <w:sz w:val="28"/>
          <w:szCs w:val="28"/>
        </w:rPr>
        <w:t xml:space="preserve"> </w:t>
      </w:r>
      <w:r w:rsidR="00734B34" w:rsidRPr="00CC341F">
        <w:rPr>
          <w:sz w:val="28"/>
          <w:szCs w:val="28"/>
        </w:rPr>
        <w:t xml:space="preserve">услуг и </w:t>
      </w:r>
      <w:r w:rsidR="00207A35" w:rsidRPr="00CC341F">
        <w:rPr>
          <w:sz w:val="28"/>
          <w:szCs w:val="28"/>
        </w:rPr>
        <w:t>работ</w:t>
      </w:r>
      <w:r w:rsidR="003A52AE" w:rsidRPr="00CC341F">
        <w:rPr>
          <w:sz w:val="28"/>
          <w:szCs w:val="28"/>
        </w:rPr>
        <w:t xml:space="preserve">, </w:t>
      </w:r>
      <w:r w:rsidR="00734B34" w:rsidRPr="00CC341F">
        <w:rPr>
          <w:sz w:val="28"/>
          <w:szCs w:val="28"/>
        </w:rPr>
        <w:t>утвержденных приказом Министерства экономического развития Челябинской области</w:t>
      </w:r>
      <w:r w:rsidR="00BD6FDB">
        <w:rPr>
          <w:sz w:val="28"/>
          <w:szCs w:val="28"/>
        </w:rPr>
        <w:t>.</w:t>
      </w:r>
    </w:p>
    <w:p w:rsidR="00C22E61" w:rsidRPr="00CC341F" w:rsidRDefault="003A52AE" w:rsidP="00C22E61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2.1.6. </w:t>
      </w:r>
      <w:r w:rsidR="00C22E61" w:rsidRPr="00CC341F">
        <w:rPr>
          <w:sz w:val="28"/>
          <w:szCs w:val="28"/>
        </w:rPr>
        <w:t xml:space="preserve">Предоставление </w:t>
      </w:r>
      <w:r w:rsidR="00E03BA6">
        <w:rPr>
          <w:sz w:val="28"/>
          <w:szCs w:val="28"/>
        </w:rPr>
        <w:t>р</w:t>
      </w:r>
      <w:r w:rsidR="00C22E61" w:rsidRPr="00CC341F">
        <w:rPr>
          <w:sz w:val="28"/>
          <w:szCs w:val="28"/>
        </w:rPr>
        <w:t>аботы включает в себя следующие действия:</w:t>
      </w:r>
    </w:p>
    <w:p w:rsidR="00C22E61" w:rsidRPr="00CC341F" w:rsidRDefault="004A3F4A" w:rsidP="00C22E6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22E61" w:rsidRPr="00CC341F">
        <w:rPr>
          <w:sz w:val="28"/>
          <w:szCs w:val="28"/>
        </w:rPr>
        <w:t xml:space="preserve">прием заявления и документов, регистрация заявления; </w:t>
      </w:r>
    </w:p>
    <w:p w:rsidR="00C22E61" w:rsidRPr="00CC341F" w:rsidRDefault="004A3F4A" w:rsidP="00C22E6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22E61" w:rsidRPr="00CC341F">
        <w:rPr>
          <w:sz w:val="28"/>
          <w:szCs w:val="28"/>
        </w:rPr>
        <w:t xml:space="preserve">оформление договора на выполнение </w:t>
      </w:r>
      <w:r w:rsidR="00E03BA6">
        <w:rPr>
          <w:sz w:val="28"/>
          <w:szCs w:val="28"/>
        </w:rPr>
        <w:t>р</w:t>
      </w:r>
      <w:r w:rsidR="00C22E61" w:rsidRPr="00CC341F">
        <w:rPr>
          <w:sz w:val="28"/>
          <w:szCs w:val="28"/>
        </w:rPr>
        <w:t xml:space="preserve">аботы; </w:t>
      </w:r>
    </w:p>
    <w:p w:rsidR="00C22E61" w:rsidRPr="00CC341F" w:rsidRDefault="004A3F4A" w:rsidP="00C22E6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22E61" w:rsidRPr="00CC341F">
        <w:rPr>
          <w:sz w:val="28"/>
          <w:szCs w:val="28"/>
        </w:rPr>
        <w:t>предоставление доступа к объектам спорта.</w:t>
      </w:r>
    </w:p>
    <w:p w:rsidR="00207A35" w:rsidRPr="00CC341F" w:rsidRDefault="00E556E2" w:rsidP="00C22E61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2.1.6.1. </w:t>
      </w:r>
      <w:r w:rsidR="00207A35" w:rsidRPr="00CC341F">
        <w:rPr>
          <w:sz w:val="28"/>
          <w:szCs w:val="28"/>
        </w:rPr>
        <w:t xml:space="preserve">Прием заявителей для консультирования, приема заявлений и документов, необходимых для предоставления </w:t>
      </w:r>
      <w:r w:rsidR="00E03BA6">
        <w:rPr>
          <w:sz w:val="28"/>
          <w:szCs w:val="28"/>
        </w:rPr>
        <w:t>р</w:t>
      </w:r>
      <w:r w:rsidR="00207A35" w:rsidRPr="00CC341F">
        <w:rPr>
          <w:sz w:val="28"/>
          <w:szCs w:val="28"/>
        </w:rPr>
        <w:t xml:space="preserve">аботы, осуществляется в учреждениях. Информация о местонахождении учреждений, номерах справочных телефонов, адресах официальных сайтов учреждений и графиках приема заявлений и документов, необходимых для выполнения работы заявителями, приведена в </w:t>
      </w:r>
      <w:r w:rsidR="00246821">
        <w:rPr>
          <w:sz w:val="28"/>
          <w:szCs w:val="28"/>
        </w:rPr>
        <w:t>Приложении</w:t>
      </w:r>
      <w:r w:rsidR="00207A35" w:rsidRPr="00CC341F">
        <w:rPr>
          <w:sz w:val="28"/>
          <w:szCs w:val="28"/>
        </w:rPr>
        <w:t xml:space="preserve"> 1 к Стандарту.</w:t>
      </w:r>
    </w:p>
    <w:p w:rsidR="00E556E2" w:rsidRPr="00CC341F" w:rsidRDefault="00E556E2" w:rsidP="00C22E61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2.1.6.2. Работник </w:t>
      </w:r>
      <w:r w:rsidR="00BD6FDB">
        <w:rPr>
          <w:sz w:val="28"/>
          <w:szCs w:val="28"/>
        </w:rPr>
        <w:t>у</w:t>
      </w:r>
      <w:r w:rsidRPr="00CC341F">
        <w:rPr>
          <w:sz w:val="28"/>
          <w:szCs w:val="28"/>
        </w:rPr>
        <w:t xml:space="preserve">чреждения осуществляет следующие действия: </w:t>
      </w:r>
    </w:p>
    <w:p w:rsidR="00E556E2" w:rsidRPr="00CC341F" w:rsidRDefault="006B4392" w:rsidP="00C22E6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556E2" w:rsidRPr="00CC341F">
        <w:rPr>
          <w:sz w:val="28"/>
          <w:szCs w:val="28"/>
        </w:rPr>
        <w:t>проверяет полноту представле</w:t>
      </w:r>
      <w:r w:rsidR="00E62020">
        <w:rPr>
          <w:sz w:val="28"/>
          <w:szCs w:val="28"/>
        </w:rPr>
        <w:t>нных</w:t>
      </w:r>
      <w:r w:rsidR="00E556E2" w:rsidRPr="00CC341F">
        <w:rPr>
          <w:sz w:val="28"/>
          <w:szCs w:val="28"/>
        </w:rPr>
        <w:t xml:space="preserve"> документов и их достоверность; </w:t>
      </w:r>
    </w:p>
    <w:p w:rsidR="00E556E2" w:rsidRPr="00CC341F" w:rsidRDefault="006B4392" w:rsidP="00C22E6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556E2" w:rsidRPr="00CC341F">
        <w:rPr>
          <w:sz w:val="28"/>
          <w:szCs w:val="28"/>
        </w:rPr>
        <w:t xml:space="preserve">проверяет представленные документы на наличие (отсутствие) оснований для отказа в их приеме; </w:t>
      </w:r>
    </w:p>
    <w:p w:rsidR="00E556E2" w:rsidRPr="00CC341F" w:rsidRDefault="006B4392" w:rsidP="00C22E6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556E2" w:rsidRPr="00CC341F">
        <w:rPr>
          <w:sz w:val="28"/>
          <w:szCs w:val="28"/>
        </w:rPr>
        <w:t xml:space="preserve">сообщает в устной форме заявителю об отказе в приеме документов при наличии оснований, указанных в пункте 2.1.7 Стандарта; </w:t>
      </w:r>
    </w:p>
    <w:p w:rsidR="00E556E2" w:rsidRPr="00CC341F" w:rsidRDefault="006B4392" w:rsidP="00C22E6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556E2" w:rsidRPr="00CC341F">
        <w:rPr>
          <w:sz w:val="28"/>
          <w:szCs w:val="28"/>
        </w:rPr>
        <w:t>по требованию заявителя формирует уведомление об отказе в при</w:t>
      </w:r>
      <w:r w:rsidR="0067597F" w:rsidRPr="00CC341F">
        <w:rPr>
          <w:sz w:val="28"/>
          <w:szCs w:val="28"/>
        </w:rPr>
        <w:t>е</w:t>
      </w:r>
      <w:r w:rsidR="00E556E2" w:rsidRPr="00CC341F">
        <w:rPr>
          <w:sz w:val="28"/>
          <w:szCs w:val="28"/>
        </w:rPr>
        <w:t xml:space="preserve">ме документов и обеспечивает его передачу заявителю в день обращения (уведомление об отказе в приеме документов оформляется на бланке учреждения, подписывается руководителем учреждения и содержит следующие сведения: фамилию, имя, отчество или наименование юридического лица заявителя, наименование работы, причину отказа в приеме документов); </w:t>
      </w:r>
    </w:p>
    <w:p w:rsidR="00E556E2" w:rsidRPr="00CC341F" w:rsidRDefault="006B4392" w:rsidP="00C22E6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556E2" w:rsidRPr="00CC341F">
        <w:rPr>
          <w:sz w:val="28"/>
          <w:szCs w:val="28"/>
        </w:rPr>
        <w:t>при отсутствии оснований для отказа заверяет копии представленных документов;</w:t>
      </w:r>
    </w:p>
    <w:p w:rsidR="00E03BA6" w:rsidRDefault="006B4392" w:rsidP="00C22E61">
      <w:pPr>
        <w:ind w:right="-1" w:firstLine="709"/>
        <w:jc w:val="both"/>
        <w:rPr>
          <w:dstrike/>
          <w:sz w:val="28"/>
          <w:szCs w:val="28"/>
        </w:rPr>
      </w:pPr>
      <w:r>
        <w:rPr>
          <w:sz w:val="28"/>
          <w:szCs w:val="28"/>
        </w:rPr>
        <w:t xml:space="preserve"> - </w:t>
      </w:r>
      <w:r w:rsidR="00E556E2" w:rsidRPr="00CC341F">
        <w:rPr>
          <w:sz w:val="28"/>
          <w:szCs w:val="28"/>
        </w:rPr>
        <w:t>регистрирует заявление в журнале регистрации</w:t>
      </w:r>
      <w:r w:rsidR="00BD6FDB">
        <w:rPr>
          <w:sz w:val="28"/>
          <w:szCs w:val="28"/>
        </w:rPr>
        <w:t>;</w:t>
      </w:r>
      <w:r w:rsidR="00E556E2" w:rsidRPr="00CC341F">
        <w:rPr>
          <w:sz w:val="28"/>
          <w:szCs w:val="28"/>
        </w:rPr>
        <w:t xml:space="preserve"> </w:t>
      </w:r>
    </w:p>
    <w:p w:rsidR="00E556E2" w:rsidRPr="00CC341F" w:rsidRDefault="006B4392" w:rsidP="00C22E6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56E2" w:rsidRPr="00CC341F">
        <w:rPr>
          <w:sz w:val="28"/>
          <w:szCs w:val="28"/>
        </w:rPr>
        <w:t xml:space="preserve">готовит проект договора о выполнении </w:t>
      </w:r>
      <w:r w:rsidR="00E03BA6">
        <w:rPr>
          <w:sz w:val="28"/>
          <w:szCs w:val="28"/>
        </w:rPr>
        <w:t>р</w:t>
      </w:r>
      <w:r w:rsidR="00E556E2" w:rsidRPr="00CC341F">
        <w:rPr>
          <w:sz w:val="28"/>
          <w:szCs w:val="28"/>
        </w:rPr>
        <w:t xml:space="preserve">аботы в рамках муниципального задания или уведомление </w:t>
      </w:r>
      <w:proofErr w:type="gramStart"/>
      <w:r w:rsidR="00E556E2" w:rsidRPr="00CC341F">
        <w:rPr>
          <w:sz w:val="28"/>
          <w:szCs w:val="28"/>
        </w:rPr>
        <w:t xml:space="preserve">об отказе в заключение договора о выполнении </w:t>
      </w:r>
      <w:r w:rsidR="00E03BA6">
        <w:rPr>
          <w:sz w:val="28"/>
          <w:szCs w:val="28"/>
        </w:rPr>
        <w:t>р</w:t>
      </w:r>
      <w:r w:rsidR="00E556E2" w:rsidRPr="00CC341F">
        <w:rPr>
          <w:sz w:val="28"/>
          <w:szCs w:val="28"/>
        </w:rPr>
        <w:t>аботы в рамках муниципального задания по основаниям</w:t>
      </w:r>
      <w:proofErr w:type="gramEnd"/>
      <w:r w:rsidR="00E556E2" w:rsidRPr="00CC341F">
        <w:rPr>
          <w:sz w:val="28"/>
          <w:szCs w:val="28"/>
        </w:rPr>
        <w:t xml:space="preserve">, перечисленным в пункте 2.1.7. Стандарта. </w:t>
      </w:r>
    </w:p>
    <w:p w:rsidR="00E556E2" w:rsidRPr="00CC341F" w:rsidRDefault="004F7A3F" w:rsidP="00C22E61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Руководитель учреждения обязан отказать заявителю в заключени</w:t>
      </w:r>
      <w:proofErr w:type="gramStart"/>
      <w:r w:rsidR="00E62020">
        <w:rPr>
          <w:sz w:val="28"/>
          <w:szCs w:val="28"/>
        </w:rPr>
        <w:t>и</w:t>
      </w:r>
      <w:proofErr w:type="gramEnd"/>
      <w:r w:rsidRPr="00CC341F">
        <w:rPr>
          <w:sz w:val="28"/>
          <w:szCs w:val="28"/>
        </w:rPr>
        <w:t xml:space="preserve"> договора о выполнении </w:t>
      </w:r>
      <w:r w:rsidR="00E03BA6">
        <w:rPr>
          <w:sz w:val="28"/>
          <w:szCs w:val="28"/>
        </w:rPr>
        <w:t>р</w:t>
      </w:r>
      <w:r w:rsidRPr="00CC341F">
        <w:rPr>
          <w:sz w:val="28"/>
          <w:szCs w:val="28"/>
        </w:rPr>
        <w:t xml:space="preserve">аботы в рамках муниципального задания по основаниям, перечисленным в пункте 2.1.7. </w:t>
      </w:r>
      <w:r w:rsidR="00E556E2" w:rsidRPr="00CC341F">
        <w:rPr>
          <w:sz w:val="28"/>
          <w:szCs w:val="28"/>
        </w:rPr>
        <w:t xml:space="preserve">Стандарта. В этом случае работник </w:t>
      </w:r>
      <w:r w:rsidR="00E03BA6">
        <w:rPr>
          <w:sz w:val="28"/>
          <w:szCs w:val="28"/>
        </w:rPr>
        <w:t>у</w:t>
      </w:r>
      <w:r w:rsidR="00E556E2" w:rsidRPr="00CC341F">
        <w:rPr>
          <w:sz w:val="28"/>
          <w:szCs w:val="28"/>
        </w:rPr>
        <w:t xml:space="preserve">чреждения направляет заявителю уведомление об отказе в предоставлении </w:t>
      </w:r>
      <w:r w:rsidR="00E03BA6">
        <w:rPr>
          <w:sz w:val="28"/>
          <w:szCs w:val="28"/>
        </w:rPr>
        <w:t>р</w:t>
      </w:r>
      <w:r w:rsidR="00E556E2" w:rsidRPr="00CC341F">
        <w:rPr>
          <w:sz w:val="28"/>
          <w:szCs w:val="28"/>
        </w:rPr>
        <w:t xml:space="preserve">аботы, которое оформляется на бланке </w:t>
      </w:r>
      <w:r w:rsidR="00432A17">
        <w:rPr>
          <w:sz w:val="28"/>
          <w:szCs w:val="28"/>
        </w:rPr>
        <w:t>у</w:t>
      </w:r>
      <w:r w:rsidR="00E556E2" w:rsidRPr="00CC341F">
        <w:rPr>
          <w:sz w:val="28"/>
          <w:szCs w:val="28"/>
        </w:rPr>
        <w:t xml:space="preserve">чреждения, подписывается руководителем </w:t>
      </w:r>
      <w:r w:rsidR="00432A17">
        <w:rPr>
          <w:sz w:val="28"/>
          <w:szCs w:val="28"/>
        </w:rPr>
        <w:t>у</w:t>
      </w:r>
      <w:r w:rsidR="00E556E2" w:rsidRPr="00CC341F">
        <w:rPr>
          <w:sz w:val="28"/>
          <w:szCs w:val="28"/>
        </w:rPr>
        <w:t xml:space="preserve">чреждения и содержит следующие сведения: фамилию, имя, отчество или наименование юридического лица заявителя, адрес, по которому направляется уведомление, наименование работы, указание на причину отказа в предоставлении работы. </w:t>
      </w:r>
    </w:p>
    <w:p w:rsidR="00E556E2" w:rsidRPr="00CC341F" w:rsidRDefault="00E556E2" w:rsidP="00C22E61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Работник </w:t>
      </w:r>
      <w:r w:rsidR="00432A17">
        <w:rPr>
          <w:sz w:val="28"/>
          <w:szCs w:val="28"/>
        </w:rPr>
        <w:t>у</w:t>
      </w:r>
      <w:r w:rsidRPr="00CC341F">
        <w:rPr>
          <w:sz w:val="28"/>
          <w:szCs w:val="28"/>
        </w:rPr>
        <w:t xml:space="preserve">чреждения до заключения договора знакомит заявителя с уставом </w:t>
      </w:r>
      <w:r w:rsidR="00432A17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чреждения, и другими документами, регламентирующими организацию работы, с правами и обязанностями сторон</w:t>
      </w:r>
      <w:r w:rsidR="00E03BA6">
        <w:rPr>
          <w:sz w:val="28"/>
          <w:szCs w:val="28"/>
        </w:rPr>
        <w:t>.</w:t>
      </w:r>
    </w:p>
    <w:p w:rsidR="0075007D" w:rsidRPr="00CC341F" w:rsidRDefault="0075007D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lastRenderedPageBreak/>
        <w:t>2.1.</w:t>
      </w:r>
      <w:r w:rsidR="003A52AE" w:rsidRPr="00CC341F">
        <w:rPr>
          <w:sz w:val="28"/>
          <w:szCs w:val="28"/>
        </w:rPr>
        <w:t>7</w:t>
      </w:r>
      <w:r w:rsidRPr="00CC341F">
        <w:rPr>
          <w:sz w:val="28"/>
          <w:szCs w:val="28"/>
        </w:rPr>
        <w:t>. Основаниями для отказа и/или пр</w:t>
      </w:r>
      <w:r w:rsidR="00E556E2" w:rsidRPr="00CC341F">
        <w:rPr>
          <w:sz w:val="28"/>
          <w:szCs w:val="28"/>
        </w:rPr>
        <w:t xml:space="preserve">иостановления выполнения </w:t>
      </w:r>
      <w:r w:rsidR="004F2782">
        <w:rPr>
          <w:sz w:val="28"/>
          <w:szCs w:val="28"/>
        </w:rPr>
        <w:t>р</w:t>
      </w:r>
      <w:r w:rsidR="00E556E2" w:rsidRPr="00CC341F">
        <w:rPr>
          <w:sz w:val="28"/>
          <w:szCs w:val="28"/>
        </w:rPr>
        <w:t xml:space="preserve">аботы, заключения договора на выполнение работы </w:t>
      </w:r>
      <w:r w:rsidRPr="00CC341F">
        <w:rPr>
          <w:sz w:val="28"/>
          <w:szCs w:val="28"/>
        </w:rPr>
        <w:t>являются:</w:t>
      </w:r>
    </w:p>
    <w:p w:rsidR="0075007D" w:rsidRPr="00CC341F" w:rsidRDefault="0075007D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отсутствие </w:t>
      </w:r>
      <w:r w:rsidR="008D20BA" w:rsidRPr="00CC341F">
        <w:rPr>
          <w:sz w:val="28"/>
          <w:szCs w:val="28"/>
        </w:rPr>
        <w:t xml:space="preserve">заявления </w:t>
      </w:r>
      <w:r w:rsidRPr="00CC341F">
        <w:rPr>
          <w:sz w:val="28"/>
          <w:szCs w:val="28"/>
        </w:rPr>
        <w:t>на выполнение работы;</w:t>
      </w:r>
    </w:p>
    <w:p w:rsidR="0075007D" w:rsidRPr="00CC341F" w:rsidRDefault="0075007D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отсутствие у </w:t>
      </w:r>
      <w:r w:rsidR="004F2782">
        <w:rPr>
          <w:sz w:val="28"/>
          <w:szCs w:val="28"/>
        </w:rPr>
        <w:t>п</w:t>
      </w:r>
      <w:r w:rsidRPr="00CC341F">
        <w:rPr>
          <w:sz w:val="28"/>
          <w:szCs w:val="28"/>
        </w:rPr>
        <w:t>отребителя соответствующей спортивной формы (экипировки);</w:t>
      </w:r>
    </w:p>
    <w:p w:rsidR="0075007D" w:rsidRPr="00CC341F" w:rsidRDefault="0075007D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нарушение </w:t>
      </w:r>
      <w:r w:rsidR="00640479">
        <w:rPr>
          <w:sz w:val="28"/>
          <w:szCs w:val="28"/>
        </w:rPr>
        <w:t xml:space="preserve">потребителем правил посещения </w:t>
      </w:r>
      <w:r w:rsidR="00432A17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чреждения;</w:t>
      </w:r>
    </w:p>
    <w:p w:rsidR="00221624" w:rsidRPr="00CC341F" w:rsidRDefault="00221624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медицинское противопоказание, наличие выраженных признаков, симптомов простудных и иных инфекционных заболеваний;</w:t>
      </w:r>
    </w:p>
    <w:p w:rsidR="00221624" w:rsidRPr="00CC341F" w:rsidRDefault="00221624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наличие признаков алкогольного (наркотического) опьянения;</w:t>
      </w:r>
    </w:p>
    <w:p w:rsidR="0075007D" w:rsidRPr="00CC341F" w:rsidRDefault="0075007D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возникновение аварийных, нештатных и форс-мажорных обстоятельств в соответствии </w:t>
      </w:r>
      <w:r w:rsidR="00432A17">
        <w:rPr>
          <w:sz w:val="28"/>
          <w:szCs w:val="28"/>
        </w:rPr>
        <w:t>с действующим законодательством;</w:t>
      </w:r>
    </w:p>
    <w:p w:rsidR="00E556E2" w:rsidRPr="00CC341F" w:rsidRDefault="00E556E2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отсутствие свободного места в расписании </w:t>
      </w:r>
      <w:r w:rsidR="00432A17">
        <w:rPr>
          <w:sz w:val="28"/>
          <w:szCs w:val="28"/>
        </w:rPr>
        <w:t>у</w:t>
      </w:r>
      <w:r w:rsidRPr="00CC341F">
        <w:rPr>
          <w:sz w:val="28"/>
          <w:szCs w:val="28"/>
        </w:rPr>
        <w:t xml:space="preserve">чреждения (очередность включения заявителей в расписание по предоставлению доступа к объектам спорта учреждения в рамках муниципального задания, соответствует очередности подачи заявлений); </w:t>
      </w:r>
    </w:p>
    <w:p w:rsidR="00E556E2" w:rsidRPr="00CC341F" w:rsidRDefault="00E556E2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превышение предельной численности посетителей объекта спорта. </w:t>
      </w:r>
    </w:p>
    <w:p w:rsidR="00E556E2" w:rsidRPr="00CC341F" w:rsidRDefault="00E556E2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Если по основаниям, предусмотренным настоящим пунктом, </w:t>
      </w:r>
      <w:r w:rsidR="004F2782">
        <w:rPr>
          <w:sz w:val="28"/>
          <w:szCs w:val="28"/>
        </w:rPr>
        <w:t>р</w:t>
      </w:r>
      <w:r w:rsidRPr="00CC341F">
        <w:rPr>
          <w:sz w:val="28"/>
          <w:szCs w:val="28"/>
        </w:rPr>
        <w:t>абота не может быть предоставлена, заявителю направляется уведомление об отказе в заключени</w:t>
      </w:r>
      <w:proofErr w:type="gramStart"/>
      <w:r w:rsidR="00E62020">
        <w:rPr>
          <w:sz w:val="28"/>
          <w:szCs w:val="28"/>
        </w:rPr>
        <w:t>и</w:t>
      </w:r>
      <w:proofErr w:type="gramEnd"/>
      <w:r w:rsidRPr="00CC341F">
        <w:rPr>
          <w:sz w:val="28"/>
          <w:szCs w:val="28"/>
        </w:rPr>
        <w:t xml:space="preserve"> договора о выполнении </w:t>
      </w:r>
      <w:r w:rsidR="004F2782">
        <w:rPr>
          <w:sz w:val="28"/>
          <w:szCs w:val="28"/>
        </w:rPr>
        <w:t>р</w:t>
      </w:r>
      <w:r w:rsidRPr="00CC341F">
        <w:rPr>
          <w:sz w:val="28"/>
          <w:szCs w:val="28"/>
        </w:rPr>
        <w:t>аботы в рамках муниципального задания.</w:t>
      </w:r>
    </w:p>
    <w:p w:rsidR="00E556E2" w:rsidRPr="00CC341F" w:rsidRDefault="00E556E2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Отказ в предоставлении </w:t>
      </w:r>
      <w:r w:rsidR="004F2782">
        <w:rPr>
          <w:sz w:val="28"/>
          <w:szCs w:val="28"/>
        </w:rPr>
        <w:t>р</w:t>
      </w:r>
      <w:r w:rsidRPr="00CC341F">
        <w:rPr>
          <w:sz w:val="28"/>
          <w:szCs w:val="28"/>
        </w:rPr>
        <w:t>аботы не препятствует повторному обращению после устранения причины, послужившей основанием для отказа.</w:t>
      </w:r>
    </w:p>
    <w:p w:rsidR="00E556E2" w:rsidRPr="00CC341F" w:rsidRDefault="00E556E2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2.1.8. Услуги, которые являются необходимыми и обязательными для предоставления </w:t>
      </w:r>
      <w:r w:rsidR="00073D5F">
        <w:rPr>
          <w:sz w:val="28"/>
          <w:szCs w:val="28"/>
        </w:rPr>
        <w:t>р</w:t>
      </w:r>
      <w:r w:rsidRPr="00CC341F">
        <w:rPr>
          <w:sz w:val="28"/>
          <w:szCs w:val="28"/>
        </w:rPr>
        <w:t>аботы, отсутствуют.</w:t>
      </w:r>
    </w:p>
    <w:p w:rsidR="0075007D" w:rsidRPr="00CC341F" w:rsidRDefault="00B2728F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2.2. Т</w:t>
      </w:r>
      <w:r w:rsidR="0075007D" w:rsidRPr="00CC341F">
        <w:rPr>
          <w:sz w:val="28"/>
          <w:szCs w:val="28"/>
        </w:rPr>
        <w:t xml:space="preserve">ребования к </w:t>
      </w:r>
      <w:r w:rsidR="00432A17">
        <w:rPr>
          <w:sz w:val="28"/>
          <w:szCs w:val="28"/>
        </w:rPr>
        <w:t>у</w:t>
      </w:r>
      <w:r w:rsidR="0075007D" w:rsidRPr="00CC341F">
        <w:rPr>
          <w:sz w:val="28"/>
          <w:szCs w:val="28"/>
        </w:rPr>
        <w:t xml:space="preserve">чреждениям, выполняющим </w:t>
      </w:r>
      <w:r w:rsidR="00073D5F">
        <w:rPr>
          <w:sz w:val="28"/>
          <w:szCs w:val="28"/>
        </w:rPr>
        <w:t>р</w:t>
      </w:r>
      <w:r w:rsidR="0075007D" w:rsidRPr="00CC341F">
        <w:rPr>
          <w:sz w:val="28"/>
          <w:szCs w:val="28"/>
        </w:rPr>
        <w:t>аботу.</w:t>
      </w:r>
    </w:p>
    <w:p w:rsidR="00A32F03" w:rsidRPr="00CC341F" w:rsidRDefault="00A32F03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2.2.1. Работа выполняется </w:t>
      </w:r>
      <w:r w:rsidR="00432A17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чреждением в соответствии со следующими документами:</w:t>
      </w:r>
    </w:p>
    <w:p w:rsidR="00A32F03" w:rsidRPr="00CC341F" w:rsidRDefault="00A32F03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уставом </w:t>
      </w:r>
      <w:r w:rsidR="00432A17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чреждения;</w:t>
      </w:r>
    </w:p>
    <w:p w:rsidR="00A32F03" w:rsidRPr="00CC341F" w:rsidRDefault="00A32F03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правилами внутреннего трудового распорядка;</w:t>
      </w:r>
    </w:p>
    <w:p w:rsidR="00A32F03" w:rsidRPr="00CC341F" w:rsidRDefault="00A32F03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правилами посещения спортивных сооружений;</w:t>
      </w:r>
    </w:p>
    <w:p w:rsidR="00A32F03" w:rsidRPr="00CC341F" w:rsidRDefault="00A32F03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санитарными нормами и правилами;</w:t>
      </w:r>
    </w:p>
    <w:p w:rsidR="00A32F03" w:rsidRPr="00CC341F" w:rsidRDefault="00A32F03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расписанием занятий;</w:t>
      </w:r>
    </w:p>
    <w:p w:rsidR="00A32F03" w:rsidRPr="00CC341F" w:rsidRDefault="00A32F03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штатным расписанием;</w:t>
      </w:r>
    </w:p>
    <w:p w:rsidR="00A32F03" w:rsidRPr="00CC341F" w:rsidRDefault="00A32F03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</w:t>
      </w:r>
      <w:r w:rsidR="00D11286" w:rsidRPr="00CC341F">
        <w:rPr>
          <w:sz w:val="28"/>
          <w:szCs w:val="28"/>
        </w:rPr>
        <w:t>трудовыми договорами в части должностных обязанностей</w:t>
      </w:r>
      <w:r w:rsidRPr="00CC341F">
        <w:rPr>
          <w:sz w:val="28"/>
          <w:szCs w:val="28"/>
        </w:rPr>
        <w:t xml:space="preserve"> работников </w:t>
      </w:r>
      <w:r w:rsidR="00432A17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чреждения;</w:t>
      </w:r>
    </w:p>
    <w:p w:rsidR="00A32F03" w:rsidRPr="00CC341F" w:rsidRDefault="00A32F03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другими локальными актами, не противоречащими уставу </w:t>
      </w:r>
      <w:r w:rsidR="00432A17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чреждения.</w:t>
      </w:r>
    </w:p>
    <w:p w:rsidR="00B30298" w:rsidRPr="00CC341F" w:rsidRDefault="00B30298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2.2.2. В целях выполнения </w:t>
      </w:r>
      <w:r w:rsidR="00073D5F">
        <w:rPr>
          <w:sz w:val="28"/>
          <w:szCs w:val="28"/>
        </w:rPr>
        <w:t>р</w:t>
      </w:r>
      <w:r w:rsidRPr="00CC341F">
        <w:rPr>
          <w:sz w:val="28"/>
          <w:szCs w:val="28"/>
        </w:rPr>
        <w:t xml:space="preserve">аботы, </w:t>
      </w:r>
      <w:r w:rsidR="002F34D5">
        <w:rPr>
          <w:sz w:val="28"/>
          <w:szCs w:val="28"/>
        </w:rPr>
        <w:t>у</w:t>
      </w:r>
      <w:r w:rsidRPr="00CC341F">
        <w:rPr>
          <w:sz w:val="28"/>
          <w:szCs w:val="28"/>
        </w:rPr>
        <w:t xml:space="preserve">чреждение осуществляет: </w:t>
      </w:r>
    </w:p>
    <w:p w:rsidR="00B30298" w:rsidRPr="00CC341F" w:rsidRDefault="00B30298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эксплуатацию и содержание движимого и недвижимого имущества, используемого для выполнения работы; </w:t>
      </w:r>
    </w:p>
    <w:p w:rsidR="00B30298" w:rsidRPr="00CC341F" w:rsidRDefault="00B30298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содержание и ремонта предоставленных зданий и иных помещений, отвечающих установленным строительным, санитарным правилам и нормам; </w:t>
      </w:r>
    </w:p>
    <w:p w:rsidR="00B30298" w:rsidRPr="00CC341F" w:rsidRDefault="00B30298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обеспечение доступа к санитарным узлам и душевым; </w:t>
      </w:r>
    </w:p>
    <w:p w:rsidR="00B30298" w:rsidRPr="00CC341F" w:rsidRDefault="00B30298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предоставление помещения для переодевания и для выполнения </w:t>
      </w:r>
      <w:r w:rsidR="00073D5F">
        <w:rPr>
          <w:sz w:val="28"/>
          <w:szCs w:val="28"/>
        </w:rPr>
        <w:t>р</w:t>
      </w:r>
      <w:r w:rsidRPr="00CC341F">
        <w:rPr>
          <w:sz w:val="28"/>
          <w:szCs w:val="28"/>
        </w:rPr>
        <w:t xml:space="preserve">аботы, соответствующее санитарно-эпидемиологическим нормам и правилам; </w:t>
      </w:r>
    </w:p>
    <w:p w:rsidR="00B30298" w:rsidRPr="00CC341F" w:rsidRDefault="00B30298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lastRenderedPageBreak/>
        <w:t xml:space="preserve">уборку зданий, уборку земельных участков, закрепленных за </w:t>
      </w:r>
      <w:r w:rsidR="002F34D5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чреждением;</w:t>
      </w:r>
    </w:p>
    <w:p w:rsidR="00B30298" w:rsidRPr="00CC341F" w:rsidRDefault="00B30298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содержание инженерных сетей; </w:t>
      </w:r>
    </w:p>
    <w:p w:rsidR="00B30298" w:rsidRPr="00CC341F" w:rsidRDefault="00B30298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обеспечение безопасности; </w:t>
      </w:r>
    </w:p>
    <w:p w:rsidR="00B30298" w:rsidRPr="00CC341F" w:rsidRDefault="00B30298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обеспечение медицинского сопровождения процесса выполнения </w:t>
      </w:r>
      <w:r w:rsidR="00073D5F">
        <w:rPr>
          <w:sz w:val="28"/>
          <w:szCs w:val="28"/>
        </w:rPr>
        <w:t>р</w:t>
      </w:r>
      <w:r w:rsidRPr="00CC341F">
        <w:rPr>
          <w:sz w:val="28"/>
          <w:szCs w:val="28"/>
        </w:rPr>
        <w:t>аботы;</w:t>
      </w:r>
    </w:p>
    <w:p w:rsidR="00B30298" w:rsidRPr="00CC341F" w:rsidRDefault="00B30298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обеспечение процесса выполнения работы обслуживающим и техническим персоналом. </w:t>
      </w:r>
    </w:p>
    <w:p w:rsidR="00A32F03" w:rsidRPr="00CC341F" w:rsidRDefault="00A32F03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2.2.</w:t>
      </w:r>
      <w:r w:rsidR="00B30298" w:rsidRPr="00CC341F">
        <w:rPr>
          <w:sz w:val="28"/>
          <w:szCs w:val="28"/>
        </w:rPr>
        <w:t>3</w:t>
      </w:r>
      <w:r w:rsidR="00640479">
        <w:rPr>
          <w:sz w:val="28"/>
          <w:szCs w:val="28"/>
        </w:rPr>
        <w:t xml:space="preserve">. </w:t>
      </w:r>
      <w:r w:rsidR="00D11286" w:rsidRPr="00CC341F">
        <w:rPr>
          <w:sz w:val="28"/>
          <w:szCs w:val="28"/>
        </w:rPr>
        <w:t>Работ</w:t>
      </w:r>
      <w:r w:rsidR="002F34D5">
        <w:rPr>
          <w:sz w:val="28"/>
          <w:szCs w:val="28"/>
        </w:rPr>
        <w:t>а</w:t>
      </w:r>
      <w:r w:rsidR="00D11286" w:rsidRPr="00CC341F">
        <w:rPr>
          <w:sz w:val="28"/>
          <w:szCs w:val="28"/>
        </w:rPr>
        <w:t xml:space="preserve"> должн</w:t>
      </w:r>
      <w:r w:rsidR="002F34D5">
        <w:rPr>
          <w:sz w:val="28"/>
          <w:szCs w:val="28"/>
        </w:rPr>
        <w:t>а</w:t>
      </w:r>
      <w:r w:rsidR="00D11286" w:rsidRPr="00CC341F">
        <w:rPr>
          <w:sz w:val="28"/>
          <w:szCs w:val="28"/>
        </w:rPr>
        <w:t xml:space="preserve"> выполняться в специально оборудованных зданиях и помещениях, доступных для </w:t>
      </w:r>
      <w:r w:rsidR="00B30298" w:rsidRPr="00CC341F">
        <w:rPr>
          <w:sz w:val="28"/>
          <w:szCs w:val="28"/>
        </w:rPr>
        <w:t>потребителя</w:t>
      </w:r>
      <w:r w:rsidRPr="00CC341F">
        <w:rPr>
          <w:sz w:val="28"/>
          <w:szCs w:val="28"/>
        </w:rPr>
        <w:t>.</w:t>
      </w:r>
    </w:p>
    <w:p w:rsidR="00A32F03" w:rsidRPr="00CC341F" w:rsidRDefault="00DA7A20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Содержание территории спортивных сооружений должно обеспечивать свободный проезд (подъезд) технических сре</w:t>
      </w:r>
      <w:proofErr w:type="gramStart"/>
      <w:r w:rsidRPr="00CC341F">
        <w:rPr>
          <w:sz w:val="28"/>
          <w:szCs w:val="28"/>
        </w:rPr>
        <w:t>дств сп</w:t>
      </w:r>
      <w:proofErr w:type="gramEnd"/>
      <w:r w:rsidRPr="00CC341F">
        <w:rPr>
          <w:sz w:val="28"/>
          <w:szCs w:val="28"/>
        </w:rPr>
        <w:t>ециальных служб (пожарная, спасательная, санитарная и другая техника).</w:t>
      </w:r>
    </w:p>
    <w:p w:rsidR="00DA7A20" w:rsidRPr="00CC341F" w:rsidRDefault="00DA7A20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При выполнении </w:t>
      </w:r>
      <w:r w:rsidR="00073D5F">
        <w:rPr>
          <w:sz w:val="28"/>
          <w:szCs w:val="28"/>
        </w:rPr>
        <w:t>р</w:t>
      </w:r>
      <w:r w:rsidRPr="00CC341F">
        <w:rPr>
          <w:sz w:val="28"/>
          <w:szCs w:val="28"/>
        </w:rPr>
        <w:t xml:space="preserve">аботы </w:t>
      </w:r>
      <w:r w:rsidR="003A52AE" w:rsidRPr="00CC341F">
        <w:rPr>
          <w:sz w:val="28"/>
          <w:szCs w:val="28"/>
        </w:rPr>
        <w:t>объекты</w:t>
      </w:r>
      <w:r w:rsidR="0067597F" w:rsidRPr="00CC341F">
        <w:rPr>
          <w:sz w:val="28"/>
          <w:szCs w:val="28"/>
        </w:rPr>
        <w:t xml:space="preserve"> спорта</w:t>
      </w:r>
      <w:r w:rsidRPr="00CC341F">
        <w:rPr>
          <w:sz w:val="28"/>
          <w:szCs w:val="28"/>
        </w:rPr>
        <w:t>, а также территория вокруг них должны иметь рабочее, дежурное и аварийное освещение, выходы для эвакуации.</w:t>
      </w:r>
    </w:p>
    <w:p w:rsidR="00B30298" w:rsidRPr="00CC341F" w:rsidRDefault="00B30298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При выполнении работы </w:t>
      </w:r>
      <w:r w:rsidR="006E6788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</w:t>
      </w:r>
      <w:r w:rsidR="003A52AE" w:rsidRPr="00CC341F">
        <w:rPr>
          <w:sz w:val="28"/>
          <w:szCs w:val="28"/>
        </w:rPr>
        <w:t>е</w:t>
      </w:r>
      <w:r w:rsidRPr="00CC341F">
        <w:rPr>
          <w:sz w:val="28"/>
          <w:szCs w:val="28"/>
        </w:rPr>
        <w:t xml:space="preserve"> обеспечива</w:t>
      </w:r>
      <w:r w:rsidR="0067597F" w:rsidRPr="00CC341F">
        <w:rPr>
          <w:sz w:val="28"/>
          <w:szCs w:val="28"/>
        </w:rPr>
        <w:t>е</w:t>
      </w:r>
      <w:r w:rsidRPr="00CC341F">
        <w:rPr>
          <w:sz w:val="28"/>
          <w:szCs w:val="28"/>
        </w:rPr>
        <w:t xml:space="preserve">т доступ </w:t>
      </w:r>
      <w:proofErr w:type="gramStart"/>
      <w:r w:rsidRPr="00CC341F">
        <w:rPr>
          <w:sz w:val="28"/>
          <w:szCs w:val="28"/>
        </w:rPr>
        <w:t>к(</w:t>
      </w:r>
      <w:proofErr w:type="gramEnd"/>
      <w:r w:rsidRPr="00CC341F">
        <w:rPr>
          <w:sz w:val="28"/>
          <w:szCs w:val="28"/>
        </w:rPr>
        <w:t>в) объектам(</w:t>
      </w:r>
      <w:proofErr w:type="spellStart"/>
      <w:r w:rsidRPr="00CC341F">
        <w:rPr>
          <w:sz w:val="28"/>
          <w:szCs w:val="28"/>
        </w:rPr>
        <w:t>ы</w:t>
      </w:r>
      <w:proofErr w:type="spellEnd"/>
      <w:r w:rsidRPr="00CC341F">
        <w:rPr>
          <w:sz w:val="28"/>
          <w:szCs w:val="28"/>
        </w:rPr>
        <w:t xml:space="preserve">) </w:t>
      </w:r>
      <w:r w:rsidR="0067597F" w:rsidRPr="00CC341F">
        <w:rPr>
          <w:sz w:val="28"/>
          <w:szCs w:val="28"/>
        </w:rPr>
        <w:t xml:space="preserve">спорта </w:t>
      </w:r>
      <w:r w:rsidR="002406F3" w:rsidRPr="00CC341F">
        <w:rPr>
          <w:sz w:val="28"/>
          <w:szCs w:val="28"/>
        </w:rPr>
        <w:t xml:space="preserve">категориям </w:t>
      </w:r>
      <w:r w:rsidR="00073D5F">
        <w:rPr>
          <w:sz w:val="28"/>
          <w:szCs w:val="28"/>
        </w:rPr>
        <w:t>п</w:t>
      </w:r>
      <w:r w:rsidR="002406F3" w:rsidRPr="00CC341F">
        <w:rPr>
          <w:sz w:val="28"/>
          <w:szCs w:val="28"/>
        </w:rPr>
        <w:t>отребителей</w:t>
      </w:r>
      <w:r w:rsidRPr="00CC341F">
        <w:rPr>
          <w:sz w:val="28"/>
          <w:szCs w:val="28"/>
        </w:rPr>
        <w:t xml:space="preserve"> </w:t>
      </w:r>
      <w:r w:rsidR="002406F3" w:rsidRPr="00CC341F">
        <w:rPr>
          <w:sz w:val="28"/>
          <w:szCs w:val="28"/>
        </w:rPr>
        <w:t>- инвалидам и лицам с ограниченными возможностями</w:t>
      </w:r>
      <w:r w:rsidRPr="00CC341F">
        <w:rPr>
          <w:sz w:val="28"/>
          <w:szCs w:val="28"/>
        </w:rPr>
        <w:t>.</w:t>
      </w:r>
    </w:p>
    <w:p w:rsidR="00DA7A20" w:rsidRPr="00CC341F" w:rsidRDefault="00DA7A20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2.2.</w:t>
      </w:r>
      <w:r w:rsidR="007F2256" w:rsidRPr="00CC341F">
        <w:rPr>
          <w:sz w:val="28"/>
          <w:szCs w:val="28"/>
        </w:rPr>
        <w:t>4</w:t>
      </w:r>
      <w:r w:rsidRPr="00CC341F">
        <w:rPr>
          <w:sz w:val="28"/>
          <w:szCs w:val="28"/>
        </w:rPr>
        <w:t xml:space="preserve">. Техническое обеспечение </w:t>
      </w:r>
      <w:r w:rsidR="006E6788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чреждения.</w:t>
      </w:r>
    </w:p>
    <w:p w:rsidR="00DA7A20" w:rsidRPr="00CC341F" w:rsidRDefault="00DA7A20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Каждое </w:t>
      </w:r>
      <w:r w:rsidR="00D47311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чреждение должно быть оснащено специальным оборудованием, инвентарем и аппаратурой, отвечающими требованиям стандартов, технических условий, нормативных документов.</w:t>
      </w:r>
    </w:p>
    <w:p w:rsidR="00DA7A20" w:rsidRPr="00CC341F" w:rsidRDefault="00DA7A20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Эксплуатаци</w:t>
      </w:r>
      <w:r w:rsidR="003A52AE" w:rsidRPr="00CC341F">
        <w:rPr>
          <w:sz w:val="28"/>
          <w:szCs w:val="28"/>
        </w:rPr>
        <w:t xml:space="preserve">онные документы на имеющиеся в </w:t>
      </w:r>
      <w:r w:rsidR="00D47311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чреждении оборудование, приборы и аппаратуру должны способствовать обеспечению их нормальной и безопасной работы.</w:t>
      </w:r>
    </w:p>
    <w:p w:rsidR="00DA7A20" w:rsidRPr="00CC341F" w:rsidRDefault="00DA7A20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2.</w:t>
      </w:r>
      <w:r w:rsidR="008963FA" w:rsidRPr="00CC341F">
        <w:rPr>
          <w:sz w:val="28"/>
          <w:szCs w:val="28"/>
        </w:rPr>
        <w:t>2.</w:t>
      </w:r>
      <w:r w:rsidR="007F2256" w:rsidRPr="00CC341F">
        <w:rPr>
          <w:sz w:val="28"/>
          <w:szCs w:val="28"/>
        </w:rPr>
        <w:t>5</w:t>
      </w:r>
      <w:r w:rsidRPr="00CC341F">
        <w:rPr>
          <w:sz w:val="28"/>
          <w:szCs w:val="28"/>
        </w:rPr>
        <w:t>. Требования к помещениям, в которых выполняется работа.</w:t>
      </w:r>
    </w:p>
    <w:p w:rsidR="00DA7A20" w:rsidRPr="00CC341F" w:rsidRDefault="00DA7A20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По размерам и состоянию помещения должны отвечать требованиям санитарно-гигиенических норм и правил, правил пожарной безопасности, безопасности труда и должны быть защищены от воздействия факторов, отрицательно влияющих на качество выполняемой </w:t>
      </w:r>
      <w:r w:rsidR="007B6031">
        <w:rPr>
          <w:sz w:val="28"/>
          <w:szCs w:val="28"/>
        </w:rPr>
        <w:t>Р</w:t>
      </w:r>
      <w:r w:rsidRPr="00CC341F">
        <w:rPr>
          <w:sz w:val="28"/>
          <w:szCs w:val="28"/>
        </w:rPr>
        <w:t>аботы (в том числе повышенной температуры воздуха, влажности воздуха, запыленности, загрязненности, шума, вибрации).</w:t>
      </w:r>
    </w:p>
    <w:p w:rsidR="00DA7A20" w:rsidRPr="00CC341F" w:rsidRDefault="00DA7A20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В соответствии с функциональным назначением и классификацией спортивных сооружений </w:t>
      </w:r>
      <w:r w:rsidR="00D47311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чреждения должны иметь следующие помещения:</w:t>
      </w:r>
    </w:p>
    <w:p w:rsidR="00DA7A20" w:rsidRPr="00CC341F" w:rsidRDefault="004F3FAA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основные, </w:t>
      </w:r>
      <w:r w:rsidR="00DA7A20" w:rsidRPr="00CC341F">
        <w:rPr>
          <w:sz w:val="28"/>
          <w:szCs w:val="28"/>
        </w:rPr>
        <w:t>предназначенные непосредственно для занятий физически</w:t>
      </w:r>
      <w:r w:rsidRPr="00CC341F">
        <w:rPr>
          <w:sz w:val="28"/>
          <w:szCs w:val="28"/>
        </w:rPr>
        <w:t>ми упражнениями и видами спорта (спортивные залы, поля и площадки для спор</w:t>
      </w:r>
      <w:r w:rsidR="00057596" w:rsidRPr="00CC341F">
        <w:rPr>
          <w:sz w:val="28"/>
          <w:szCs w:val="28"/>
        </w:rPr>
        <w:t>тивных и подвижных игр, бассейн, ледовая арена</w:t>
      </w:r>
      <w:r w:rsidRPr="00CC341F">
        <w:rPr>
          <w:sz w:val="28"/>
          <w:szCs w:val="28"/>
        </w:rPr>
        <w:t>)</w:t>
      </w:r>
      <w:r w:rsidR="00DA7A20" w:rsidRPr="00CC341F">
        <w:rPr>
          <w:sz w:val="28"/>
          <w:szCs w:val="28"/>
        </w:rPr>
        <w:t>;</w:t>
      </w:r>
    </w:p>
    <w:p w:rsidR="00DA7A20" w:rsidRPr="00CC341F" w:rsidRDefault="004F3FAA" w:rsidP="007C4705">
      <w:pPr>
        <w:ind w:right="-1" w:firstLine="709"/>
        <w:jc w:val="both"/>
        <w:rPr>
          <w:sz w:val="28"/>
          <w:szCs w:val="28"/>
        </w:rPr>
      </w:pPr>
      <w:proofErr w:type="gramStart"/>
      <w:r w:rsidRPr="00CC341F">
        <w:rPr>
          <w:sz w:val="28"/>
          <w:szCs w:val="28"/>
        </w:rPr>
        <w:t xml:space="preserve">- вспомогательные, </w:t>
      </w:r>
      <w:r w:rsidR="00DA7A20" w:rsidRPr="00CC341F">
        <w:rPr>
          <w:sz w:val="28"/>
          <w:szCs w:val="28"/>
        </w:rPr>
        <w:t xml:space="preserve">используемые для дополнительного обслуживания занимающихся, хранения инвентаря, оборудования </w:t>
      </w:r>
      <w:r w:rsidRPr="00CC341F">
        <w:rPr>
          <w:sz w:val="28"/>
          <w:szCs w:val="28"/>
        </w:rPr>
        <w:t xml:space="preserve">(вестибюльный блок с гардеробом, санузлы, раздевальные комнаты с душевыми и санузлами, медицинский </w:t>
      </w:r>
      <w:r w:rsidR="00731436" w:rsidRPr="00CC341F">
        <w:rPr>
          <w:sz w:val="28"/>
          <w:szCs w:val="28"/>
        </w:rPr>
        <w:t>пункт</w:t>
      </w:r>
      <w:r w:rsidRPr="00CC341F">
        <w:rPr>
          <w:sz w:val="28"/>
          <w:szCs w:val="28"/>
        </w:rPr>
        <w:t>, помещения для тренеров и специалистов, технические помещения</w:t>
      </w:r>
      <w:r w:rsidR="00DA7A20" w:rsidRPr="00CC341F">
        <w:rPr>
          <w:sz w:val="28"/>
          <w:szCs w:val="28"/>
        </w:rPr>
        <w:t>).</w:t>
      </w:r>
      <w:proofErr w:type="gramEnd"/>
    </w:p>
    <w:p w:rsidR="006061FA" w:rsidRPr="00CC341F" w:rsidRDefault="006061FA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lastRenderedPageBreak/>
        <w:t>Показатели микроклимата (температура, относительная влажность, вентиляция) в спортивных сооружениях должны соответствовать требованиям действующего законодательства.</w:t>
      </w:r>
    </w:p>
    <w:p w:rsidR="006061FA" w:rsidRPr="00CC341F" w:rsidRDefault="006061FA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Внутри </w:t>
      </w:r>
      <w:r w:rsidR="00D47311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чреждения и на прилегающей территории должна проводиться регулярная уборка в соответствии с нормативными требованиями.</w:t>
      </w:r>
    </w:p>
    <w:p w:rsidR="006061FA" w:rsidRPr="00CC341F" w:rsidRDefault="006061FA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Для обеспечения качества выполняемой </w:t>
      </w:r>
      <w:r w:rsidR="00073D5F">
        <w:rPr>
          <w:sz w:val="28"/>
          <w:szCs w:val="28"/>
        </w:rPr>
        <w:t>р</w:t>
      </w:r>
      <w:r w:rsidRPr="00CC341F">
        <w:rPr>
          <w:sz w:val="28"/>
          <w:szCs w:val="28"/>
        </w:rPr>
        <w:t>аботы</w:t>
      </w:r>
      <w:r w:rsidR="00A94FF3" w:rsidRPr="00CC341F">
        <w:rPr>
          <w:sz w:val="28"/>
          <w:szCs w:val="28"/>
        </w:rPr>
        <w:t xml:space="preserve"> наполняемость помещений должна соответствовать единовременной пропускной способности спортивного сооружения.</w:t>
      </w:r>
    </w:p>
    <w:p w:rsidR="00A94FF3" w:rsidRPr="00CC341F" w:rsidRDefault="00A94FF3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2.2.</w:t>
      </w:r>
      <w:r w:rsidR="007F2256" w:rsidRPr="00CC341F">
        <w:rPr>
          <w:sz w:val="28"/>
          <w:szCs w:val="28"/>
        </w:rPr>
        <w:t>6</w:t>
      </w:r>
      <w:r w:rsidRPr="00CC341F">
        <w:rPr>
          <w:sz w:val="28"/>
          <w:szCs w:val="28"/>
        </w:rPr>
        <w:t>. Учреждение должно иметь в своем распоряжении минимальное количество основного оборудования и инвентаря для обеспечения качественного проведения физкультурных, спортивных и культурно-массовых мероприятий.</w:t>
      </w:r>
      <w:r w:rsidR="00207A35" w:rsidRPr="00CC341F">
        <w:rPr>
          <w:sz w:val="28"/>
          <w:szCs w:val="28"/>
        </w:rPr>
        <w:t xml:space="preserve"> </w:t>
      </w:r>
      <w:r w:rsidR="008F3051" w:rsidRPr="00CC341F">
        <w:rPr>
          <w:sz w:val="28"/>
          <w:szCs w:val="28"/>
        </w:rPr>
        <w:t xml:space="preserve">При необходимости </w:t>
      </w:r>
      <w:r w:rsidR="00073D5F">
        <w:rPr>
          <w:sz w:val="28"/>
          <w:szCs w:val="28"/>
        </w:rPr>
        <w:t>п</w:t>
      </w:r>
      <w:r w:rsidR="008F3051" w:rsidRPr="00CC341F">
        <w:rPr>
          <w:sz w:val="28"/>
          <w:szCs w:val="28"/>
        </w:rPr>
        <w:t>отребителю работы может быть предоставлен спортивный инвентарь и оборудование, имеющиеся в наличии.</w:t>
      </w:r>
    </w:p>
    <w:p w:rsidR="00A94FF3" w:rsidRPr="00CC341F" w:rsidRDefault="00A94FF3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2.2.</w:t>
      </w:r>
      <w:r w:rsidR="007F2256" w:rsidRPr="00CC341F">
        <w:rPr>
          <w:sz w:val="28"/>
          <w:szCs w:val="28"/>
        </w:rPr>
        <w:t>7</w:t>
      </w:r>
      <w:r w:rsidRPr="00CC341F">
        <w:rPr>
          <w:sz w:val="28"/>
          <w:szCs w:val="28"/>
        </w:rPr>
        <w:t>.</w:t>
      </w:r>
      <w:r w:rsidR="000E241E" w:rsidRPr="00CC341F">
        <w:rPr>
          <w:sz w:val="28"/>
          <w:szCs w:val="28"/>
        </w:rPr>
        <w:t xml:space="preserve"> </w:t>
      </w:r>
      <w:proofErr w:type="gramStart"/>
      <w:r w:rsidR="000E241E" w:rsidRPr="00CC341F">
        <w:rPr>
          <w:sz w:val="28"/>
          <w:szCs w:val="28"/>
        </w:rPr>
        <w:t xml:space="preserve">Минимальное количество основного оборудования и инвентаря медицинского кабинета на спортивном сооружении должно соответствовать требованиям </w:t>
      </w:r>
      <w:r w:rsidR="00B37A24" w:rsidRPr="00CC341F">
        <w:rPr>
          <w:sz w:val="28"/>
          <w:szCs w:val="28"/>
        </w:rPr>
        <w:t>приказа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="00B37A24" w:rsidRPr="00CC341F">
        <w:rPr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</w:t>
      </w:r>
      <w:r w:rsidR="000E241E" w:rsidRPr="00CC341F">
        <w:rPr>
          <w:sz w:val="28"/>
          <w:szCs w:val="28"/>
        </w:rPr>
        <w:t>.</w:t>
      </w:r>
    </w:p>
    <w:p w:rsidR="000E241E" w:rsidRPr="00CC341F" w:rsidRDefault="000E241E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2.2.</w:t>
      </w:r>
      <w:r w:rsidR="007F2256" w:rsidRPr="00CC341F">
        <w:rPr>
          <w:sz w:val="28"/>
          <w:szCs w:val="28"/>
        </w:rPr>
        <w:t>8</w:t>
      </w:r>
      <w:r w:rsidRPr="00CC341F">
        <w:rPr>
          <w:sz w:val="28"/>
          <w:szCs w:val="28"/>
        </w:rPr>
        <w:t>. Учреждения должны располагать необходимым количеством специалистов в соответствии с приказом Государственного комитета Российской Федерации по физической культуре и туризму от 30.11.1995 № 325 «О рекомендуемых штатах физкультурно-оздоровительных и спортивных сооружений»</w:t>
      </w:r>
      <w:r w:rsidR="00FE3D80" w:rsidRPr="00CC341F">
        <w:rPr>
          <w:sz w:val="28"/>
          <w:szCs w:val="28"/>
        </w:rPr>
        <w:t xml:space="preserve"> и штатным расписанием</w:t>
      </w:r>
      <w:r w:rsidRPr="00CC341F">
        <w:rPr>
          <w:sz w:val="28"/>
          <w:szCs w:val="28"/>
        </w:rPr>
        <w:t>.</w:t>
      </w:r>
    </w:p>
    <w:p w:rsidR="00A94FF3" w:rsidRPr="00CC341F" w:rsidRDefault="000E241E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Квалификация специалистов </w:t>
      </w:r>
      <w:r w:rsidR="00D47311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чреждения должна обеспечивать надлежащее качество выполнения работы.</w:t>
      </w:r>
    </w:p>
    <w:p w:rsidR="00FE3D80" w:rsidRPr="00CC341F" w:rsidRDefault="00FE3D80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При несчастном случае в процессе занятия сотрудники </w:t>
      </w:r>
      <w:r w:rsidR="00D47311">
        <w:rPr>
          <w:sz w:val="28"/>
          <w:szCs w:val="28"/>
        </w:rPr>
        <w:t>у</w:t>
      </w:r>
      <w:r w:rsidRPr="00CC341F">
        <w:rPr>
          <w:sz w:val="28"/>
          <w:szCs w:val="28"/>
        </w:rPr>
        <w:t xml:space="preserve">чреждения должны оказать первую помощь пострадавшему и в случае необходимости незамедлительно оповестить службу скорой помощи. </w:t>
      </w:r>
    </w:p>
    <w:p w:rsidR="00D87956" w:rsidRPr="00CC341F" w:rsidRDefault="00FE3D80" w:rsidP="00D87956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Основным требованием к персоналу </w:t>
      </w:r>
      <w:r w:rsidR="00D47311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чреждения для получения допуска к работе, помимо прохождения обязательных медицинских осмотров, является обязательное прохождение инструктажей (с письменной отметкой каждого работника в соответствующих журналах) по технике безопасности</w:t>
      </w:r>
      <w:r w:rsidR="007F2256" w:rsidRPr="00CC341F">
        <w:rPr>
          <w:sz w:val="28"/>
          <w:szCs w:val="28"/>
        </w:rPr>
        <w:t>.</w:t>
      </w:r>
      <w:r w:rsidRPr="00CC341F">
        <w:rPr>
          <w:sz w:val="28"/>
          <w:szCs w:val="28"/>
        </w:rPr>
        <w:t xml:space="preserve"> </w:t>
      </w:r>
      <w:r w:rsidR="00D47311" w:rsidRPr="00073D5F">
        <w:rPr>
          <w:sz w:val="28"/>
          <w:szCs w:val="28"/>
        </w:rPr>
        <w:t xml:space="preserve">Для каждого специалиста </w:t>
      </w:r>
      <w:r w:rsidR="00B14295" w:rsidRPr="00073D5F">
        <w:rPr>
          <w:sz w:val="28"/>
          <w:szCs w:val="28"/>
        </w:rPr>
        <w:t>в трудовом договоре должен быть закреплен перечень его прав и обязанностей</w:t>
      </w:r>
      <w:r w:rsidR="00D87956" w:rsidRPr="00CC341F">
        <w:rPr>
          <w:sz w:val="28"/>
          <w:szCs w:val="28"/>
        </w:rPr>
        <w:t xml:space="preserve">. Специалисты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обязанностей, пройти предварительный медицинский осмотр перед поступлением на работу, а также </w:t>
      </w:r>
      <w:r w:rsidR="00073D5F">
        <w:rPr>
          <w:sz w:val="28"/>
          <w:szCs w:val="28"/>
        </w:rPr>
        <w:t xml:space="preserve">проходить медицинский осмотр </w:t>
      </w:r>
      <w:r w:rsidR="00D87956" w:rsidRPr="00CC341F">
        <w:rPr>
          <w:sz w:val="28"/>
          <w:szCs w:val="28"/>
        </w:rPr>
        <w:t xml:space="preserve">с </w:t>
      </w:r>
      <w:r w:rsidR="00D87956" w:rsidRPr="00CC341F">
        <w:rPr>
          <w:sz w:val="28"/>
          <w:szCs w:val="28"/>
        </w:rPr>
        <w:lastRenderedPageBreak/>
        <w:t>периодичностью, определенной требованиями, предъявляемыми к данной должности.</w:t>
      </w:r>
    </w:p>
    <w:p w:rsidR="00FE3D80" w:rsidRPr="00CC341F" w:rsidRDefault="00D87956" w:rsidP="00D87956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Специалисты, выполняющие </w:t>
      </w:r>
      <w:r w:rsidR="00073D5F">
        <w:rPr>
          <w:sz w:val="28"/>
          <w:szCs w:val="28"/>
        </w:rPr>
        <w:t>р</w:t>
      </w:r>
      <w:r w:rsidRPr="00CC341F">
        <w:rPr>
          <w:sz w:val="28"/>
          <w:szCs w:val="28"/>
        </w:rPr>
        <w:t xml:space="preserve">аботу, должны обеспечивать безопасность процесса выполнения </w:t>
      </w:r>
      <w:r w:rsidR="00073D5F">
        <w:rPr>
          <w:sz w:val="28"/>
          <w:szCs w:val="28"/>
        </w:rPr>
        <w:t>р</w:t>
      </w:r>
      <w:r w:rsidRPr="00CC341F">
        <w:rPr>
          <w:sz w:val="28"/>
          <w:szCs w:val="28"/>
        </w:rPr>
        <w:t xml:space="preserve">аботы для жизни и здоровья </w:t>
      </w:r>
      <w:r w:rsidR="00073D5F">
        <w:rPr>
          <w:sz w:val="28"/>
          <w:szCs w:val="28"/>
        </w:rPr>
        <w:t>п</w:t>
      </w:r>
      <w:r w:rsidRPr="00CC341F">
        <w:rPr>
          <w:sz w:val="28"/>
          <w:szCs w:val="28"/>
        </w:rPr>
        <w:t>отребителей</w:t>
      </w:r>
      <w:r w:rsidR="00644193">
        <w:rPr>
          <w:sz w:val="28"/>
          <w:szCs w:val="28"/>
        </w:rPr>
        <w:t xml:space="preserve">, знать требования </w:t>
      </w:r>
      <w:r w:rsidR="00FE3D80" w:rsidRPr="00CC341F">
        <w:rPr>
          <w:sz w:val="28"/>
          <w:szCs w:val="28"/>
        </w:rPr>
        <w:t>охран</w:t>
      </w:r>
      <w:r w:rsidR="00644193">
        <w:rPr>
          <w:sz w:val="28"/>
          <w:szCs w:val="28"/>
        </w:rPr>
        <w:t>ы</w:t>
      </w:r>
      <w:r w:rsidR="00FE3D80" w:rsidRPr="00CC341F">
        <w:rPr>
          <w:sz w:val="28"/>
          <w:szCs w:val="28"/>
        </w:rPr>
        <w:t xml:space="preserve"> труда</w:t>
      </w:r>
      <w:r w:rsidR="00644193">
        <w:rPr>
          <w:sz w:val="28"/>
          <w:szCs w:val="28"/>
        </w:rPr>
        <w:t xml:space="preserve"> по</w:t>
      </w:r>
      <w:r w:rsidR="00FE3D80" w:rsidRPr="00CC341F">
        <w:rPr>
          <w:sz w:val="28"/>
          <w:szCs w:val="28"/>
        </w:rPr>
        <w:t xml:space="preserve"> пожарной</w:t>
      </w:r>
      <w:r w:rsidR="00644193">
        <w:rPr>
          <w:sz w:val="28"/>
          <w:szCs w:val="28"/>
        </w:rPr>
        <w:t xml:space="preserve"> безопасности</w:t>
      </w:r>
      <w:r w:rsidR="00FE3D80" w:rsidRPr="00CC341F">
        <w:rPr>
          <w:sz w:val="28"/>
          <w:szCs w:val="28"/>
        </w:rPr>
        <w:t xml:space="preserve"> и </w:t>
      </w:r>
      <w:proofErr w:type="spellStart"/>
      <w:r w:rsidR="00FE3D80" w:rsidRPr="00CC341F">
        <w:rPr>
          <w:sz w:val="28"/>
          <w:szCs w:val="28"/>
        </w:rPr>
        <w:t>электробезопасности</w:t>
      </w:r>
      <w:proofErr w:type="spellEnd"/>
      <w:r w:rsidR="00FE3D80" w:rsidRPr="00CC341F">
        <w:rPr>
          <w:sz w:val="28"/>
          <w:szCs w:val="28"/>
        </w:rPr>
        <w:t xml:space="preserve">. Работники должны быть ознакомлены с планом эвакуации, а также с действиями при чрезвычайных ситуациях. В </w:t>
      </w:r>
      <w:r w:rsidR="00311E8F">
        <w:rPr>
          <w:sz w:val="28"/>
          <w:szCs w:val="28"/>
        </w:rPr>
        <w:t>у</w:t>
      </w:r>
      <w:r w:rsidR="00FE3D80" w:rsidRPr="00CC341F">
        <w:rPr>
          <w:sz w:val="28"/>
          <w:szCs w:val="28"/>
        </w:rPr>
        <w:t xml:space="preserve">чреждениях должны быть созданы условия для аттестации специалистов, должно осуществляться повышение квалификации работников, для которых указанные </w:t>
      </w:r>
      <w:r w:rsidR="00311E8F">
        <w:rPr>
          <w:sz w:val="28"/>
          <w:szCs w:val="28"/>
        </w:rPr>
        <w:t>у</w:t>
      </w:r>
      <w:r w:rsidR="00FE3D80" w:rsidRPr="00CC341F">
        <w:rPr>
          <w:sz w:val="28"/>
          <w:szCs w:val="28"/>
        </w:rPr>
        <w:t>чреждения являются основным местом работы, согласно действующе</w:t>
      </w:r>
      <w:r w:rsidR="001E4F95">
        <w:rPr>
          <w:sz w:val="28"/>
          <w:szCs w:val="28"/>
        </w:rPr>
        <w:t>му</w:t>
      </w:r>
      <w:r w:rsidR="00FE3D80" w:rsidRPr="00CC341F">
        <w:rPr>
          <w:sz w:val="28"/>
          <w:szCs w:val="28"/>
        </w:rPr>
        <w:t xml:space="preserve"> законодательств</w:t>
      </w:r>
      <w:r w:rsidR="001E4F95">
        <w:rPr>
          <w:sz w:val="28"/>
          <w:szCs w:val="28"/>
        </w:rPr>
        <w:t>у</w:t>
      </w:r>
      <w:r w:rsidR="00FE3D80" w:rsidRPr="00CC341F">
        <w:rPr>
          <w:sz w:val="28"/>
          <w:szCs w:val="28"/>
        </w:rPr>
        <w:t xml:space="preserve">. </w:t>
      </w:r>
    </w:p>
    <w:p w:rsidR="00FE3D80" w:rsidRPr="00CC341F" w:rsidRDefault="00FE3D80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Наряду с соответствующей квалификацией и профессионализмом сотрудники </w:t>
      </w:r>
      <w:r w:rsidR="00311E8F">
        <w:rPr>
          <w:sz w:val="28"/>
          <w:szCs w:val="28"/>
        </w:rPr>
        <w:t>у</w:t>
      </w:r>
      <w:r w:rsidRPr="00CC341F">
        <w:rPr>
          <w:sz w:val="28"/>
          <w:szCs w:val="28"/>
        </w:rPr>
        <w:t xml:space="preserve">чреждения должны обладать высокими нравственными и морально-эстетическими качествами, чувством ответственности. К работе в </w:t>
      </w:r>
      <w:r w:rsidR="00311E8F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чреждениях не допускаются лица, которым она запрещена приговором суда или по медицинским показаниям.</w:t>
      </w:r>
    </w:p>
    <w:p w:rsidR="00A94FF3" w:rsidRPr="00CC341F" w:rsidRDefault="000E241E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2.2.</w:t>
      </w:r>
      <w:r w:rsidR="007F2256" w:rsidRPr="00CC341F">
        <w:rPr>
          <w:sz w:val="28"/>
          <w:szCs w:val="28"/>
        </w:rPr>
        <w:t>9</w:t>
      </w:r>
      <w:r w:rsidR="000A2BAE" w:rsidRPr="00CC341F">
        <w:rPr>
          <w:sz w:val="28"/>
          <w:szCs w:val="28"/>
        </w:rPr>
        <w:t>. Технологии, которые используются для выполнения работы, должны обеспечивать:</w:t>
      </w:r>
    </w:p>
    <w:p w:rsidR="000A2BAE" w:rsidRPr="00CC341F" w:rsidRDefault="008D20BA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</w:t>
      </w:r>
      <w:r w:rsidR="000A2BAE" w:rsidRPr="00CC341F">
        <w:rPr>
          <w:sz w:val="28"/>
          <w:szCs w:val="28"/>
        </w:rPr>
        <w:t xml:space="preserve"> точнос</w:t>
      </w:r>
      <w:r w:rsidR="00161105">
        <w:rPr>
          <w:sz w:val="28"/>
          <w:szCs w:val="28"/>
        </w:rPr>
        <w:t>ть и своевременность исполнения. Р</w:t>
      </w:r>
      <w:r w:rsidR="000A2BAE" w:rsidRPr="00CC341F">
        <w:rPr>
          <w:sz w:val="28"/>
          <w:szCs w:val="28"/>
        </w:rPr>
        <w:t>аботу необходимо выполнять в сроки, установленные муниципальным заданием или иными договорными документами;</w:t>
      </w:r>
    </w:p>
    <w:p w:rsidR="000A2BAE" w:rsidRPr="00CC341F" w:rsidRDefault="008D20BA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</w:t>
      </w:r>
      <w:r w:rsidR="000A2BAE" w:rsidRPr="00CC341F">
        <w:rPr>
          <w:sz w:val="28"/>
          <w:szCs w:val="28"/>
        </w:rPr>
        <w:t>эстетичность и комфортность.</w:t>
      </w:r>
      <w:r w:rsidR="00C54841" w:rsidRPr="00CC341F">
        <w:rPr>
          <w:sz w:val="28"/>
          <w:szCs w:val="28"/>
        </w:rPr>
        <w:t xml:space="preserve"> Выполняемая </w:t>
      </w:r>
      <w:r w:rsidR="001E4F95">
        <w:rPr>
          <w:sz w:val="28"/>
          <w:szCs w:val="28"/>
        </w:rPr>
        <w:t>р</w:t>
      </w:r>
      <w:r w:rsidR="00C54841" w:rsidRPr="00CC341F">
        <w:rPr>
          <w:sz w:val="28"/>
          <w:szCs w:val="28"/>
        </w:rPr>
        <w:t>абота должна соответствовать требованиям эстетичности. Оформление спортивных сооружений и их интерьеров должно соответствовать информационно-композиционной целостности и гармоничности, обеспечивать удобство и комфортность их использования, а также формировать у потребителей положительные эмоции;</w:t>
      </w:r>
    </w:p>
    <w:p w:rsidR="00C54841" w:rsidRPr="00CC341F" w:rsidRDefault="008D20BA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</w:t>
      </w:r>
      <w:r w:rsidR="00C54841" w:rsidRPr="00CC341F">
        <w:rPr>
          <w:sz w:val="28"/>
          <w:szCs w:val="28"/>
        </w:rPr>
        <w:t xml:space="preserve">социальную </w:t>
      </w:r>
      <w:proofErr w:type="spellStart"/>
      <w:r w:rsidR="00C54841" w:rsidRPr="00CC341F">
        <w:rPr>
          <w:sz w:val="28"/>
          <w:szCs w:val="28"/>
        </w:rPr>
        <w:t>адресность</w:t>
      </w:r>
      <w:proofErr w:type="spellEnd"/>
      <w:r w:rsidR="00C54841" w:rsidRPr="00CC341F">
        <w:rPr>
          <w:sz w:val="28"/>
          <w:szCs w:val="28"/>
        </w:rPr>
        <w:t xml:space="preserve">. Выполнение </w:t>
      </w:r>
      <w:r w:rsidR="001E4F95">
        <w:rPr>
          <w:sz w:val="28"/>
          <w:szCs w:val="28"/>
        </w:rPr>
        <w:t>р</w:t>
      </w:r>
      <w:r w:rsidR="00C54841" w:rsidRPr="00CC341F">
        <w:rPr>
          <w:sz w:val="28"/>
          <w:szCs w:val="28"/>
        </w:rPr>
        <w:t>аботы должно предусматривать доступность для всех категорий граждан. Для инвалидов качество работы должно быть определено направленностью на повышение их двигательной активности и являться непременным и определяющим условием всесторонней реабилитации и социальной адаптации инвалидов.</w:t>
      </w:r>
    </w:p>
    <w:p w:rsidR="00C54841" w:rsidRPr="00CC341F" w:rsidRDefault="00C54841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2.2.</w:t>
      </w:r>
      <w:r w:rsidR="007F2256" w:rsidRPr="00CC341F">
        <w:rPr>
          <w:sz w:val="28"/>
          <w:szCs w:val="28"/>
        </w:rPr>
        <w:t>10.</w:t>
      </w:r>
      <w:r w:rsidRPr="00CC341F">
        <w:rPr>
          <w:sz w:val="28"/>
          <w:szCs w:val="28"/>
        </w:rPr>
        <w:t xml:space="preserve"> </w:t>
      </w:r>
      <w:proofErr w:type="gramStart"/>
      <w:r w:rsidR="004812C3">
        <w:rPr>
          <w:sz w:val="28"/>
          <w:szCs w:val="28"/>
        </w:rPr>
        <w:t>Контроль за</w:t>
      </w:r>
      <w:proofErr w:type="gramEnd"/>
      <w:r w:rsidR="004812C3">
        <w:rPr>
          <w:sz w:val="28"/>
          <w:szCs w:val="28"/>
        </w:rPr>
        <w:t xml:space="preserve"> соблюдением требований</w:t>
      </w:r>
      <w:r w:rsidR="008963FA" w:rsidRPr="00CC341F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настоящего</w:t>
      </w:r>
      <w:r w:rsidR="008963FA" w:rsidRPr="00CC341F">
        <w:rPr>
          <w:sz w:val="28"/>
          <w:szCs w:val="28"/>
        </w:rPr>
        <w:t xml:space="preserve"> </w:t>
      </w:r>
      <w:r w:rsidR="004572CD">
        <w:rPr>
          <w:sz w:val="28"/>
          <w:szCs w:val="28"/>
        </w:rPr>
        <w:t>С</w:t>
      </w:r>
      <w:r w:rsidR="008963FA" w:rsidRPr="00CC341F">
        <w:rPr>
          <w:sz w:val="28"/>
          <w:szCs w:val="28"/>
        </w:rPr>
        <w:t>тандарта.</w:t>
      </w:r>
    </w:p>
    <w:p w:rsidR="00FE3D80" w:rsidRPr="00CC341F" w:rsidRDefault="00FE3D80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Контроль соблюдения требований Стандарта осуществляется посредством проведения процедур внутреннего и внешнего контроля. </w:t>
      </w:r>
    </w:p>
    <w:p w:rsidR="00FE3D80" w:rsidRPr="00CC341F" w:rsidRDefault="00FE3D80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Внутренний контроль осуществляется руководителем </w:t>
      </w:r>
      <w:r w:rsidR="00E268F2">
        <w:rPr>
          <w:sz w:val="28"/>
          <w:szCs w:val="28"/>
        </w:rPr>
        <w:t>у</w:t>
      </w:r>
      <w:r w:rsidRPr="00CC341F">
        <w:rPr>
          <w:sz w:val="28"/>
          <w:szCs w:val="28"/>
        </w:rPr>
        <w:t xml:space="preserve">чреждения, его заместителями и руководителями структурных подразделений (при наличии) и включает в себя: </w:t>
      </w:r>
    </w:p>
    <w:p w:rsidR="00FE3D80" w:rsidRPr="00CC341F" w:rsidRDefault="00FE3D80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текущий контроль соблюдения и исполнения ответственными исполнителями положений Стандарта и иных нормативных правовых актов, устанавливающих требования к выполнению работы; </w:t>
      </w:r>
    </w:p>
    <w:p w:rsidR="00FE3D80" w:rsidRPr="00CC341F" w:rsidRDefault="00FE3D80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оперативный контроль по выявленным проблемным фактам, жалобам, касающимся качества выполнения работы. </w:t>
      </w:r>
    </w:p>
    <w:p w:rsidR="00FE3D80" w:rsidRPr="00CC341F" w:rsidRDefault="00FE3D80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Внешний контроль осуществляется </w:t>
      </w:r>
      <w:proofErr w:type="spellStart"/>
      <w:r w:rsidR="004572CD">
        <w:rPr>
          <w:sz w:val="28"/>
          <w:szCs w:val="28"/>
        </w:rPr>
        <w:t>УФКиС</w:t>
      </w:r>
      <w:proofErr w:type="spellEnd"/>
      <w:r w:rsidRPr="00CC341F">
        <w:rPr>
          <w:sz w:val="28"/>
          <w:szCs w:val="28"/>
        </w:rPr>
        <w:t xml:space="preserve"> посредством: </w:t>
      </w:r>
    </w:p>
    <w:p w:rsidR="00FE3D80" w:rsidRPr="00CC341F" w:rsidRDefault="00FE3D80" w:rsidP="00FE3D80">
      <w:pPr>
        <w:tabs>
          <w:tab w:val="left" w:pos="5880"/>
        </w:tabs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проведения контрольных мероприятий; </w:t>
      </w:r>
    </w:p>
    <w:p w:rsidR="00FE3D80" w:rsidRPr="00CC341F" w:rsidRDefault="00FE3D80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lastRenderedPageBreak/>
        <w:t>- анализа обращений и жалоб граждан и проведения служебных расследований;</w:t>
      </w:r>
    </w:p>
    <w:p w:rsidR="00FE3D80" w:rsidRPr="00CC341F" w:rsidRDefault="00FE3D80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проведения проверок выполнения муниципального задания в течение года. </w:t>
      </w:r>
    </w:p>
    <w:p w:rsidR="00FE3D80" w:rsidRPr="00CC341F" w:rsidRDefault="00FE3D80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Проверки проводятся в порядке, определенном </w:t>
      </w:r>
      <w:proofErr w:type="spellStart"/>
      <w:r w:rsidRPr="00CC341F">
        <w:rPr>
          <w:sz w:val="28"/>
          <w:szCs w:val="28"/>
        </w:rPr>
        <w:t>У</w:t>
      </w:r>
      <w:r w:rsidR="004572CD">
        <w:rPr>
          <w:sz w:val="28"/>
          <w:szCs w:val="28"/>
        </w:rPr>
        <w:t>ФКиС</w:t>
      </w:r>
      <w:proofErr w:type="spellEnd"/>
      <w:r w:rsidRPr="00CC341F">
        <w:rPr>
          <w:sz w:val="28"/>
          <w:szCs w:val="28"/>
        </w:rPr>
        <w:t>.</w:t>
      </w:r>
    </w:p>
    <w:p w:rsidR="0034318D" w:rsidRPr="00CC341F" w:rsidRDefault="0034318D" w:rsidP="0034318D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Должностные лица </w:t>
      </w:r>
      <w:r w:rsidR="00E268F2">
        <w:rPr>
          <w:sz w:val="28"/>
          <w:szCs w:val="28"/>
        </w:rPr>
        <w:t>у</w:t>
      </w:r>
      <w:r w:rsidR="005D2AEF">
        <w:rPr>
          <w:sz w:val="28"/>
          <w:szCs w:val="28"/>
        </w:rPr>
        <w:t>чреждения</w:t>
      </w:r>
      <w:r w:rsidRPr="00CC341F">
        <w:rPr>
          <w:sz w:val="28"/>
          <w:szCs w:val="28"/>
        </w:rPr>
        <w:t xml:space="preserve"> несут ответственность за достоверность информации, соблюдение требований настоящего </w:t>
      </w:r>
      <w:r w:rsidR="00F71C4C">
        <w:rPr>
          <w:sz w:val="28"/>
          <w:szCs w:val="28"/>
        </w:rPr>
        <w:t>С</w:t>
      </w:r>
      <w:r w:rsidRPr="00CC341F">
        <w:rPr>
          <w:sz w:val="28"/>
          <w:szCs w:val="28"/>
        </w:rPr>
        <w:t>тандарта.</w:t>
      </w:r>
    </w:p>
    <w:p w:rsidR="00A94FF3" w:rsidRPr="00CC341F" w:rsidRDefault="0093188C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2.3. Требования</w:t>
      </w:r>
      <w:r w:rsidR="003E3C5F" w:rsidRPr="00CC341F">
        <w:rPr>
          <w:sz w:val="28"/>
          <w:szCs w:val="28"/>
        </w:rPr>
        <w:t xml:space="preserve"> к информационному обеспечению </w:t>
      </w:r>
      <w:r w:rsidR="001E4F95">
        <w:rPr>
          <w:sz w:val="28"/>
          <w:szCs w:val="28"/>
        </w:rPr>
        <w:t>п</w:t>
      </w:r>
      <w:r w:rsidR="003E3C5F" w:rsidRPr="00CC341F">
        <w:rPr>
          <w:sz w:val="28"/>
          <w:szCs w:val="28"/>
        </w:rPr>
        <w:t>отребителей.</w:t>
      </w:r>
    </w:p>
    <w:p w:rsidR="003E3C5F" w:rsidRPr="00CC341F" w:rsidRDefault="003E3C5F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2.3.1. Потребители, обратившиеся за выполнением </w:t>
      </w:r>
      <w:r w:rsidR="001E4F95">
        <w:rPr>
          <w:sz w:val="28"/>
          <w:szCs w:val="28"/>
        </w:rPr>
        <w:t>р</w:t>
      </w:r>
      <w:r w:rsidRPr="00CC341F">
        <w:rPr>
          <w:sz w:val="28"/>
          <w:szCs w:val="28"/>
        </w:rPr>
        <w:t>аботы, должны быть ознакомлены с ее содержанием, а также порядком и условиями ее оказания.</w:t>
      </w:r>
    </w:p>
    <w:p w:rsidR="003E3C5F" w:rsidRPr="00CC341F" w:rsidRDefault="003E3C5F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2.3.2. Информирование </w:t>
      </w:r>
      <w:r w:rsidR="001E4F95">
        <w:rPr>
          <w:sz w:val="28"/>
          <w:szCs w:val="28"/>
        </w:rPr>
        <w:t>п</w:t>
      </w:r>
      <w:r w:rsidRPr="00CC341F">
        <w:rPr>
          <w:sz w:val="28"/>
          <w:szCs w:val="28"/>
        </w:rPr>
        <w:t xml:space="preserve">отребителей осуществляется посредством: </w:t>
      </w:r>
    </w:p>
    <w:p w:rsidR="003E3C5F" w:rsidRPr="00CC341F" w:rsidRDefault="003E3C5F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оформления информационных стендов в помещениях </w:t>
      </w:r>
      <w:r w:rsidR="00E268F2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чреждения;</w:t>
      </w:r>
    </w:p>
    <w:p w:rsidR="003E3C5F" w:rsidRPr="00CC341F" w:rsidRDefault="003E3C5F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размещения информации в информационно-телекоммуникационной сети Интернет;</w:t>
      </w:r>
    </w:p>
    <w:p w:rsidR="008D20BA" w:rsidRPr="00CC341F" w:rsidRDefault="008D20BA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при личном посещении;</w:t>
      </w:r>
    </w:p>
    <w:p w:rsidR="008D20BA" w:rsidRPr="00CC341F" w:rsidRDefault="008D20BA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b/>
          <w:sz w:val="28"/>
          <w:szCs w:val="28"/>
        </w:rPr>
        <w:t xml:space="preserve">- </w:t>
      </w:r>
      <w:r w:rsidRPr="00CC341F">
        <w:rPr>
          <w:sz w:val="28"/>
          <w:szCs w:val="28"/>
        </w:rPr>
        <w:t>по телефону.</w:t>
      </w:r>
    </w:p>
    <w:p w:rsidR="003E3C5F" w:rsidRPr="00CC341F" w:rsidRDefault="003E3C5F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Информация должна обновляться (актуализироваться).</w:t>
      </w:r>
    </w:p>
    <w:p w:rsidR="003E3C5F" w:rsidRPr="00CC341F" w:rsidRDefault="003E3C5F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Потребител</w:t>
      </w:r>
      <w:r w:rsidR="00E14AB8">
        <w:rPr>
          <w:sz w:val="28"/>
          <w:szCs w:val="28"/>
        </w:rPr>
        <w:t>и</w:t>
      </w:r>
      <w:r w:rsidRPr="00CC341F">
        <w:rPr>
          <w:sz w:val="28"/>
          <w:szCs w:val="28"/>
        </w:rPr>
        <w:t xml:space="preserve"> вправе потребовать</w:t>
      </w:r>
      <w:r w:rsidR="002E32C7" w:rsidRPr="00CC341F">
        <w:rPr>
          <w:sz w:val="28"/>
          <w:szCs w:val="28"/>
        </w:rPr>
        <w:t xml:space="preserve"> от </w:t>
      </w:r>
      <w:r w:rsidR="00E268F2">
        <w:rPr>
          <w:sz w:val="28"/>
          <w:szCs w:val="28"/>
        </w:rPr>
        <w:t>у</w:t>
      </w:r>
      <w:r w:rsidR="002E32C7" w:rsidRPr="00CC341F">
        <w:rPr>
          <w:sz w:val="28"/>
          <w:szCs w:val="28"/>
        </w:rPr>
        <w:t>чреждения предоставления необходимой и достоверной информации о выполняемой работе.</w:t>
      </w:r>
    </w:p>
    <w:p w:rsidR="00411B66" w:rsidRPr="00CC341F" w:rsidRDefault="00411B66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2.3.3. Основными требованиями к информированию </w:t>
      </w:r>
      <w:r w:rsidR="001E4F95">
        <w:rPr>
          <w:sz w:val="28"/>
          <w:szCs w:val="28"/>
        </w:rPr>
        <w:t>п</w:t>
      </w:r>
      <w:r w:rsidRPr="00CC341F">
        <w:rPr>
          <w:sz w:val="28"/>
          <w:szCs w:val="28"/>
        </w:rPr>
        <w:t>отребителей являются:</w:t>
      </w:r>
    </w:p>
    <w:p w:rsidR="00411B66" w:rsidRPr="00CC341F" w:rsidRDefault="00411B66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достоверность информации;</w:t>
      </w:r>
    </w:p>
    <w:p w:rsidR="00411B66" w:rsidRPr="00CC341F" w:rsidRDefault="00411B66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четкость изложения информации;</w:t>
      </w:r>
    </w:p>
    <w:p w:rsidR="00411B66" w:rsidRPr="00CC341F" w:rsidRDefault="00411B66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полнота и доступность информации.</w:t>
      </w:r>
    </w:p>
    <w:p w:rsidR="00411B66" w:rsidRPr="00CC341F" w:rsidRDefault="00411B66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На информационных стендах </w:t>
      </w:r>
      <w:r w:rsidR="00E268F2">
        <w:rPr>
          <w:sz w:val="28"/>
          <w:szCs w:val="28"/>
        </w:rPr>
        <w:t>у</w:t>
      </w:r>
      <w:r w:rsidRPr="00CC341F">
        <w:rPr>
          <w:sz w:val="28"/>
          <w:szCs w:val="28"/>
        </w:rPr>
        <w:t xml:space="preserve">чреждения, выполняющего </w:t>
      </w:r>
      <w:r w:rsidR="001E4F95">
        <w:rPr>
          <w:sz w:val="28"/>
          <w:szCs w:val="28"/>
        </w:rPr>
        <w:t>р</w:t>
      </w:r>
      <w:r w:rsidRPr="00CC341F">
        <w:rPr>
          <w:sz w:val="28"/>
          <w:szCs w:val="28"/>
        </w:rPr>
        <w:t>аботу, должна быть указана</w:t>
      </w:r>
      <w:r w:rsidR="00F002BC" w:rsidRPr="00CC341F">
        <w:rPr>
          <w:sz w:val="28"/>
          <w:szCs w:val="28"/>
        </w:rPr>
        <w:t xml:space="preserve"> следующая информация:</w:t>
      </w:r>
    </w:p>
    <w:p w:rsidR="00F002BC" w:rsidRPr="00CC341F" w:rsidRDefault="00F002BC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адрес учреждения;</w:t>
      </w:r>
    </w:p>
    <w:p w:rsidR="00F002BC" w:rsidRPr="00CC341F" w:rsidRDefault="00F002BC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режим работы;</w:t>
      </w:r>
    </w:p>
    <w:p w:rsidR="00F002BC" w:rsidRPr="00CC341F" w:rsidRDefault="00F002BC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номера телефонов, адреса электронной почты;</w:t>
      </w:r>
    </w:p>
    <w:p w:rsidR="00F002BC" w:rsidRPr="00CC341F" w:rsidRDefault="00F002BC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содержание </w:t>
      </w:r>
      <w:r w:rsidR="001E4F95">
        <w:rPr>
          <w:sz w:val="28"/>
          <w:szCs w:val="28"/>
        </w:rPr>
        <w:t>р</w:t>
      </w:r>
      <w:r w:rsidRPr="00CC341F">
        <w:rPr>
          <w:sz w:val="28"/>
          <w:szCs w:val="28"/>
        </w:rPr>
        <w:t>аботы;</w:t>
      </w:r>
    </w:p>
    <w:p w:rsidR="00F002BC" w:rsidRPr="00CC341F" w:rsidRDefault="00F002BC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порядок обжалования решений, действий или бездействия должностных лиц, работников </w:t>
      </w:r>
      <w:r w:rsidR="001E4F95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чреждения;</w:t>
      </w:r>
    </w:p>
    <w:p w:rsidR="00F002BC" w:rsidRPr="00CC341F" w:rsidRDefault="00F002BC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адреса, телефоны вышестоящих организаций.</w:t>
      </w:r>
    </w:p>
    <w:p w:rsidR="00F002BC" w:rsidRPr="00CC341F" w:rsidRDefault="00F002BC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2.4. Иные требования, необходимые для обеспечения выполнения </w:t>
      </w:r>
      <w:r w:rsidR="001E4F95">
        <w:rPr>
          <w:sz w:val="28"/>
          <w:szCs w:val="28"/>
        </w:rPr>
        <w:t>р</w:t>
      </w:r>
      <w:r w:rsidRPr="00CC341F">
        <w:rPr>
          <w:sz w:val="28"/>
          <w:szCs w:val="28"/>
        </w:rPr>
        <w:t>аботы на качественном уровне.</w:t>
      </w:r>
    </w:p>
    <w:p w:rsidR="00F002BC" w:rsidRPr="00CC341F" w:rsidRDefault="00F002BC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Директор </w:t>
      </w:r>
      <w:r w:rsidR="00E268F2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чреждения:</w:t>
      </w:r>
    </w:p>
    <w:p w:rsidR="00F002BC" w:rsidRPr="00CC341F" w:rsidRDefault="00F002BC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обеспечивает разъяснение и доведение настоящего Стандарта до всех работников </w:t>
      </w:r>
      <w:r w:rsidR="00E268F2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чреждения;</w:t>
      </w:r>
    </w:p>
    <w:p w:rsidR="00F002BC" w:rsidRPr="00CC341F" w:rsidRDefault="00F002BC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организовывает информационное обеспечение процесса выполнения работы в соответствии с требованиями настоящего Стандарта;</w:t>
      </w:r>
    </w:p>
    <w:p w:rsidR="00F002BC" w:rsidRPr="00CC341F" w:rsidRDefault="00F002BC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обеспечивает контроль соблюдени</w:t>
      </w:r>
      <w:r w:rsidR="007F5752" w:rsidRPr="00CC341F">
        <w:rPr>
          <w:sz w:val="28"/>
          <w:szCs w:val="28"/>
        </w:rPr>
        <w:t>я</w:t>
      </w:r>
      <w:r w:rsidRPr="00CC341F">
        <w:rPr>
          <w:sz w:val="28"/>
          <w:szCs w:val="28"/>
        </w:rPr>
        <w:t xml:space="preserve"> настоящего Стандарта.</w:t>
      </w:r>
    </w:p>
    <w:p w:rsidR="00254AC8" w:rsidRPr="00CC341F" w:rsidRDefault="00254AC8" w:rsidP="003E3C5F">
      <w:pPr>
        <w:ind w:right="-1" w:firstLine="709"/>
        <w:jc w:val="both"/>
        <w:rPr>
          <w:sz w:val="28"/>
          <w:szCs w:val="28"/>
        </w:rPr>
      </w:pPr>
    </w:p>
    <w:p w:rsidR="00F002BC" w:rsidRPr="00CC341F" w:rsidRDefault="00F002BC" w:rsidP="003E3C5F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3. Требования к результату выполнения </w:t>
      </w:r>
      <w:r w:rsidR="001E4F95">
        <w:rPr>
          <w:sz w:val="28"/>
          <w:szCs w:val="28"/>
        </w:rPr>
        <w:t>р</w:t>
      </w:r>
      <w:r w:rsidRPr="00CC341F">
        <w:rPr>
          <w:sz w:val="28"/>
          <w:szCs w:val="28"/>
        </w:rPr>
        <w:t>аботы.</w:t>
      </w:r>
    </w:p>
    <w:p w:rsidR="00254AC8" w:rsidRPr="00CC341F" w:rsidRDefault="001E4F95" w:rsidP="003E3C5F">
      <w:pPr>
        <w:ind w:right="-1" w:firstLine="709"/>
        <w:jc w:val="both"/>
      </w:pPr>
      <w:r>
        <w:rPr>
          <w:sz w:val="28"/>
          <w:szCs w:val="28"/>
        </w:rPr>
        <w:lastRenderedPageBreak/>
        <w:t xml:space="preserve">3.1 </w:t>
      </w:r>
      <w:r w:rsidR="00254AC8" w:rsidRPr="00CC341F">
        <w:rPr>
          <w:sz w:val="28"/>
          <w:szCs w:val="28"/>
        </w:rPr>
        <w:t>Результат</w:t>
      </w:r>
      <w:r w:rsidR="004A7E97" w:rsidRPr="00CC341F">
        <w:rPr>
          <w:sz w:val="28"/>
          <w:szCs w:val="28"/>
        </w:rPr>
        <w:t>ом</w:t>
      </w:r>
      <w:r w:rsidR="00254AC8" w:rsidRPr="00CC341F">
        <w:rPr>
          <w:sz w:val="28"/>
          <w:szCs w:val="28"/>
        </w:rPr>
        <w:t xml:space="preserve"> выполнения </w:t>
      </w:r>
      <w:r>
        <w:rPr>
          <w:sz w:val="28"/>
          <w:szCs w:val="28"/>
        </w:rPr>
        <w:t>р</w:t>
      </w:r>
      <w:r w:rsidR="00254AC8" w:rsidRPr="00CC341F">
        <w:rPr>
          <w:sz w:val="28"/>
          <w:szCs w:val="28"/>
        </w:rPr>
        <w:t>аботы является обеспечен</w:t>
      </w:r>
      <w:r w:rsidR="0067597F" w:rsidRPr="00CC341F">
        <w:rPr>
          <w:sz w:val="28"/>
          <w:szCs w:val="28"/>
        </w:rPr>
        <w:t xml:space="preserve">ие доступа </w:t>
      </w:r>
      <w:r w:rsidR="00C43898">
        <w:rPr>
          <w:sz w:val="28"/>
          <w:szCs w:val="28"/>
        </w:rPr>
        <w:t>П</w:t>
      </w:r>
      <w:r w:rsidR="0067597F" w:rsidRPr="00CC341F">
        <w:rPr>
          <w:sz w:val="28"/>
          <w:szCs w:val="28"/>
        </w:rPr>
        <w:t xml:space="preserve">отребителя к </w:t>
      </w:r>
      <w:r w:rsidR="00254AC8" w:rsidRPr="00CC341F">
        <w:rPr>
          <w:sz w:val="28"/>
          <w:szCs w:val="28"/>
        </w:rPr>
        <w:t>объектам</w:t>
      </w:r>
      <w:r w:rsidR="0067597F" w:rsidRPr="00CC341F">
        <w:rPr>
          <w:sz w:val="28"/>
          <w:szCs w:val="28"/>
        </w:rPr>
        <w:t xml:space="preserve"> спорта</w:t>
      </w:r>
      <w:r w:rsidR="00254AC8" w:rsidRPr="00CC341F">
        <w:rPr>
          <w:sz w:val="28"/>
          <w:szCs w:val="28"/>
        </w:rPr>
        <w:t>.</w:t>
      </w:r>
      <w:r w:rsidR="00254AC8" w:rsidRPr="00CC341F">
        <w:t xml:space="preserve"> </w:t>
      </w:r>
    </w:p>
    <w:p w:rsidR="00F002BC" w:rsidRPr="00CC341F" w:rsidRDefault="001E4F95" w:rsidP="003E3C5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002BC" w:rsidRPr="00CC341F">
        <w:rPr>
          <w:sz w:val="28"/>
          <w:szCs w:val="28"/>
        </w:rPr>
        <w:t xml:space="preserve">Качественное выполнение </w:t>
      </w:r>
      <w:r>
        <w:rPr>
          <w:sz w:val="28"/>
          <w:szCs w:val="28"/>
        </w:rPr>
        <w:t>р</w:t>
      </w:r>
      <w:r w:rsidR="00F002BC" w:rsidRPr="00CC341F">
        <w:rPr>
          <w:sz w:val="28"/>
          <w:szCs w:val="28"/>
        </w:rPr>
        <w:t>аботы должно обеспечивать потребность населения к ведению здорового образа жизни, способствовать улучшению или восстановлению здоровья, всестороннему развитию детей и подростков, профилактике правонарушений среди детей и молодежи.</w:t>
      </w:r>
    </w:p>
    <w:p w:rsidR="00A94FF3" w:rsidRPr="00CC341F" w:rsidRDefault="00A94FF3" w:rsidP="007C4705">
      <w:pPr>
        <w:ind w:right="-1" w:firstLine="709"/>
        <w:jc w:val="both"/>
        <w:rPr>
          <w:sz w:val="28"/>
          <w:szCs w:val="28"/>
        </w:rPr>
      </w:pPr>
    </w:p>
    <w:p w:rsidR="00E2237F" w:rsidRPr="00CC341F" w:rsidRDefault="00F002BC" w:rsidP="00F002BC">
      <w:pPr>
        <w:ind w:right="-1" w:firstLine="708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4</w:t>
      </w:r>
      <w:r w:rsidR="00E2237F" w:rsidRPr="00CC341F">
        <w:rPr>
          <w:sz w:val="28"/>
          <w:szCs w:val="28"/>
        </w:rPr>
        <w:t xml:space="preserve">. </w:t>
      </w:r>
      <w:r w:rsidR="0005211D" w:rsidRPr="00CC341F">
        <w:rPr>
          <w:sz w:val="28"/>
          <w:szCs w:val="28"/>
        </w:rPr>
        <w:t xml:space="preserve">Порядок подачи, регистрации и рассмотрения обращений (жалоб) на несоответствующее выполнение </w:t>
      </w:r>
      <w:r w:rsidR="001E4F95">
        <w:rPr>
          <w:sz w:val="28"/>
          <w:szCs w:val="28"/>
        </w:rPr>
        <w:t>р</w:t>
      </w:r>
      <w:r w:rsidR="0005211D" w:rsidRPr="00CC341F">
        <w:rPr>
          <w:sz w:val="28"/>
          <w:szCs w:val="28"/>
        </w:rPr>
        <w:t>аботы, на несоблюдение Стандарта</w:t>
      </w:r>
      <w:r w:rsidR="00D151BA" w:rsidRPr="00CC341F">
        <w:rPr>
          <w:sz w:val="28"/>
          <w:szCs w:val="28"/>
        </w:rPr>
        <w:t>, досудебный (внесудебный) порядок обжалования нарушений требований Стандарта.</w:t>
      </w:r>
    </w:p>
    <w:p w:rsidR="00E2237F" w:rsidRPr="00CC341F" w:rsidRDefault="00F002BC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4</w:t>
      </w:r>
      <w:r w:rsidR="0005211D" w:rsidRPr="00CC341F">
        <w:rPr>
          <w:sz w:val="28"/>
          <w:szCs w:val="28"/>
        </w:rPr>
        <w:t>.1</w:t>
      </w:r>
      <w:r w:rsidR="00E2237F" w:rsidRPr="00CC341F">
        <w:rPr>
          <w:sz w:val="28"/>
          <w:szCs w:val="28"/>
        </w:rPr>
        <w:t xml:space="preserve">. </w:t>
      </w:r>
      <w:r w:rsidR="007D74EA" w:rsidRPr="00CC341F">
        <w:rPr>
          <w:sz w:val="28"/>
          <w:szCs w:val="28"/>
        </w:rPr>
        <w:t>Обращения (ж</w:t>
      </w:r>
      <w:r w:rsidR="00E2237F" w:rsidRPr="00CC341F">
        <w:rPr>
          <w:sz w:val="28"/>
          <w:szCs w:val="28"/>
        </w:rPr>
        <w:t>алобы</w:t>
      </w:r>
      <w:r w:rsidR="007D74EA" w:rsidRPr="00CC341F">
        <w:rPr>
          <w:sz w:val="28"/>
          <w:szCs w:val="28"/>
        </w:rPr>
        <w:t>)</w:t>
      </w:r>
      <w:r w:rsidR="00E2237F" w:rsidRPr="00CC341F">
        <w:rPr>
          <w:sz w:val="28"/>
          <w:szCs w:val="28"/>
        </w:rPr>
        <w:t xml:space="preserve"> подлежат обязательной регистрации и рассмотрению в соответствии с федеральными законами от 27.07.2010 № 21-ФЗ «Об организации предоставления государственных и муниципальных услуг», от 02.05.2006 № 59-ФЗ «О порядке рассмотрения обращений граждан Российской Федерации»</w:t>
      </w:r>
      <w:r w:rsidR="0005211D" w:rsidRPr="00CC341F">
        <w:rPr>
          <w:sz w:val="28"/>
          <w:szCs w:val="28"/>
        </w:rPr>
        <w:t>.</w:t>
      </w:r>
    </w:p>
    <w:p w:rsidR="00146DA2" w:rsidRPr="00CC341F" w:rsidRDefault="00F002BC" w:rsidP="007C4705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4</w:t>
      </w:r>
      <w:r w:rsidR="000C1710">
        <w:rPr>
          <w:sz w:val="28"/>
          <w:szCs w:val="28"/>
        </w:rPr>
        <w:t xml:space="preserve">.2. </w:t>
      </w:r>
      <w:proofErr w:type="gramStart"/>
      <w:r w:rsidR="0005211D" w:rsidRPr="00CC341F">
        <w:rPr>
          <w:sz w:val="28"/>
          <w:szCs w:val="28"/>
        </w:rPr>
        <w:t xml:space="preserve">Потребитель (его представитель) (далее – заявитель) имеет право обжаловать решения, действия (бездействие), принятые (осуществленные) при выполнении </w:t>
      </w:r>
      <w:r w:rsidR="001E4F95">
        <w:rPr>
          <w:sz w:val="28"/>
          <w:szCs w:val="28"/>
        </w:rPr>
        <w:t>р</w:t>
      </w:r>
      <w:r w:rsidR="0005211D" w:rsidRPr="00CC341F">
        <w:rPr>
          <w:sz w:val="28"/>
          <w:szCs w:val="28"/>
        </w:rPr>
        <w:t>аботы, в досудебном и (или) судебном порядке</w:t>
      </w:r>
      <w:r w:rsidR="007D74EA" w:rsidRPr="00CC341F">
        <w:rPr>
          <w:sz w:val="28"/>
          <w:szCs w:val="28"/>
        </w:rPr>
        <w:t>.</w:t>
      </w:r>
      <w:proofErr w:type="gramEnd"/>
    </w:p>
    <w:p w:rsidR="007D74EA" w:rsidRPr="00CC341F" w:rsidRDefault="00F002BC" w:rsidP="007D74EA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4</w:t>
      </w:r>
      <w:r w:rsidR="007D74EA" w:rsidRPr="00CC341F">
        <w:rPr>
          <w:sz w:val="28"/>
          <w:szCs w:val="28"/>
        </w:rPr>
        <w:t xml:space="preserve">.3. В досудебном порядке жалоба на качество выполнения </w:t>
      </w:r>
      <w:r w:rsidR="001E4F95">
        <w:rPr>
          <w:sz w:val="28"/>
          <w:szCs w:val="28"/>
        </w:rPr>
        <w:t>р</w:t>
      </w:r>
      <w:r w:rsidR="007D74EA" w:rsidRPr="00CC341F">
        <w:rPr>
          <w:sz w:val="28"/>
          <w:szCs w:val="28"/>
        </w:rPr>
        <w:t xml:space="preserve">аботы, на несоблюдение иных требований Стандарта подаются на имя руководителя </w:t>
      </w:r>
      <w:r w:rsidR="00E2273C">
        <w:rPr>
          <w:sz w:val="28"/>
          <w:szCs w:val="28"/>
        </w:rPr>
        <w:t>у</w:t>
      </w:r>
      <w:r w:rsidR="007D74EA" w:rsidRPr="00CC341F">
        <w:rPr>
          <w:sz w:val="28"/>
          <w:szCs w:val="28"/>
        </w:rPr>
        <w:t xml:space="preserve">чреждения. Решения, действия (бездействие) руководителя </w:t>
      </w:r>
      <w:r w:rsidR="00E2273C">
        <w:rPr>
          <w:sz w:val="28"/>
          <w:szCs w:val="28"/>
        </w:rPr>
        <w:t>у</w:t>
      </w:r>
      <w:r w:rsidR="007D74EA" w:rsidRPr="00CC341F">
        <w:rPr>
          <w:sz w:val="28"/>
          <w:szCs w:val="28"/>
        </w:rPr>
        <w:t xml:space="preserve">чреждения могут быть обжалованы начальнику </w:t>
      </w:r>
      <w:proofErr w:type="spellStart"/>
      <w:r w:rsidR="00EA4911">
        <w:rPr>
          <w:sz w:val="28"/>
          <w:szCs w:val="28"/>
        </w:rPr>
        <w:t>УФКиС</w:t>
      </w:r>
      <w:proofErr w:type="spellEnd"/>
      <w:r w:rsidR="007D74EA" w:rsidRPr="00CC341F">
        <w:rPr>
          <w:sz w:val="28"/>
          <w:szCs w:val="28"/>
        </w:rPr>
        <w:t xml:space="preserve">, главе </w:t>
      </w:r>
      <w:proofErr w:type="spellStart"/>
      <w:r w:rsidR="007D74EA" w:rsidRPr="00CC341F">
        <w:rPr>
          <w:sz w:val="28"/>
          <w:szCs w:val="28"/>
        </w:rPr>
        <w:t>Чебаркульского</w:t>
      </w:r>
      <w:proofErr w:type="spellEnd"/>
      <w:r w:rsidR="007D74EA" w:rsidRPr="00CC341F">
        <w:rPr>
          <w:sz w:val="28"/>
          <w:szCs w:val="28"/>
        </w:rPr>
        <w:t xml:space="preserve"> городского округа, заместителю главы</w:t>
      </w:r>
      <w:r w:rsidR="00EA4911">
        <w:rPr>
          <w:sz w:val="28"/>
          <w:szCs w:val="28"/>
        </w:rPr>
        <w:t xml:space="preserve"> </w:t>
      </w:r>
      <w:proofErr w:type="spellStart"/>
      <w:r w:rsidR="00EA4911">
        <w:rPr>
          <w:sz w:val="28"/>
          <w:szCs w:val="28"/>
        </w:rPr>
        <w:t>Чебаркульского</w:t>
      </w:r>
      <w:proofErr w:type="spellEnd"/>
      <w:r w:rsidR="00EA4911">
        <w:rPr>
          <w:sz w:val="28"/>
          <w:szCs w:val="28"/>
        </w:rPr>
        <w:t xml:space="preserve"> городского округа</w:t>
      </w:r>
      <w:r w:rsidR="007D74EA" w:rsidRPr="00CC341F">
        <w:rPr>
          <w:sz w:val="28"/>
          <w:szCs w:val="28"/>
        </w:rPr>
        <w:t xml:space="preserve"> по социальным вопросам.</w:t>
      </w:r>
    </w:p>
    <w:p w:rsidR="007D74EA" w:rsidRPr="00CC341F" w:rsidRDefault="00F002BC" w:rsidP="007D74EA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4</w:t>
      </w:r>
      <w:r w:rsidR="007D74EA" w:rsidRPr="00CC341F">
        <w:rPr>
          <w:sz w:val="28"/>
          <w:szCs w:val="28"/>
        </w:rPr>
        <w:t>.4. Жалоба должна</w:t>
      </w:r>
      <w:r w:rsidR="00ED59BC" w:rsidRPr="00CC341F">
        <w:rPr>
          <w:sz w:val="28"/>
          <w:szCs w:val="28"/>
        </w:rPr>
        <w:t xml:space="preserve"> содержать следующую информацию:</w:t>
      </w:r>
    </w:p>
    <w:p w:rsidR="00ED59BC" w:rsidRPr="00CC341F" w:rsidRDefault="00ED59BC" w:rsidP="007D74EA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- наименование </w:t>
      </w:r>
      <w:r w:rsidR="00E2273C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чреждения, в которое направляется обращение, либо фамилию, имя, отчество соответствующего должностного лица, либо должность соответствующего лица, решения и действия (бездействие) которых обжалуются;</w:t>
      </w:r>
    </w:p>
    <w:p w:rsidR="00ED59BC" w:rsidRPr="00CC341F" w:rsidRDefault="00A84FBD" w:rsidP="007D74EA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</w:t>
      </w:r>
      <w:r w:rsidR="00ED59BC" w:rsidRPr="00CC341F">
        <w:rPr>
          <w:sz w:val="28"/>
          <w:szCs w:val="28"/>
        </w:rPr>
        <w:t xml:space="preserve"> (последнее – при наличии), сведения о месте</w:t>
      </w:r>
      <w:r w:rsidR="00C47C69" w:rsidRPr="00CC341F">
        <w:rPr>
          <w:sz w:val="28"/>
          <w:szCs w:val="28"/>
        </w:rPr>
        <w:t xml:space="preserve">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7C69" w:rsidRPr="00CC341F" w:rsidRDefault="00C47C69" w:rsidP="007D74EA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сведения об обжалуемых решения и действиях (бездействии);</w:t>
      </w:r>
    </w:p>
    <w:p w:rsidR="00C47C69" w:rsidRPr="00CC341F" w:rsidRDefault="00C47C69" w:rsidP="007D74EA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- доводы, на основании которых заявитель не согласен с решением и действием (бездействием). Заявителем могут быть представлены документы (при наличии), подтверждающие доводы заявителя, либо из копии.</w:t>
      </w:r>
    </w:p>
    <w:p w:rsidR="00C47C69" w:rsidRPr="00CC341F" w:rsidRDefault="00F002BC" w:rsidP="007D74EA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4</w:t>
      </w:r>
      <w:r w:rsidR="00C47C69" w:rsidRPr="00CC341F">
        <w:rPr>
          <w:sz w:val="28"/>
          <w:szCs w:val="28"/>
        </w:rPr>
        <w:t>.5. Жалоба регистрируется в день ее подачи. Ответ направляется заявителю в установленные законодательством сроки.</w:t>
      </w:r>
    </w:p>
    <w:p w:rsidR="00C47C69" w:rsidRPr="00CC341F" w:rsidRDefault="00F002BC" w:rsidP="007D74EA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4</w:t>
      </w:r>
      <w:r w:rsidR="00C47C69" w:rsidRPr="00CC341F">
        <w:rPr>
          <w:sz w:val="28"/>
          <w:szCs w:val="28"/>
        </w:rPr>
        <w:t xml:space="preserve">.6. По результатам рассмотрения жалобы принимается решение об удовлетворении требований, указанных в жалобе (признании </w:t>
      </w:r>
      <w:proofErr w:type="gramStart"/>
      <w:r w:rsidR="00C47C69" w:rsidRPr="00CC341F">
        <w:rPr>
          <w:sz w:val="28"/>
          <w:szCs w:val="28"/>
        </w:rPr>
        <w:t>правомерными</w:t>
      </w:r>
      <w:proofErr w:type="gramEnd"/>
      <w:r w:rsidR="00C47C69" w:rsidRPr="00CC341F">
        <w:rPr>
          <w:sz w:val="28"/>
          <w:szCs w:val="28"/>
        </w:rPr>
        <w:t xml:space="preserve"> действия (бездействие), решения соответствующего должностного лица, </w:t>
      </w:r>
      <w:r w:rsidR="00C47C69" w:rsidRPr="00CC341F">
        <w:rPr>
          <w:sz w:val="28"/>
          <w:szCs w:val="28"/>
        </w:rPr>
        <w:lastRenderedPageBreak/>
        <w:t xml:space="preserve">работника </w:t>
      </w:r>
      <w:r w:rsidR="00E2273C">
        <w:rPr>
          <w:sz w:val="28"/>
          <w:szCs w:val="28"/>
        </w:rPr>
        <w:t>у</w:t>
      </w:r>
      <w:r w:rsidR="00C47C69" w:rsidRPr="00CC341F">
        <w:rPr>
          <w:sz w:val="28"/>
          <w:szCs w:val="28"/>
        </w:rPr>
        <w:t xml:space="preserve">чреждения), либо об отказе в их удовлетворении. Ответ, содержащий результаты рассмотрения жалобы, направляется заявителю. </w:t>
      </w:r>
    </w:p>
    <w:p w:rsidR="00C47C69" w:rsidRPr="00CC341F" w:rsidRDefault="00F002BC" w:rsidP="007D74EA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4</w:t>
      </w:r>
      <w:r w:rsidR="00C47C69" w:rsidRPr="00CC341F">
        <w:rPr>
          <w:sz w:val="28"/>
          <w:szCs w:val="28"/>
        </w:rPr>
        <w:t>.7. Ответ на жалобу не дается в случае отсутствия в письменной жалобе фамилии и почтового адрес</w:t>
      </w:r>
      <w:r w:rsidR="008C2F93">
        <w:rPr>
          <w:sz w:val="28"/>
          <w:szCs w:val="28"/>
        </w:rPr>
        <w:t>а</w:t>
      </w:r>
      <w:r w:rsidR="00C47C69" w:rsidRPr="00CC341F">
        <w:rPr>
          <w:sz w:val="28"/>
          <w:szCs w:val="28"/>
        </w:rPr>
        <w:t xml:space="preserve"> заявителя.</w:t>
      </w:r>
    </w:p>
    <w:p w:rsidR="00C47C69" w:rsidRPr="00CC341F" w:rsidRDefault="00C47C69" w:rsidP="007D74EA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работника </w:t>
      </w:r>
      <w:r w:rsidR="00E2273C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чреждения, а также членов его семьи, жалоба может быть оставлена без ответа по существу поставленных в ней вопросов. Заявителю, направившему жалобу, сообщается о недопустимости злоупотребления правом.</w:t>
      </w:r>
    </w:p>
    <w:p w:rsidR="00C47C69" w:rsidRPr="00CC341F" w:rsidRDefault="00C47C69" w:rsidP="007D74EA">
      <w:pPr>
        <w:ind w:right="-1" w:firstLine="709"/>
        <w:jc w:val="both"/>
        <w:rPr>
          <w:sz w:val="28"/>
          <w:szCs w:val="28"/>
        </w:rPr>
      </w:pPr>
      <w:proofErr w:type="gramStart"/>
      <w:r w:rsidRPr="00CC341F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обращениями, и при этом заявителем не приводятся новые доводы ил</w:t>
      </w:r>
      <w:r w:rsidR="00925622" w:rsidRPr="00CC341F">
        <w:rPr>
          <w:sz w:val="28"/>
          <w:szCs w:val="28"/>
        </w:rPr>
        <w:t>и</w:t>
      </w:r>
      <w:r w:rsidRPr="00CC341F">
        <w:rPr>
          <w:sz w:val="28"/>
          <w:szCs w:val="28"/>
        </w:rPr>
        <w:t xml:space="preserve"> обстоятельства</w:t>
      </w:r>
      <w:r w:rsidR="00925622" w:rsidRPr="00CC341F">
        <w:rPr>
          <w:sz w:val="28"/>
          <w:szCs w:val="28"/>
        </w:rPr>
        <w:t xml:space="preserve"> при условии, что указанная жалоба и ранее направляемые жалобы направлялись в одно и то же </w:t>
      </w:r>
      <w:r w:rsidR="00CC4769">
        <w:rPr>
          <w:sz w:val="28"/>
          <w:szCs w:val="28"/>
        </w:rPr>
        <w:t>у</w:t>
      </w:r>
      <w:r w:rsidR="00925622" w:rsidRPr="00CC341F">
        <w:rPr>
          <w:sz w:val="28"/>
          <w:szCs w:val="28"/>
        </w:rPr>
        <w:t>чреждение или одному и тому же должностному лицу, должностное лицо вправе принять решение о безосновательности</w:t>
      </w:r>
      <w:proofErr w:type="gramEnd"/>
      <w:r w:rsidR="00925622" w:rsidRPr="00CC341F">
        <w:rPr>
          <w:sz w:val="28"/>
          <w:szCs w:val="28"/>
        </w:rPr>
        <w:t xml:space="preserve"> жалобы и </w:t>
      </w:r>
      <w:proofErr w:type="gramStart"/>
      <w:r w:rsidR="00925622" w:rsidRPr="00CC341F">
        <w:rPr>
          <w:sz w:val="28"/>
          <w:szCs w:val="28"/>
        </w:rPr>
        <w:t>прекращении</w:t>
      </w:r>
      <w:proofErr w:type="gramEnd"/>
      <w:r w:rsidR="00925622" w:rsidRPr="00CC341F">
        <w:rPr>
          <w:sz w:val="28"/>
          <w:szCs w:val="28"/>
        </w:rPr>
        <w:t xml:space="preserve"> переписки по данному вопросу.</w:t>
      </w:r>
    </w:p>
    <w:p w:rsidR="00F458BD" w:rsidRPr="00CC341F" w:rsidRDefault="00F458BD" w:rsidP="007D74EA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О данном решении уведомляется заявитель, направивший жалобу.</w:t>
      </w:r>
    </w:p>
    <w:p w:rsidR="00F458BD" w:rsidRPr="00CC341F" w:rsidRDefault="00F458BD" w:rsidP="007D74EA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Жалоба, содержащая вопросы, решение которых не входит в компетенцию </w:t>
      </w:r>
      <w:r w:rsidR="00CC4769">
        <w:rPr>
          <w:sz w:val="28"/>
          <w:szCs w:val="28"/>
        </w:rPr>
        <w:t>у</w:t>
      </w:r>
      <w:r w:rsidRPr="00CC341F">
        <w:rPr>
          <w:sz w:val="28"/>
          <w:szCs w:val="28"/>
        </w:rPr>
        <w:t>чреждения,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вопросов, с уведомлением заявителя, направившего жалобу, о ее переадресации.</w:t>
      </w:r>
    </w:p>
    <w:p w:rsidR="00A7233D" w:rsidRPr="00CC341F" w:rsidRDefault="00A7233D" w:rsidP="007D74EA">
      <w:pPr>
        <w:ind w:right="-1" w:firstLine="709"/>
        <w:jc w:val="both"/>
        <w:rPr>
          <w:sz w:val="28"/>
          <w:szCs w:val="28"/>
        </w:rPr>
      </w:pPr>
      <w:proofErr w:type="gramStart"/>
      <w:r w:rsidRPr="00CC341F">
        <w:rPr>
          <w:sz w:val="28"/>
          <w:szCs w:val="28"/>
        </w:rPr>
        <w:t>Если текст жалобы не поддается прочтению, ответ на нее не дается</w:t>
      </w:r>
      <w:r w:rsidR="00CC4769">
        <w:rPr>
          <w:sz w:val="28"/>
          <w:szCs w:val="28"/>
        </w:rPr>
        <w:t>,</w:t>
      </w:r>
      <w:r w:rsidRPr="00CC341F">
        <w:rPr>
          <w:sz w:val="28"/>
          <w:szCs w:val="28"/>
        </w:rPr>
        <w:t xml:space="preserve"> и она не подлежит направлению на рассмотрение в соответствующий орган или должностному лицу в соответствии с его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proofErr w:type="gramEnd"/>
    </w:p>
    <w:p w:rsidR="00A973A6" w:rsidRPr="00CC341F" w:rsidRDefault="00A973A6" w:rsidP="007D74EA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>Если ответ по существу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47C69" w:rsidRPr="00CC341F" w:rsidRDefault="00277BFD" w:rsidP="007D74EA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Заявитель вправе оспорить действия (бездействие) и решения, осуществляемые (принятые) в ходе </w:t>
      </w:r>
      <w:r w:rsidR="001E4F95">
        <w:rPr>
          <w:sz w:val="28"/>
          <w:szCs w:val="28"/>
        </w:rPr>
        <w:t>р</w:t>
      </w:r>
      <w:r w:rsidRPr="00CC341F">
        <w:rPr>
          <w:sz w:val="28"/>
          <w:szCs w:val="28"/>
        </w:rPr>
        <w:t>аботы, в судебном порядке в соответствии с законод</w:t>
      </w:r>
      <w:r w:rsidR="003D3AC8" w:rsidRPr="00CC341F">
        <w:rPr>
          <w:sz w:val="28"/>
          <w:szCs w:val="28"/>
        </w:rPr>
        <w:t>ательством Российской Федерации.</w:t>
      </w:r>
    </w:p>
    <w:p w:rsidR="00D151BA" w:rsidRPr="00CC341F" w:rsidRDefault="00D151BA" w:rsidP="00744988">
      <w:pPr>
        <w:ind w:right="-1"/>
        <w:jc w:val="both"/>
        <w:rPr>
          <w:sz w:val="28"/>
          <w:szCs w:val="28"/>
        </w:rPr>
      </w:pPr>
    </w:p>
    <w:p w:rsidR="009D752F" w:rsidRDefault="00F07519" w:rsidP="00F07519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5. Ответственность за нарушение требований </w:t>
      </w:r>
      <w:r w:rsidR="009D752F">
        <w:rPr>
          <w:sz w:val="28"/>
          <w:szCs w:val="28"/>
        </w:rPr>
        <w:t>С</w:t>
      </w:r>
      <w:r w:rsidRPr="00CC341F">
        <w:rPr>
          <w:sz w:val="28"/>
          <w:szCs w:val="28"/>
        </w:rPr>
        <w:t>тандарта</w:t>
      </w:r>
      <w:r w:rsidR="009D752F">
        <w:rPr>
          <w:sz w:val="28"/>
          <w:szCs w:val="28"/>
        </w:rPr>
        <w:t>.</w:t>
      </w:r>
      <w:r w:rsidRPr="00CC341F">
        <w:rPr>
          <w:sz w:val="28"/>
          <w:szCs w:val="28"/>
        </w:rPr>
        <w:t xml:space="preserve"> </w:t>
      </w:r>
    </w:p>
    <w:p w:rsidR="00F07519" w:rsidRPr="00CC341F" w:rsidRDefault="00F07519" w:rsidP="00F07519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5.1. Руководители </w:t>
      </w:r>
      <w:r w:rsidR="00090E47">
        <w:rPr>
          <w:sz w:val="28"/>
          <w:szCs w:val="28"/>
        </w:rPr>
        <w:t>у</w:t>
      </w:r>
      <w:r w:rsidR="009D752F">
        <w:rPr>
          <w:sz w:val="28"/>
          <w:szCs w:val="28"/>
        </w:rPr>
        <w:t>чреждений</w:t>
      </w:r>
      <w:r w:rsidRPr="00CC341F">
        <w:rPr>
          <w:sz w:val="28"/>
          <w:szCs w:val="28"/>
        </w:rPr>
        <w:t xml:space="preserve">, выполняющих </w:t>
      </w:r>
      <w:r w:rsidR="001E4F95">
        <w:rPr>
          <w:sz w:val="28"/>
          <w:szCs w:val="28"/>
        </w:rPr>
        <w:t>р</w:t>
      </w:r>
      <w:r w:rsidRPr="00CC341F">
        <w:rPr>
          <w:sz w:val="28"/>
          <w:szCs w:val="28"/>
        </w:rPr>
        <w:t xml:space="preserve">аботу, привлекаются к ответственности за нарушение требований </w:t>
      </w:r>
      <w:r w:rsidR="009D752F">
        <w:rPr>
          <w:sz w:val="28"/>
          <w:szCs w:val="28"/>
        </w:rPr>
        <w:t xml:space="preserve">Стандарта в результате проверочных действий </w:t>
      </w:r>
      <w:r w:rsidRPr="00CC341F">
        <w:rPr>
          <w:sz w:val="28"/>
          <w:szCs w:val="28"/>
        </w:rPr>
        <w:t>или судебного решения.</w:t>
      </w:r>
    </w:p>
    <w:p w:rsidR="00F07519" w:rsidRPr="00CC341F" w:rsidRDefault="00F07519" w:rsidP="00F07519">
      <w:pPr>
        <w:ind w:right="-1" w:firstLine="709"/>
        <w:jc w:val="both"/>
        <w:rPr>
          <w:sz w:val="28"/>
          <w:szCs w:val="28"/>
        </w:rPr>
      </w:pPr>
      <w:r w:rsidRPr="00CC341F">
        <w:rPr>
          <w:sz w:val="28"/>
          <w:szCs w:val="28"/>
        </w:rPr>
        <w:t xml:space="preserve">5.2. Меры ответственности за нарушение требований </w:t>
      </w:r>
      <w:r w:rsidR="009D752F">
        <w:rPr>
          <w:sz w:val="28"/>
          <w:szCs w:val="28"/>
        </w:rPr>
        <w:t>С</w:t>
      </w:r>
      <w:r w:rsidRPr="00CC341F">
        <w:rPr>
          <w:sz w:val="28"/>
          <w:szCs w:val="28"/>
        </w:rPr>
        <w:t>тандарта к сотрудникам исполнителя применяются руководителем исполнителя в соответствии с действующим законодательством.</w:t>
      </w:r>
    </w:p>
    <w:p w:rsidR="00F07519" w:rsidRPr="00CC341F" w:rsidRDefault="00F07519" w:rsidP="00744988">
      <w:pPr>
        <w:ind w:right="-1"/>
        <w:jc w:val="both"/>
        <w:rPr>
          <w:sz w:val="28"/>
          <w:szCs w:val="28"/>
        </w:rPr>
        <w:sectPr w:rsidR="00F07519" w:rsidRPr="00CC341F" w:rsidSect="00B37A2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57596" w:rsidRPr="00CC341F" w:rsidRDefault="00057596" w:rsidP="00744988">
      <w:pPr>
        <w:ind w:right="-1"/>
        <w:jc w:val="both"/>
        <w:rPr>
          <w:sz w:val="28"/>
          <w:szCs w:val="28"/>
        </w:rPr>
      </w:pPr>
    </w:p>
    <w:p w:rsidR="00D151BA" w:rsidRPr="00CC341F" w:rsidRDefault="00C45196" w:rsidP="00D151BA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151BA" w:rsidRPr="00CC341F">
        <w:rPr>
          <w:sz w:val="28"/>
          <w:szCs w:val="28"/>
        </w:rPr>
        <w:t xml:space="preserve"> 1 к Стандарту </w:t>
      </w:r>
    </w:p>
    <w:p w:rsidR="00D151BA" w:rsidRPr="00CC341F" w:rsidRDefault="00D151BA" w:rsidP="00D151BA">
      <w:pPr>
        <w:ind w:right="-1"/>
        <w:jc w:val="center"/>
        <w:rPr>
          <w:sz w:val="28"/>
          <w:szCs w:val="28"/>
        </w:rPr>
      </w:pPr>
    </w:p>
    <w:p w:rsidR="00D151BA" w:rsidRPr="00CC341F" w:rsidRDefault="00D151BA" w:rsidP="00D151BA">
      <w:pPr>
        <w:ind w:right="-1"/>
        <w:jc w:val="center"/>
        <w:rPr>
          <w:sz w:val="28"/>
          <w:szCs w:val="28"/>
        </w:rPr>
      </w:pPr>
      <w:r w:rsidRPr="00CC341F">
        <w:rPr>
          <w:sz w:val="28"/>
          <w:szCs w:val="28"/>
        </w:rPr>
        <w:t xml:space="preserve">Муниципальные учреждения, подведомственные Управлению по физической культуре и спорту администрации </w:t>
      </w:r>
      <w:proofErr w:type="spellStart"/>
      <w:r w:rsidRPr="00CC341F">
        <w:rPr>
          <w:sz w:val="28"/>
          <w:szCs w:val="28"/>
        </w:rPr>
        <w:t>Чебаркульского</w:t>
      </w:r>
      <w:proofErr w:type="spellEnd"/>
      <w:r w:rsidRPr="00CC341F">
        <w:rPr>
          <w:sz w:val="28"/>
          <w:szCs w:val="28"/>
        </w:rPr>
        <w:t xml:space="preserve"> городского округа, выполняющие работы «Обеспечение доступа к объектам</w:t>
      </w:r>
      <w:r w:rsidR="0067597F" w:rsidRPr="00CC341F">
        <w:rPr>
          <w:sz w:val="28"/>
          <w:szCs w:val="28"/>
        </w:rPr>
        <w:t xml:space="preserve"> спорта</w:t>
      </w:r>
      <w:r w:rsidRPr="00CC341F">
        <w:rPr>
          <w:sz w:val="28"/>
          <w:szCs w:val="28"/>
        </w:rPr>
        <w:t>»</w:t>
      </w:r>
    </w:p>
    <w:p w:rsidR="00057596" w:rsidRPr="00CC341F" w:rsidRDefault="00057596" w:rsidP="00D151BA">
      <w:pPr>
        <w:ind w:right="-1"/>
        <w:jc w:val="center"/>
        <w:rPr>
          <w:sz w:val="28"/>
          <w:szCs w:val="28"/>
        </w:rPr>
      </w:pPr>
    </w:p>
    <w:p w:rsidR="003D3AC8" w:rsidRPr="00CC341F" w:rsidRDefault="003D3AC8" w:rsidP="003D3AC8">
      <w:pPr>
        <w:ind w:right="-1" w:firstLine="709"/>
        <w:jc w:val="center"/>
        <w:rPr>
          <w:sz w:val="28"/>
          <w:szCs w:val="28"/>
        </w:rPr>
      </w:pPr>
    </w:p>
    <w:tbl>
      <w:tblPr>
        <w:tblStyle w:val="a7"/>
        <w:tblW w:w="14709" w:type="dxa"/>
        <w:tblLook w:val="04A0"/>
      </w:tblPr>
      <w:tblGrid>
        <w:gridCol w:w="3369"/>
        <w:gridCol w:w="4110"/>
        <w:gridCol w:w="2621"/>
        <w:gridCol w:w="4609"/>
      </w:tblGrid>
      <w:tr w:rsidR="0074292C" w:rsidRPr="00CC341F" w:rsidTr="00D151BA">
        <w:tc>
          <w:tcPr>
            <w:tcW w:w="3369" w:type="dxa"/>
          </w:tcPr>
          <w:p w:rsidR="0074292C" w:rsidRPr="00CC341F" w:rsidRDefault="0074292C" w:rsidP="003D3AC8">
            <w:pPr>
              <w:ind w:right="-1"/>
              <w:jc w:val="center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</w:tcPr>
          <w:p w:rsidR="0074292C" w:rsidRPr="00CC341F" w:rsidRDefault="0074292C" w:rsidP="003D3AC8">
            <w:pPr>
              <w:ind w:right="-1"/>
              <w:jc w:val="center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2621" w:type="dxa"/>
          </w:tcPr>
          <w:p w:rsidR="0074292C" w:rsidRPr="00CC341F" w:rsidRDefault="0074292C" w:rsidP="003D3AC8">
            <w:pPr>
              <w:ind w:right="-1"/>
              <w:jc w:val="center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4609" w:type="dxa"/>
          </w:tcPr>
          <w:p w:rsidR="0074292C" w:rsidRPr="00CC341F" w:rsidRDefault="0074292C" w:rsidP="003D3AC8">
            <w:pPr>
              <w:ind w:right="-1"/>
              <w:jc w:val="center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>телефон, электронная почта</w:t>
            </w:r>
          </w:p>
        </w:tc>
      </w:tr>
      <w:tr w:rsidR="0074292C" w:rsidRPr="00CC341F" w:rsidTr="00D151BA">
        <w:tc>
          <w:tcPr>
            <w:tcW w:w="3369" w:type="dxa"/>
          </w:tcPr>
          <w:p w:rsidR="0074292C" w:rsidRPr="00CC341F" w:rsidRDefault="0074292C" w:rsidP="0074292C">
            <w:pPr>
              <w:ind w:right="-1"/>
              <w:jc w:val="both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>Муниципальное автономное учреждение «Физкультура и спорт»</w:t>
            </w:r>
          </w:p>
        </w:tc>
        <w:tc>
          <w:tcPr>
            <w:tcW w:w="4110" w:type="dxa"/>
          </w:tcPr>
          <w:p w:rsidR="0074292C" w:rsidRPr="00CC341F" w:rsidRDefault="0074292C" w:rsidP="0074292C">
            <w:pPr>
              <w:ind w:right="-1"/>
              <w:jc w:val="both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 xml:space="preserve">456440 Челябинская область, </w:t>
            </w:r>
            <w:proofErr w:type="gramStart"/>
            <w:r w:rsidRPr="00CC341F">
              <w:rPr>
                <w:sz w:val="24"/>
                <w:szCs w:val="24"/>
              </w:rPr>
              <w:t>г</w:t>
            </w:r>
            <w:proofErr w:type="gramEnd"/>
            <w:r w:rsidRPr="00CC341F">
              <w:rPr>
                <w:sz w:val="24"/>
                <w:szCs w:val="24"/>
              </w:rPr>
              <w:t>. Чебаркуль, ул. Ленина, дом 5</w:t>
            </w:r>
          </w:p>
        </w:tc>
        <w:tc>
          <w:tcPr>
            <w:tcW w:w="2621" w:type="dxa"/>
          </w:tcPr>
          <w:p w:rsidR="0074292C" w:rsidRPr="00CC341F" w:rsidRDefault="00D838DF" w:rsidP="0074292C">
            <w:pPr>
              <w:ind w:right="-1"/>
              <w:jc w:val="both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>п</w:t>
            </w:r>
            <w:r w:rsidR="0074292C" w:rsidRPr="00CC341F">
              <w:rPr>
                <w:sz w:val="24"/>
                <w:szCs w:val="24"/>
              </w:rPr>
              <w:t>онедельник-пятница:</w:t>
            </w:r>
          </w:p>
          <w:p w:rsidR="0074292C" w:rsidRPr="00CC341F" w:rsidRDefault="0074292C" w:rsidP="0074292C">
            <w:pPr>
              <w:ind w:right="-1"/>
              <w:jc w:val="both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>8.00 – 17.00</w:t>
            </w:r>
          </w:p>
          <w:p w:rsidR="0074292C" w:rsidRPr="00CC341F" w:rsidRDefault="0074292C" w:rsidP="0074292C">
            <w:pPr>
              <w:ind w:right="-1"/>
              <w:jc w:val="both"/>
              <w:rPr>
                <w:sz w:val="28"/>
                <w:szCs w:val="28"/>
              </w:rPr>
            </w:pPr>
            <w:r w:rsidRPr="00CC341F">
              <w:rPr>
                <w:sz w:val="24"/>
                <w:szCs w:val="24"/>
              </w:rPr>
              <w:t>Обед: 12.00-13.00</w:t>
            </w:r>
          </w:p>
        </w:tc>
        <w:tc>
          <w:tcPr>
            <w:tcW w:w="4609" w:type="dxa"/>
          </w:tcPr>
          <w:p w:rsidR="0074292C" w:rsidRPr="00CC341F" w:rsidRDefault="00D838DF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>п</w:t>
            </w:r>
            <w:r w:rsidR="0074292C" w:rsidRPr="00CC341F">
              <w:rPr>
                <w:sz w:val="24"/>
                <w:szCs w:val="24"/>
              </w:rPr>
              <w:t>риемная:</w:t>
            </w:r>
          </w:p>
          <w:p w:rsidR="0074292C" w:rsidRPr="00CC341F" w:rsidRDefault="0074292C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>8 (35168) 2-47-93 директор:</w:t>
            </w:r>
          </w:p>
          <w:p w:rsidR="0074292C" w:rsidRPr="00CC341F" w:rsidRDefault="0074292C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>8(35168) 2-18-81</w:t>
            </w:r>
          </w:p>
          <w:p w:rsidR="0074292C" w:rsidRPr="00CC341F" w:rsidRDefault="0074292C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>Электронная почта:</w:t>
            </w:r>
          </w:p>
          <w:p w:rsidR="00D838DF" w:rsidRPr="00CC341F" w:rsidRDefault="00D838DF" w:rsidP="00D838DF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CC341F">
              <w:rPr>
                <w:sz w:val="24"/>
                <w:szCs w:val="24"/>
                <w:lang w:val="en-US"/>
              </w:rPr>
              <w:t>fis</w:t>
            </w:r>
            <w:proofErr w:type="spellEnd"/>
            <w:r w:rsidRPr="00CC341F">
              <w:rPr>
                <w:sz w:val="24"/>
                <w:szCs w:val="24"/>
              </w:rPr>
              <w:t>-</w:t>
            </w:r>
            <w:r w:rsidRPr="00CC341F">
              <w:rPr>
                <w:sz w:val="24"/>
                <w:szCs w:val="24"/>
                <w:lang w:val="en-US"/>
              </w:rPr>
              <w:t>sport</w:t>
            </w:r>
            <w:r w:rsidRPr="00CC341F">
              <w:rPr>
                <w:sz w:val="24"/>
                <w:szCs w:val="24"/>
              </w:rPr>
              <w:t>@</w:t>
            </w:r>
            <w:r w:rsidRPr="00CC341F">
              <w:rPr>
                <w:sz w:val="24"/>
                <w:szCs w:val="24"/>
                <w:lang w:val="en-US"/>
              </w:rPr>
              <w:t>rambler</w:t>
            </w:r>
            <w:r w:rsidRPr="00CC341F">
              <w:rPr>
                <w:sz w:val="24"/>
                <w:szCs w:val="24"/>
              </w:rPr>
              <w:t>.</w:t>
            </w:r>
            <w:proofErr w:type="spellStart"/>
            <w:r w:rsidRPr="00CC341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838DF" w:rsidRPr="00CC341F" w:rsidTr="00D151BA">
        <w:tc>
          <w:tcPr>
            <w:tcW w:w="3369" w:type="dxa"/>
          </w:tcPr>
          <w:p w:rsidR="00D838DF" w:rsidRPr="00CC341F" w:rsidRDefault="00D838DF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>Муниципальное автономное учреждение «Ледовый дворец «Уральская звезда» имени Валерия Харламова</w:t>
            </w:r>
          </w:p>
        </w:tc>
        <w:tc>
          <w:tcPr>
            <w:tcW w:w="4110" w:type="dxa"/>
          </w:tcPr>
          <w:p w:rsidR="00D838DF" w:rsidRPr="00CC341F" w:rsidRDefault="00D838DF" w:rsidP="00D838DF">
            <w:pPr>
              <w:ind w:right="-1"/>
              <w:jc w:val="both"/>
              <w:rPr>
                <w:sz w:val="28"/>
                <w:szCs w:val="28"/>
              </w:rPr>
            </w:pPr>
            <w:r w:rsidRPr="00CC341F">
              <w:rPr>
                <w:sz w:val="24"/>
                <w:szCs w:val="24"/>
              </w:rPr>
              <w:t xml:space="preserve">456440 Челябинская область, </w:t>
            </w:r>
            <w:proofErr w:type="gramStart"/>
            <w:r w:rsidRPr="00CC341F">
              <w:rPr>
                <w:sz w:val="24"/>
                <w:szCs w:val="24"/>
              </w:rPr>
              <w:t>г</w:t>
            </w:r>
            <w:proofErr w:type="gramEnd"/>
            <w:r w:rsidRPr="00CC341F">
              <w:rPr>
                <w:sz w:val="24"/>
                <w:szCs w:val="24"/>
              </w:rPr>
              <w:t>. Чебаркуль, ул. Дзержинского, дом 2-А</w:t>
            </w:r>
          </w:p>
        </w:tc>
        <w:tc>
          <w:tcPr>
            <w:tcW w:w="2621" w:type="dxa"/>
          </w:tcPr>
          <w:p w:rsidR="00D838DF" w:rsidRPr="00CC341F" w:rsidRDefault="00D838DF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>понедельник-пятница:</w:t>
            </w:r>
          </w:p>
          <w:p w:rsidR="00D838DF" w:rsidRPr="00CC341F" w:rsidRDefault="00D838DF" w:rsidP="00D838DF">
            <w:pPr>
              <w:ind w:right="-1"/>
              <w:jc w:val="both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>8.00 – 17.00</w:t>
            </w:r>
          </w:p>
          <w:p w:rsidR="00D838DF" w:rsidRPr="00CC341F" w:rsidRDefault="00D838DF" w:rsidP="00D838DF">
            <w:pPr>
              <w:ind w:right="-1"/>
              <w:jc w:val="both"/>
              <w:rPr>
                <w:sz w:val="28"/>
                <w:szCs w:val="28"/>
              </w:rPr>
            </w:pPr>
            <w:r w:rsidRPr="00CC341F">
              <w:rPr>
                <w:sz w:val="24"/>
                <w:szCs w:val="24"/>
              </w:rPr>
              <w:t>Обед: 12.00-13.00</w:t>
            </w:r>
          </w:p>
        </w:tc>
        <w:tc>
          <w:tcPr>
            <w:tcW w:w="4609" w:type="dxa"/>
          </w:tcPr>
          <w:p w:rsidR="00D838DF" w:rsidRPr="00CC341F" w:rsidRDefault="00D838DF" w:rsidP="0075007D">
            <w:pPr>
              <w:ind w:right="-1"/>
              <w:jc w:val="both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>приемная:</w:t>
            </w:r>
          </w:p>
          <w:p w:rsidR="00D838DF" w:rsidRPr="00CC341F" w:rsidRDefault="00D838DF" w:rsidP="0075007D">
            <w:pPr>
              <w:ind w:right="-1"/>
              <w:jc w:val="both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>8 (35168) 2-46-88 директор:</w:t>
            </w:r>
          </w:p>
          <w:p w:rsidR="00D838DF" w:rsidRPr="00CC341F" w:rsidRDefault="00D838DF" w:rsidP="0075007D">
            <w:pPr>
              <w:ind w:right="-1"/>
              <w:jc w:val="both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>8(35168) 2-44-04</w:t>
            </w:r>
          </w:p>
          <w:p w:rsidR="00D838DF" w:rsidRPr="00CC341F" w:rsidRDefault="00D838DF" w:rsidP="0075007D">
            <w:pPr>
              <w:ind w:right="-1"/>
              <w:jc w:val="both"/>
              <w:rPr>
                <w:sz w:val="24"/>
                <w:szCs w:val="24"/>
              </w:rPr>
            </w:pPr>
            <w:r w:rsidRPr="00CC341F">
              <w:rPr>
                <w:sz w:val="24"/>
                <w:szCs w:val="24"/>
              </w:rPr>
              <w:t>Электронная почта:</w:t>
            </w:r>
          </w:p>
          <w:p w:rsidR="00D838DF" w:rsidRPr="00CC341F" w:rsidRDefault="00D838DF" w:rsidP="0075007D">
            <w:pPr>
              <w:ind w:right="-1"/>
              <w:jc w:val="both"/>
              <w:rPr>
                <w:sz w:val="28"/>
                <w:szCs w:val="28"/>
              </w:rPr>
            </w:pPr>
            <w:r w:rsidRPr="00CC341F">
              <w:rPr>
                <w:sz w:val="24"/>
                <w:szCs w:val="24"/>
                <w:lang w:val="en-US"/>
              </w:rPr>
              <w:t>l</w:t>
            </w:r>
            <w:r w:rsidRPr="00CC341F">
              <w:rPr>
                <w:sz w:val="24"/>
                <w:szCs w:val="24"/>
              </w:rPr>
              <w:t>.</w:t>
            </w:r>
            <w:r w:rsidRPr="00CC341F">
              <w:rPr>
                <w:sz w:val="24"/>
                <w:szCs w:val="24"/>
                <w:lang w:val="en-US"/>
              </w:rPr>
              <w:t>d</w:t>
            </w:r>
            <w:r w:rsidRPr="00CC341F">
              <w:rPr>
                <w:sz w:val="24"/>
                <w:szCs w:val="24"/>
              </w:rPr>
              <w:t>.74@</w:t>
            </w:r>
            <w:proofErr w:type="spellStart"/>
            <w:r w:rsidRPr="00CC341F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CC341F">
              <w:rPr>
                <w:sz w:val="24"/>
                <w:szCs w:val="24"/>
              </w:rPr>
              <w:t>.</w:t>
            </w:r>
            <w:proofErr w:type="spellStart"/>
            <w:r w:rsidRPr="00CC341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D3AC8" w:rsidRPr="00CC341F" w:rsidRDefault="003D3AC8" w:rsidP="003D3AC8">
      <w:pPr>
        <w:ind w:right="-1" w:firstLine="709"/>
        <w:jc w:val="center"/>
        <w:rPr>
          <w:sz w:val="28"/>
          <w:szCs w:val="28"/>
        </w:rPr>
      </w:pPr>
    </w:p>
    <w:p w:rsidR="00C22E61" w:rsidRPr="00CC341F" w:rsidRDefault="00C22E61" w:rsidP="007C4705">
      <w:pPr>
        <w:ind w:right="-1" w:firstLine="709"/>
        <w:jc w:val="both"/>
        <w:rPr>
          <w:sz w:val="28"/>
          <w:szCs w:val="28"/>
        </w:rPr>
        <w:sectPr w:rsidR="00C22E61" w:rsidRPr="00CC341F" w:rsidSect="00D151BA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45196" w:rsidRPr="007D7DD3" w:rsidRDefault="00C45196" w:rsidP="00C22E61">
      <w:pPr>
        <w:ind w:right="-1" w:firstLine="709"/>
        <w:jc w:val="right"/>
      </w:pPr>
      <w:r w:rsidRPr="007D7DD3">
        <w:lastRenderedPageBreak/>
        <w:t xml:space="preserve">Приложение </w:t>
      </w:r>
      <w:r w:rsidR="00C22E61" w:rsidRPr="007D7DD3">
        <w:t>2 к Стандарту</w:t>
      </w:r>
    </w:p>
    <w:p w:rsidR="00C45196" w:rsidRDefault="00C45196" w:rsidP="00C22E61">
      <w:pPr>
        <w:ind w:right="-1" w:firstLine="709"/>
        <w:jc w:val="right"/>
        <w:rPr>
          <w:sz w:val="28"/>
          <w:szCs w:val="28"/>
        </w:rPr>
      </w:pPr>
    </w:p>
    <w:p w:rsidR="00C45196" w:rsidRDefault="00C45196" w:rsidP="00C22E61">
      <w:pPr>
        <w:ind w:right="-1" w:firstLine="709"/>
        <w:jc w:val="right"/>
        <w:rPr>
          <w:sz w:val="28"/>
          <w:szCs w:val="28"/>
        </w:rPr>
      </w:pPr>
    </w:p>
    <w:p w:rsidR="00C22E61" w:rsidRPr="007D7DD3" w:rsidRDefault="00C22E61" w:rsidP="00C22E61">
      <w:pPr>
        <w:ind w:right="-1" w:firstLine="709"/>
        <w:jc w:val="right"/>
      </w:pPr>
      <w:r w:rsidRPr="007D7DD3">
        <w:t xml:space="preserve"> </w:t>
      </w:r>
    </w:p>
    <w:p w:rsidR="00C22E61" w:rsidRPr="007D7DD3" w:rsidRDefault="00C22E61" w:rsidP="00C22E61">
      <w:pPr>
        <w:ind w:right="-1" w:firstLine="709"/>
        <w:jc w:val="center"/>
      </w:pPr>
      <w:r w:rsidRPr="007D7DD3">
        <w:t>ПЕРЕЧЕНЬ документов, необходимых для предоставления работы «Обеспечение доступа к объектам спорта»</w:t>
      </w:r>
    </w:p>
    <w:p w:rsidR="00C22E61" w:rsidRPr="00CC341F" w:rsidRDefault="00C22E61" w:rsidP="007C4705">
      <w:pPr>
        <w:ind w:right="-1" w:firstLine="709"/>
        <w:jc w:val="both"/>
      </w:pPr>
    </w:p>
    <w:tbl>
      <w:tblPr>
        <w:tblStyle w:val="a7"/>
        <w:tblW w:w="0" w:type="auto"/>
        <w:tblLook w:val="04A0"/>
      </w:tblPr>
      <w:tblGrid>
        <w:gridCol w:w="3284"/>
        <w:gridCol w:w="3285"/>
        <w:gridCol w:w="3285"/>
      </w:tblGrid>
      <w:tr w:rsidR="00C22E61" w:rsidRPr="00CC341F" w:rsidTr="00C22E61">
        <w:tc>
          <w:tcPr>
            <w:tcW w:w="3284" w:type="dxa"/>
          </w:tcPr>
          <w:p w:rsidR="00C22E61" w:rsidRPr="00CC341F" w:rsidRDefault="00C22E61" w:rsidP="00C22E61">
            <w:pPr>
              <w:ind w:right="-1"/>
              <w:jc w:val="center"/>
            </w:pPr>
            <w:r w:rsidRPr="00CC341F">
              <w:t>Категория и (или) наименование представляемого документа</w:t>
            </w:r>
          </w:p>
        </w:tc>
        <w:tc>
          <w:tcPr>
            <w:tcW w:w="3285" w:type="dxa"/>
          </w:tcPr>
          <w:p w:rsidR="00C22E61" w:rsidRPr="00CC341F" w:rsidRDefault="00C22E61" w:rsidP="00C22E61">
            <w:pPr>
              <w:ind w:right="-1"/>
              <w:jc w:val="center"/>
            </w:pPr>
            <w:r w:rsidRPr="00CC341F">
              <w:t>Форма представления документа</w:t>
            </w:r>
          </w:p>
        </w:tc>
        <w:tc>
          <w:tcPr>
            <w:tcW w:w="3285" w:type="dxa"/>
          </w:tcPr>
          <w:p w:rsidR="00C22E61" w:rsidRPr="00CC341F" w:rsidRDefault="00C22E61" w:rsidP="00C22E61">
            <w:pPr>
              <w:ind w:right="-1"/>
              <w:jc w:val="center"/>
            </w:pPr>
            <w:r w:rsidRPr="00CC341F">
              <w:t>Примечание</w:t>
            </w:r>
          </w:p>
        </w:tc>
      </w:tr>
      <w:tr w:rsidR="00C22E61" w:rsidRPr="00CC341F" w:rsidTr="00C22E61">
        <w:tc>
          <w:tcPr>
            <w:tcW w:w="3284" w:type="dxa"/>
          </w:tcPr>
          <w:p w:rsidR="00C22E61" w:rsidRPr="00CC341F" w:rsidRDefault="00C22E61" w:rsidP="00C22E61">
            <w:pPr>
              <w:ind w:right="-1"/>
              <w:jc w:val="both"/>
            </w:pPr>
            <w:r w:rsidRPr="00CC341F">
              <w:t xml:space="preserve">Заявление для включения в расписание обеспечения доступа по муниципальному заданию в учреждении </w:t>
            </w:r>
          </w:p>
        </w:tc>
        <w:tc>
          <w:tcPr>
            <w:tcW w:w="3285" w:type="dxa"/>
          </w:tcPr>
          <w:p w:rsidR="00C22E61" w:rsidRPr="00CC341F" w:rsidRDefault="00C22E61" w:rsidP="007C4705">
            <w:pPr>
              <w:ind w:right="-1"/>
              <w:jc w:val="both"/>
            </w:pPr>
            <w:r w:rsidRPr="00CC341F">
              <w:t>Подлинник</w:t>
            </w:r>
          </w:p>
        </w:tc>
        <w:tc>
          <w:tcPr>
            <w:tcW w:w="3285" w:type="dxa"/>
          </w:tcPr>
          <w:p w:rsidR="00C22E61" w:rsidRPr="00CC341F" w:rsidRDefault="00C22E61" w:rsidP="00246821">
            <w:pPr>
              <w:ind w:right="-1"/>
              <w:jc w:val="both"/>
            </w:pPr>
            <w:r w:rsidRPr="00CC341F">
              <w:t>Форма за</w:t>
            </w:r>
            <w:r w:rsidR="00246821">
              <w:t>явления приведена в Приложении</w:t>
            </w:r>
            <w:r w:rsidRPr="00CC341F">
              <w:t xml:space="preserve"> 3 к Стандарту </w:t>
            </w:r>
          </w:p>
        </w:tc>
      </w:tr>
      <w:tr w:rsidR="00C22E61" w:rsidRPr="00CC341F" w:rsidTr="00C22E61">
        <w:tc>
          <w:tcPr>
            <w:tcW w:w="3284" w:type="dxa"/>
          </w:tcPr>
          <w:p w:rsidR="00C22E61" w:rsidRPr="00CC341F" w:rsidRDefault="00C22E61" w:rsidP="00C22E61">
            <w:pPr>
              <w:ind w:right="-1"/>
            </w:pPr>
            <w:r w:rsidRPr="00CC341F">
              <w:t>ДОГОВОР о выполнении работы в рамках муниципального задания «Обеспечение доступа к объектам спорта»</w:t>
            </w:r>
          </w:p>
        </w:tc>
        <w:tc>
          <w:tcPr>
            <w:tcW w:w="3285" w:type="dxa"/>
          </w:tcPr>
          <w:p w:rsidR="00C22E61" w:rsidRPr="00CC341F" w:rsidRDefault="00C22E61" w:rsidP="007C4705">
            <w:pPr>
              <w:ind w:right="-1"/>
              <w:jc w:val="both"/>
            </w:pPr>
            <w:r w:rsidRPr="00CC341F">
              <w:t>Подлинник</w:t>
            </w:r>
          </w:p>
        </w:tc>
        <w:tc>
          <w:tcPr>
            <w:tcW w:w="3285" w:type="dxa"/>
          </w:tcPr>
          <w:p w:rsidR="00C22E61" w:rsidRPr="00CC341F" w:rsidRDefault="00C22E61" w:rsidP="00246821">
            <w:pPr>
              <w:ind w:right="-1"/>
              <w:jc w:val="both"/>
            </w:pPr>
            <w:r w:rsidRPr="00CC341F">
              <w:t>Форма за</w:t>
            </w:r>
            <w:r w:rsidR="00246821">
              <w:t xml:space="preserve">явления приведена в Приложении </w:t>
            </w:r>
            <w:r w:rsidRPr="00CC341F">
              <w:t xml:space="preserve">4 к Стандарту </w:t>
            </w:r>
          </w:p>
        </w:tc>
      </w:tr>
    </w:tbl>
    <w:p w:rsidR="007D7DD3" w:rsidRDefault="007D7DD3" w:rsidP="00C22E61">
      <w:pPr>
        <w:ind w:right="-1" w:firstLine="709"/>
        <w:jc w:val="both"/>
        <w:rPr>
          <w:sz w:val="28"/>
          <w:szCs w:val="28"/>
        </w:rPr>
        <w:sectPr w:rsidR="007D7DD3" w:rsidSect="00C22E6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14ED0" w:rsidRPr="007D7DD3" w:rsidRDefault="00C45196" w:rsidP="00614ED0">
      <w:pPr>
        <w:ind w:right="-1" w:firstLine="709"/>
        <w:jc w:val="right"/>
      </w:pPr>
      <w:r w:rsidRPr="007D7DD3">
        <w:lastRenderedPageBreak/>
        <w:t>Приложение</w:t>
      </w:r>
      <w:r w:rsidR="00614ED0" w:rsidRPr="007D7DD3">
        <w:t xml:space="preserve"> 3 к Стандарту </w:t>
      </w:r>
    </w:p>
    <w:p w:rsidR="00614ED0" w:rsidRDefault="00614ED0" w:rsidP="00614ED0">
      <w:pPr>
        <w:ind w:right="-1" w:firstLine="709"/>
        <w:jc w:val="center"/>
      </w:pPr>
    </w:p>
    <w:p w:rsidR="00C45196" w:rsidRDefault="00C45196" w:rsidP="00614ED0">
      <w:pPr>
        <w:ind w:right="-1" w:firstLine="709"/>
        <w:jc w:val="center"/>
      </w:pPr>
    </w:p>
    <w:p w:rsidR="00C45196" w:rsidRPr="00CC341F" w:rsidRDefault="00C45196" w:rsidP="00614ED0">
      <w:pPr>
        <w:ind w:right="-1" w:firstLine="709"/>
        <w:jc w:val="center"/>
      </w:pPr>
    </w:p>
    <w:p w:rsidR="00614ED0" w:rsidRPr="00CC341F" w:rsidRDefault="00614ED0" w:rsidP="00614ED0">
      <w:pPr>
        <w:ind w:right="-1" w:firstLine="709"/>
        <w:jc w:val="center"/>
      </w:pPr>
      <w:r w:rsidRPr="00CC341F">
        <w:t>Форма заявление для включения в расписание обеспечения доступа по муниципальному заданию в учреждении «Обеспечение доступа к объектам спорта»</w:t>
      </w:r>
    </w:p>
    <w:p w:rsidR="00614ED0" w:rsidRPr="00CC341F" w:rsidRDefault="00614ED0" w:rsidP="00614ED0">
      <w:pPr>
        <w:ind w:right="-1" w:firstLine="709"/>
        <w:jc w:val="center"/>
      </w:pPr>
    </w:p>
    <w:p w:rsidR="00614ED0" w:rsidRPr="00CC341F" w:rsidRDefault="00614ED0" w:rsidP="00614ED0">
      <w:pPr>
        <w:ind w:left="5103" w:right="-1"/>
        <w:jc w:val="both"/>
      </w:pPr>
      <w:r w:rsidRPr="00CC341F">
        <w:t>Оформляется на официальном бланке юридического лица с указанием номера и даты регистрации письма</w:t>
      </w:r>
      <w:r w:rsidR="00D11596">
        <w:t xml:space="preserve"> (для юридического лица)</w:t>
      </w:r>
      <w:r w:rsidRPr="00CC341F">
        <w:t xml:space="preserve"> </w:t>
      </w:r>
    </w:p>
    <w:p w:rsidR="00614ED0" w:rsidRPr="00CC341F" w:rsidRDefault="00614ED0" w:rsidP="00614ED0">
      <w:pPr>
        <w:ind w:left="5103" w:right="-1"/>
        <w:jc w:val="both"/>
      </w:pPr>
    </w:p>
    <w:p w:rsidR="00034E2F" w:rsidRPr="00CC341F" w:rsidRDefault="00614ED0" w:rsidP="00614ED0">
      <w:pPr>
        <w:ind w:right="-1"/>
        <w:jc w:val="center"/>
      </w:pPr>
      <w:r w:rsidRPr="00CC341F">
        <w:t xml:space="preserve">Заявление </w:t>
      </w:r>
    </w:p>
    <w:p w:rsidR="00614ED0" w:rsidRPr="00CC341F" w:rsidRDefault="00614ED0" w:rsidP="00614ED0">
      <w:pPr>
        <w:ind w:right="-1"/>
        <w:jc w:val="center"/>
      </w:pPr>
      <w:r w:rsidRPr="00CC341F">
        <w:t xml:space="preserve">для включения в расписание обеспечения доступа по муниципальному заданию в учреждении «Обеспечение доступа к объектам спорта» </w:t>
      </w:r>
    </w:p>
    <w:p w:rsidR="00614ED0" w:rsidRPr="00CC341F" w:rsidRDefault="00614ED0" w:rsidP="00614ED0">
      <w:pPr>
        <w:ind w:right="-1"/>
        <w:jc w:val="center"/>
      </w:pPr>
    </w:p>
    <w:p w:rsidR="00614ED0" w:rsidRPr="0089575A" w:rsidRDefault="00614ED0" w:rsidP="00614ED0">
      <w:pPr>
        <w:ind w:right="-1"/>
        <w:jc w:val="both"/>
        <w:rPr>
          <w:sz w:val="20"/>
          <w:szCs w:val="20"/>
        </w:rPr>
      </w:pPr>
      <w:r w:rsidRPr="00CC341F">
        <w:t xml:space="preserve">________________________________________________________________________________ </w:t>
      </w:r>
      <w:r w:rsidRPr="0089575A">
        <w:rPr>
          <w:sz w:val="20"/>
          <w:szCs w:val="20"/>
        </w:rPr>
        <w:t>(наименование юридического лица</w:t>
      </w:r>
      <w:r w:rsidR="004E264E">
        <w:rPr>
          <w:sz w:val="20"/>
          <w:szCs w:val="20"/>
        </w:rPr>
        <w:t>/</w:t>
      </w:r>
      <w:r w:rsidR="004E264E" w:rsidRPr="001E4F95">
        <w:rPr>
          <w:sz w:val="20"/>
          <w:szCs w:val="20"/>
        </w:rPr>
        <w:t>ФИО физического лица</w:t>
      </w:r>
      <w:r w:rsidRPr="0089575A">
        <w:rPr>
          <w:sz w:val="20"/>
          <w:szCs w:val="20"/>
        </w:rPr>
        <w:t xml:space="preserve"> - заявителя полностью) </w:t>
      </w:r>
    </w:p>
    <w:p w:rsidR="00614ED0" w:rsidRPr="00CC341F" w:rsidRDefault="00614ED0" w:rsidP="00614ED0">
      <w:pPr>
        <w:ind w:right="-1"/>
        <w:jc w:val="both"/>
      </w:pPr>
      <w:r w:rsidRPr="00CC341F">
        <w:t xml:space="preserve">просит обеспечить </w:t>
      </w:r>
      <w:r w:rsidRPr="00C45196">
        <w:t>доступ</w:t>
      </w:r>
      <w:r w:rsidR="00C828F8" w:rsidRPr="00C45196">
        <w:t xml:space="preserve"> </w:t>
      </w:r>
      <w:r w:rsidRPr="00C45196">
        <w:t>к объекту</w:t>
      </w:r>
      <w:r w:rsidR="0089575A">
        <w:t xml:space="preserve"> </w:t>
      </w:r>
      <w:r w:rsidRPr="00CC341F">
        <w:t>(</w:t>
      </w:r>
      <w:proofErr w:type="spellStart"/>
      <w:r w:rsidRPr="00CC341F">
        <w:t>ам</w:t>
      </w:r>
      <w:proofErr w:type="spellEnd"/>
      <w:r w:rsidRPr="00CC341F">
        <w:t>)</w:t>
      </w:r>
      <w:r w:rsidR="00C828F8">
        <w:t xml:space="preserve"> спорта</w:t>
      </w:r>
      <w:r w:rsidRPr="00CC341F">
        <w:t>: _________________________________________________________</w:t>
      </w:r>
      <w:r w:rsidR="004E264E">
        <w:t>___________________</w:t>
      </w:r>
      <w:r w:rsidR="00C828F8">
        <w:t>__</w:t>
      </w:r>
      <w:r w:rsidRPr="00CC341F">
        <w:t xml:space="preserve"> </w:t>
      </w:r>
    </w:p>
    <w:p w:rsidR="00614ED0" w:rsidRPr="0089575A" w:rsidRDefault="00614ED0" w:rsidP="004E264E">
      <w:pPr>
        <w:ind w:right="-1"/>
        <w:jc w:val="center"/>
        <w:rPr>
          <w:sz w:val="20"/>
          <w:szCs w:val="20"/>
        </w:rPr>
      </w:pPr>
      <w:r w:rsidRPr="0089575A">
        <w:rPr>
          <w:sz w:val="20"/>
          <w:szCs w:val="20"/>
        </w:rPr>
        <w:t>(наименование объекта</w:t>
      </w:r>
      <w:r w:rsidR="0089575A" w:rsidRPr="0089575A">
        <w:rPr>
          <w:sz w:val="20"/>
          <w:szCs w:val="20"/>
        </w:rPr>
        <w:t xml:space="preserve"> </w:t>
      </w:r>
      <w:r w:rsidRPr="0089575A">
        <w:rPr>
          <w:sz w:val="20"/>
          <w:szCs w:val="20"/>
        </w:rPr>
        <w:t>(</w:t>
      </w:r>
      <w:proofErr w:type="spellStart"/>
      <w:r w:rsidRPr="0089575A">
        <w:rPr>
          <w:sz w:val="20"/>
          <w:szCs w:val="20"/>
        </w:rPr>
        <w:t>ов</w:t>
      </w:r>
      <w:proofErr w:type="spellEnd"/>
      <w:r w:rsidRPr="0089575A">
        <w:rPr>
          <w:sz w:val="20"/>
          <w:szCs w:val="20"/>
        </w:rPr>
        <w:t>) спорта в составе учреждения)</w:t>
      </w:r>
    </w:p>
    <w:p w:rsidR="00614ED0" w:rsidRPr="0089575A" w:rsidRDefault="00614ED0" w:rsidP="004E264E">
      <w:pPr>
        <w:ind w:right="-1"/>
        <w:jc w:val="center"/>
        <w:rPr>
          <w:sz w:val="20"/>
          <w:szCs w:val="20"/>
        </w:rPr>
      </w:pPr>
      <w:r w:rsidRPr="00CC341F">
        <w:t xml:space="preserve">в Муниципальном автономном учреждении «____________________________________________________» (далее – Учреждение)         </w:t>
      </w:r>
      <w:r w:rsidR="004E264E" w:rsidRPr="0089575A">
        <w:rPr>
          <w:sz w:val="20"/>
          <w:szCs w:val="20"/>
        </w:rPr>
        <w:t>(наименование учреждения)</w:t>
      </w:r>
      <w:r w:rsidRPr="00CC341F">
        <w:t xml:space="preserve">                                       </w:t>
      </w:r>
    </w:p>
    <w:p w:rsidR="00C828F8" w:rsidRDefault="00C828F8" w:rsidP="00614ED0">
      <w:pPr>
        <w:ind w:right="-1"/>
        <w:jc w:val="both"/>
      </w:pPr>
      <w:r w:rsidRPr="00C45196">
        <w:t xml:space="preserve">в соответствии с расписанием, утвержденным </w:t>
      </w:r>
      <w:r w:rsidR="00C45196" w:rsidRPr="00C45196">
        <w:t>Учреждением</w:t>
      </w:r>
      <w:r w:rsidRPr="00C45196">
        <w:t>.</w:t>
      </w:r>
    </w:p>
    <w:p w:rsidR="00614ED0" w:rsidRPr="00CC341F" w:rsidRDefault="00614ED0" w:rsidP="00614ED0">
      <w:pPr>
        <w:ind w:right="-1"/>
        <w:jc w:val="both"/>
      </w:pPr>
      <w:r w:rsidRPr="00CC341F">
        <w:t>При предоставлении доступа к объекту</w:t>
      </w:r>
      <w:r w:rsidR="0089575A">
        <w:t xml:space="preserve"> </w:t>
      </w:r>
      <w:r w:rsidRPr="00CC341F">
        <w:t>(</w:t>
      </w:r>
      <w:proofErr w:type="spellStart"/>
      <w:r w:rsidRPr="00CC341F">
        <w:t>ам</w:t>
      </w:r>
      <w:proofErr w:type="spellEnd"/>
      <w:r w:rsidRPr="00CC341F">
        <w:t xml:space="preserve">) спорта </w:t>
      </w:r>
    </w:p>
    <w:p w:rsidR="00614ED0" w:rsidRPr="00CC341F" w:rsidRDefault="00614ED0" w:rsidP="00614ED0">
      <w:pPr>
        <w:ind w:right="-1"/>
        <w:jc w:val="both"/>
      </w:pPr>
      <w:r w:rsidRPr="00CC341F">
        <w:t xml:space="preserve">____________ _________________________________________________________________ </w:t>
      </w:r>
    </w:p>
    <w:p w:rsidR="00614ED0" w:rsidRPr="006C4AFE" w:rsidRDefault="00614ED0" w:rsidP="00614ED0">
      <w:pPr>
        <w:ind w:right="-1"/>
        <w:jc w:val="both"/>
        <w:rPr>
          <w:sz w:val="20"/>
          <w:szCs w:val="20"/>
        </w:rPr>
      </w:pPr>
      <w:r w:rsidRPr="006C4AFE">
        <w:rPr>
          <w:sz w:val="20"/>
          <w:szCs w:val="20"/>
        </w:rPr>
        <w:t>(наименование юридического лица</w:t>
      </w:r>
      <w:r w:rsidR="004E264E" w:rsidRPr="006C4AFE">
        <w:rPr>
          <w:sz w:val="20"/>
          <w:szCs w:val="20"/>
        </w:rPr>
        <w:t>/</w:t>
      </w:r>
      <w:r w:rsidR="004E264E" w:rsidRPr="001E4F95">
        <w:rPr>
          <w:sz w:val="20"/>
          <w:szCs w:val="20"/>
        </w:rPr>
        <w:t>ФИО физического лица</w:t>
      </w:r>
      <w:r w:rsidRPr="006C4AFE">
        <w:rPr>
          <w:sz w:val="20"/>
          <w:szCs w:val="20"/>
        </w:rPr>
        <w:t xml:space="preserve"> - заявителя полностью)</w:t>
      </w:r>
    </w:p>
    <w:p w:rsidR="00614ED0" w:rsidRPr="00CC341F" w:rsidRDefault="00614ED0" w:rsidP="001E4F95">
      <w:pPr>
        <w:ind w:right="-1"/>
        <w:jc w:val="both"/>
      </w:pPr>
      <w:r w:rsidRPr="00CC341F">
        <w:t xml:space="preserve">обязуется обеспечить соблюдение следующих условий: </w:t>
      </w:r>
    </w:p>
    <w:p w:rsidR="00614ED0" w:rsidRPr="00CC341F" w:rsidRDefault="00614ED0" w:rsidP="001E4F95">
      <w:pPr>
        <w:ind w:right="-1"/>
        <w:jc w:val="both"/>
      </w:pPr>
      <w:r w:rsidRPr="00CC341F">
        <w:t xml:space="preserve">соблюдать дисциплину и общепринятые нормы поведения, в частности, проявлять уважение к администрации и техническому персоналу Учреждения и третьим лицам, не посягать на их честь и достоинство; </w:t>
      </w:r>
    </w:p>
    <w:p w:rsidR="00614ED0" w:rsidRPr="00CC341F" w:rsidRDefault="00614ED0" w:rsidP="001E4F95">
      <w:pPr>
        <w:ind w:right="-1"/>
        <w:jc w:val="both"/>
      </w:pPr>
      <w:r w:rsidRPr="00CC341F">
        <w:t>выполнять Правила поведения на спортивном объекте, технику безопасности; бережно пользовать спортивным инвентарем, оборудованием и имуществом Учреждения. При</w:t>
      </w:r>
      <w:r w:rsidR="000D34A2">
        <w:t>менять его строго по назначению;</w:t>
      </w:r>
      <w:r w:rsidRPr="00CC341F">
        <w:t xml:space="preserve"> </w:t>
      </w:r>
    </w:p>
    <w:p w:rsidR="00614ED0" w:rsidRPr="00CC341F" w:rsidRDefault="000D34A2" w:rsidP="001E4F95">
      <w:pPr>
        <w:ind w:right="-1"/>
        <w:jc w:val="both"/>
      </w:pPr>
      <w:r>
        <w:t>п</w:t>
      </w:r>
      <w:r w:rsidR="00614ED0" w:rsidRPr="00CC341F">
        <w:t xml:space="preserve">о окончании убирать инвентарь в специально отведенное для этого место; </w:t>
      </w:r>
    </w:p>
    <w:p w:rsidR="00614ED0" w:rsidRPr="00CC341F" w:rsidRDefault="00614ED0" w:rsidP="001E4F95">
      <w:pPr>
        <w:ind w:right="-1"/>
        <w:jc w:val="both"/>
      </w:pPr>
      <w:r w:rsidRPr="00CC341F">
        <w:t xml:space="preserve">ответственно относиться к расписанию предоставления объекта спорта; </w:t>
      </w:r>
    </w:p>
    <w:p w:rsidR="00614ED0" w:rsidRPr="00CC341F" w:rsidRDefault="00614ED0" w:rsidP="001E4F95">
      <w:pPr>
        <w:ind w:right="-1"/>
        <w:jc w:val="both"/>
      </w:pPr>
      <w:r w:rsidRPr="00CC341F">
        <w:t xml:space="preserve">приходить на занятия в спортивной форме согласно физкультурно-спортивному направлению и специализации объекта спорта; </w:t>
      </w:r>
    </w:p>
    <w:p w:rsidR="00614ED0" w:rsidRPr="00CC341F" w:rsidRDefault="00614ED0" w:rsidP="001E4F95">
      <w:pPr>
        <w:ind w:right="-1"/>
        <w:jc w:val="both"/>
      </w:pPr>
      <w:r w:rsidRPr="00D11596">
        <w:t>нести ответственность за жизнь и зд</w:t>
      </w:r>
      <w:r w:rsidR="000D34A2" w:rsidRPr="00D11596">
        <w:t xml:space="preserve">оровье </w:t>
      </w:r>
      <w:proofErr w:type="gramStart"/>
      <w:r w:rsidR="000D34A2" w:rsidRPr="00D11596">
        <w:t>находящихся</w:t>
      </w:r>
      <w:proofErr w:type="gramEnd"/>
      <w:r w:rsidR="000D34A2" w:rsidRPr="00D11596">
        <w:t xml:space="preserve"> на объекте </w:t>
      </w:r>
      <w:r w:rsidRPr="00D11596">
        <w:t>спорта.</w:t>
      </w:r>
      <w:r w:rsidRPr="00CC341F">
        <w:t xml:space="preserve"> </w:t>
      </w:r>
    </w:p>
    <w:p w:rsidR="000D34A2" w:rsidRDefault="000D34A2" w:rsidP="00614ED0">
      <w:pPr>
        <w:ind w:right="-1"/>
        <w:jc w:val="both"/>
      </w:pPr>
    </w:p>
    <w:p w:rsidR="00614ED0" w:rsidRPr="00CC341F" w:rsidRDefault="00614ED0" w:rsidP="00614ED0">
      <w:pPr>
        <w:ind w:right="-1"/>
        <w:jc w:val="both"/>
      </w:pPr>
      <w:r w:rsidRPr="00CC341F">
        <w:t xml:space="preserve">Приложение: расписание на </w:t>
      </w:r>
      <w:r w:rsidR="006F5789">
        <w:t>___</w:t>
      </w:r>
      <w:r w:rsidRPr="00CC341F">
        <w:t xml:space="preserve"> </w:t>
      </w:r>
      <w:proofErr w:type="gramStart"/>
      <w:r w:rsidRPr="00CC341F">
        <w:t>л</w:t>
      </w:r>
      <w:proofErr w:type="gramEnd"/>
      <w:r w:rsidRPr="00CC341F">
        <w:t xml:space="preserve">. в </w:t>
      </w:r>
      <w:r w:rsidR="006F5789">
        <w:t>___</w:t>
      </w:r>
      <w:r w:rsidRPr="00CC341F">
        <w:t xml:space="preserve"> экз. </w:t>
      </w:r>
    </w:p>
    <w:p w:rsidR="00614ED0" w:rsidRPr="00CC341F" w:rsidRDefault="00614ED0" w:rsidP="00614ED0">
      <w:pPr>
        <w:ind w:right="-1"/>
        <w:jc w:val="both"/>
      </w:pPr>
    </w:p>
    <w:p w:rsidR="00614ED0" w:rsidRPr="00CC341F" w:rsidRDefault="00614ED0" w:rsidP="00614ED0">
      <w:pPr>
        <w:ind w:right="-1"/>
        <w:jc w:val="both"/>
      </w:pPr>
      <w:r w:rsidRPr="00CC341F">
        <w:t>Руководитель юридического лица</w:t>
      </w:r>
      <w:r w:rsidR="000D34A2">
        <w:t>/</w:t>
      </w:r>
      <w:r w:rsidR="00381EDE" w:rsidRPr="001E4F95">
        <w:t>Ф</w:t>
      </w:r>
      <w:r w:rsidR="000D34A2" w:rsidRPr="001E4F95">
        <w:t>изическое лицо</w:t>
      </w:r>
      <w:r w:rsidR="000D34A2">
        <w:t xml:space="preserve"> </w:t>
      </w:r>
      <w:r w:rsidRPr="00CC341F">
        <w:t xml:space="preserve"> __________________________ </w:t>
      </w:r>
    </w:p>
    <w:p w:rsidR="00614ED0" w:rsidRPr="006F5789" w:rsidRDefault="00614ED0" w:rsidP="00614ED0">
      <w:pPr>
        <w:ind w:right="-1"/>
        <w:jc w:val="both"/>
        <w:rPr>
          <w:sz w:val="20"/>
          <w:szCs w:val="20"/>
        </w:rPr>
      </w:pPr>
      <w:r w:rsidRPr="006F5789">
        <w:rPr>
          <w:sz w:val="20"/>
          <w:szCs w:val="20"/>
        </w:rPr>
        <w:t xml:space="preserve">                                                                    </w:t>
      </w:r>
      <w:r w:rsidR="000D34A2">
        <w:rPr>
          <w:sz w:val="20"/>
          <w:szCs w:val="20"/>
        </w:rPr>
        <w:t xml:space="preserve">                                        </w:t>
      </w:r>
      <w:r w:rsidRPr="006F5789">
        <w:rPr>
          <w:sz w:val="20"/>
          <w:szCs w:val="20"/>
        </w:rPr>
        <w:t xml:space="preserve">(Фамилия ИО) </w:t>
      </w:r>
    </w:p>
    <w:p w:rsidR="00614ED0" w:rsidRPr="00CC341F" w:rsidRDefault="00614ED0" w:rsidP="00614ED0">
      <w:pPr>
        <w:ind w:right="-1"/>
        <w:jc w:val="both"/>
      </w:pPr>
    </w:p>
    <w:p w:rsidR="007D7DD3" w:rsidRDefault="00614ED0" w:rsidP="00614ED0">
      <w:pPr>
        <w:ind w:right="-1"/>
        <w:jc w:val="both"/>
        <w:sectPr w:rsidR="007D7DD3" w:rsidSect="00C22E6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C341F">
        <w:t xml:space="preserve">* Расписание предоставляется по каждому объекту спорта. В расписании указывается наименование группы, для которой </w:t>
      </w:r>
      <w:r w:rsidR="000D34A2">
        <w:t>запрашивается доступ к объекту</w:t>
      </w:r>
      <w:r w:rsidRPr="00CC341F">
        <w:t xml:space="preserve"> спорта, ее численный состав, ответственное лицо.</w:t>
      </w:r>
    </w:p>
    <w:p w:rsidR="00E04BAA" w:rsidRPr="007D7DD3" w:rsidRDefault="00C45196" w:rsidP="00E04BAA">
      <w:pPr>
        <w:ind w:right="-1"/>
        <w:jc w:val="right"/>
      </w:pPr>
      <w:r w:rsidRPr="007D7DD3">
        <w:lastRenderedPageBreak/>
        <w:t>Приложение</w:t>
      </w:r>
      <w:r w:rsidR="00614ED0" w:rsidRPr="007D7DD3">
        <w:t xml:space="preserve"> 4 к Стандарту </w:t>
      </w:r>
    </w:p>
    <w:p w:rsidR="00E04BAA" w:rsidRDefault="00E04BAA" w:rsidP="00614ED0">
      <w:pPr>
        <w:ind w:right="-1"/>
        <w:jc w:val="both"/>
      </w:pPr>
    </w:p>
    <w:p w:rsidR="00C45196" w:rsidRDefault="00C45196" w:rsidP="00614ED0">
      <w:pPr>
        <w:ind w:right="-1"/>
        <w:jc w:val="both"/>
      </w:pPr>
    </w:p>
    <w:p w:rsidR="00C45196" w:rsidRPr="00CC341F" w:rsidRDefault="00C45196" w:rsidP="00614ED0">
      <w:pPr>
        <w:ind w:right="-1"/>
        <w:jc w:val="both"/>
      </w:pPr>
    </w:p>
    <w:p w:rsidR="00E04BAA" w:rsidRPr="00CC341F" w:rsidRDefault="00614ED0" w:rsidP="00E04BAA">
      <w:pPr>
        <w:ind w:right="-1"/>
        <w:jc w:val="center"/>
      </w:pPr>
      <w:r w:rsidRPr="00CC341F">
        <w:t xml:space="preserve">ДОГОВОР № _____/20__ </w:t>
      </w:r>
    </w:p>
    <w:p w:rsidR="00E04BAA" w:rsidRPr="00CC341F" w:rsidRDefault="00614ED0" w:rsidP="00E04BAA">
      <w:pPr>
        <w:ind w:right="-1"/>
        <w:jc w:val="center"/>
      </w:pPr>
      <w:r w:rsidRPr="00CC341F">
        <w:t xml:space="preserve">о выполнении работы в рамках муниципального задания </w:t>
      </w:r>
    </w:p>
    <w:p w:rsidR="00E04BAA" w:rsidRPr="00CC341F" w:rsidRDefault="00614ED0" w:rsidP="00E04BAA">
      <w:pPr>
        <w:ind w:right="-1"/>
        <w:jc w:val="center"/>
      </w:pPr>
      <w:r w:rsidRPr="00CC341F">
        <w:t>«Обеспечение доступа к объектам спорта»</w:t>
      </w:r>
    </w:p>
    <w:p w:rsidR="00E04BAA" w:rsidRPr="00CC341F" w:rsidRDefault="00E04BAA" w:rsidP="00E04BAA">
      <w:pPr>
        <w:ind w:right="-1"/>
        <w:jc w:val="center"/>
      </w:pPr>
    </w:p>
    <w:p w:rsidR="00E04BAA" w:rsidRPr="00CC341F" w:rsidRDefault="00E04BAA" w:rsidP="00614ED0">
      <w:pPr>
        <w:ind w:right="-1"/>
        <w:jc w:val="both"/>
      </w:pPr>
      <w:r w:rsidRPr="00CC341F">
        <w:t xml:space="preserve">г. Чебаркуль                                                                             </w:t>
      </w:r>
      <w:r w:rsidR="00A40BDD">
        <w:t xml:space="preserve">     </w:t>
      </w:r>
      <w:r w:rsidR="00614ED0" w:rsidRPr="00CC341F">
        <w:t xml:space="preserve">«___» ______________20___ г. </w:t>
      </w:r>
    </w:p>
    <w:p w:rsidR="00E04BAA" w:rsidRPr="00CC341F" w:rsidRDefault="00E04BAA" w:rsidP="00614ED0">
      <w:pPr>
        <w:ind w:right="-1"/>
        <w:jc w:val="both"/>
      </w:pPr>
    </w:p>
    <w:p w:rsidR="00E04BAA" w:rsidRPr="00CC341F" w:rsidRDefault="00614ED0" w:rsidP="00614ED0">
      <w:pPr>
        <w:ind w:right="-1"/>
        <w:jc w:val="both"/>
      </w:pPr>
      <w:r w:rsidRPr="00CC341F">
        <w:t xml:space="preserve">Муниципальное </w:t>
      </w:r>
      <w:r w:rsidR="00E04BAA" w:rsidRPr="00CC341F">
        <w:t>автономное</w:t>
      </w:r>
      <w:r w:rsidRPr="00CC341F">
        <w:t xml:space="preserve"> учреждение «_____________________________________________________», в дальнейшем именуемое</w:t>
      </w:r>
    </w:p>
    <w:p w:rsidR="00E04BAA" w:rsidRPr="00CB6625" w:rsidRDefault="00E04BAA" w:rsidP="00614ED0">
      <w:pPr>
        <w:ind w:right="-1"/>
        <w:jc w:val="both"/>
        <w:rPr>
          <w:sz w:val="20"/>
          <w:szCs w:val="20"/>
        </w:rPr>
      </w:pPr>
      <w:r w:rsidRPr="00CB6625">
        <w:rPr>
          <w:sz w:val="20"/>
          <w:szCs w:val="20"/>
        </w:rPr>
        <w:t xml:space="preserve">                                 (наименование учреждения)</w:t>
      </w:r>
    </w:p>
    <w:p w:rsidR="00E04BAA" w:rsidRPr="00CC341F" w:rsidRDefault="00614ED0" w:rsidP="00614ED0">
      <w:pPr>
        <w:ind w:right="-1"/>
        <w:jc w:val="both"/>
      </w:pPr>
      <w:r w:rsidRPr="00CC341F">
        <w:t xml:space="preserve"> «Учреждение», в лице директора ___________________</w:t>
      </w:r>
      <w:r w:rsidR="00E04BAA" w:rsidRPr="00CC341F">
        <w:t>_______</w:t>
      </w:r>
      <w:r w:rsidRPr="00CC341F">
        <w:t xml:space="preserve">_______________________, </w:t>
      </w:r>
    </w:p>
    <w:p w:rsidR="00E04BAA" w:rsidRPr="00CB6625" w:rsidRDefault="00E04BAA" w:rsidP="00614ED0">
      <w:pPr>
        <w:ind w:right="-1"/>
        <w:jc w:val="both"/>
        <w:rPr>
          <w:sz w:val="20"/>
          <w:szCs w:val="20"/>
        </w:rPr>
      </w:pPr>
      <w:r w:rsidRPr="00CB6625">
        <w:rPr>
          <w:sz w:val="20"/>
          <w:szCs w:val="20"/>
        </w:rPr>
        <w:t xml:space="preserve">                                                              (</w:t>
      </w:r>
      <w:r w:rsidR="00CB6625" w:rsidRPr="00CB6625">
        <w:rPr>
          <w:sz w:val="20"/>
          <w:szCs w:val="20"/>
        </w:rPr>
        <w:t>ФИО</w:t>
      </w:r>
      <w:r w:rsidRPr="00CB6625">
        <w:rPr>
          <w:sz w:val="20"/>
          <w:szCs w:val="20"/>
        </w:rPr>
        <w:t xml:space="preserve"> руководителя учреждения полностью)</w:t>
      </w:r>
    </w:p>
    <w:p w:rsidR="00E04BAA" w:rsidRPr="00CB6625" w:rsidRDefault="00614ED0" w:rsidP="00614ED0">
      <w:pPr>
        <w:ind w:right="-1"/>
        <w:jc w:val="both"/>
        <w:rPr>
          <w:sz w:val="20"/>
          <w:szCs w:val="20"/>
        </w:rPr>
      </w:pPr>
      <w:r w:rsidRPr="00CC341F">
        <w:t>действующего на основании Устава, с одной стороны, и ______________________________________________</w:t>
      </w:r>
      <w:r w:rsidR="00E04BAA" w:rsidRPr="00CC341F">
        <w:t>____________</w:t>
      </w:r>
      <w:r w:rsidRPr="00CC341F">
        <w:t xml:space="preserve">_____________________, </w:t>
      </w:r>
      <w:r w:rsidRPr="00CB6625">
        <w:rPr>
          <w:sz w:val="20"/>
          <w:szCs w:val="20"/>
        </w:rPr>
        <w:t xml:space="preserve">(наименование юридического лица или </w:t>
      </w:r>
      <w:r w:rsidR="00CB6625" w:rsidRPr="00CB6625">
        <w:rPr>
          <w:sz w:val="20"/>
          <w:szCs w:val="20"/>
        </w:rPr>
        <w:t>ФИО</w:t>
      </w:r>
      <w:r w:rsidRPr="00CB6625">
        <w:rPr>
          <w:sz w:val="20"/>
          <w:szCs w:val="20"/>
        </w:rPr>
        <w:t xml:space="preserve"> физического лица полностью) </w:t>
      </w:r>
    </w:p>
    <w:p w:rsidR="00E04BAA" w:rsidRPr="00CC341F" w:rsidRDefault="00614ED0" w:rsidP="00614ED0">
      <w:pPr>
        <w:ind w:right="-1"/>
        <w:jc w:val="both"/>
      </w:pPr>
      <w:r w:rsidRPr="00CC341F">
        <w:t>в дальнейшем именуемое «Потребитель», в лице _____________</w:t>
      </w:r>
      <w:r w:rsidR="00E04BAA" w:rsidRPr="00CC341F">
        <w:t>__________________________</w:t>
      </w:r>
      <w:r w:rsidRPr="00CC341F">
        <w:t>_____________</w:t>
      </w:r>
      <w:r w:rsidR="00E04BAA" w:rsidRPr="00CC341F">
        <w:t>____________</w:t>
      </w:r>
      <w:r w:rsidRPr="00CC341F">
        <w:t xml:space="preserve">_______________, </w:t>
      </w:r>
    </w:p>
    <w:p w:rsidR="00E04BAA" w:rsidRPr="00CB6625" w:rsidRDefault="00E04BAA" w:rsidP="00F0235B">
      <w:pPr>
        <w:ind w:right="-1"/>
        <w:jc w:val="center"/>
        <w:rPr>
          <w:sz w:val="20"/>
          <w:szCs w:val="20"/>
        </w:rPr>
      </w:pPr>
      <w:r w:rsidRPr="00CB6625">
        <w:rPr>
          <w:sz w:val="20"/>
          <w:szCs w:val="20"/>
        </w:rPr>
        <w:t>(</w:t>
      </w:r>
      <w:r w:rsidR="00CB6625" w:rsidRPr="00CB6625">
        <w:rPr>
          <w:sz w:val="20"/>
          <w:szCs w:val="20"/>
        </w:rPr>
        <w:t>ФИО</w:t>
      </w:r>
      <w:r w:rsidRPr="00CB6625">
        <w:rPr>
          <w:sz w:val="20"/>
          <w:szCs w:val="20"/>
        </w:rPr>
        <w:t xml:space="preserve"> руководителя юридического лица полностью)</w:t>
      </w:r>
    </w:p>
    <w:p w:rsidR="00E04BAA" w:rsidRPr="00CC341F" w:rsidRDefault="00614ED0" w:rsidP="00614ED0">
      <w:pPr>
        <w:ind w:right="-1"/>
        <w:jc w:val="both"/>
      </w:pPr>
      <w:proofErr w:type="gramStart"/>
      <w:r w:rsidRPr="00CC341F">
        <w:t>действующее</w:t>
      </w:r>
      <w:proofErr w:type="gramEnd"/>
      <w:r w:rsidRPr="00CC341F">
        <w:t xml:space="preserve"> на основании Устава, с другой стороны, заключили настоящий договор о следующем: </w:t>
      </w:r>
    </w:p>
    <w:p w:rsidR="00E04BAA" w:rsidRPr="00CC341F" w:rsidRDefault="00614ED0" w:rsidP="00614ED0">
      <w:pPr>
        <w:ind w:right="-1"/>
        <w:jc w:val="both"/>
      </w:pPr>
      <w:r w:rsidRPr="00CC341F">
        <w:t xml:space="preserve">1. Предмет договора </w:t>
      </w:r>
    </w:p>
    <w:p w:rsidR="00E04BAA" w:rsidRPr="00CC341F" w:rsidRDefault="00614ED0" w:rsidP="00614ED0">
      <w:pPr>
        <w:ind w:right="-1"/>
        <w:jc w:val="both"/>
      </w:pPr>
      <w:r w:rsidRPr="00CC341F">
        <w:t xml:space="preserve">1.1. Учреждение обязуется в интересах Потребителя на безвозмездной основе выполнить следующую работу: </w:t>
      </w:r>
      <w:proofErr w:type="gramStart"/>
      <w:r w:rsidRPr="00CC341F">
        <w:t>«Обеспечение доступа к объектам спорта» (далее – работа) для ___________________________________________ (</w:t>
      </w:r>
      <w:r w:rsidRPr="00181E3E">
        <w:t>пр</w:t>
      </w:r>
      <w:r w:rsidR="00F0235B" w:rsidRPr="00181E3E">
        <w:t>оведения тренировочных занятий</w:t>
      </w:r>
      <w:r w:rsidR="00181E3E">
        <w:t>/</w:t>
      </w:r>
      <w:r w:rsidRPr="00181E3E">
        <w:t xml:space="preserve"> </w:t>
      </w:r>
      <w:r w:rsidR="00181E3E">
        <w:t>занятий физической культурой/</w:t>
      </w:r>
      <w:r w:rsidR="00F0235B" w:rsidRPr="00181E3E">
        <w:t>спортивных/физкультурных соревнований/мероприятий</w:t>
      </w:r>
      <w:r w:rsidR="00F0235B">
        <w:t xml:space="preserve"> </w:t>
      </w:r>
      <w:r w:rsidR="000D3D4E">
        <w:t>(</w:t>
      </w:r>
      <w:r w:rsidRPr="00CC341F">
        <w:t>указать полное наименование согласно Положения о проведении мероприятия</w:t>
      </w:r>
      <w:r w:rsidR="000D3D4E">
        <w:t xml:space="preserve">) </w:t>
      </w:r>
      <w:r w:rsidRPr="00CC341F">
        <w:t xml:space="preserve">согласно расписанию обеспечения доступа к объектам спорта (далее – расписание)/ Положению об официальном спортивном/физкультурном соревновании/мероприятии муниципального образования </w:t>
      </w:r>
      <w:proofErr w:type="spellStart"/>
      <w:r w:rsidR="00912DB6" w:rsidRPr="00CC341F">
        <w:t>Чебаркульского</w:t>
      </w:r>
      <w:proofErr w:type="spellEnd"/>
      <w:r w:rsidR="00912DB6" w:rsidRPr="00CC341F">
        <w:t xml:space="preserve"> городского округа</w:t>
      </w:r>
      <w:r w:rsidRPr="00CC341F">
        <w:t xml:space="preserve"> (далее – Положение)</w:t>
      </w:r>
      <w:r w:rsidR="00050C23">
        <w:t>/</w:t>
      </w:r>
      <w:r w:rsidR="00050C23" w:rsidRPr="00C45196">
        <w:t>Плана спортивно-массовых мероприятий (далее план СММ)</w:t>
      </w:r>
      <w:r w:rsidR="00050C23" w:rsidRPr="00050C23">
        <w:t xml:space="preserve"> на год/квартал/месяц</w:t>
      </w:r>
      <w:r w:rsidRPr="00CC341F">
        <w:t xml:space="preserve"> (прилагается</w:t>
      </w:r>
      <w:proofErr w:type="gramEnd"/>
      <w:r w:rsidRPr="00CC341F">
        <w:t xml:space="preserve">). Работы выполняются Учреждением в здании ________________________ (наименование спортивного объекта) по адресу: ________________________________. </w:t>
      </w:r>
    </w:p>
    <w:p w:rsidR="00E04BAA" w:rsidRPr="00CC341F" w:rsidRDefault="00614ED0" w:rsidP="00614ED0">
      <w:pPr>
        <w:ind w:right="-1"/>
        <w:jc w:val="both"/>
      </w:pPr>
      <w:r w:rsidRPr="00CC341F">
        <w:t xml:space="preserve">1.2. Учреждение выполняет данную работу самостоятельно. </w:t>
      </w:r>
    </w:p>
    <w:p w:rsidR="00E04BAA" w:rsidRPr="00CC341F" w:rsidRDefault="00614ED0" w:rsidP="00614ED0">
      <w:pPr>
        <w:ind w:right="-1"/>
        <w:jc w:val="both"/>
      </w:pPr>
      <w:r w:rsidRPr="00CC341F">
        <w:t xml:space="preserve">1.3. Работа выполняется в рамках муниципального задания, установленного Учреждению на 20___ год и утвержденного </w:t>
      </w:r>
      <w:r w:rsidR="00E04BAA" w:rsidRPr="00CC341F">
        <w:t xml:space="preserve">Управлением по физической культуре и спорту администрации </w:t>
      </w:r>
      <w:proofErr w:type="spellStart"/>
      <w:r w:rsidR="00E04BAA" w:rsidRPr="00CC341F">
        <w:t>Чебаркульского</w:t>
      </w:r>
      <w:proofErr w:type="spellEnd"/>
      <w:r w:rsidR="00E04BAA" w:rsidRPr="00CC341F">
        <w:t xml:space="preserve"> городского округа</w:t>
      </w:r>
      <w:r w:rsidRPr="00CC341F">
        <w:t xml:space="preserve"> _________ (далее – муниципальное задание)</w:t>
      </w:r>
      <w:proofErr w:type="gramStart"/>
      <w:r w:rsidRPr="00CC341F">
        <w:t>.</w:t>
      </w:r>
      <w:proofErr w:type="gramEnd"/>
      <w:r w:rsidRPr="00CC341F">
        <w:t xml:space="preserve"> (</w:t>
      </w:r>
      <w:proofErr w:type="gramStart"/>
      <w:r w:rsidRPr="00CC341F">
        <w:t>д</w:t>
      </w:r>
      <w:proofErr w:type="gramEnd"/>
      <w:r w:rsidRPr="00CC341F">
        <w:t xml:space="preserve">ата утверждения муниципального задания) </w:t>
      </w:r>
    </w:p>
    <w:p w:rsidR="00E04BAA" w:rsidRPr="00CC341F" w:rsidRDefault="00614ED0" w:rsidP="00614ED0">
      <w:pPr>
        <w:ind w:right="-1"/>
        <w:jc w:val="both"/>
      </w:pPr>
      <w:r w:rsidRPr="00CC341F">
        <w:t>1.4. В случае необходимости Учреждение и Потребитель вправе вносить изменения в расписание</w:t>
      </w:r>
      <w:r w:rsidR="00F07B1C">
        <w:t>/</w:t>
      </w:r>
      <w:r w:rsidR="00050C23" w:rsidRPr="00C45196">
        <w:t>план СММ</w:t>
      </w:r>
      <w:r w:rsidRPr="00CC341F">
        <w:t xml:space="preserve"> выполнения работы. Изменения в расписание</w:t>
      </w:r>
      <w:r w:rsidR="00050C23">
        <w:t>/</w:t>
      </w:r>
      <w:r w:rsidR="00050C23" w:rsidRPr="00C45196">
        <w:t>план СММ</w:t>
      </w:r>
      <w:r w:rsidR="00E04BAA" w:rsidRPr="00CC341F">
        <w:t xml:space="preserve"> выполнения работы согласовываются Учреждением и Потребителем и являются неотъемлемой частью настоящего договора. </w:t>
      </w:r>
    </w:p>
    <w:p w:rsidR="00E04BAA" w:rsidRPr="00CC341F" w:rsidRDefault="00E04BAA" w:rsidP="00614ED0">
      <w:pPr>
        <w:ind w:right="-1"/>
        <w:jc w:val="both"/>
      </w:pPr>
      <w:r w:rsidRPr="00CC341F">
        <w:t xml:space="preserve">2. Обязанности сторон </w:t>
      </w:r>
    </w:p>
    <w:p w:rsidR="00E04BAA" w:rsidRPr="00CC341F" w:rsidRDefault="00E04BAA" w:rsidP="00614ED0">
      <w:pPr>
        <w:ind w:right="-1"/>
        <w:jc w:val="both"/>
      </w:pPr>
      <w:r w:rsidRPr="00CC341F">
        <w:t xml:space="preserve">2.1. Учреждение обязано: выполнить работу, указанную в пункте 1.1. настоящего договора, лично, без привлечения третьих лиц. </w:t>
      </w:r>
    </w:p>
    <w:p w:rsidR="00E04BAA" w:rsidRPr="00CC341F" w:rsidRDefault="00E04BAA" w:rsidP="00614ED0">
      <w:pPr>
        <w:ind w:right="-1"/>
        <w:jc w:val="both"/>
      </w:pPr>
      <w:r w:rsidRPr="00CC341F">
        <w:t xml:space="preserve">2.2. Учреждение предоставляет Потребителю </w:t>
      </w:r>
      <w:r w:rsidR="000D3D4E" w:rsidRPr="00181E3E">
        <w:t>ежеквартальные</w:t>
      </w:r>
      <w:r w:rsidRPr="00181E3E">
        <w:t xml:space="preserve"> акты</w:t>
      </w:r>
      <w:r w:rsidRPr="00CC341F">
        <w:t xml:space="preserve"> приемки выполненных работ для подписания. Срок предоставления акта до 5 числа месяца, следующего за месяцем исполнения работы/ не позднее 10 дней с момента окончания сроков работы. </w:t>
      </w:r>
    </w:p>
    <w:p w:rsidR="007D7DD3" w:rsidRDefault="00E04BAA" w:rsidP="00614ED0">
      <w:pPr>
        <w:ind w:right="-1"/>
        <w:jc w:val="both"/>
        <w:sectPr w:rsidR="007D7DD3" w:rsidSect="00C22E6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CC341F">
        <w:t xml:space="preserve">2.3. Потребитель обязуется: соблюдать правила внутреннего распорядка в Учреждении; информировать Учреждение об изменениях в расписании за три дня; принять работу по акту приемки выполненных работ. </w:t>
      </w:r>
    </w:p>
    <w:p w:rsidR="00E04BAA" w:rsidRPr="00CC341F" w:rsidRDefault="00E04BAA" w:rsidP="00614ED0">
      <w:pPr>
        <w:ind w:right="-1"/>
        <w:jc w:val="both"/>
      </w:pPr>
      <w:r w:rsidRPr="00CC341F">
        <w:lastRenderedPageBreak/>
        <w:t xml:space="preserve">3. Ответственность сторон </w:t>
      </w:r>
    </w:p>
    <w:p w:rsidR="00E04BAA" w:rsidRPr="00CC341F" w:rsidRDefault="00E04BAA" w:rsidP="00614ED0">
      <w:pPr>
        <w:ind w:right="-1"/>
        <w:jc w:val="both"/>
      </w:pPr>
      <w:r w:rsidRPr="00CC341F">
        <w:t xml:space="preserve">3.1. Стороны несут ответственность за неисполнение или ненадлежащее исполнение обязательств в соответствии с законодательством Российской Федерации. </w:t>
      </w:r>
    </w:p>
    <w:p w:rsidR="00E04BAA" w:rsidRPr="00CC341F" w:rsidRDefault="00E04BAA" w:rsidP="00614ED0">
      <w:pPr>
        <w:ind w:right="-1"/>
        <w:jc w:val="both"/>
      </w:pPr>
      <w:r w:rsidRPr="00CC341F">
        <w:t xml:space="preserve">3.2. Учреждение несет ответственность за качественное выполнение муниципального задания. </w:t>
      </w:r>
    </w:p>
    <w:p w:rsidR="00E04BAA" w:rsidRPr="00CC341F" w:rsidRDefault="00E04BAA" w:rsidP="00614ED0">
      <w:pPr>
        <w:ind w:right="-1"/>
        <w:jc w:val="both"/>
      </w:pPr>
      <w:r w:rsidRPr="00CC341F">
        <w:t xml:space="preserve">3.3. Ответственным за обеспечение безопасности, организацию и проведение </w:t>
      </w:r>
      <w:r w:rsidR="00912DB6" w:rsidRPr="00181E3E">
        <w:t>т</w:t>
      </w:r>
      <w:r w:rsidRPr="00181E3E">
        <w:t>рени</w:t>
      </w:r>
      <w:r w:rsidR="00CE5655" w:rsidRPr="00181E3E">
        <w:t>ровочных занятий/</w:t>
      </w:r>
      <w:r w:rsidR="00181E3E" w:rsidRPr="00181E3E">
        <w:t>занятии физической культурой/</w:t>
      </w:r>
      <w:r w:rsidR="00CE5655" w:rsidRPr="00181E3E">
        <w:t>спортивных/физкультурных соревнований/мероприятий</w:t>
      </w:r>
      <w:r w:rsidRPr="00CC341F">
        <w:t xml:space="preserve"> является ________________________________________________</w:t>
      </w:r>
      <w:r w:rsidR="00CE5655">
        <w:t>____________________________</w:t>
      </w:r>
      <w:r w:rsidRPr="00CC341F">
        <w:t xml:space="preserve">. </w:t>
      </w:r>
    </w:p>
    <w:p w:rsidR="00E04BAA" w:rsidRPr="00CB6625" w:rsidRDefault="00E04BAA" w:rsidP="00CE5655">
      <w:pPr>
        <w:ind w:right="-1"/>
        <w:jc w:val="center"/>
        <w:rPr>
          <w:sz w:val="20"/>
          <w:szCs w:val="20"/>
        </w:rPr>
      </w:pPr>
      <w:r w:rsidRPr="00CB6625">
        <w:rPr>
          <w:sz w:val="20"/>
          <w:szCs w:val="20"/>
        </w:rPr>
        <w:t>(</w:t>
      </w:r>
      <w:r w:rsidR="00CB6625" w:rsidRPr="00CB6625">
        <w:rPr>
          <w:sz w:val="20"/>
          <w:szCs w:val="20"/>
        </w:rPr>
        <w:t>ФИО</w:t>
      </w:r>
      <w:r w:rsidRPr="00CB6625">
        <w:rPr>
          <w:sz w:val="20"/>
          <w:szCs w:val="20"/>
        </w:rPr>
        <w:t>, наименование должности полностью)</w:t>
      </w:r>
    </w:p>
    <w:p w:rsidR="00E04BAA" w:rsidRPr="00CC341F" w:rsidRDefault="00E04BAA" w:rsidP="00614ED0">
      <w:pPr>
        <w:ind w:right="-1"/>
        <w:jc w:val="both"/>
      </w:pPr>
      <w:r w:rsidRPr="00CC341F">
        <w:t xml:space="preserve">4. Срок действия договора </w:t>
      </w:r>
    </w:p>
    <w:p w:rsidR="00E04BAA" w:rsidRPr="00CC341F" w:rsidRDefault="00E04BAA" w:rsidP="00614ED0">
      <w:pPr>
        <w:ind w:right="-1"/>
        <w:jc w:val="both"/>
      </w:pPr>
      <w:r w:rsidRPr="00CC341F">
        <w:t xml:space="preserve">4.1. Настоящий договор вступает в силу </w:t>
      </w:r>
      <w:r w:rsidR="000313A6">
        <w:t>с «__» ______ 20__г.</w:t>
      </w:r>
      <w:r w:rsidRPr="00CC341F">
        <w:t xml:space="preserve"> и действует до </w:t>
      </w:r>
      <w:r w:rsidR="000313A6">
        <w:t>«__» ______ 20__г.</w:t>
      </w:r>
      <w:r w:rsidRPr="00CC341F">
        <w:t xml:space="preserve"> </w:t>
      </w:r>
    </w:p>
    <w:p w:rsidR="00E04BAA" w:rsidRPr="00CC341F" w:rsidRDefault="00E04BAA" w:rsidP="00614ED0">
      <w:pPr>
        <w:ind w:right="-1"/>
        <w:jc w:val="both"/>
      </w:pPr>
      <w:r w:rsidRPr="00CC341F">
        <w:t xml:space="preserve">5. Прочие условия </w:t>
      </w:r>
    </w:p>
    <w:p w:rsidR="00E04BAA" w:rsidRPr="00CC341F" w:rsidRDefault="00E04BAA" w:rsidP="00614ED0">
      <w:pPr>
        <w:ind w:right="-1"/>
        <w:jc w:val="both"/>
      </w:pPr>
      <w:r w:rsidRPr="00CC341F">
        <w:t xml:space="preserve">5.1. Все споры по настоящему договору разрешаются Сторонами путем переговоров. </w:t>
      </w:r>
    </w:p>
    <w:p w:rsidR="00E04BAA" w:rsidRPr="00CC341F" w:rsidRDefault="00E04BAA" w:rsidP="00614ED0">
      <w:pPr>
        <w:ind w:right="-1"/>
        <w:jc w:val="both"/>
      </w:pPr>
      <w:r w:rsidRPr="00CC341F">
        <w:t xml:space="preserve">5.2. Все изменения и дополнительные соглашения к настоящему договору оформляются в письменной форме и действуют с момента подписания их Сторонами. </w:t>
      </w:r>
    </w:p>
    <w:p w:rsidR="00614ED0" w:rsidRPr="00CC341F" w:rsidRDefault="00E04BAA" w:rsidP="00614ED0">
      <w:pPr>
        <w:ind w:right="-1"/>
        <w:jc w:val="both"/>
      </w:pPr>
      <w:r w:rsidRPr="00CC341F">
        <w:t>5.3. Договор составлен в двух экземплярах, имеющих одинаковую юридическую силу, по одному для каждой Стороны.</w:t>
      </w:r>
    </w:p>
    <w:p w:rsidR="00E04BAA" w:rsidRPr="00CC341F" w:rsidRDefault="00E04BAA" w:rsidP="00614ED0">
      <w:pPr>
        <w:ind w:right="-1"/>
        <w:jc w:val="both"/>
        <w:rPr>
          <w:sz w:val="28"/>
          <w:szCs w:val="28"/>
        </w:rPr>
      </w:pPr>
    </w:p>
    <w:p w:rsidR="00E04BAA" w:rsidRPr="00CC341F" w:rsidRDefault="00E04BAA" w:rsidP="00614ED0">
      <w:pPr>
        <w:ind w:right="-1" w:firstLine="709"/>
        <w:jc w:val="both"/>
      </w:pPr>
      <w:r w:rsidRPr="00CC341F">
        <w:t xml:space="preserve">6. Реквизиты Сторон </w:t>
      </w:r>
    </w:p>
    <w:p w:rsidR="00E04BAA" w:rsidRPr="00CC341F" w:rsidRDefault="00E04BAA" w:rsidP="00614ED0">
      <w:pPr>
        <w:ind w:right="-1" w:firstLine="709"/>
        <w:jc w:val="both"/>
      </w:pPr>
    </w:p>
    <w:p w:rsidR="00E04BAA" w:rsidRPr="00CC341F" w:rsidRDefault="00E04BAA" w:rsidP="00614ED0">
      <w:pPr>
        <w:ind w:right="-1" w:firstLine="709"/>
        <w:jc w:val="both"/>
      </w:pPr>
      <w:r w:rsidRPr="00CC341F">
        <w:t xml:space="preserve">Учреждение:                                                                     Потребитель: </w:t>
      </w:r>
    </w:p>
    <w:p w:rsidR="00E04BAA" w:rsidRPr="00CC341F" w:rsidRDefault="00E04BAA" w:rsidP="00E04BAA">
      <w:pPr>
        <w:ind w:right="-1"/>
        <w:jc w:val="both"/>
      </w:pPr>
      <w:r w:rsidRPr="00CC341F">
        <w:t xml:space="preserve">            Реквизиты Учреждения                                                   Реквизиты Потребителя </w:t>
      </w:r>
    </w:p>
    <w:p w:rsidR="00614ED0" w:rsidRPr="00D11B45" w:rsidRDefault="00E04BAA" w:rsidP="00E04BAA">
      <w:pPr>
        <w:ind w:right="-1"/>
        <w:jc w:val="both"/>
        <w:rPr>
          <w:sz w:val="28"/>
          <w:szCs w:val="28"/>
        </w:rPr>
      </w:pPr>
      <w:r w:rsidRPr="00CC341F">
        <w:t xml:space="preserve">            ___________________ (Фамилия ИО)                          ________________ (Фамилия ИО)</w:t>
      </w:r>
    </w:p>
    <w:sectPr w:rsidR="00614ED0" w:rsidRPr="00D11B45" w:rsidSect="007D7DD3"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22" w:rsidRDefault="005D4022" w:rsidP="00AD551C">
      <w:r>
        <w:separator/>
      </w:r>
    </w:p>
  </w:endnote>
  <w:endnote w:type="continuationSeparator" w:id="0">
    <w:p w:rsidR="005D4022" w:rsidRDefault="005D4022" w:rsidP="00AD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22" w:rsidRDefault="005D4022" w:rsidP="00AD551C">
      <w:r>
        <w:separator/>
      </w:r>
    </w:p>
  </w:footnote>
  <w:footnote w:type="continuationSeparator" w:id="0">
    <w:p w:rsidR="005D4022" w:rsidRDefault="005D4022" w:rsidP="00AD5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41824"/>
      <w:docPartObj>
        <w:docPartGallery w:val="Page Numbers (Top of Page)"/>
        <w:docPartUnique/>
      </w:docPartObj>
    </w:sdtPr>
    <w:sdtContent>
      <w:p w:rsidR="00701E13" w:rsidRDefault="0001472D">
        <w:pPr>
          <w:pStyle w:val="a9"/>
          <w:jc w:val="center"/>
        </w:pPr>
        <w:fldSimple w:instr=" PAGE   \* MERGEFORMAT ">
          <w:r w:rsidR="004A3514">
            <w:rPr>
              <w:noProof/>
            </w:rPr>
            <w:t>12</w:t>
          </w:r>
        </w:fldSimple>
      </w:p>
    </w:sdtContent>
  </w:sdt>
  <w:p w:rsidR="00701E13" w:rsidRPr="00AE7FF8" w:rsidRDefault="00701E13" w:rsidP="00AE7FF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D3" w:rsidRDefault="007D7DD3">
    <w:pPr>
      <w:pStyle w:val="a9"/>
      <w:jc w:val="center"/>
    </w:pPr>
  </w:p>
  <w:p w:rsidR="007D7DD3" w:rsidRDefault="007D7D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A54"/>
    <w:multiLevelType w:val="multilevel"/>
    <w:tmpl w:val="831E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18C900C3"/>
    <w:multiLevelType w:val="hybridMultilevel"/>
    <w:tmpl w:val="9508D71C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E69DB"/>
    <w:multiLevelType w:val="hybridMultilevel"/>
    <w:tmpl w:val="492EFD6C"/>
    <w:lvl w:ilvl="0" w:tplc="F1B2F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5E85"/>
    <w:multiLevelType w:val="hybridMultilevel"/>
    <w:tmpl w:val="59F2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105FB"/>
    <w:multiLevelType w:val="hybridMultilevel"/>
    <w:tmpl w:val="4D10F738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B55F2"/>
    <w:multiLevelType w:val="hybridMultilevel"/>
    <w:tmpl w:val="A59CBC64"/>
    <w:lvl w:ilvl="0" w:tplc="CF56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CD88E">
      <w:numFmt w:val="none"/>
      <w:lvlText w:val=""/>
      <w:lvlJc w:val="left"/>
      <w:pPr>
        <w:tabs>
          <w:tab w:val="num" w:pos="360"/>
        </w:tabs>
      </w:pPr>
    </w:lvl>
    <w:lvl w:ilvl="2" w:tplc="66847778">
      <w:numFmt w:val="none"/>
      <w:lvlText w:val=""/>
      <w:lvlJc w:val="left"/>
      <w:pPr>
        <w:tabs>
          <w:tab w:val="num" w:pos="360"/>
        </w:tabs>
      </w:pPr>
    </w:lvl>
    <w:lvl w:ilvl="3" w:tplc="B93A9D2C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22B6FEA2">
      <w:numFmt w:val="none"/>
      <w:lvlText w:val=""/>
      <w:lvlJc w:val="left"/>
      <w:pPr>
        <w:tabs>
          <w:tab w:val="num" w:pos="360"/>
        </w:tabs>
      </w:pPr>
    </w:lvl>
    <w:lvl w:ilvl="5" w:tplc="5816AE94">
      <w:numFmt w:val="none"/>
      <w:lvlText w:val=""/>
      <w:lvlJc w:val="left"/>
      <w:pPr>
        <w:tabs>
          <w:tab w:val="num" w:pos="360"/>
        </w:tabs>
      </w:pPr>
    </w:lvl>
    <w:lvl w:ilvl="6" w:tplc="0F7C4FD4">
      <w:numFmt w:val="none"/>
      <w:lvlText w:val=""/>
      <w:lvlJc w:val="left"/>
      <w:pPr>
        <w:tabs>
          <w:tab w:val="num" w:pos="360"/>
        </w:tabs>
      </w:pPr>
    </w:lvl>
    <w:lvl w:ilvl="7" w:tplc="D2FC9880">
      <w:numFmt w:val="none"/>
      <w:lvlText w:val=""/>
      <w:lvlJc w:val="left"/>
      <w:pPr>
        <w:tabs>
          <w:tab w:val="num" w:pos="360"/>
        </w:tabs>
      </w:pPr>
    </w:lvl>
    <w:lvl w:ilvl="8" w:tplc="CB2C027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8703A63"/>
    <w:multiLevelType w:val="hybridMultilevel"/>
    <w:tmpl w:val="BFB2BD74"/>
    <w:lvl w:ilvl="0" w:tplc="084CB5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683A6C"/>
    <w:multiLevelType w:val="hybridMultilevel"/>
    <w:tmpl w:val="193EAFF0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A305A8"/>
    <w:multiLevelType w:val="hybridMultilevel"/>
    <w:tmpl w:val="013EEDEA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535C44"/>
    <w:multiLevelType w:val="hybridMultilevel"/>
    <w:tmpl w:val="7A9A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4CDC"/>
    <w:multiLevelType w:val="hybridMultilevel"/>
    <w:tmpl w:val="E000F7A4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511D4"/>
    <w:multiLevelType w:val="hybridMultilevel"/>
    <w:tmpl w:val="4782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03841"/>
    <w:multiLevelType w:val="hybridMultilevel"/>
    <w:tmpl w:val="89F4F88A"/>
    <w:lvl w:ilvl="0" w:tplc="7DF0D3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03E1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/>
  <w:rsids>
    <w:rsidRoot w:val="00715BA9"/>
    <w:rsid w:val="000025BD"/>
    <w:rsid w:val="0000384C"/>
    <w:rsid w:val="0001472D"/>
    <w:rsid w:val="00015828"/>
    <w:rsid w:val="00016178"/>
    <w:rsid w:val="000313A6"/>
    <w:rsid w:val="00032CE1"/>
    <w:rsid w:val="00034E2F"/>
    <w:rsid w:val="00050C23"/>
    <w:rsid w:val="0005211D"/>
    <w:rsid w:val="00055DF6"/>
    <w:rsid w:val="00057596"/>
    <w:rsid w:val="0006325D"/>
    <w:rsid w:val="00063765"/>
    <w:rsid w:val="000703E5"/>
    <w:rsid w:val="00073D5F"/>
    <w:rsid w:val="00073EA5"/>
    <w:rsid w:val="000741FA"/>
    <w:rsid w:val="000759FD"/>
    <w:rsid w:val="00077A27"/>
    <w:rsid w:val="000870AE"/>
    <w:rsid w:val="00090A68"/>
    <w:rsid w:val="00090E47"/>
    <w:rsid w:val="00095DAB"/>
    <w:rsid w:val="000A2BAE"/>
    <w:rsid w:val="000B0518"/>
    <w:rsid w:val="000B2CA9"/>
    <w:rsid w:val="000C1710"/>
    <w:rsid w:val="000D34A2"/>
    <w:rsid w:val="000D3D4E"/>
    <w:rsid w:val="000E241E"/>
    <w:rsid w:val="000E4EA4"/>
    <w:rsid w:val="000E5985"/>
    <w:rsid w:val="000E6CDF"/>
    <w:rsid w:val="000F24C0"/>
    <w:rsid w:val="000F6EEA"/>
    <w:rsid w:val="0010232D"/>
    <w:rsid w:val="00102FDA"/>
    <w:rsid w:val="001150FC"/>
    <w:rsid w:val="001229F1"/>
    <w:rsid w:val="001337F8"/>
    <w:rsid w:val="00134E0E"/>
    <w:rsid w:val="00136F35"/>
    <w:rsid w:val="00137173"/>
    <w:rsid w:val="00144E1E"/>
    <w:rsid w:val="00146DA2"/>
    <w:rsid w:val="00147484"/>
    <w:rsid w:val="001578F2"/>
    <w:rsid w:val="00161105"/>
    <w:rsid w:val="00162557"/>
    <w:rsid w:val="00165F4E"/>
    <w:rsid w:val="00170AF9"/>
    <w:rsid w:val="00181E3E"/>
    <w:rsid w:val="00195133"/>
    <w:rsid w:val="00195247"/>
    <w:rsid w:val="00196F8F"/>
    <w:rsid w:val="001C132E"/>
    <w:rsid w:val="001C4AB2"/>
    <w:rsid w:val="001D5BD5"/>
    <w:rsid w:val="001E0577"/>
    <w:rsid w:val="001E4F95"/>
    <w:rsid w:val="001F69C6"/>
    <w:rsid w:val="00206C7B"/>
    <w:rsid w:val="00207A35"/>
    <w:rsid w:val="00212C6D"/>
    <w:rsid w:val="00213C1E"/>
    <w:rsid w:val="00221624"/>
    <w:rsid w:val="00222616"/>
    <w:rsid w:val="002233BA"/>
    <w:rsid w:val="00226DCF"/>
    <w:rsid w:val="002350F7"/>
    <w:rsid w:val="002406F3"/>
    <w:rsid w:val="00244F72"/>
    <w:rsid w:val="00246821"/>
    <w:rsid w:val="00250775"/>
    <w:rsid w:val="00254AC8"/>
    <w:rsid w:val="00260E09"/>
    <w:rsid w:val="002635D2"/>
    <w:rsid w:val="00267521"/>
    <w:rsid w:val="00274A74"/>
    <w:rsid w:val="00277BFD"/>
    <w:rsid w:val="002836EE"/>
    <w:rsid w:val="00284DA2"/>
    <w:rsid w:val="002A3CED"/>
    <w:rsid w:val="002A4A89"/>
    <w:rsid w:val="002A7364"/>
    <w:rsid w:val="002B3305"/>
    <w:rsid w:val="002B4C2B"/>
    <w:rsid w:val="002C0CCF"/>
    <w:rsid w:val="002C5751"/>
    <w:rsid w:val="002C6B25"/>
    <w:rsid w:val="002D3FCC"/>
    <w:rsid w:val="002E32C7"/>
    <w:rsid w:val="002F153E"/>
    <w:rsid w:val="002F34D5"/>
    <w:rsid w:val="00305C51"/>
    <w:rsid w:val="00307FB0"/>
    <w:rsid w:val="00311E8F"/>
    <w:rsid w:val="00314E19"/>
    <w:rsid w:val="00316211"/>
    <w:rsid w:val="00316676"/>
    <w:rsid w:val="00323ED5"/>
    <w:rsid w:val="00332662"/>
    <w:rsid w:val="0034318D"/>
    <w:rsid w:val="00352018"/>
    <w:rsid w:val="00354F38"/>
    <w:rsid w:val="0035555B"/>
    <w:rsid w:val="003573D6"/>
    <w:rsid w:val="003662F4"/>
    <w:rsid w:val="00381EDE"/>
    <w:rsid w:val="003A4E65"/>
    <w:rsid w:val="003A4FCC"/>
    <w:rsid w:val="003A52AE"/>
    <w:rsid w:val="003A55A2"/>
    <w:rsid w:val="003B0151"/>
    <w:rsid w:val="003C59F9"/>
    <w:rsid w:val="003D09CE"/>
    <w:rsid w:val="003D3AC8"/>
    <w:rsid w:val="003D70B1"/>
    <w:rsid w:val="003E3C5F"/>
    <w:rsid w:val="003E5CCE"/>
    <w:rsid w:val="003F2CDE"/>
    <w:rsid w:val="003F74F0"/>
    <w:rsid w:val="00411B66"/>
    <w:rsid w:val="00413327"/>
    <w:rsid w:val="00413A87"/>
    <w:rsid w:val="004157FA"/>
    <w:rsid w:val="004224F8"/>
    <w:rsid w:val="00422D63"/>
    <w:rsid w:val="00425F38"/>
    <w:rsid w:val="00432A17"/>
    <w:rsid w:val="0045119D"/>
    <w:rsid w:val="00452E8D"/>
    <w:rsid w:val="004572CD"/>
    <w:rsid w:val="004612D6"/>
    <w:rsid w:val="00464E64"/>
    <w:rsid w:val="0047517F"/>
    <w:rsid w:val="004812C3"/>
    <w:rsid w:val="00487310"/>
    <w:rsid w:val="004946C5"/>
    <w:rsid w:val="004A3514"/>
    <w:rsid w:val="004A3F4A"/>
    <w:rsid w:val="004A7E97"/>
    <w:rsid w:val="004A7FAC"/>
    <w:rsid w:val="004B56BD"/>
    <w:rsid w:val="004C316F"/>
    <w:rsid w:val="004D1BD9"/>
    <w:rsid w:val="004D4208"/>
    <w:rsid w:val="004D5F70"/>
    <w:rsid w:val="004E053D"/>
    <w:rsid w:val="004E264E"/>
    <w:rsid w:val="004F2782"/>
    <w:rsid w:val="004F3FAA"/>
    <w:rsid w:val="004F43D1"/>
    <w:rsid w:val="004F7A3F"/>
    <w:rsid w:val="00503516"/>
    <w:rsid w:val="00505B43"/>
    <w:rsid w:val="00522B10"/>
    <w:rsid w:val="00523F55"/>
    <w:rsid w:val="00524FC0"/>
    <w:rsid w:val="0053244D"/>
    <w:rsid w:val="00545702"/>
    <w:rsid w:val="00546075"/>
    <w:rsid w:val="00546D44"/>
    <w:rsid w:val="005534B1"/>
    <w:rsid w:val="00554C05"/>
    <w:rsid w:val="00563069"/>
    <w:rsid w:val="005757A2"/>
    <w:rsid w:val="005A1809"/>
    <w:rsid w:val="005A263F"/>
    <w:rsid w:val="005A3CAB"/>
    <w:rsid w:val="005A5D06"/>
    <w:rsid w:val="005A79D9"/>
    <w:rsid w:val="005B19EC"/>
    <w:rsid w:val="005B3495"/>
    <w:rsid w:val="005C28F8"/>
    <w:rsid w:val="005C45C3"/>
    <w:rsid w:val="005D1ECE"/>
    <w:rsid w:val="005D2AEF"/>
    <w:rsid w:val="005D4022"/>
    <w:rsid w:val="005E4DDB"/>
    <w:rsid w:val="005E6095"/>
    <w:rsid w:val="005E62E4"/>
    <w:rsid w:val="005E7603"/>
    <w:rsid w:val="00600F53"/>
    <w:rsid w:val="0060151F"/>
    <w:rsid w:val="006061FA"/>
    <w:rsid w:val="00614ED0"/>
    <w:rsid w:val="006267F1"/>
    <w:rsid w:val="006270E0"/>
    <w:rsid w:val="006277DD"/>
    <w:rsid w:val="00640479"/>
    <w:rsid w:val="00644193"/>
    <w:rsid w:val="00644948"/>
    <w:rsid w:val="006569E3"/>
    <w:rsid w:val="00657FA2"/>
    <w:rsid w:val="00660B9E"/>
    <w:rsid w:val="00663998"/>
    <w:rsid w:val="00667170"/>
    <w:rsid w:val="0067597F"/>
    <w:rsid w:val="00677697"/>
    <w:rsid w:val="00682932"/>
    <w:rsid w:val="00685FEC"/>
    <w:rsid w:val="0069710E"/>
    <w:rsid w:val="006B3E2E"/>
    <w:rsid w:val="006B4392"/>
    <w:rsid w:val="006C1A87"/>
    <w:rsid w:val="006C4AFE"/>
    <w:rsid w:val="006E4D82"/>
    <w:rsid w:val="006E6788"/>
    <w:rsid w:val="006F4E7D"/>
    <w:rsid w:val="006F5789"/>
    <w:rsid w:val="00701E13"/>
    <w:rsid w:val="00715BA9"/>
    <w:rsid w:val="0071632C"/>
    <w:rsid w:val="007215AC"/>
    <w:rsid w:val="00723C58"/>
    <w:rsid w:val="00731436"/>
    <w:rsid w:val="00734B34"/>
    <w:rsid w:val="00741CE3"/>
    <w:rsid w:val="0074292C"/>
    <w:rsid w:val="00744988"/>
    <w:rsid w:val="00747D0C"/>
    <w:rsid w:val="0075007D"/>
    <w:rsid w:val="00777C3F"/>
    <w:rsid w:val="007836C5"/>
    <w:rsid w:val="0079687B"/>
    <w:rsid w:val="007A5A07"/>
    <w:rsid w:val="007B482B"/>
    <w:rsid w:val="007B6031"/>
    <w:rsid w:val="007C4705"/>
    <w:rsid w:val="007D74EA"/>
    <w:rsid w:val="007D7DD3"/>
    <w:rsid w:val="007E3973"/>
    <w:rsid w:val="007E6E75"/>
    <w:rsid w:val="007F2256"/>
    <w:rsid w:val="007F23FA"/>
    <w:rsid w:val="007F5752"/>
    <w:rsid w:val="007F676F"/>
    <w:rsid w:val="008000FE"/>
    <w:rsid w:val="00830AED"/>
    <w:rsid w:val="00834266"/>
    <w:rsid w:val="0083490E"/>
    <w:rsid w:val="0083582B"/>
    <w:rsid w:val="00851083"/>
    <w:rsid w:val="0088224F"/>
    <w:rsid w:val="0088294F"/>
    <w:rsid w:val="0089575A"/>
    <w:rsid w:val="008963FA"/>
    <w:rsid w:val="008967FA"/>
    <w:rsid w:val="008C23F2"/>
    <w:rsid w:val="008C2F93"/>
    <w:rsid w:val="008C46A3"/>
    <w:rsid w:val="008C7F2B"/>
    <w:rsid w:val="008D20BA"/>
    <w:rsid w:val="008E0E10"/>
    <w:rsid w:val="008F3051"/>
    <w:rsid w:val="0090035F"/>
    <w:rsid w:val="00901F55"/>
    <w:rsid w:val="0090278D"/>
    <w:rsid w:val="00905B81"/>
    <w:rsid w:val="00912DB6"/>
    <w:rsid w:val="00922B3F"/>
    <w:rsid w:val="00923111"/>
    <w:rsid w:val="00925622"/>
    <w:rsid w:val="009303DF"/>
    <w:rsid w:val="0093188C"/>
    <w:rsid w:val="00935239"/>
    <w:rsid w:val="00947677"/>
    <w:rsid w:val="00954B89"/>
    <w:rsid w:val="009636D7"/>
    <w:rsid w:val="0097218D"/>
    <w:rsid w:val="00985B69"/>
    <w:rsid w:val="00996E66"/>
    <w:rsid w:val="009A622F"/>
    <w:rsid w:val="009B2AB8"/>
    <w:rsid w:val="009B51C4"/>
    <w:rsid w:val="009D24C2"/>
    <w:rsid w:val="009D69C8"/>
    <w:rsid w:val="009D752F"/>
    <w:rsid w:val="009F5271"/>
    <w:rsid w:val="009F77AA"/>
    <w:rsid w:val="00A06105"/>
    <w:rsid w:val="00A14E12"/>
    <w:rsid w:val="00A24CEC"/>
    <w:rsid w:val="00A25546"/>
    <w:rsid w:val="00A25D21"/>
    <w:rsid w:val="00A32F03"/>
    <w:rsid w:val="00A40511"/>
    <w:rsid w:val="00A40BDD"/>
    <w:rsid w:val="00A52BAD"/>
    <w:rsid w:val="00A60BD4"/>
    <w:rsid w:val="00A7233D"/>
    <w:rsid w:val="00A84FBD"/>
    <w:rsid w:val="00A93B77"/>
    <w:rsid w:val="00A94FF3"/>
    <w:rsid w:val="00A973A6"/>
    <w:rsid w:val="00AA467F"/>
    <w:rsid w:val="00AB2FC5"/>
    <w:rsid w:val="00AC0FBF"/>
    <w:rsid w:val="00AC23EB"/>
    <w:rsid w:val="00AD551C"/>
    <w:rsid w:val="00AE0FCC"/>
    <w:rsid w:val="00AE1837"/>
    <w:rsid w:val="00AE5A5B"/>
    <w:rsid w:val="00AE7FF8"/>
    <w:rsid w:val="00B04F77"/>
    <w:rsid w:val="00B14295"/>
    <w:rsid w:val="00B238A3"/>
    <w:rsid w:val="00B25EAE"/>
    <w:rsid w:val="00B2728F"/>
    <w:rsid w:val="00B30298"/>
    <w:rsid w:val="00B306A0"/>
    <w:rsid w:val="00B333C9"/>
    <w:rsid w:val="00B37A24"/>
    <w:rsid w:val="00B43956"/>
    <w:rsid w:val="00B45A4B"/>
    <w:rsid w:val="00B46005"/>
    <w:rsid w:val="00B640E1"/>
    <w:rsid w:val="00B64E5A"/>
    <w:rsid w:val="00B73DDF"/>
    <w:rsid w:val="00B74179"/>
    <w:rsid w:val="00B86E83"/>
    <w:rsid w:val="00B9262B"/>
    <w:rsid w:val="00BD0CF1"/>
    <w:rsid w:val="00BD6FDB"/>
    <w:rsid w:val="00BE326E"/>
    <w:rsid w:val="00BE77C7"/>
    <w:rsid w:val="00BF6DE5"/>
    <w:rsid w:val="00C06ABB"/>
    <w:rsid w:val="00C10D00"/>
    <w:rsid w:val="00C165D1"/>
    <w:rsid w:val="00C22E61"/>
    <w:rsid w:val="00C26008"/>
    <w:rsid w:val="00C3329C"/>
    <w:rsid w:val="00C36101"/>
    <w:rsid w:val="00C43898"/>
    <w:rsid w:val="00C45196"/>
    <w:rsid w:val="00C47C69"/>
    <w:rsid w:val="00C54841"/>
    <w:rsid w:val="00C57ADA"/>
    <w:rsid w:val="00C74A2A"/>
    <w:rsid w:val="00C7650D"/>
    <w:rsid w:val="00C77105"/>
    <w:rsid w:val="00C77566"/>
    <w:rsid w:val="00C775CF"/>
    <w:rsid w:val="00C828F8"/>
    <w:rsid w:val="00C87AC9"/>
    <w:rsid w:val="00C9637C"/>
    <w:rsid w:val="00CA0C0D"/>
    <w:rsid w:val="00CA3516"/>
    <w:rsid w:val="00CB0ED6"/>
    <w:rsid w:val="00CB355B"/>
    <w:rsid w:val="00CB6625"/>
    <w:rsid w:val="00CB6630"/>
    <w:rsid w:val="00CC341F"/>
    <w:rsid w:val="00CC397A"/>
    <w:rsid w:val="00CC4769"/>
    <w:rsid w:val="00CC636C"/>
    <w:rsid w:val="00CD2F1B"/>
    <w:rsid w:val="00CD76B4"/>
    <w:rsid w:val="00CE5655"/>
    <w:rsid w:val="00CF1810"/>
    <w:rsid w:val="00CF5385"/>
    <w:rsid w:val="00CF69B0"/>
    <w:rsid w:val="00CF718F"/>
    <w:rsid w:val="00D03ED1"/>
    <w:rsid w:val="00D11286"/>
    <w:rsid w:val="00D11596"/>
    <w:rsid w:val="00D11B45"/>
    <w:rsid w:val="00D11F05"/>
    <w:rsid w:val="00D151BA"/>
    <w:rsid w:val="00D2014A"/>
    <w:rsid w:val="00D2094A"/>
    <w:rsid w:val="00D34C47"/>
    <w:rsid w:val="00D418AE"/>
    <w:rsid w:val="00D43FAE"/>
    <w:rsid w:val="00D47311"/>
    <w:rsid w:val="00D51B09"/>
    <w:rsid w:val="00D527C3"/>
    <w:rsid w:val="00D54A87"/>
    <w:rsid w:val="00D605EE"/>
    <w:rsid w:val="00D6597B"/>
    <w:rsid w:val="00D72A48"/>
    <w:rsid w:val="00D838DF"/>
    <w:rsid w:val="00D87956"/>
    <w:rsid w:val="00D90E60"/>
    <w:rsid w:val="00DA4CD4"/>
    <w:rsid w:val="00DA79D8"/>
    <w:rsid w:val="00DA7A20"/>
    <w:rsid w:val="00DB7379"/>
    <w:rsid w:val="00DB73FC"/>
    <w:rsid w:val="00DC3BD9"/>
    <w:rsid w:val="00DD2613"/>
    <w:rsid w:val="00DE3646"/>
    <w:rsid w:val="00DE396D"/>
    <w:rsid w:val="00DE5097"/>
    <w:rsid w:val="00DF1CA6"/>
    <w:rsid w:val="00DF6910"/>
    <w:rsid w:val="00E03BA6"/>
    <w:rsid w:val="00E04BAA"/>
    <w:rsid w:val="00E07D5E"/>
    <w:rsid w:val="00E14AB8"/>
    <w:rsid w:val="00E1524E"/>
    <w:rsid w:val="00E15696"/>
    <w:rsid w:val="00E2237F"/>
    <w:rsid w:val="00E2273C"/>
    <w:rsid w:val="00E268F2"/>
    <w:rsid w:val="00E31495"/>
    <w:rsid w:val="00E36C05"/>
    <w:rsid w:val="00E43924"/>
    <w:rsid w:val="00E440D1"/>
    <w:rsid w:val="00E443CF"/>
    <w:rsid w:val="00E45665"/>
    <w:rsid w:val="00E46ECC"/>
    <w:rsid w:val="00E51C6D"/>
    <w:rsid w:val="00E556E2"/>
    <w:rsid w:val="00E62020"/>
    <w:rsid w:val="00E63F77"/>
    <w:rsid w:val="00E776C7"/>
    <w:rsid w:val="00E80D54"/>
    <w:rsid w:val="00E82CC1"/>
    <w:rsid w:val="00E8368D"/>
    <w:rsid w:val="00E85700"/>
    <w:rsid w:val="00E85B54"/>
    <w:rsid w:val="00E904D1"/>
    <w:rsid w:val="00E93FE9"/>
    <w:rsid w:val="00E960A4"/>
    <w:rsid w:val="00E964EA"/>
    <w:rsid w:val="00EA4911"/>
    <w:rsid w:val="00EB29DD"/>
    <w:rsid w:val="00EB2E48"/>
    <w:rsid w:val="00EB41B4"/>
    <w:rsid w:val="00ED59BC"/>
    <w:rsid w:val="00ED5BC5"/>
    <w:rsid w:val="00ED6396"/>
    <w:rsid w:val="00EE6D2C"/>
    <w:rsid w:val="00EF0FE9"/>
    <w:rsid w:val="00F002BC"/>
    <w:rsid w:val="00F0235B"/>
    <w:rsid w:val="00F02971"/>
    <w:rsid w:val="00F07519"/>
    <w:rsid w:val="00F07B1C"/>
    <w:rsid w:val="00F15EFE"/>
    <w:rsid w:val="00F241EC"/>
    <w:rsid w:val="00F458BD"/>
    <w:rsid w:val="00F46C42"/>
    <w:rsid w:val="00F5007A"/>
    <w:rsid w:val="00F5708F"/>
    <w:rsid w:val="00F65372"/>
    <w:rsid w:val="00F71C4C"/>
    <w:rsid w:val="00F757F4"/>
    <w:rsid w:val="00F77BAB"/>
    <w:rsid w:val="00FA3965"/>
    <w:rsid w:val="00FA3980"/>
    <w:rsid w:val="00FA42F6"/>
    <w:rsid w:val="00FA53A5"/>
    <w:rsid w:val="00FA5669"/>
    <w:rsid w:val="00FB20D9"/>
    <w:rsid w:val="00FC327A"/>
    <w:rsid w:val="00FC7E8A"/>
    <w:rsid w:val="00FD3BF4"/>
    <w:rsid w:val="00FD5BF6"/>
    <w:rsid w:val="00FE3551"/>
    <w:rsid w:val="00FE3D80"/>
    <w:rsid w:val="00FF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7A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5BA9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15B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715B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17F"/>
    <w:pPr>
      <w:ind w:left="720"/>
      <w:contextualSpacing/>
    </w:pPr>
  </w:style>
  <w:style w:type="paragraph" w:styleId="a6">
    <w:name w:val="Normal (Web)"/>
    <w:basedOn w:val="a"/>
    <w:rsid w:val="00BE77C7"/>
    <w:pPr>
      <w:spacing w:before="144" w:after="288"/>
    </w:pPr>
  </w:style>
  <w:style w:type="table" w:styleId="a7">
    <w:name w:val="Table Grid"/>
    <w:basedOn w:val="a1"/>
    <w:uiPriority w:val="59"/>
    <w:rsid w:val="00BE7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1495"/>
  </w:style>
  <w:style w:type="character" w:styleId="a8">
    <w:name w:val="Hyperlink"/>
    <w:basedOn w:val="a0"/>
    <w:uiPriority w:val="99"/>
    <w:unhideWhenUsed/>
    <w:rsid w:val="00E3149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D55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5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D55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5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annotation reference"/>
    <w:basedOn w:val="a0"/>
    <w:uiPriority w:val="99"/>
    <w:semiHidden/>
    <w:unhideWhenUsed/>
    <w:rsid w:val="00CB662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662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B6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662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B662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CB66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B6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70228-757C-4C27-B750-38E9A41A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17</Pages>
  <Words>5568</Words>
  <Characters>31739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Fis20</dc:creator>
  <cp:lastModifiedBy>Пользователь Windows</cp:lastModifiedBy>
  <cp:revision>122</cp:revision>
  <cp:lastPrinted>2020-12-21T05:48:00Z</cp:lastPrinted>
  <dcterms:created xsi:type="dcterms:W3CDTF">2019-10-16T10:32:00Z</dcterms:created>
  <dcterms:modified xsi:type="dcterms:W3CDTF">2020-12-29T03:48:00Z</dcterms:modified>
</cp:coreProperties>
</file>