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718185" cy="901065"/>
            <wp:effectExtent l="0" t="0" r="5715" b="0"/>
            <wp:docPr id="2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38" w:rsidRDefault="00F91A38" w:rsidP="00F91A3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F91A38" w:rsidRDefault="00F91A38" w:rsidP="00F91A3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  <w:r>
        <w:rPr>
          <w:rFonts w:ascii="Times New Roman" w:eastAsia="Times New Roman" w:hAnsi="Times New Roman" w:cs="Aharoni"/>
          <w:sz w:val="24"/>
          <w:szCs w:val="24"/>
        </w:rPr>
        <w:t>Челябинской области</w:t>
      </w:r>
    </w:p>
    <w:p w:rsidR="00F91A38" w:rsidRDefault="00933FDB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</w:rPr>
      </w:pPr>
      <w:r w:rsidRPr="00933FDB">
        <w:rPr>
          <w:rFonts w:ascii="Calibri" w:eastAsia="Calibri" w:hAnsi="Calibri" w:cs="Times New Roman"/>
          <w:noProof/>
        </w:rPr>
        <w:pict>
          <v:line id="Прямая соединительная линия 4" o:spid="_x0000_s1027" style="position:absolute;left:0;text-align:left;z-index:251660288;visibility:visible;mso-position-horizontal:left;mso-position-horizontal-relative:margin" from="0,6.1pt" to="499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" strokeweight="4.5pt">
            <v:stroke linestyle="thinThick"/>
            <w10:wrap anchorx="margin"/>
          </v:line>
        </w:pict>
      </w:r>
    </w:p>
    <w:p w:rsidR="00F91A38" w:rsidRDefault="00F91A38" w:rsidP="00F91A38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Book Antiqua" w:eastAsia="Times New Roman" w:hAnsi="Book Antiqua"/>
          <w:sz w:val="20"/>
          <w:szCs w:val="20"/>
        </w:rPr>
        <w:t xml:space="preserve">Телефон: (8-35168)  2-39-88, факс: (8-35168)  2-39-88, http://www.chebarcul.ru, </w:t>
      </w:r>
      <w:r>
        <w:rPr>
          <w:rFonts w:ascii="Book Antiqua" w:eastAsia="Times New Roman" w:hAnsi="Book Antiqua"/>
          <w:sz w:val="20"/>
          <w:szCs w:val="20"/>
          <w:lang w:val="en-US"/>
        </w:rPr>
        <w:t>e</w:t>
      </w:r>
      <w:r>
        <w:rPr>
          <w:rFonts w:ascii="Book Antiqua" w:eastAsia="Times New Roman" w:hAnsi="Book Antiqua"/>
          <w:sz w:val="20"/>
          <w:szCs w:val="20"/>
        </w:rPr>
        <w:t>-</w:t>
      </w:r>
      <w:r>
        <w:rPr>
          <w:rFonts w:ascii="Book Antiqua" w:eastAsia="Times New Roman" w:hAnsi="Book Antiqua"/>
          <w:sz w:val="20"/>
          <w:szCs w:val="24"/>
          <w:lang w:val="en-US"/>
        </w:rPr>
        <w:t>mail</w:t>
      </w:r>
      <w:r>
        <w:rPr>
          <w:rFonts w:ascii="Book Antiqua" w:eastAsia="Times New Roman" w:hAnsi="Book Antiqua"/>
          <w:sz w:val="20"/>
          <w:szCs w:val="24"/>
        </w:rPr>
        <w:t xml:space="preserve">:  </w:t>
      </w:r>
      <w:r>
        <w:rPr>
          <w:rFonts w:ascii="Book Antiqua" w:eastAsia="Times New Roman" w:hAnsi="Book Antiqua"/>
          <w:sz w:val="20"/>
          <w:szCs w:val="24"/>
          <w:lang w:val="en-US"/>
        </w:rPr>
        <w:t>admin</w:t>
      </w:r>
      <w:r>
        <w:rPr>
          <w:rFonts w:ascii="Book Antiqua" w:eastAsia="Times New Roman" w:hAnsi="Book Antiqua"/>
          <w:sz w:val="20"/>
          <w:szCs w:val="24"/>
        </w:rPr>
        <w:t>@</w:t>
      </w:r>
      <w:r>
        <w:rPr>
          <w:rFonts w:ascii="Book Antiqua" w:eastAsia="Times New Roman" w:hAnsi="Book Antiqua"/>
          <w:sz w:val="20"/>
          <w:szCs w:val="24"/>
          <w:lang w:val="en-US"/>
        </w:rPr>
        <w:t>chebarcul</w:t>
      </w:r>
      <w:r>
        <w:rPr>
          <w:rFonts w:ascii="Book Antiqua" w:eastAsia="Times New Roman" w:hAnsi="Book Antiqua"/>
          <w:sz w:val="20"/>
          <w:szCs w:val="24"/>
        </w:rPr>
        <w:t>.</w:t>
      </w:r>
      <w:r>
        <w:rPr>
          <w:rFonts w:ascii="Book Antiqua" w:eastAsia="Times New Roman" w:hAnsi="Book Antiqua"/>
          <w:sz w:val="20"/>
          <w:szCs w:val="24"/>
          <w:lang w:val="en-US"/>
        </w:rPr>
        <w:t>ru</w:t>
      </w:r>
    </w:p>
    <w:p w:rsidR="00F91A38" w:rsidRDefault="00F91A38" w:rsidP="00F91A3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F91A38" w:rsidRDefault="00F91A38" w:rsidP="00F91A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1A38" w:rsidRPr="006A06CB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6A06CB">
        <w:rPr>
          <w:rFonts w:ascii="Times New Roman" w:eastAsia="Times New Roman" w:hAnsi="Times New Roman"/>
          <w:b/>
          <w:sz w:val="25"/>
          <w:szCs w:val="25"/>
        </w:rPr>
        <w:t>ПРОТОКОЛ</w:t>
      </w:r>
    </w:p>
    <w:p w:rsidR="00F91A38" w:rsidRPr="006A06CB" w:rsidRDefault="00F91A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 xml:space="preserve">заседания </w:t>
      </w:r>
      <w:r>
        <w:rPr>
          <w:rFonts w:ascii="Times New Roman" w:eastAsia="Times New Roman" w:hAnsi="Times New Roman"/>
          <w:sz w:val="25"/>
          <w:szCs w:val="25"/>
        </w:rPr>
        <w:t>штаба</w:t>
      </w:r>
      <w:r w:rsidRPr="006A06CB">
        <w:rPr>
          <w:rFonts w:ascii="Times New Roman" w:eastAsia="Times New Roman" w:hAnsi="Times New Roman"/>
          <w:sz w:val="25"/>
          <w:szCs w:val="25"/>
        </w:rPr>
        <w:t xml:space="preserve"> народных дружин на территории Чебаркульского городского округа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F91A38" w:rsidRDefault="00F91A38" w:rsidP="00F91A38">
      <w:pPr>
        <w:tabs>
          <w:tab w:val="left" w:pos="7200"/>
          <w:tab w:val="left" w:pos="9000"/>
          <w:tab w:val="left" w:pos="10080"/>
        </w:tabs>
        <w:spacing w:after="0" w:line="240" w:lineRule="auto"/>
        <w:ind w:right="-158"/>
        <w:rPr>
          <w:rFonts w:ascii="Times New Roman" w:eastAsia="Times New Roman" w:hAnsi="Times New Roman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>«</w:t>
      </w:r>
      <w:r>
        <w:rPr>
          <w:rFonts w:ascii="Times New Roman" w:eastAsia="Times New Roman" w:hAnsi="Times New Roman"/>
          <w:sz w:val="25"/>
          <w:szCs w:val="25"/>
          <w:u w:val="single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5"/>
          <w:szCs w:val="25"/>
          <w:u w:val="single"/>
        </w:rPr>
        <w:t xml:space="preserve"> </w:t>
      </w:r>
      <w:r w:rsidR="005B6034">
        <w:rPr>
          <w:rFonts w:ascii="Times New Roman" w:eastAsia="Times New Roman" w:hAnsi="Times New Roman"/>
          <w:sz w:val="25"/>
          <w:szCs w:val="25"/>
          <w:u w:val="single"/>
        </w:rPr>
        <w:t>23</w:t>
      </w:r>
      <w:r>
        <w:rPr>
          <w:rFonts w:ascii="Times New Roman" w:eastAsia="Times New Roman" w:hAnsi="Times New Roman"/>
          <w:sz w:val="25"/>
          <w:szCs w:val="25"/>
          <w:u w:val="single"/>
        </w:rPr>
        <w:t xml:space="preserve">  </w:t>
      </w:r>
      <w:r w:rsidRPr="006A06CB">
        <w:rPr>
          <w:rFonts w:ascii="Times New Roman" w:eastAsia="Times New Roman" w:hAnsi="Times New Roman"/>
          <w:sz w:val="25"/>
          <w:szCs w:val="25"/>
        </w:rPr>
        <w:t>»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="005B6034">
        <w:rPr>
          <w:rFonts w:ascii="Times New Roman" w:eastAsia="Times New Roman" w:hAnsi="Times New Roman"/>
          <w:sz w:val="25"/>
          <w:szCs w:val="25"/>
        </w:rPr>
        <w:t>декабря</w:t>
      </w:r>
      <w:r w:rsidRPr="006A06CB">
        <w:rPr>
          <w:rFonts w:ascii="Times New Roman" w:eastAsia="Times New Roman" w:hAnsi="Times New Roman"/>
          <w:sz w:val="25"/>
          <w:szCs w:val="25"/>
        </w:rPr>
        <w:t xml:space="preserve"> 201</w:t>
      </w:r>
      <w:r>
        <w:rPr>
          <w:rFonts w:ascii="Times New Roman" w:eastAsia="Times New Roman" w:hAnsi="Times New Roman"/>
          <w:sz w:val="25"/>
          <w:szCs w:val="25"/>
        </w:rPr>
        <w:t>9</w:t>
      </w:r>
      <w:r w:rsidRPr="006A06CB">
        <w:rPr>
          <w:rFonts w:ascii="Times New Roman" w:eastAsia="Times New Roman" w:hAnsi="Times New Roman"/>
          <w:sz w:val="25"/>
          <w:szCs w:val="25"/>
        </w:rPr>
        <w:t xml:space="preserve"> г.  № </w:t>
      </w:r>
      <w:r w:rsidR="005B6034">
        <w:rPr>
          <w:rFonts w:ascii="Times New Roman" w:eastAsia="Times New Roman" w:hAnsi="Times New Roman"/>
          <w:sz w:val="25"/>
          <w:szCs w:val="25"/>
        </w:rPr>
        <w:t>4</w:t>
      </w:r>
    </w:p>
    <w:p w:rsidR="00987ABD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ата    проведения: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12   </w:t>
      </w:r>
      <w:r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7ABD" w:rsidRPr="006307F2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Время проведения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: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15</w:t>
      </w:r>
      <w:r w:rsidRP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 час.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0</w:t>
      </w:r>
      <w:r w:rsidRPr="0012189C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 мин.</w:t>
      </w:r>
    </w:p>
    <w:p w:rsidR="00987ABD" w:rsidRPr="006307F2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проведения: </w:t>
      </w:r>
      <w:r w:rsidRPr="008B53CE">
        <w:rPr>
          <w:rFonts w:ascii="Times New Roman" w:eastAsia="Times New Roman" w:hAnsi="Times New Roman" w:cs="Times New Roman"/>
          <w:sz w:val="26"/>
          <w:szCs w:val="26"/>
          <w:u w:val="single"/>
        </w:rPr>
        <w:t>малый зал администрации</w:t>
      </w:r>
    </w:p>
    <w:tbl>
      <w:tblPr>
        <w:tblStyle w:val="a6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126"/>
        <w:gridCol w:w="5409"/>
      </w:tblGrid>
      <w:tr w:rsidR="00F91A38" w:rsidRPr="006A06CB" w:rsidTr="00470DD6">
        <w:tc>
          <w:tcPr>
            <w:tcW w:w="2660" w:type="dxa"/>
            <w:hideMark/>
          </w:tcPr>
          <w:p w:rsidR="00F91A38" w:rsidRDefault="00F91A38" w:rsidP="00536E44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Председательствовал: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F91A38" w:rsidRDefault="00F91A38" w:rsidP="00536E44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Default="00F91A38" w:rsidP="00536E44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470DD6" w:rsidRDefault="00F91A38" w:rsidP="00536E44">
            <w:pPr>
              <w:ind w:left="-113" w:righ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470DD6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="00470DD6" w:rsidRPr="00470DD6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2126" w:type="dxa"/>
            <w:hideMark/>
          </w:tcPr>
          <w:p w:rsidR="00F91A38" w:rsidRDefault="00F91A38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А.В. Костенко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</w:t>
            </w:r>
          </w:p>
          <w:p w:rsidR="00F91A38" w:rsidRDefault="00F91A38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Default="00F91A38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6A06CB" w:rsidRDefault="00F91A38" w:rsidP="00536E44">
            <w:pPr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Загретдинова Л.Г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F91A38" w:rsidRDefault="00F91A38" w:rsidP="00536E44">
            <w:pPr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Управляющий делами администрации; Чебаркульского городского округа, </w:t>
            </w:r>
          </w:p>
          <w:p w:rsidR="00F91A38" w:rsidRDefault="00F91A38" w:rsidP="00536E44">
            <w:pPr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штаба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ДНД</w:t>
            </w:r>
            <w:r w:rsid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F91A38" w:rsidRPr="006A06CB" w:rsidRDefault="00F91A38" w:rsidP="00470DD6">
            <w:pPr>
              <w:ind w:left="146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ГО и ЧС и взаимодействия с правоохранительными органами</w:t>
            </w:r>
            <w:r w:rsid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F91A38" w:rsidRPr="006A06CB" w:rsidTr="00470DD6">
        <w:tc>
          <w:tcPr>
            <w:tcW w:w="10195" w:type="dxa"/>
            <w:gridSpan w:val="3"/>
            <w:hideMark/>
          </w:tcPr>
          <w:p w:rsidR="00F91A38" w:rsidRPr="006A06CB" w:rsidRDefault="00F91A38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F91A38" w:rsidRPr="006A06CB" w:rsidTr="00470DD6">
        <w:trPr>
          <w:trHeight w:val="874"/>
        </w:trPr>
        <w:tc>
          <w:tcPr>
            <w:tcW w:w="2660" w:type="dxa"/>
          </w:tcPr>
          <w:p w:rsidR="00F91A38" w:rsidRPr="006A06CB" w:rsidRDefault="00F91A38" w:rsidP="00536E44">
            <w:pPr>
              <w:ind w:hanging="142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126" w:type="dxa"/>
          </w:tcPr>
          <w:p w:rsidR="00F91A38" w:rsidRPr="00470DD6" w:rsidRDefault="00470DD6" w:rsidP="00536E44">
            <w:pPr>
              <w:tabs>
                <w:tab w:val="left" w:pos="3119"/>
              </w:tabs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Акулевич Д.Н.</w:t>
            </w:r>
          </w:p>
        </w:tc>
        <w:tc>
          <w:tcPr>
            <w:tcW w:w="5409" w:type="dxa"/>
          </w:tcPr>
          <w:p w:rsidR="00F91A38" w:rsidRPr="00470DD6" w:rsidRDefault="00470DD6" w:rsidP="00470DD6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Заместитель начальника полиции по охране общественного порядка </w:t>
            </w: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 МВД РФ «Чебаркульский»,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заместитель начальник штаба ДНД;</w:t>
            </w:r>
          </w:p>
        </w:tc>
      </w:tr>
      <w:tr w:rsidR="00F91A38" w:rsidRPr="006A06CB" w:rsidTr="00470DD6">
        <w:tc>
          <w:tcPr>
            <w:tcW w:w="2660" w:type="dxa"/>
          </w:tcPr>
          <w:p w:rsidR="00F91A38" w:rsidRPr="006A06CB" w:rsidRDefault="00F91A38" w:rsidP="00536E44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F91A38" w:rsidRPr="006A06CB" w:rsidRDefault="00F91A38" w:rsidP="00536E44">
            <w:pPr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Перемыкина Н.А.</w:t>
            </w:r>
          </w:p>
        </w:tc>
        <w:tc>
          <w:tcPr>
            <w:tcW w:w="5409" w:type="dxa"/>
          </w:tcPr>
          <w:p w:rsidR="00F91A38" w:rsidRPr="006A06CB" w:rsidRDefault="00F91A38" w:rsidP="00536E44">
            <w:pPr>
              <w:ind w:left="146"/>
              <w:rPr>
                <w:rFonts w:ascii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Председатель комитета по стратегическому развитию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</w:t>
            </w:r>
            <w:r>
              <w:rPr>
                <w:rFonts w:ascii="Times New Roman" w:hAnsi="Times New Roman"/>
                <w:sz w:val="25"/>
                <w:szCs w:val="25"/>
              </w:rPr>
              <w:t>ебаркульского городского округа;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914B4F" w:rsidRPr="006A06CB" w:rsidTr="00470DD6">
        <w:tc>
          <w:tcPr>
            <w:tcW w:w="2660" w:type="dxa"/>
          </w:tcPr>
          <w:p w:rsidR="00914B4F" w:rsidRPr="006A06CB" w:rsidRDefault="00914B4F" w:rsidP="00536E44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</w:tcPr>
          <w:p w:rsidR="00914B4F" w:rsidRDefault="00914B4F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Селезнева Н.С.</w:t>
            </w:r>
          </w:p>
        </w:tc>
        <w:tc>
          <w:tcPr>
            <w:tcW w:w="5409" w:type="dxa"/>
          </w:tcPr>
          <w:p w:rsidR="00914B4F" w:rsidRPr="006A06CB" w:rsidRDefault="00914B4F" w:rsidP="00536E44">
            <w:pPr>
              <w:ind w:left="146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Начальник юридического отдела администрации Чебаркульского городского округа;</w:t>
            </w:r>
          </w:p>
        </w:tc>
      </w:tr>
      <w:tr w:rsidR="00F91A38" w:rsidRPr="006A06CB" w:rsidTr="00470DD6">
        <w:trPr>
          <w:trHeight w:val="862"/>
        </w:trPr>
        <w:tc>
          <w:tcPr>
            <w:tcW w:w="2660" w:type="dxa"/>
          </w:tcPr>
          <w:p w:rsidR="00F91A38" w:rsidRPr="006A06CB" w:rsidRDefault="00F91A38" w:rsidP="00536E44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F91A38" w:rsidRDefault="00F91A38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Старова Н.В. </w:t>
            </w:r>
          </w:p>
          <w:p w:rsidR="00F91A38" w:rsidRDefault="00F91A38" w:rsidP="00536E44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6A06CB" w:rsidRDefault="00F91A38" w:rsidP="00470DD6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09" w:type="dxa"/>
          </w:tcPr>
          <w:p w:rsidR="00F91A38" w:rsidRPr="006A06CB" w:rsidRDefault="00F91A38" w:rsidP="00987ABD">
            <w:pPr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отдела бухгалтерского учет и отчётности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F91A38" w:rsidRPr="006A06CB" w:rsidTr="00470DD6">
        <w:trPr>
          <w:trHeight w:val="1227"/>
        </w:trPr>
        <w:tc>
          <w:tcPr>
            <w:tcW w:w="2660" w:type="dxa"/>
          </w:tcPr>
          <w:p w:rsidR="00F91A38" w:rsidRPr="006A06CB" w:rsidRDefault="00F91A38" w:rsidP="00536E44">
            <w:pPr>
              <w:ind w:left="-11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hideMark/>
          </w:tcPr>
          <w:p w:rsidR="00F91A38" w:rsidRPr="006A06CB" w:rsidRDefault="00914B4F" w:rsidP="00536E44">
            <w:pPr>
              <w:ind w:right="-25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Таймасова О.Г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F91A38" w:rsidRPr="006A06CB" w:rsidRDefault="00914B4F" w:rsidP="00536E44">
            <w:pPr>
              <w:ind w:left="146"/>
              <w:rPr>
                <w:rFonts w:ascii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 главы по бюджетному процессу, начальник финансового управления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470DD6" w:rsidRPr="006A06CB" w:rsidTr="00470DD6">
        <w:trPr>
          <w:trHeight w:val="892"/>
        </w:trPr>
        <w:tc>
          <w:tcPr>
            <w:tcW w:w="2660" w:type="dxa"/>
          </w:tcPr>
          <w:p w:rsidR="00470DD6" w:rsidRPr="006A06CB" w:rsidRDefault="00470DD6" w:rsidP="00536E44">
            <w:pPr>
              <w:ind w:left="-113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Приглашены:</w:t>
            </w:r>
          </w:p>
        </w:tc>
        <w:tc>
          <w:tcPr>
            <w:tcW w:w="2126" w:type="dxa"/>
            <w:hideMark/>
          </w:tcPr>
          <w:p w:rsidR="00470DD6" w:rsidRPr="00060F87" w:rsidRDefault="00470DD6" w:rsidP="00D025E0">
            <w:pPr>
              <w:tabs>
                <w:tab w:val="left" w:pos="3119"/>
              </w:tabs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Линьков А.В.  </w:t>
            </w:r>
          </w:p>
        </w:tc>
        <w:tc>
          <w:tcPr>
            <w:tcW w:w="5409" w:type="dxa"/>
            <w:hideMark/>
          </w:tcPr>
          <w:p w:rsidR="00470DD6" w:rsidRPr="00060F87" w:rsidRDefault="00470DD6" w:rsidP="00D025E0">
            <w:pPr>
              <w:ind w:left="146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охраны порядка МО МВД РФ «Чебаркульский», капитан полиции (по согласованию);</w:t>
            </w:r>
          </w:p>
        </w:tc>
      </w:tr>
      <w:tr w:rsidR="00470DD6" w:rsidRPr="006A06CB" w:rsidTr="00470DD6">
        <w:tc>
          <w:tcPr>
            <w:tcW w:w="2660" w:type="dxa"/>
            <w:vMerge w:val="restart"/>
          </w:tcPr>
          <w:p w:rsidR="00470DD6" w:rsidRPr="006A06CB" w:rsidRDefault="00470DD6" w:rsidP="00536E44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hideMark/>
          </w:tcPr>
          <w:p w:rsidR="00470DD6" w:rsidRPr="006A06CB" w:rsidRDefault="00470DD6" w:rsidP="00536E44">
            <w:pPr>
              <w:ind w:left="-108" w:right="-24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09" w:type="dxa"/>
            <w:hideMark/>
          </w:tcPr>
          <w:p w:rsidR="00470DD6" w:rsidRPr="006A06CB" w:rsidRDefault="00470DD6" w:rsidP="00536E44">
            <w:pPr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470DD6" w:rsidRPr="006A06CB" w:rsidTr="00470DD6">
        <w:trPr>
          <w:trHeight w:val="679"/>
        </w:trPr>
        <w:tc>
          <w:tcPr>
            <w:tcW w:w="2660" w:type="dxa"/>
            <w:vMerge/>
            <w:hideMark/>
          </w:tcPr>
          <w:p w:rsidR="00470DD6" w:rsidRPr="006A06CB" w:rsidRDefault="00470DD6" w:rsidP="00536E44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70DD6" w:rsidRPr="006A06CB" w:rsidRDefault="00470DD6" w:rsidP="00536E44">
            <w:pPr>
              <w:tabs>
                <w:tab w:val="left" w:pos="1440"/>
                <w:tab w:val="left" w:pos="3119"/>
              </w:tabs>
              <w:ind w:left="-108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Хуснутдинова А.В.</w:t>
            </w:r>
          </w:p>
        </w:tc>
        <w:tc>
          <w:tcPr>
            <w:tcW w:w="5409" w:type="dxa"/>
            <w:hideMark/>
          </w:tcPr>
          <w:p w:rsidR="00470DD6" w:rsidRPr="006A06CB" w:rsidRDefault="00470DD6" w:rsidP="005B6034">
            <w:pPr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Командир 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добровольной   народной   дружины «Патриот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470DD6" w:rsidRPr="006A06CB" w:rsidTr="00470DD6">
        <w:tc>
          <w:tcPr>
            <w:tcW w:w="2660" w:type="dxa"/>
            <w:hideMark/>
          </w:tcPr>
          <w:p w:rsidR="00470DD6" w:rsidRPr="006A06CB" w:rsidRDefault="00470DD6" w:rsidP="00536E44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70DD6" w:rsidRDefault="00470DD6" w:rsidP="00536E44">
            <w:pPr>
              <w:tabs>
                <w:tab w:val="left" w:pos="1440"/>
                <w:tab w:val="left" w:pos="3119"/>
              </w:tabs>
              <w:ind w:left="-108" w:right="-108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5409" w:type="dxa"/>
            <w:hideMark/>
          </w:tcPr>
          <w:p w:rsidR="00470DD6" w:rsidRDefault="00470DD6" w:rsidP="001F31FA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</w:tbl>
    <w:p w:rsidR="005B6034" w:rsidRDefault="001967D3" w:rsidP="00987A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B6034" w:rsidRPr="006307F2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5B6034" w:rsidRPr="00484EBC" w:rsidRDefault="005B6034" w:rsidP="005B603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4EB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t>О рассмотрении заявок командира народной дружины на предоставление и распределение субсидий на создание условий для деятельности добровольной народной дружины (4-й квартал).</w:t>
      </w:r>
      <w:r w:rsidRPr="00484EBC">
        <w:rPr>
          <w:rStyle w:val="doccaption"/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FFFFFF"/>
        </w:rPr>
        <w:t>1</w:t>
      </w:r>
    </w:p>
    <w:p w:rsidR="005B6034" w:rsidRPr="00484EBC" w:rsidRDefault="005B6034" w:rsidP="005B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Старший инспектор по ГО и ЧС и взаимодействию с правоохранительны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органами (Загретдинова Л.Г.). </w:t>
      </w:r>
    </w:p>
    <w:p w:rsidR="005B6034" w:rsidRDefault="005B6034" w:rsidP="005B6034">
      <w:pPr>
        <w:pBdr>
          <w:bottom w:val="single" w:sz="4" w:space="1" w:color="auto"/>
        </w:pBdr>
        <w:tabs>
          <w:tab w:val="left" w:pos="5285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B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84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4EB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плане работы штаба добровольной народной дружины на 2020 год.</w:t>
      </w:r>
    </w:p>
    <w:p w:rsidR="005B6034" w:rsidRPr="00484EBC" w:rsidRDefault="005B6034" w:rsidP="005B6034">
      <w:pPr>
        <w:tabs>
          <w:tab w:val="left" w:pos="5285"/>
        </w:tabs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Состав координирующего органа (штаба) народных дружин ЧГО. </w:t>
      </w:r>
    </w:p>
    <w:p w:rsidR="005B6034" w:rsidRPr="00484EBC" w:rsidRDefault="005B6034" w:rsidP="005B603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EB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</w:rPr>
        <w:t>Анализ деятельности добровольных народных дружин в вопросах содействия сотрудникам полиции в охране общественного порядка, участия в  предупреждении и пресечении правонарушений на территории Чебаркульского городского округа.</w:t>
      </w:r>
      <w:r w:rsidRPr="009C38D7">
        <w:rPr>
          <w:rStyle w:val="doccaption"/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FFFFFF"/>
        </w:rPr>
        <w:t>1</w:t>
      </w:r>
      <w:r w:rsidRPr="009C38D7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Pr="00484E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5B6034" w:rsidRDefault="005B6034" w:rsidP="005B6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BC"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>Старший инспектор отдела охраны порядка МО МВД РФ «Чебаркульский», капитан полиции  (Линьков А.В.)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E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6034" w:rsidRDefault="005B6034" w:rsidP="005B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4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Командир добровольной народной дружины «Патриот» (Хуснутдинов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034" w:rsidRDefault="005B6034" w:rsidP="005B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80" w:rsidRPr="00C54001" w:rsidRDefault="00203280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34" w:rsidRPr="00484EBC" w:rsidRDefault="00F91A38" w:rsidP="00987AB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40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вопросу: </w:t>
      </w:r>
      <w:r w:rsidR="005B6034"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t>О рассмотрении заявок командира народной дружины на предоставление и распределение субсидий на создание условий для деятельности добровольной народной дружины (4-й квартал).</w:t>
      </w:r>
      <w:r w:rsidR="005B6034" w:rsidRPr="00484EBC">
        <w:rPr>
          <w:rStyle w:val="doccaption"/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FFFFFF"/>
        </w:rPr>
        <w:t>1</w:t>
      </w:r>
    </w:p>
    <w:p w:rsidR="00280791" w:rsidRDefault="00280791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Выступила с докладом:</w:t>
      </w:r>
    </w:p>
    <w:p w:rsidR="005B6034" w:rsidRPr="00484EBC" w:rsidRDefault="005B603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BD">
        <w:rPr>
          <w:rFonts w:ascii="Times New Roman" w:eastAsia="Times New Roman" w:hAnsi="Times New Roman" w:cs="Times New Roman"/>
          <w:b/>
          <w:sz w:val="24"/>
          <w:szCs w:val="24"/>
        </w:rPr>
        <w:t>(Загретдинова Л.Г.)</w:t>
      </w:r>
      <w:r w:rsidRPr="00484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Старший инспектор по ГО и ЧС и взаимодействию с правоохранительны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ми органами</w:t>
      </w:r>
      <w:r w:rsidR="00280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034" w:rsidRPr="005C6C93" w:rsidRDefault="005B6034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93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5B6034" w:rsidRPr="00614B3B" w:rsidRDefault="005F216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1</w:t>
      </w:r>
      <w:r w:rsidR="005B6034">
        <w:rPr>
          <w:rFonts w:ascii="Times New Roman" w:eastAsia="Times New Roman" w:hAnsi="Times New Roman"/>
          <w:sz w:val="25"/>
          <w:szCs w:val="25"/>
        </w:rPr>
        <w:t xml:space="preserve">. </w:t>
      </w:r>
      <w:r w:rsidR="005B6034" w:rsidRPr="006A06CB">
        <w:rPr>
          <w:rFonts w:ascii="Times New Roman" w:eastAsia="Times New Roman" w:hAnsi="Times New Roman"/>
          <w:sz w:val="25"/>
          <w:szCs w:val="25"/>
        </w:rPr>
        <w:t xml:space="preserve">Удовлетворить заявку командира добровольной народной дружины «Патриот» </w:t>
      </w:r>
      <w:r w:rsidR="005B6034">
        <w:rPr>
          <w:rFonts w:ascii="Times New Roman" w:eastAsia="Times New Roman" w:hAnsi="Times New Roman"/>
          <w:sz w:val="25"/>
          <w:szCs w:val="25"/>
        </w:rPr>
        <w:t>Хуснутдинов</w:t>
      </w:r>
      <w:r>
        <w:rPr>
          <w:rFonts w:ascii="Times New Roman" w:eastAsia="Times New Roman" w:hAnsi="Times New Roman"/>
          <w:sz w:val="25"/>
          <w:szCs w:val="25"/>
        </w:rPr>
        <w:t>ой</w:t>
      </w:r>
      <w:r w:rsidR="005B6034"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sz w:val="25"/>
          <w:szCs w:val="25"/>
        </w:rPr>
        <w:t>А</w:t>
      </w:r>
      <w:r w:rsidR="005B6034">
        <w:rPr>
          <w:rFonts w:ascii="Times New Roman" w:eastAsia="Times New Roman" w:hAnsi="Times New Roman"/>
          <w:sz w:val="25"/>
          <w:szCs w:val="25"/>
        </w:rPr>
        <w:t>.</w:t>
      </w:r>
      <w:r>
        <w:rPr>
          <w:rFonts w:ascii="Times New Roman" w:eastAsia="Times New Roman" w:hAnsi="Times New Roman"/>
          <w:sz w:val="25"/>
          <w:szCs w:val="25"/>
        </w:rPr>
        <w:t>В</w:t>
      </w:r>
      <w:r w:rsidR="005B6034" w:rsidRPr="006A06CB">
        <w:rPr>
          <w:rFonts w:ascii="Times New Roman" w:eastAsia="Times New Roman" w:hAnsi="Times New Roman"/>
          <w:sz w:val="25"/>
          <w:szCs w:val="25"/>
        </w:rPr>
        <w:t xml:space="preserve">.предоставить субсидию в 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размере </w:t>
      </w:r>
      <w:r>
        <w:rPr>
          <w:rFonts w:ascii="Times New Roman" w:eastAsia="Times New Roman" w:hAnsi="Times New Roman"/>
          <w:sz w:val="25"/>
          <w:szCs w:val="25"/>
          <w:shd w:val="clear" w:color="auto" w:fill="EEECE1" w:themeFill="background2"/>
        </w:rPr>
        <w:t>26</w:t>
      </w:r>
      <w:r w:rsidR="005B6034" w:rsidRPr="00614B3B">
        <w:rPr>
          <w:rFonts w:ascii="Times New Roman" w:eastAsia="Times New Roman" w:hAnsi="Times New Roman"/>
          <w:sz w:val="25"/>
          <w:szCs w:val="25"/>
          <w:shd w:val="clear" w:color="auto" w:fill="EEECE1" w:themeFill="background2"/>
        </w:rPr>
        <w:t>000 рублей 00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 копеек (</w:t>
      </w:r>
      <w:r>
        <w:rPr>
          <w:rFonts w:ascii="Times New Roman" w:eastAsia="Times New Roman" w:hAnsi="Times New Roman"/>
          <w:sz w:val="25"/>
          <w:szCs w:val="25"/>
        </w:rPr>
        <w:t xml:space="preserve">двадцать шесть 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тысяч рублей ноль копеек), за </w:t>
      </w:r>
      <w:r>
        <w:rPr>
          <w:rFonts w:ascii="Times New Roman" w:eastAsia="Times New Roman" w:hAnsi="Times New Roman"/>
          <w:sz w:val="25"/>
          <w:szCs w:val="25"/>
        </w:rPr>
        <w:t>4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 квартал 2019 года. </w:t>
      </w:r>
    </w:p>
    <w:p w:rsidR="00C54001" w:rsidRPr="003C4FFB" w:rsidRDefault="00C54001" w:rsidP="00987ABD">
      <w:pPr>
        <w:pStyle w:val="3"/>
        <w:pBdr>
          <w:bottom w:val="single" w:sz="4" w:space="1" w:color="auto"/>
        </w:pBdr>
        <w:tabs>
          <w:tab w:val="left" w:pos="142"/>
          <w:tab w:val="left" w:pos="1134"/>
        </w:tabs>
        <w:spacing w:after="0"/>
        <w:ind w:firstLine="567"/>
        <w:jc w:val="both"/>
        <w:rPr>
          <w:b/>
          <w:sz w:val="24"/>
          <w:szCs w:val="24"/>
        </w:rPr>
      </w:pPr>
      <w:r w:rsidRPr="003C4FFB">
        <w:rPr>
          <w:b/>
          <w:color w:val="000000"/>
          <w:sz w:val="24"/>
          <w:szCs w:val="24"/>
        </w:rPr>
        <w:t>По второму вопросу</w:t>
      </w:r>
      <w:r w:rsidRPr="003C4FFB">
        <w:rPr>
          <w:color w:val="000000"/>
          <w:sz w:val="24"/>
          <w:szCs w:val="24"/>
        </w:rPr>
        <w:t>: «</w:t>
      </w:r>
      <w:r w:rsidR="005F2164" w:rsidRPr="00484EBC">
        <w:rPr>
          <w:b/>
          <w:sz w:val="24"/>
          <w:szCs w:val="24"/>
        </w:rPr>
        <w:t xml:space="preserve">О </w:t>
      </w:r>
      <w:r w:rsidR="005F2164">
        <w:rPr>
          <w:b/>
          <w:sz w:val="24"/>
          <w:szCs w:val="24"/>
        </w:rPr>
        <w:t>плане работы штаба добровольной народной дружины на 2020 год»</w:t>
      </w:r>
      <w:r w:rsidRPr="003C4FFB">
        <w:rPr>
          <w:b/>
          <w:sz w:val="24"/>
          <w:szCs w:val="24"/>
        </w:rPr>
        <w:t>.</w:t>
      </w:r>
    </w:p>
    <w:p w:rsidR="005F2164" w:rsidRPr="00F15609" w:rsidRDefault="005F2164" w:rsidP="00987ABD">
      <w:pPr>
        <w:pStyle w:val="3"/>
        <w:tabs>
          <w:tab w:val="left" w:pos="142"/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в </w:t>
      </w:r>
      <w:r w:rsidRPr="00F15609">
        <w:rPr>
          <w:sz w:val="24"/>
          <w:szCs w:val="24"/>
        </w:rPr>
        <w:t xml:space="preserve">План </w:t>
      </w:r>
      <w:r w:rsidR="009A5685" w:rsidRPr="009A5685">
        <w:rPr>
          <w:sz w:val="24"/>
          <w:szCs w:val="24"/>
        </w:rPr>
        <w:t>работы штаба добровольной народной дружины на 2020 год</w:t>
      </w:r>
      <w:r>
        <w:rPr>
          <w:sz w:val="24"/>
          <w:szCs w:val="24"/>
        </w:rPr>
        <w:t xml:space="preserve"> предоставить в срок до 27.12.2019 г</w:t>
      </w:r>
      <w:r w:rsidRPr="00F15609">
        <w:rPr>
          <w:sz w:val="24"/>
          <w:szCs w:val="24"/>
        </w:rPr>
        <w:t>.</w:t>
      </w:r>
    </w:p>
    <w:p w:rsidR="005F2164" w:rsidRDefault="009F0AB2" w:rsidP="00987ABD">
      <w:pPr>
        <w:pStyle w:val="a3"/>
        <w:pBdr>
          <w:bottom w:val="single" w:sz="4" w:space="1" w:color="auto"/>
        </w:pBdr>
        <w:tabs>
          <w:tab w:val="left" w:pos="142"/>
        </w:tabs>
        <w:spacing w:before="0" w:beforeAutospacing="0" w:after="0" w:afterAutospacing="0"/>
        <w:ind w:firstLine="567"/>
        <w:jc w:val="both"/>
        <w:rPr>
          <w:rStyle w:val="doccaption"/>
          <w:b/>
          <w:color w:val="FFFFFF" w:themeColor="background1"/>
          <w:u w:val="single"/>
          <w:shd w:val="clear" w:color="auto" w:fill="FFFFFF"/>
        </w:rPr>
      </w:pPr>
      <w:r w:rsidRPr="003C4FFB">
        <w:rPr>
          <w:b/>
        </w:rPr>
        <w:t>По третьему вопросу: «</w:t>
      </w:r>
      <w:r w:rsidR="005F2164">
        <w:rPr>
          <w:rFonts w:eastAsia="Calibri"/>
          <w:b/>
        </w:rPr>
        <w:t>Анализ деятельности добровольных народных дружин в вопросах содействия сотрудникам полиции в охране общественного порядка, участия в  предупреждении и пресечении правонарушений на территории Чебаркульского городского округа».</w:t>
      </w:r>
    </w:p>
    <w:p w:rsidR="00280791" w:rsidRDefault="00280791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 с докладом:</w:t>
      </w:r>
    </w:p>
    <w:p w:rsidR="005F2164" w:rsidRPr="00F15609" w:rsidRDefault="005F216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78">
        <w:rPr>
          <w:rFonts w:ascii="Times New Roman" w:eastAsia="Times New Roman" w:hAnsi="Times New Roman" w:cs="Times New Roman"/>
          <w:b/>
          <w:sz w:val="24"/>
          <w:szCs w:val="24"/>
        </w:rPr>
        <w:t>(Линьков А.В.)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 xml:space="preserve"> Старший инспектор отдела охраны порядка МО МВД РФ «Ч</w:t>
      </w:r>
      <w:r w:rsidR="00280791">
        <w:rPr>
          <w:rFonts w:ascii="Times New Roman" w:eastAsia="Times New Roman" w:hAnsi="Times New Roman" w:cs="Times New Roman"/>
          <w:sz w:val="24"/>
          <w:szCs w:val="24"/>
        </w:rPr>
        <w:t>ебаркульский», капитан полиции;</w:t>
      </w:r>
    </w:p>
    <w:p w:rsidR="005F2164" w:rsidRPr="00F15609" w:rsidRDefault="00280791" w:rsidP="00987ABD">
      <w:pPr>
        <w:pStyle w:val="3"/>
        <w:tabs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15609">
        <w:rPr>
          <w:b/>
          <w:color w:val="000000"/>
          <w:sz w:val="24"/>
          <w:szCs w:val="24"/>
        </w:rPr>
        <w:t xml:space="preserve"> </w:t>
      </w:r>
      <w:r w:rsidR="005F2164" w:rsidRPr="00F15609">
        <w:rPr>
          <w:b/>
          <w:color w:val="000000"/>
          <w:sz w:val="24"/>
          <w:szCs w:val="24"/>
        </w:rPr>
        <w:t>(Хуснутдинова А.В.)</w:t>
      </w:r>
      <w:r w:rsidR="005F2164" w:rsidRPr="00F15609">
        <w:rPr>
          <w:color w:val="000000"/>
          <w:sz w:val="24"/>
          <w:szCs w:val="24"/>
        </w:rPr>
        <w:t xml:space="preserve"> </w:t>
      </w:r>
      <w:r w:rsidR="005F2164">
        <w:rPr>
          <w:color w:val="000000"/>
          <w:sz w:val="24"/>
          <w:szCs w:val="24"/>
        </w:rPr>
        <w:t>К</w:t>
      </w:r>
      <w:r w:rsidR="005F2164" w:rsidRPr="00F15609">
        <w:rPr>
          <w:color w:val="000000"/>
          <w:sz w:val="24"/>
          <w:szCs w:val="24"/>
        </w:rPr>
        <w:t>омандир ДНД «Патриот»</w:t>
      </w:r>
      <w:r>
        <w:rPr>
          <w:color w:val="000000"/>
          <w:sz w:val="24"/>
          <w:szCs w:val="24"/>
        </w:rPr>
        <w:t>.</w:t>
      </w:r>
    </w:p>
    <w:p w:rsidR="005F2164" w:rsidRPr="003C7608" w:rsidRDefault="005F2164" w:rsidP="00987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760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Решение:</w:t>
      </w:r>
    </w:p>
    <w:p w:rsidR="005F2164" w:rsidRPr="00B655EC" w:rsidRDefault="005F216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655EC">
        <w:rPr>
          <w:rFonts w:ascii="Times New Roman" w:eastAsia="Times New Roman" w:hAnsi="Times New Roman" w:cs="Times New Roman"/>
          <w:sz w:val="24"/>
          <w:szCs w:val="24"/>
        </w:rPr>
        <w:t>Отметить значительную роль добровольной народной дружины «Патриот»                   (командир дружины Хуснутдинов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55EC">
        <w:rPr>
          <w:rFonts w:ascii="Times New Roman" w:eastAsia="Times New Roman" w:hAnsi="Times New Roman" w:cs="Times New Roman"/>
          <w:sz w:val="24"/>
          <w:szCs w:val="24"/>
        </w:rPr>
        <w:t xml:space="preserve"> А.В.) в охране общественного порядка, обеспечении общественной безопасности, участии в предупреждении и пресечении правонарушений на территории Чебаркульского городского округа.</w:t>
      </w:r>
    </w:p>
    <w:p w:rsidR="005F2164" w:rsidRPr="00B655EC" w:rsidRDefault="005F2164" w:rsidP="00987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EC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Pr="00B655EC">
        <w:rPr>
          <w:rFonts w:ascii="Times New Roman" w:hAnsi="Times New Roman" w:cs="Times New Roman"/>
          <w:sz w:val="24"/>
          <w:szCs w:val="24"/>
        </w:rPr>
        <w:t>тделу охраны порядка МО МВД РФ «Чебаркульский» (Акулевич Д.Н.) продолжать совместное патрулирование с добровольной народной дружиной «Патриот».</w:t>
      </w:r>
    </w:p>
    <w:p w:rsidR="00B8418B" w:rsidRPr="006A06CB" w:rsidRDefault="00B8418B" w:rsidP="00B84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p w:rsidR="00B8418B" w:rsidRPr="006A06CB" w:rsidRDefault="00B8418B" w:rsidP="00B84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2511"/>
        <w:gridCol w:w="2499"/>
      </w:tblGrid>
      <w:tr w:rsidR="00B8418B" w:rsidRPr="006A06CB" w:rsidTr="00914B4F">
        <w:tc>
          <w:tcPr>
            <w:tcW w:w="4986" w:type="dxa"/>
          </w:tcPr>
          <w:p w:rsidR="00B8418B" w:rsidRPr="006A06CB" w:rsidRDefault="00B8418B" w:rsidP="00536E4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Управляющий делами администрации; Чебаркульского городского округа, начальник штаба</w:t>
            </w:r>
          </w:p>
          <w:p w:rsidR="00B8418B" w:rsidRPr="006A06CB" w:rsidRDefault="00B8418B" w:rsidP="00536E4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B8418B" w:rsidRPr="006A06CB" w:rsidRDefault="00B8418B" w:rsidP="00536E44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536E44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536E44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499" w:type="dxa"/>
          </w:tcPr>
          <w:p w:rsidR="00B8418B" w:rsidRPr="006A06CB" w:rsidRDefault="00B8418B" w:rsidP="00536E4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softHyphen/>
            </w:r>
          </w:p>
          <w:p w:rsidR="00B8418B" w:rsidRPr="006A06CB" w:rsidRDefault="00B8418B" w:rsidP="00536E4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536E4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А.В. Костенко</w:t>
            </w: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536E4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EF47C6" w:rsidRPr="006A06CB" w:rsidRDefault="00EF47C6" w:rsidP="00536E4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536E4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  <w:shd w:val="clear" w:color="auto" w:fill="auto"/>
          </w:tcPr>
          <w:p w:rsidR="00EF47C6" w:rsidRPr="006A06CB" w:rsidRDefault="00EF47C6" w:rsidP="00536E4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EF47C6" w:rsidRPr="006A06CB" w:rsidRDefault="00EF47C6" w:rsidP="00536E4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  <w:shd w:val="clear" w:color="auto" w:fill="auto"/>
          </w:tcPr>
          <w:p w:rsidR="00EF47C6" w:rsidRPr="006A06CB" w:rsidRDefault="00EF47C6" w:rsidP="00536E44">
            <w:pPr>
              <w:tabs>
                <w:tab w:val="left" w:pos="3119"/>
              </w:tabs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536E4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EF47C6" w:rsidRPr="006A06CB" w:rsidRDefault="00EF47C6" w:rsidP="00536E44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536E44">
            <w:pPr>
              <w:ind w:left="-108"/>
              <w:jc w:val="righ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B463FC" w:rsidRPr="00944C55" w:rsidRDefault="00B463FC" w:rsidP="00B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3FC" w:rsidRPr="001321DA" w:rsidRDefault="00B463FC" w:rsidP="00B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1DA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   Загретдинова Л.Г. </w:t>
      </w:r>
    </w:p>
    <w:p w:rsidR="009F0AB2" w:rsidRPr="003C4FFB" w:rsidRDefault="00B463FC" w:rsidP="00B463FC">
      <w:pPr>
        <w:spacing w:after="0" w:line="240" w:lineRule="auto"/>
        <w:jc w:val="both"/>
        <w:rPr>
          <w:b/>
        </w:rPr>
      </w:pPr>
      <w:r w:rsidRPr="001321DA">
        <w:rPr>
          <w:rFonts w:ascii="Times New Roman" w:eastAsia="Calibri" w:hAnsi="Times New Roman" w:cs="Times New Roman"/>
          <w:sz w:val="20"/>
          <w:szCs w:val="20"/>
        </w:rPr>
        <w:t>Тел.: (2-41-27), (</w:t>
      </w:r>
      <w:r w:rsidRPr="001321DA">
        <w:rPr>
          <w:rFonts w:ascii="Times New Roman" w:eastAsia="Times New Roman" w:hAnsi="Times New Roman" w:cs="Times New Roman"/>
          <w:sz w:val="20"/>
          <w:szCs w:val="20"/>
        </w:rPr>
        <w:t>е-</w:t>
      </w:r>
      <w:r w:rsidRPr="001321D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321D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1321DA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ogz</w:t>
        </w:r>
        <w:r w:rsidRPr="001321DA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@</w:t>
        </w:r>
        <w:r w:rsidRPr="001321DA">
          <w:rPr>
            <w:rStyle w:val="a8"/>
            <w:rFonts w:ascii="Times New Roman" w:eastAsia="Calibri" w:hAnsi="Times New Roman" w:cs="Times New Roman"/>
            <w:sz w:val="20"/>
            <w:szCs w:val="20"/>
            <w:lang w:val="en-US"/>
          </w:rPr>
          <w:t>chebarcul</w:t>
        </w:r>
        <w:r w:rsidRPr="001321DA">
          <w:rPr>
            <w:rStyle w:val="a8"/>
            <w:rFonts w:ascii="Times New Roman" w:eastAsia="Calibri" w:hAnsi="Times New Roman" w:cs="Times New Roman"/>
            <w:sz w:val="20"/>
            <w:szCs w:val="20"/>
          </w:rPr>
          <w:t>.</w:t>
        </w:r>
        <w:r w:rsidRPr="001321DA">
          <w:rPr>
            <w:rStyle w:val="a8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Pr="001321DA">
        <w:rPr>
          <w:rFonts w:ascii="Times New Roman" w:eastAsia="Calibri" w:hAnsi="Times New Roman" w:cs="Times New Roman"/>
          <w:sz w:val="20"/>
          <w:szCs w:val="20"/>
        </w:rPr>
        <w:t>.).</w:t>
      </w:r>
    </w:p>
    <w:sectPr w:rsidR="009F0AB2" w:rsidRPr="003C4FFB" w:rsidSect="00470DD6">
      <w:headerReference w:type="default" r:id="rId9"/>
      <w:pgSz w:w="11906" w:h="16838"/>
      <w:pgMar w:top="851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DD" w:rsidRDefault="000A1DDD" w:rsidP="009A5685">
      <w:pPr>
        <w:spacing w:after="0" w:line="240" w:lineRule="auto"/>
      </w:pPr>
      <w:r>
        <w:separator/>
      </w:r>
    </w:p>
  </w:endnote>
  <w:endnote w:type="continuationSeparator" w:id="1">
    <w:p w:rsidR="000A1DDD" w:rsidRDefault="000A1DDD" w:rsidP="009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DD" w:rsidRDefault="000A1DDD" w:rsidP="009A5685">
      <w:pPr>
        <w:spacing w:after="0" w:line="240" w:lineRule="auto"/>
      </w:pPr>
      <w:r>
        <w:separator/>
      </w:r>
    </w:p>
  </w:footnote>
  <w:footnote w:type="continuationSeparator" w:id="1">
    <w:p w:rsidR="000A1DDD" w:rsidRDefault="000A1DDD" w:rsidP="009A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3041"/>
      <w:docPartObj>
        <w:docPartGallery w:val="Page Numbers (Top of Page)"/>
        <w:docPartUnique/>
      </w:docPartObj>
    </w:sdtPr>
    <w:sdtContent>
      <w:p w:rsidR="00987ABD" w:rsidRDefault="00933FDB">
        <w:pPr>
          <w:pStyle w:val="aa"/>
          <w:jc w:val="center"/>
        </w:pPr>
        <w:fldSimple w:instr=" PAGE   \* MERGEFORMAT ">
          <w:r w:rsidR="00B463FC">
            <w:rPr>
              <w:noProof/>
            </w:rPr>
            <w:t>2</w:t>
          </w:r>
        </w:fldSimple>
      </w:p>
    </w:sdtContent>
  </w:sdt>
  <w:p w:rsidR="00987ABD" w:rsidRDefault="00987AB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239CE"/>
    <w:rsid w:val="000354A9"/>
    <w:rsid w:val="00060F87"/>
    <w:rsid w:val="000A1DDD"/>
    <w:rsid w:val="000B0C22"/>
    <w:rsid w:val="000C1A35"/>
    <w:rsid w:val="000D5231"/>
    <w:rsid w:val="000E55CE"/>
    <w:rsid w:val="001141AF"/>
    <w:rsid w:val="0011480B"/>
    <w:rsid w:val="0012189C"/>
    <w:rsid w:val="0012493B"/>
    <w:rsid w:val="00142F48"/>
    <w:rsid w:val="00153244"/>
    <w:rsid w:val="00167426"/>
    <w:rsid w:val="00172587"/>
    <w:rsid w:val="00181A98"/>
    <w:rsid w:val="00184BF9"/>
    <w:rsid w:val="001967D3"/>
    <w:rsid w:val="001A5F19"/>
    <w:rsid w:val="001F31FA"/>
    <w:rsid w:val="00203280"/>
    <w:rsid w:val="002069E8"/>
    <w:rsid w:val="002130B7"/>
    <w:rsid w:val="00215CB3"/>
    <w:rsid w:val="00273538"/>
    <w:rsid w:val="00280791"/>
    <w:rsid w:val="002871ED"/>
    <w:rsid w:val="0028778E"/>
    <w:rsid w:val="002B1927"/>
    <w:rsid w:val="002C6923"/>
    <w:rsid w:val="002D789B"/>
    <w:rsid w:val="002E50E6"/>
    <w:rsid w:val="002F405C"/>
    <w:rsid w:val="003505B0"/>
    <w:rsid w:val="003511F3"/>
    <w:rsid w:val="00376CEE"/>
    <w:rsid w:val="0038546D"/>
    <w:rsid w:val="003858E2"/>
    <w:rsid w:val="003C4FFB"/>
    <w:rsid w:val="003D18C8"/>
    <w:rsid w:val="003E0EE7"/>
    <w:rsid w:val="003F2CBC"/>
    <w:rsid w:val="00403D95"/>
    <w:rsid w:val="00454311"/>
    <w:rsid w:val="00470DD6"/>
    <w:rsid w:val="004832A7"/>
    <w:rsid w:val="00484EBC"/>
    <w:rsid w:val="004C7986"/>
    <w:rsid w:val="004D5C01"/>
    <w:rsid w:val="004E5F09"/>
    <w:rsid w:val="00505837"/>
    <w:rsid w:val="00515220"/>
    <w:rsid w:val="005310C0"/>
    <w:rsid w:val="00546850"/>
    <w:rsid w:val="00581FBF"/>
    <w:rsid w:val="005B6034"/>
    <w:rsid w:val="005C0636"/>
    <w:rsid w:val="005C4C72"/>
    <w:rsid w:val="005C6C93"/>
    <w:rsid w:val="005F2164"/>
    <w:rsid w:val="00614B3B"/>
    <w:rsid w:val="006246E5"/>
    <w:rsid w:val="006307F2"/>
    <w:rsid w:val="00630D55"/>
    <w:rsid w:val="0065712F"/>
    <w:rsid w:val="00680D5F"/>
    <w:rsid w:val="006947F5"/>
    <w:rsid w:val="006B491F"/>
    <w:rsid w:val="006D4295"/>
    <w:rsid w:val="006E43C4"/>
    <w:rsid w:val="00725263"/>
    <w:rsid w:val="00746ECA"/>
    <w:rsid w:val="00755B49"/>
    <w:rsid w:val="00770A97"/>
    <w:rsid w:val="00774D3E"/>
    <w:rsid w:val="00792FF0"/>
    <w:rsid w:val="007A427B"/>
    <w:rsid w:val="007B5DB8"/>
    <w:rsid w:val="007D6906"/>
    <w:rsid w:val="007E11E5"/>
    <w:rsid w:val="007E4D0C"/>
    <w:rsid w:val="007E4EDD"/>
    <w:rsid w:val="007F27EA"/>
    <w:rsid w:val="007F2E8D"/>
    <w:rsid w:val="00820F76"/>
    <w:rsid w:val="00823F89"/>
    <w:rsid w:val="00825DF3"/>
    <w:rsid w:val="008503E7"/>
    <w:rsid w:val="0086242C"/>
    <w:rsid w:val="00894EE9"/>
    <w:rsid w:val="00896EDD"/>
    <w:rsid w:val="008A5F2F"/>
    <w:rsid w:val="008A763F"/>
    <w:rsid w:val="008B53CE"/>
    <w:rsid w:val="008B79D0"/>
    <w:rsid w:val="008C37FA"/>
    <w:rsid w:val="008C7CF1"/>
    <w:rsid w:val="008D398F"/>
    <w:rsid w:val="008D62A2"/>
    <w:rsid w:val="00900784"/>
    <w:rsid w:val="00912254"/>
    <w:rsid w:val="00914B4F"/>
    <w:rsid w:val="00925823"/>
    <w:rsid w:val="00933FDB"/>
    <w:rsid w:val="00954EF6"/>
    <w:rsid w:val="00957B5A"/>
    <w:rsid w:val="00971DA5"/>
    <w:rsid w:val="00977906"/>
    <w:rsid w:val="00987ABD"/>
    <w:rsid w:val="009A5685"/>
    <w:rsid w:val="009B6C37"/>
    <w:rsid w:val="009C38D7"/>
    <w:rsid w:val="009F0AB2"/>
    <w:rsid w:val="00A13380"/>
    <w:rsid w:val="00A63203"/>
    <w:rsid w:val="00A738C5"/>
    <w:rsid w:val="00A76090"/>
    <w:rsid w:val="00A81B60"/>
    <w:rsid w:val="00AA5D3E"/>
    <w:rsid w:val="00AB29E8"/>
    <w:rsid w:val="00AC3F4B"/>
    <w:rsid w:val="00AC48F0"/>
    <w:rsid w:val="00AE31F9"/>
    <w:rsid w:val="00B26DA2"/>
    <w:rsid w:val="00B34C21"/>
    <w:rsid w:val="00B34D3C"/>
    <w:rsid w:val="00B463FC"/>
    <w:rsid w:val="00B67E19"/>
    <w:rsid w:val="00B714DF"/>
    <w:rsid w:val="00B8418B"/>
    <w:rsid w:val="00B85E5A"/>
    <w:rsid w:val="00B93DE2"/>
    <w:rsid w:val="00B96509"/>
    <w:rsid w:val="00BA4FDD"/>
    <w:rsid w:val="00BA5E04"/>
    <w:rsid w:val="00BB1AE6"/>
    <w:rsid w:val="00BB3BC2"/>
    <w:rsid w:val="00BC6C1B"/>
    <w:rsid w:val="00BE6B76"/>
    <w:rsid w:val="00C252F6"/>
    <w:rsid w:val="00C44776"/>
    <w:rsid w:val="00C54001"/>
    <w:rsid w:val="00C96C31"/>
    <w:rsid w:val="00CA6D71"/>
    <w:rsid w:val="00CB38B3"/>
    <w:rsid w:val="00CC4BDC"/>
    <w:rsid w:val="00D04F74"/>
    <w:rsid w:val="00D303EE"/>
    <w:rsid w:val="00D5672F"/>
    <w:rsid w:val="00D81261"/>
    <w:rsid w:val="00DE3A5B"/>
    <w:rsid w:val="00E04F1C"/>
    <w:rsid w:val="00E2103E"/>
    <w:rsid w:val="00E227F7"/>
    <w:rsid w:val="00E64597"/>
    <w:rsid w:val="00E75C92"/>
    <w:rsid w:val="00EB0449"/>
    <w:rsid w:val="00EC007F"/>
    <w:rsid w:val="00EC460A"/>
    <w:rsid w:val="00EE6218"/>
    <w:rsid w:val="00EF31CF"/>
    <w:rsid w:val="00EF47C6"/>
    <w:rsid w:val="00F328FE"/>
    <w:rsid w:val="00F3725D"/>
    <w:rsid w:val="00F56CF7"/>
    <w:rsid w:val="00F74495"/>
    <w:rsid w:val="00F818A7"/>
    <w:rsid w:val="00F91A38"/>
    <w:rsid w:val="00FA71C1"/>
    <w:rsid w:val="00FB0A70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D4295"/>
  </w:style>
  <w:style w:type="table" w:customStyle="1" w:styleId="1">
    <w:name w:val="Сетка таблицы1"/>
    <w:basedOn w:val="a1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A71C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0"/>
    <w:rsid w:val="00EC460A"/>
  </w:style>
  <w:style w:type="paragraph" w:styleId="3">
    <w:name w:val="Body Text 3"/>
    <w:basedOn w:val="a"/>
    <w:link w:val="30"/>
    <w:rsid w:val="00C540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001"/>
    <w:rPr>
      <w:rFonts w:ascii="Times New Roman" w:eastAsia="Times New Roman" w:hAnsi="Times New Roman" w:cs="Times New Roman"/>
      <w:sz w:val="16"/>
      <w:szCs w:val="16"/>
    </w:rPr>
  </w:style>
  <w:style w:type="character" w:customStyle="1" w:styleId="company-infotext">
    <w:name w:val="company-info__text"/>
    <w:basedOn w:val="a0"/>
    <w:rsid w:val="00C44776"/>
  </w:style>
  <w:style w:type="character" w:customStyle="1" w:styleId="company-infotitle">
    <w:name w:val="company-info__title"/>
    <w:basedOn w:val="a0"/>
    <w:rsid w:val="00725263"/>
  </w:style>
  <w:style w:type="paragraph" w:styleId="HTML">
    <w:name w:val="HTML Address"/>
    <w:basedOn w:val="a"/>
    <w:link w:val="HTML0"/>
    <w:uiPriority w:val="99"/>
    <w:semiHidden/>
    <w:unhideWhenUsed/>
    <w:rsid w:val="007252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7252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685"/>
  </w:style>
  <w:style w:type="paragraph" w:styleId="ac">
    <w:name w:val="footer"/>
    <w:basedOn w:val="a"/>
    <w:link w:val="ad"/>
    <w:uiPriority w:val="99"/>
    <w:semiHidden/>
    <w:unhideWhenUsed/>
    <w:rsid w:val="009A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z@chebarc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2DB-E281-455D-87CF-3B51A196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gochs-insp</dc:creator>
  <cp:lastModifiedBy>gochs-insp</cp:lastModifiedBy>
  <cp:revision>30</cp:revision>
  <cp:lastPrinted>2019-12-26T05:38:00Z</cp:lastPrinted>
  <dcterms:created xsi:type="dcterms:W3CDTF">2019-06-14T04:39:00Z</dcterms:created>
  <dcterms:modified xsi:type="dcterms:W3CDTF">2019-12-26T05:39:00Z</dcterms:modified>
</cp:coreProperties>
</file>