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A3" w:rsidRDefault="00CA5CA3" w:rsidP="002D1382">
      <w:pPr>
        <w:autoSpaceDE w:val="0"/>
        <w:autoSpaceDN w:val="0"/>
        <w:adjustRightInd w:val="0"/>
        <w:spacing w:after="0" w:line="240" w:lineRule="auto"/>
        <w:rPr>
          <w:rFonts w:ascii="Times New Roman" w:eastAsia="Times New Roman" w:hAnsi="Times New Roman" w:cs="Times New Roman"/>
          <w:b/>
          <w:sz w:val="26"/>
          <w:szCs w:val="26"/>
          <w:lang w:eastAsia="ru-RU"/>
        </w:rPr>
      </w:pPr>
    </w:p>
    <w:p w:rsidR="00295B0B" w:rsidRPr="001A1F5B" w:rsidRDefault="00CA5CA3" w:rsidP="00295B0B">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1A1F5B">
        <w:rPr>
          <w:rFonts w:ascii="Times New Roman" w:eastAsia="Times New Roman" w:hAnsi="Times New Roman" w:cs="Times New Roman"/>
          <w:b/>
          <w:sz w:val="26"/>
          <w:szCs w:val="26"/>
          <w:lang w:eastAsia="ru-RU"/>
        </w:rPr>
        <w:t>ИНФОРМАЦИЯ</w:t>
      </w:r>
    </w:p>
    <w:p w:rsidR="00295B0B" w:rsidRPr="001A1F5B" w:rsidRDefault="00295B0B" w:rsidP="00295B0B">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1A1F5B">
        <w:rPr>
          <w:rFonts w:ascii="Times New Roman" w:eastAsia="Times New Roman" w:hAnsi="Times New Roman" w:cs="Times New Roman"/>
          <w:sz w:val="26"/>
          <w:szCs w:val="26"/>
          <w:lang w:eastAsia="ru-RU"/>
        </w:rPr>
        <w:t>О РЕЗУЛЬТАТАХ КОНТРОЛЬНОГО МЕРОПРИЯТИЯ</w:t>
      </w:r>
    </w:p>
    <w:p w:rsidR="00670C98" w:rsidRDefault="00AE7999" w:rsidP="00670C98">
      <w:pPr>
        <w:spacing w:after="0" w:line="240" w:lineRule="auto"/>
        <w:jc w:val="center"/>
        <w:rPr>
          <w:rFonts w:ascii="Times New Roman" w:eastAsia="Calibri" w:hAnsi="Times New Roman" w:cs="Times New Roman"/>
          <w:sz w:val="26"/>
          <w:szCs w:val="26"/>
        </w:rPr>
      </w:pPr>
      <w:r w:rsidRPr="001A1F5B">
        <w:rPr>
          <w:rFonts w:ascii="Times New Roman" w:eastAsia="Calibri" w:hAnsi="Times New Roman" w:cs="Times New Roman"/>
          <w:sz w:val="26"/>
          <w:szCs w:val="26"/>
        </w:rPr>
        <w:t>«</w:t>
      </w:r>
      <w:r w:rsidR="00BD0038" w:rsidRPr="001A1F5B">
        <w:rPr>
          <w:rFonts w:ascii="Times New Roman" w:eastAsia="Calibri" w:hAnsi="Times New Roman" w:cs="Times New Roman"/>
          <w:sz w:val="26"/>
          <w:szCs w:val="26"/>
        </w:rPr>
        <w:t>Проверка целевого и эффективного и</w:t>
      </w:r>
      <w:r w:rsidR="00670C98">
        <w:rPr>
          <w:rFonts w:ascii="Times New Roman" w:eastAsia="Calibri" w:hAnsi="Times New Roman" w:cs="Times New Roman"/>
          <w:sz w:val="26"/>
          <w:szCs w:val="26"/>
        </w:rPr>
        <w:t xml:space="preserve">спользования бюджетных средств, </w:t>
      </w:r>
      <w:r w:rsidR="00BD0038" w:rsidRPr="001A1F5B">
        <w:rPr>
          <w:rFonts w:ascii="Times New Roman" w:eastAsia="Calibri" w:hAnsi="Times New Roman" w:cs="Times New Roman"/>
          <w:sz w:val="26"/>
          <w:szCs w:val="26"/>
        </w:rPr>
        <w:t xml:space="preserve">направленных в 2019 году на перенос контейнерной площадки </w:t>
      </w:r>
      <w:r w:rsidR="00EE36F9" w:rsidRPr="001A1F5B">
        <w:rPr>
          <w:rFonts w:ascii="Times New Roman" w:eastAsia="Calibri" w:hAnsi="Times New Roman" w:cs="Times New Roman"/>
          <w:sz w:val="26"/>
          <w:szCs w:val="26"/>
        </w:rPr>
        <w:t>у входа в парк (детский парк), расположенный на пересечении улиц Дзержинского –</w:t>
      </w:r>
      <w:r w:rsidR="00670C98">
        <w:rPr>
          <w:rFonts w:ascii="Times New Roman" w:eastAsia="Calibri" w:hAnsi="Times New Roman" w:cs="Times New Roman"/>
          <w:sz w:val="26"/>
          <w:szCs w:val="26"/>
        </w:rPr>
        <w:t xml:space="preserve"> Ленина</w:t>
      </w:r>
    </w:p>
    <w:p w:rsidR="00CA5CA3" w:rsidRPr="001A1F5B" w:rsidRDefault="00670C98" w:rsidP="00670C98">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EE36F9" w:rsidRPr="001A1F5B">
        <w:rPr>
          <w:rFonts w:ascii="Times New Roman" w:eastAsia="Calibri" w:hAnsi="Times New Roman" w:cs="Times New Roman"/>
          <w:sz w:val="26"/>
          <w:szCs w:val="26"/>
        </w:rPr>
        <w:t>на другое место»</w:t>
      </w:r>
    </w:p>
    <w:p w:rsidR="00CA5CA3" w:rsidRPr="001A1F5B" w:rsidRDefault="002B2006" w:rsidP="002D1382">
      <w:pPr>
        <w:spacing w:after="0" w:line="240" w:lineRule="auto"/>
        <w:ind w:firstLine="708"/>
        <w:jc w:val="both"/>
        <w:rPr>
          <w:rFonts w:ascii="Times New Roman" w:hAnsi="Times New Roman" w:cs="Times New Roman"/>
          <w:sz w:val="26"/>
          <w:szCs w:val="26"/>
        </w:rPr>
      </w:pPr>
      <w:r w:rsidRPr="001A1F5B">
        <w:rPr>
          <w:rFonts w:ascii="Times New Roman" w:hAnsi="Times New Roman" w:cs="Times New Roman"/>
          <w:sz w:val="26"/>
          <w:szCs w:val="26"/>
        </w:rPr>
        <w:t>Проведение данной проверки инициировано Собранием депутатов ЧГО согласно решению Собрания депутатов от 03.03.2020 г. №887/636 «Информация о результатах сл</w:t>
      </w:r>
      <w:r w:rsidR="00936556" w:rsidRPr="001A1F5B">
        <w:rPr>
          <w:rFonts w:ascii="Times New Roman" w:hAnsi="Times New Roman" w:cs="Times New Roman"/>
          <w:sz w:val="26"/>
          <w:szCs w:val="26"/>
        </w:rPr>
        <w:t>ужебного расследования о причин</w:t>
      </w:r>
      <w:r w:rsidRPr="001A1F5B">
        <w:rPr>
          <w:rFonts w:ascii="Times New Roman" w:hAnsi="Times New Roman" w:cs="Times New Roman"/>
          <w:sz w:val="26"/>
          <w:szCs w:val="26"/>
        </w:rPr>
        <w:t xml:space="preserve">ах неисполнения наказов избирателей за 2018 -2019 </w:t>
      </w:r>
      <w:proofErr w:type="spellStart"/>
      <w:r w:rsidRPr="001A1F5B">
        <w:rPr>
          <w:rFonts w:ascii="Times New Roman" w:hAnsi="Times New Roman" w:cs="Times New Roman"/>
          <w:sz w:val="26"/>
          <w:szCs w:val="26"/>
        </w:rPr>
        <w:t>г.г</w:t>
      </w:r>
      <w:proofErr w:type="spellEnd"/>
      <w:r w:rsidRPr="001A1F5B">
        <w:rPr>
          <w:rFonts w:ascii="Times New Roman" w:hAnsi="Times New Roman" w:cs="Times New Roman"/>
          <w:sz w:val="26"/>
          <w:szCs w:val="26"/>
        </w:rPr>
        <w:t>. (решение Собрание депутатов от 03.12.2019 г. №839/604).</w:t>
      </w:r>
    </w:p>
    <w:p w:rsidR="000C3E22" w:rsidRPr="001A1F5B" w:rsidRDefault="00BA7C32" w:rsidP="00692F94">
      <w:pPr>
        <w:spacing w:after="0" w:line="240" w:lineRule="auto"/>
        <w:jc w:val="both"/>
        <w:rPr>
          <w:rFonts w:ascii="Times New Roman" w:eastAsia="Calibri" w:hAnsi="Times New Roman" w:cs="Times New Roman"/>
          <w:b/>
          <w:i/>
          <w:sz w:val="26"/>
          <w:szCs w:val="26"/>
        </w:rPr>
      </w:pPr>
      <w:r w:rsidRPr="001A1F5B">
        <w:rPr>
          <w:rFonts w:ascii="Times New Roman" w:eastAsia="Calibri" w:hAnsi="Times New Roman" w:cs="Times New Roman"/>
          <w:b/>
          <w:i/>
          <w:sz w:val="26"/>
          <w:szCs w:val="26"/>
        </w:rPr>
        <w:t>В ходе контрольного мероприятия установлено следующее:</w:t>
      </w:r>
    </w:p>
    <w:p w:rsidR="000C3E22" w:rsidRPr="001A1F5B" w:rsidRDefault="00BA7C32" w:rsidP="000C3E22">
      <w:pPr>
        <w:spacing w:after="0" w:line="240" w:lineRule="auto"/>
        <w:ind w:firstLine="708"/>
        <w:jc w:val="both"/>
        <w:rPr>
          <w:rFonts w:ascii="Times New Roman" w:eastAsia="Times New Roman" w:hAnsi="Times New Roman" w:cs="Times New Roman"/>
          <w:sz w:val="26"/>
          <w:szCs w:val="26"/>
        </w:rPr>
      </w:pPr>
      <w:r w:rsidRPr="001A1F5B">
        <w:rPr>
          <w:rFonts w:ascii="Times New Roman" w:eastAsia="Times New Roman" w:hAnsi="Times New Roman" w:cs="Times New Roman"/>
          <w:sz w:val="26"/>
          <w:szCs w:val="26"/>
        </w:rPr>
        <w:t xml:space="preserve">1. </w:t>
      </w:r>
      <w:r w:rsidR="000C3E22" w:rsidRPr="001A1F5B">
        <w:rPr>
          <w:rFonts w:ascii="Times New Roman" w:eastAsia="Times New Roman" w:hAnsi="Times New Roman" w:cs="Times New Roman"/>
          <w:sz w:val="26"/>
          <w:szCs w:val="26"/>
        </w:rPr>
        <w:t>Организация сбора и вывоза бытовых отходов и мусора, в соответствии с федеральными законами - №131-ФЗ от 06.10.2003г. «Об общих принципах организации местного самоуправления в Российской Федерации», №89-ФЗ от 24.06.1998г. «Об отходах производства и потребления», относится к компетенции органов местного самоуправления.</w:t>
      </w:r>
    </w:p>
    <w:p w:rsidR="009C2F77" w:rsidRPr="001A1F5B" w:rsidRDefault="009C2F77" w:rsidP="00CC47D0">
      <w:pPr>
        <w:spacing w:after="0" w:line="240" w:lineRule="auto"/>
        <w:ind w:firstLine="708"/>
        <w:jc w:val="both"/>
        <w:rPr>
          <w:rFonts w:ascii="Times New Roman" w:eastAsia="Times New Roman" w:hAnsi="Times New Roman" w:cs="Times New Roman"/>
          <w:sz w:val="26"/>
          <w:szCs w:val="26"/>
          <w:lang w:eastAsia="ru-RU"/>
        </w:rPr>
      </w:pPr>
      <w:r w:rsidRPr="001A1F5B">
        <w:rPr>
          <w:rFonts w:ascii="Times New Roman" w:eastAsia="Times New Roman" w:hAnsi="Times New Roman" w:cs="Times New Roman"/>
          <w:sz w:val="26"/>
          <w:szCs w:val="26"/>
          <w:lang w:eastAsia="ru-RU"/>
        </w:rPr>
        <w:t xml:space="preserve">В </w:t>
      </w:r>
      <w:proofErr w:type="spellStart"/>
      <w:r w:rsidRPr="001A1F5B">
        <w:rPr>
          <w:rFonts w:ascii="Times New Roman" w:eastAsia="Times New Roman" w:hAnsi="Times New Roman" w:cs="Times New Roman"/>
          <w:sz w:val="26"/>
          <w:szCs w:val="26"/>
          <w:lang w:eastAsia="ru-RU"/>
        </w:rPr>
        <w:t>Чебаркульском</w:t>
      </w:r>
      <w:proofErr w:type="spellEnd"/>
      <w:r w:rsidRPr="001A1F5B">
        <w:rPr>
          <w:rFonts w:ascii="Times New Roman" w:eastAsia="Times New Roman" w:hAnsi="Times New Roman" w:cs="Times New Roman"/>
          <w:sz w:val="26"/>
          <w:szCs w:val="26"/>
          <w:lang w:eastAsia="ru-RU"/>
        </w:rPr>
        <w:t xml:space="preserve"> городском округе создание и содержание мест  (площадок) накопления ТКО регламентированы</w:t>
      </w:r>
      <w:r w:rsidR="00F529D9" w:rsidRPr="001A1F5B">
        <w:rPr>
          <w:rFonts w:ascii="Times New Roman" w:eastAsia="Times New Roman" w:hAnsi="Times New Roman" w:cs="Times New Roman"/>
          <w:sz w:val="26"/>
          <w:szCs w:val="26"/>
          <w:lang w:eastAsia="ru-RU"/>
        </w:rPr>
        <w:t xml:space="preserve">: </w:t>
      </w:r>
    </w:p>
    <w:p w:rsidR="001E4057" w:rsidRPr="00670C98" w:rsidRDefault="00670C98" w:rsidP="00670C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1E4057" w:rsidRPr="00670C98">
        <w:rPr>
          <w:rFonts w:ascii="Times New Roman" w:eastAsia="Times New Roman" w:hAnsi="Times New Roman" w:cs="Times New Roman"/>
          <w:sz w:val="26"/>
          <w:szCs w:val="26"/>
          <w:lang w:eastAsia="ru-RU"/>
        </w:rPr>
        <w:t>Правилами благоустройства территории ЧГО, утвержденными решением Собрания депутатов ЧГО от 06.02.2018 г. №465</w:t>
      </w:r>
      <w:r w:rsidR="00CF3EE6" w:rsidRPr="00670C98">
        <w:rPr>
          <w:rFonts w:ascii="Times New Roman" w:eastAsia="Times New Roman" w:hAnsi="Times New Roman" w:cs="Times New Roman"/>
          <w:sz w:val="26"/>
          <w:szCs w:val="26"/>
          <w:lang w:eastAsia="ru-RU"/>
        </w:rPr>
        <w:t>.</w:t>
      </w:r>
    </w:p>
    <w:p w:rsidR="009C2F77" w:rsidRPr="00670C98" w:rsidRDefault="00670C98" w:rsidP="00670C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F3EE6" w:rsidRPr="00670C98">
        <w:rPr>
          <w:rFonts w:ascii="Times New Roman" w:eastAsia="Times New Roman" w:hAnsi="Times New Roman" w:cs="Times New Roman"/>
          <w:sz w:val="26"/>
          <w:szCs w:val="26"/>
          <w:lang w:eastAsia="ru-RU"/>
        </w:rPr>
        <w:t xml:space="preserve"> </w:t>
      </w:r>
      <w:r w:rsidR="009C2F77" w:rsidRPr="00670C98">
        <w:rPr>
          <w:rFonts w:ascii="Times New Roman" w:eastAsia="Times New Roman" w:hAnsi="Times New Roman" w:cs="Times New Roman"/>
          <w:sz w:val="26"/>
          <w:szCs w:val="26"/>
          <w:lang w:eastAsia="ru-RU"/>
        </w:rPr>
        <w:t>Постановлением администрации ЧГО</w:t>
      </w:r>
      <w:r w:rsidR="00F529D9" w:rsidRPr="00670C98">
        <w:rPr>
          <w:rFonts w:ascii="Times New Roman" w:eastAsia="Times New Roman" w:hAnsi="Times New Roman" w:cs="Times New Roman"/>
          <w:sz w:val="26"/>
          <w:szCs w:val="26"/>
          <w:lang w:eastAsia="ru-RU"/>
        </w:rPr>
        <w:t xml:space="preserve"> от 28.11.2017</w:t>
      </w:r>
      <w:r w:rsidR="009C2F77" w:rsidRPr="00670C98">
        <w:rPr>
          <w:rFonts w:ascii="Times New Roman" w:eastAsia="Times New Roman" w:hAnsi="Times New Roman" w:cs="Times New Roman"/>
          <w:sz w:val="26"/>
          <w:szCs w:val="26"/>
          <w:lang w:eastAsia="ru-RU"/>
        </w:rPr>
        <w:t>г. №</w:t>
      </w:r>
      <w:r w:rsidR="00F529D9" w:rsidRPr="00670C98">
        <w:rPr>
          <w:rFonts w:ascii="Times New Roman" w:eastAsia="Times New Roman" w:hAnsi="Times New Roman" w:cs="Times New Roman"/>
          <w:sz w:val="26"/>
          <w:szCs w:val="26"/>
          <w:lang w:eastAsia="ru-RU"/>
        </w:rPr>
        <w:t xml:space="preserve">858, которым </w:t>
      </w:r>
      <w:r w:rsidR="009C2F77" w:rsidRPr="00670C98">
        <w:rPr>
          <w:rFonts w:ascii="Times New Roman" w:eastAsia="Times New Roman" w:hAnsi="Times New Roman" w:cs="Times New Roman"/>
          <w:sz w:val="26"/>
          <w:szCs w:val="26"/>
          <w:lang w:eastAsia="ru-RU"/>
        </w:rPr>
        <w:t>утверждены:</w:t>
      </w:r>
    </w:p>
    <w:p w:rsidR="009C2F77" w:rsidRPr="001A1F5B" w:rsidRDefault="00670C98" w:rsidP="00CF3EE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9C2F77" w:rsidRPr="001A1F5B">
        <w:rPr>
          <w:rFonts w:ascii="Times New Roman" w:eastAsia="Times New Roman" w:hAnsi="Times New Roman" w:cs="Times New Roman"/>
          <w:sz w:val="26"/>
          <w:szCs w:val="26"/>
          <w:lang w:eastAsia="ru-RU"/>
        </w:rPr>
        <w:t>оложение о постоянно действующей комиссии по определению мест размещения контейнеров (</w:t>
      </w:r>
      <w:r w:rsidR="001E4057" w:rsidRPr="001A1F5B">
        <w:rPr>
          <w:rFonts w:ascii="Times New Roman" w:eastAsia="Times New Roman" w:hAnsi="Times New Roman" w:cs="Times New Roman"/>
          <w:sz w:val="26"/>
          <w:szCs w:val="26"/>
          <w:lang w:eastAsia="ru-RU"/>
        </w:rPr>
        <w:t>к</w:t>
      </w:r>
      <w:r w:rsidR="009C2F77" w:rsidRPr="001A1F5B">
        <w:rPr>
          <w:rFonts w:ascii="Times New Roman" w:eastAsia="Times New Roman" w:hAnsi="Times New Roman" w:cs="Times New Roman"/>
          <w:sz w:val="26"/>
          <w:szCs w:val="26"/>
          <w:lang w:eastAsia="ru-RU"/>
        </w:rPr>
        <w:t xml:space="preserve">онтейнерных площадок) для сбора и временного накопления твердых коммунальных отходов в районах существующей </w:t>
      </w:r>
      <w:r w:rsidR="001E4057" w:rsidRPr="001A1F5B">
        <w:rPr>
          <w:rFonts w:ascii="Times New Roman" w:eastAsia="Times New Roman" w:hAnsi="Times New Roman" w:cs="Times New Roman"/>
          <w:sz w:val="26"/>
          <w:szCs w:val="26"/>
          <w:lang w:eastAsia="ru-RU"/>
        </w:rPr>
        <w:t xml:space="preserve">застройки </w:t>
      </w:r>
      <w:proofErr w:type="spellStart"/>
      <w:r w:rsidR="001E4057" w:rsidRPr="001A1F5B">
        <w:rPr>
          <w:rFonts w:ascii="Times New Roman" w:eastAsia="Times New Roman" w:hAnsi="Times New Roman" w:cs="Times New Roman"/>
          <w:sz w:val="26"/>
          <w:szCs w:val="26"/>
          <w:lang w:eastAsia="ru-RU"/>
        </w:rPr>
        <w:t>Чебаркульского</w:t>
      </w:r>
      <w:proofErr w:type="spellEnd"/>
      <w:r w:rsidR="001E4057" w:rsidRPr="001A1F5B">
        <w:rPr>
          <w:rFonts w:ascii="Times New Roman" w:eastAsia="Times New Roman" w:hAnsi="Times New Roman" w:cs="Times New Roman"/>
          <w:sz w:val="26"/>
          <w:szCs w:val="26"/>
          <w:lang w:eastAsia="ru-RU"/>
        </w:rPr>
        <w:t xml:space="preserve"> городского округа (далее Приложение №1 к Постановлению №858);</w:t>
      </w:r>
    </w:p>
    <w:p w:rsidR="001E4057" w:rsidRPr="001A1F5B" w:rsidRDefault="001E4057" w:rsidP="00CF3EE6">
      <w:pPr>
        <w:spacing w:after="0" w:line="240" w:lineRule="auto"/>
        <w:jc w:val="both"/>
        <w:rPr>
          <w:rFonts w:ascii="Times New Roman" w:eastAsia="Times New Roman" w:hAnsi="Times New Roman" w:cs="Times New Roman"/>
          <w:sz w:val="26"/>
          <w:szCs w:val="26"/>
          <w:lang w:eastAsia="ru-RU"/>
        </w:rPr>
      </w:pPr>
      <w:r w:rsidRPr="001A1F5B">
        <w:rPr>
          <w:rFonts w:ascii="Times New Roman" w:eastAsia="Times New Roman" w:hAnsi="Times New Roman" w:cs="Times New Roman"/>
          <w:sz w:val="26"/>
          <w:szCs w:val="26"/>
          <w:lang w:eastAsia="ru-RU"/>
        </w:rPr>
        <w:t xml:space="preserve">-состав постоянно действующей комиссии по определению мест размещений контейнеров (контейнерных площадок) для сбора и временного накопления твердых коммунальных отходов в районах существующей застройки </w:t>
      </w:r>
      <w:proofErr w:type="spellStart"/>
      <w:r w:rsidRPr="001A1F5B">
        <w:rPr>
          <w:rFonts w:ascii="Times New Roman" w:eastAsia="Times New Roman" w:hAnsi="Times New Roman" w:cs="Times New Roman"/>
          <w:sz w:val="26"/>
          <w:szCs w:val="26"/>
          <w:lang w:eastAsia="ru-RU"/>
        </w:rPr>
        <w:t>Чебаркульского</w:t>
      </w:r>
      <w:proofErr w:type="spellEnd"/>
      <w:r w:rsidRPr="001A1F5B">
        <w:rPr>
          <w:rFonts w:ascii="Times New Roman" w:eastAsia="Times New Roman" w:hAnsi="Times New Roman" w:cs="Times New Roman"/>
          <w:sz w:val="26"/>
          <w:szCs w:val="26"/>
          <w:lang w:eastAsia="ru-RU"/>
        </w:rPr>
        <w:t xml:space="preserve"> городского округа (далее Приложение №2 к Постановлению №858);</w:t>
      </w:r>
    </w:p>
    <w:p w:rsidR="001E4057" w:rsidRPr="001A1F5B" w:rsidRDefault="001E4057" w:rsidP="00CF3EE6">
      <w:pPr>
        <w:spacing w:after="0" w:line="240" w:lineRule="auto"/>
        <w:jc w:val="both"/>
        <w:rPr>
          <w:rFonts w:ascii="Times New Roman" w:eastAsia="Times New Roman" w:hAnsi="Times New Roman" w:cs="Times New Roman"/>
          <w:sz w:val="26"/>
          <w:szCs w:val="26"/>
          <w:lang w:eastAsia="ru-RU"/>
        </w:rPr>
      </w:pPr>
      <w:r w:rsidRPr="001A1F5B">
        <w:rPr>
          <w:rFonts w:ascii="Times New Roman" w:eastAsia="Times New Roman" w:hAnsi="Times New Roman" w:cs="Times New Roman"/>
          <w:sz w:val="26"/>
          <w:szCs w:val="26"/>
          <w:lang w:eastAsia="ru-RU"/>
        </w:rPr>
        <w:t xml:space="preserve">-Порядок определения мест размещения контейнеров (контейнерных площадок) для сбора и временного накопления твердых коммунальных отходов в районах существующей застройки </w:t>
      </w:r>
      <w:proofErr w:type="spellStart"/>
      <w:r w:rsidRPr="001A1F5B">
        <w:rPr>
          <w:rFonts w:ascii="Times New Roman" w:eastAsia="Times New Roman" w:hAnsi="Times New Roman" w:cs="Times New Roman"/>
          <w:sz w:val="26"/>
          <w:szCs w:val="26"/>
          <w:lang w:eastAsia="ru-RU"/>
        </w:rPr>
        <w:t>Чебаркульского</w:t>
      </w:r>
      <w:proofErr w:type="spellEnd"/>
      <w:r w:rsidRPr="001A1F5B">
        <w:rPr>
          <w:rFonts w:ascii="Times New Roman" w:eastAsia="Times New Roman" w:hAnsi="Times New Roman" w:cs="Times New Roman"/>
          <w:sz w:val="26"/>
          <w:szCs w:val="26"/>
          <w:lang w:eastAsia="ru-RU"/>
        </w:rPr>
        <w:t xml:space="preserve"> городского округа (далее Приложение №3 к Постановлению №858);</w:t>
      </w:r>
    </w:p>
    <w:p w:rsidR="00495633" w:rsidRPr="00670C98" w:rsidRDefault="00670C98" w:rsidP="00670C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F3EE6" w:rsidRPr="00670C98">
        <w:rPr>
          <w:rFonts w:ascii="Times New Roman" w:eastAsia="Times New Roman" w:hAnsi="Times New Roman" w:cs="Times New Roman"/>
          <w:sz w:val="26"/>
          <w:szCs w:val="26"/>
          <w:lang w:eastAsia="ru-RU"/>
        </w:rPr>
        <w:t>Р</w:t>
      </w:r>
      <w:r w:rsidR="00F529D9" w:rsidRPr="00670C98">
        <w:rPr>
          <w:rFonts w:ascii="Times New Roman" w:eastAsia="Times New Roman" w:hAnsi="Times New Roman" w:cs="Times New Roman"/>
          <w:sz w:val="26"/>
          <w:szCs w:val="26"/>
          <w:lang w:eastAsia="ru-RU"/>
        </w:rPr>
        <w:t xml:space="preserve">аспоряжением Администрации ЧГО №116-р от 10.04.2018 (в редакции распоряжения №54-р от 18.02.2019 г.), которым утвержден состав рабочей группы </w:t>
      </w:r>
      <w:r w:rsidR="00157E8A" w:rsidRPr="00670C98">
        <w:rPr>
          <w:rFonts w:ascii="Times New Roman" w:eastAsia="Times New Roman" w:hAnsi="Times New Roman" w:cs="Times New Roman"/>
          <w:sz w:val="26"/>
          <w:szCs w:val="26"/>
          <w:lang w:eastAsia="ru-RU"/>
        </w:rPr>
        <w:t>для определения мест обустройства контейнерных площадок на территории индивидуальной жилой застройки.</w:t>
      </w:r>
    </w:p>
    <w:p w:rsidR="00495633" w:rsidRPr="001A1F5B" w:rsidRDefault="00495633" w:rsidP="00BA7C32">
      <w:pPr>
        <w:spacing w:after="0" w:line="240" w:lineRule="auto"/>
        <w:ind w:firstLine="708"/>
        <w:jc w:val="both"/>
        <w:rPr>
          <w:rFonts w:ascii="Times New Roman" w:eastAsia="Times New Roman" w:hAnsi="Times New Roman" w:cs="Times New Roman"/>
          <w:sz w:val="26"/>
          <w:szCs w:val="26"/>
          <w:lang w:eastAsia="ru-RU"/>
        </w:rPr>
      </w:pPr>
      <w:r w:rsidRPr="001A1F5B">
        <w:rPr>
          <w:rFonts w:ascii="Times New Roman" w:eastAsia="Times New Roman" w:hAnsi="Times New Roman" w:cs="Times New Roman"/>
          <w:sz w:val="26"/>
          <w:szCs w:val="26"/>
          <w:lang w:eastAsia="ru-RU"/>
        </w:rPr>
        <w:t xml:space="preserve">КСК ЧГО отмечает, что деятельность рабочей группы для определения мест обустройства контейнерных площадок на территории индивидуальной жилой застройки  нормативно-правовыми актами ЧГО не регламентирована.  </w:t>
      </w:r>
    </w:p>
    <w:p w:rsidR="00E032AD" w:rsidRPr="001A1F5B" w:rsidRDefault="00CC47D0" w:rsidP="00E032AD">
      <w:pPr>
        <w:spacing w:after="0" w:line="240" w:lineRule="auto"/>
        <w:ind w:firstLine="708"/>
        <w:jc w:val="both"/>
        <w:rPr>
          <w:rFonts w:ascii="Times New Roman" w:eastAsia="Times New Roman" w:hAnsi="Times New Roman" w:cs="Times New Roman"/>
          <w:sz w:val="26"/>
          <w:szCs w:val="26"/>
          <w:lang w:eastAsia="ru-RU"/>
        </w:rPr>
      </w:pPr>
      <w:r w:rsidRPr="001A1F5B">
        <w:rPr>
          <w:rFonts w:ascii="Times New Roman" w:eastAsia="Times New Roman" w:hAnsi="Times New Roman" w:cs="Times New Roman"/>
          <w:sz w:val="26"/>
          <w:szCs w:val="26"/>
          <w:lang w:eastAsia="ru-RU"/>
        </w:rPr>
        <w:t xml:space="preserve">Постановлением Правительства РФ от 31.08.2018 г. №1039 утверждены </w:t>
      </w:r>
      <w:r w:rsidR="009528AA" w:rsidRPr="001A1F5B">
        <w:rPr>
          <w:rFonts w:ascii="Times New Roman" w:eastAsia="Times New Roman" w:hAnsi="Times New Roman" w:cs="Times New Roman"/>
          <w:sz w:val="26"/>
          <w:szCs w:val="26"/>
          <w:lang w:eastAsia="ru-RU"/>
        </w:rPr>
        <w:t xml:space="preserve">новые </w:t>
      </w:r>
      <w:r w:rsidRPr="001A1F5B">
        <w:rPr>
          <w:rFonts w:ascii="Times New Roman" w:eastAsia="Times New Roman" w:hAnsi="Times New Roman" w:cs="Times New Roman"/>
          <w:sz w:val="26"/>
          <w:szCs w:val="26"/>
          <w:lang w:eastAsia="ru-RU"/>
        </w:rPr>
        <w:t xml:space="preserve">Правила обустройства мест (площадок) накопления твердых коммунальных отходов и ведения их реестра, которые вступили в силу с 1 января 2019г. </w:t>
      </w:r>
      <w:r w:rsidR="005003B5" w:rsidRPr="001A1F5B">
        <w:rPr>
          <w:rFonts w:ascii="Times New Roman" w:eastAsia="Times New Roman" w:hAnsi="Times New Roman" w:cs="Times New Roman"/>
          <w:sz w:val="26"/>
          <w:szCs w:val="26"/>
          <w:lang w:eastAsia="ru-RU"/>
        </w:rPr>
        <w:t>(далее Правила №1039).</w:t>
      </w:r>
    </w:p>
    <w:p w:rsidR="00BA7C32" w:rsidRPr="001A1F5B" w:rsidRDefault="00D1565F" w:rsidP="00BA7C32">
      <w:pPr>
        <w:spacing w:after="0" w:line="240" w:lineRule="auto"/>
        <w:ind w:firstLine="708"/>
        <w:jc w:val="both"/>
        <w:rPr>
          <w:rFonts w:ascii="Times New Roman" w:eastAsia="Times New Roman" w:hAnsi="Times New Roman" w:cs="Times New Roman"/>
          <w:sz w:val="26"/>
          <w:szCs w:val="26"/>
          <w:lang w:eastAsia="ru-RU"/>
        </w:rPr>
      </w:pPr>
      <w:r w:rsidRPr="001A1F5B">
        <w:rPr>
          <w:rFonts w:ascii="Times New Roman" w:eastAsia="Times New Roman" w:hAnsi="Times New Roman" w:cs="Times New Roman"/>
          <w:sz w:val="26"/>
          <w:szCs w:val="26"/>
          <w:lang w:eastAsia="ru-RU"/>
        </w:rPr>
        <w:t>Перечисленные нормативно-правовые акты  ЧГО</w:t>
      </w:r>
      <w:r w:rsidR="00BF1796" w:rsidRPr="001A1F5B">
        <w:rPr>
          <w:rFonts w:ascii="Times New Roman" w:eastAsia="Times New Roman" w:hAnsi="Times New Roman" w:cs="Times New Roman"/>
          <w:sz w:val="26"/>
          <w:szCs w:val="26"/>
          <w:lang w:eastAsia="ru-RU"/>
        </w:rPr>
        <w:t>,</w:t>
      </w:r>
      <w:r w:rsidRPr="001A1F5B">
        <w:rPr>
          <w:rFonts w:ascii="Times New Roman" w:eastAsia="Times New Roman" w:hAnsi="Times New Roman" w:cs="Times New Roman"/>
          <w:sz w:val="26"/>
          <w:szCs w:val="26"/>
          <w:lang w:eastAsia="ru-RU"/>
        </w:rPr>
        <w:t xml:space="preserve"> регламентирующие создание и содержание мест  (площадок) накопления ТКО</w:t>
      </w:r>
      <w:r w:rsidR="002547E7" w:rsidRPr="001A1F5B">
        <w:rPr>
          <w:rFonts w:ascii="Times New Roman" w:eastAsia="Times New Roman" w:hAnsi="Times New Roman" w:cs="Times New Roman"/>
          <w:sz w:val="26"/>
          <w:szCs w:val="26"/>
          <w:lang w:eastAsia="ru-RU"/>
        </w:rPr>
        <w:t>,</w:t>
      </w:r>
      <w:r w:rsidRPr="001A1F5B">
        <w:rPr>
          <w:rFonts w:ascii="Times New Roman" w:eastAsia="Times New Roman" w:hAnsi="Times New Roman" w:cs="Times New Roman"/>
          <w:sz w:val="26"/>
          <w:szCs w:val="26"/>
          <w:lang w:eastAsia="ru-RU"/>
        </w:rPr>
        <w:t xml:space="preserve"> в соответствии с Правилами №1039 </w:t>
      </w:r>
      <w:r w:rsidR="00495633" w:rsidRPr="001A1F5B">
        <w:rPr>
          <w:rFonts w:ascii="Times New Roman" w:eastAsia="Times New Roman" w:hAnsi="Times New Roman" w:cs="Times New Roman"/>
          <w:sz w:val="26"/>
          <w:szCs w:val="26"/>
          <w:lang w:eastAsia="ru-RU"/>
        </w:rPr>
        <w:lastRenderedPageBreak/>
        <w:t xml:space="preserve">не актуализировались, в </w:t>
      </w:r>
      <w:proofErr w:type="spellStart"/>
      <w:r w:rsidR="00495633" w:rsidRPr="001A1F5B">
        <w:rPr>
          <w:rFonts w:ascii="Times New Roman" w:eastAsia="Times New Roman" w:hAnsi="Times New Roman" w:cs="Times New Roman"/>
          <w:sz w:val="26"/>
          <w:szCs w:val="26"/>
          <w:lang w:eastAsia="ru-RU"/>
        </w:rPr>
        <w:t>т.ч</w:t>
      </w:r>
      <w:proofErr w:type="spellEnd"/>
      <w:r w:rsidR="00495633" w:rsidRPr="001A1F5B">
        <w:rPr>
          <w:rFonts w:ascii="Times New Roman" w:eastAsia="Times New Roman" w:hAnsi="Times New Roman" w:cs="Times New Roman"/>
          <w:sz w:val="26"/>
          <w:szCs w:val="26"/>
          <w:lang w:eastAsia="ru-RU"/>
        </w:rPr>
        <w:t>. в части сроков рассмотрения заявок уполномоченным органом.</w:t>
      </w:r>
    </w:p>
    <w:p w:rsidR="00894646" w:rsidRPr="001A1F5B" w:rsidRDefault="00BA7C32" w:rsidP="00C81614">
      <w:pPr>
        <w:spacing w:after="0" w:line="240" w:lineRule="auto"/>
        <w:ind w:firstLine="708"/>
        <w:jc w:val="both"/>
        <w:rPr>
          <w:rFonts w:ascii="Times New Roman" w:eastAsia="Times New Roman" w:hAnsi="Times New Roman" w:cs="Times New Roman"/>
          <w:sz w:val="26"/>
          <w:szCs w:val="26"/>
          <w:lang w:eastAsia="ru-RU"/>
        </w:rPr>
      </w:pPr>
      <w:r w:rsidRPr="001A1F5B">
        <w:rPr>
          <w:rFonts w:ascii="Times New Roman" w:eastAsia="Times New Roman" w:hAnsi="Times New Roman" w:cs="Times New Roman"/>
          <w:sz w:val="26"/>
          <w:szCs w:val="26"/>
          <w:lang w:eastAsia="ru-RU"/>
        </w:rPr>
        <w:t xml:space="preserve">2. </w:t>
      </w:r>
      <w:r w:rsidR="00C81614" w:rsidRPr="001A1F5B">
        <w:rPr>
          <w:rFonts w:ascii="Times New Roman" w:eastAsia="Times New Roman" w:hAnsi="Times New Roman" w:cs="Times New Roman"/>
          <w:sz w:val="26"/>
          <w:szCs w:val="26"/>
          <w:lang w:eastAsia="ru-RU"/>
        </w:rPr>
        <w:t xml:space="preserve">Согласно </w:t>
      </w:r>
      <w:r w:rsidR="00894646" w:rsidRPr="001A1F5B">
        <w:rPr>
          <w:rFonts w:ascii="Times New Roman" w:eastAsia="Times New Roman" w:hAnsi="Times New Roman" w:cs="Times New Roman"/>
          <w:sz w:val="26"/>
          <w:szCs w:val="26"/>
          <w:lang w:eastAsia="ru-RU"/>
        </w:rPr>
        <w:t xml:space="preserve"> Правил</w:t>
      </w:r>
      <w:r w:rsidR="00C81614" w:rsidRPr="001A1F5B">
        <w:rPr>
          <w:rFonts w:ascii="Times New Roman" w:eastAsia="Times New Roman" w:hAnsi="Times New Roman" w:cs="Times New Roman"/>
          <w:sz w:val="26"/>
          <w:szCs w:val="26"/>
          <w:lang w:eastAsia="ru-RU"/>
        </w:rPr>
        <w:t>ам</w:t>
      </w:r>
      <w:r w:rsidR="00894646" w:rsidRPr="001A1F5B">
        <w:rPr>
          <w:rFonts w:ascii="Times New Roman" w:eastAsia="Times New Roman" w:hAnsi="Times New Roman" w:cs="Times New Roman"/>
          <w:sz w:val="26"/>
          <w:szCs w:val="26"/>
          <w:lang w:eastAsia="ru-RU"/>
        </w:rPr>
        <w:t xml:space="preserve"> №1039  постановлением администрации ЧГО от 25.12.2018 г. №908 утверждены:</w:t>
      </w:r>
    </w:p>
    <w:p w:rsidR="00894646" w:rsidRPr="001A1F5B" w:rsidRDefault="00894646" w:rsidP="00894646">
      <w:pPr>
        <w:spacing w:after="0" w:line="240" w:lineRule="auto"/>
        <w:ind w:firstLine="708"/>
        <w:jc w:val="both"/>
        <w:rPr>
          <w:rFonts w:ascii="Times New Roman" w:eastAsia="Times New Roman" w:hAnsi="Times New Roman" w:cs="Times New Roman"/>
          <w:sz w:val="26"/>
          <w:szCs w:val="26"/>
          <w:lang w:eastAsia="ru-RU"/>
        </w:rPr>
      </w:pPr>
      <w:r w:rsidRPr="001A1F5B">
        <w:rPr>
          <w:rFonts w:ascii="Times New Roman" w:eastAsia="Times New Roman" w:hAnsi="Times New Roman" w:cs="Times New Roman"/>
          <w:sz w:val="26"/>
          <w:szCs w:val="26"/>
          <w:lang w:eastAsia="ru-RU"/>
        </w:rPr>
        <w:t>-форма заявки на согласование мест (площадок) накопления твердых коммунальных отходов (приложение 1);</w:t>
      </w:r>
    </w:p>
    <w:p w:rsidR="00894646" w:rsidRPr="001A1F5B" w:rsidRDefault="00894646" w:rsidP="009D2567">
      <w:pPr>
        <w:spacing w:after="0" w:line="240" w:lineRule="auto"/>
        <w:ind w:firstLine="708"/>
        <w:jc w:val="both"/>
        <w:rPr>
          <w:rFonts w:ascii="Times New Roman" w:eastAsia="Times New Roman" w:hAnsi="Times New Roman" w:cs="Times New Roman"/>
          <w:sz w:val="26"/>
          <w:szCs w:val="26"/>
          <w:lang w:eastAsia="ru-RU"/>
        </w:rPr>
      </w:pPr>
      <w:r w:rsidRPr="001A1F5B">
        <w:rPr>
          <w:rFonts w:ascii="Times New Roman" w:eastAsia="Times New Roman" w:hAnsi="Times New Roman" w:cs="Times New Roman"/>
          <w:sz w:val="26"/>
          <w:szCs w:val="26"/>
          <w:lang w:eastAsia="ru-RU"/>
        </w:rPr>
        <w:t>-форма заявки о включении сведений о месте (площадке) накопления твердых коммунальных отходов в реестр мест (площадок) накопления твердых коммунальных отходов (приложение 2).</w:t>
      </w:r>
      <w:r w:rsidR="00CF3EE6" w:rsidRPr="001A1F5B">
        <w:rPr>
          <w:rFonts w:ascii="Times New Roman" w:eastAsia="Times New Roman" w:hAnsi="Times New Roman" w:cs="Times New Roman"/>
          <w:sz w:val="26"/>
          <w:szCs w:val="26"/>
          <w:lang w:eastAsia="ru-RU"/>
        </w:rPr>
        <w:t xml:space="preserve"> </w:t>
      </w:r>
    </w:p>
    <w:p w:rsidR="009D2567" w:rsidRPr="001A1F5B" w:rsidRDefault="00BA7C32" w:rsidP="001A08C2">
      <w:pPr>
        <w:spacing w:after="0" w:line="240" w:lineRule="auto"/>
        <w:ind w:firstLine="708"/>
        <w:jc w:val="both"/>
        <w:rPr>
          <w:rFonts w:ascii="Times New Roman" w:eastAsia="Times New Roman" w:hAnsi="Times New Roman" w:cs="Times New Roman"/>
          <w:sz w:val="26"/>
          <w:szCs w:val="26"/>
          <w:lang w:eastAsia="ru-RU"/>
        </w:rPr>
      </w:pPr>
      <w:r w:rsidRPr="001A1F5B">
        <w:rPr>
          <w:rFonts w:ascii="Times New Roman" w:eastAsia="Times New Roman" w:hAnsi="Times New Roman" w:cs="Times New Roman"/>
          <w:sz w:val="26"/>
          <w:szCs w:val="26"/>
          <w:lang w:eastAsia="ru-RU"/>
        </w:rPr>
        <w:t xml:space="preserve">3. </w:t>
      </w:r>
      <w:r w:rsidR="00C81614" w:rsidRPr="001A1F5B">
        <w:rPr>
          <w:rFonts w:ascii="Times New Roman" w:eastAsia="Times New Roman" w:hAnsi="Times New Roman" w:cs="Times New Roman"/>
          <w:sz w:val="26"/>
          <w:szCs w:val="26"/>
          <w:lang w:eastAsia="ru-RU"/>
        </w:rPr>
        <w:t>Постановлением администрации ЧГО от 29.01.2019 г. №56 обязанности при реализации полномочий по обращению с ТКО распределены среди структурн</w:t>
      </w:r>
      <w:r w:rsidR="00AB1435" w:rsidRPr="001A1F5B">
        <w:rPr>
          <w:rFonts w:ascii="Times New Roman" w:eastAsia="Times New Roman" w:hAnsi="Times New Roman" w:cs="Times New Roman"/>
          <w:sz w:val="26"/>
          <w:szCs w:val="26"/>
          <w:lang w:eastAsia="ru-RU"/>
        </w:rPr>
        <w:t>ы</w:t>
      </w:r>
      <w:r w:rsidR="00670C98">
        <w:rPr>
          <w:rFonts w:ascii="Times New Roman" w:eastAsia="Times New Roman" w:hAnsi="Times New Roman" w:cs="Times New Roman"/>
          <w:sz w:val="26"/>
          <w:szCs w:val="26"/>
          <w:lang w:eastAsia="ru-RU"/>
        </w:rPr>
        <w:t>х</w:t>
      </w:r>
      <w:r w:rsidR="00AB1435" w:rsidRPr="001A1F5B">
        <w:rPr>
          <w:rFonts w:ascii="Times New Roman" w:eastAsia="Times New Roman" w:hAnsi="Times New Roman" w:cs="Times New Roman"/>
          <w:sz w:val="26"/>
          <w:szCs w:val="26"/>
          <w:lang w:eastAsia="ru-RU"/>
        </w:rPr>
        <w:t xml:space="preserve"> </w:t>
      </w:r>
      <w:r w:rsidR="00C81614" w:rsidRPr="001A1F5B">
        <w:rPr>
          <w:rFonts w:ascii="Times New Roman" w:eastAsia="Times New Roman" w:hAnsi="Times New Roman" w:cs="Times New Roman"/>
          <w:sz w:val="26"/>
          <w:szCs w:val="26"/>
          <w:lang w:eastAsia="ru-RU"/>
        </w:rPr>
        <w:t>подразделени</w:t>
      </w:r>
      <w:r w:rsidR="00670C98">
        <w:rPr>
          <w:rFonts w:ascii="Times New Roman" w:eastAsia="Times New Roman" w:hAnsi="Times New Roman" w:cs="Times New Roman"/>
          <w:sz w:val="26"/>
          <w:szCs w:val="26"/>
          <w:lang w:eastAsia="ru-RU"/>
        </w:rPr>
        <w:t xml:space="preserve">й </w:t>
      </w:r>
      <w:r w:rsidR="00C81614" w:rsidRPr="001A1F5B">
        <w:rPr>
          <w:rFonts w:ascii="Times New Roman" w:eastAsia="Times New Roman" w:hAnsi="Times New Roman" w:cs="Times New Roman"/>
          <w:sz w:val="26"/>
          <w:szCs w:val="26"/>
          <w:lang w:eastAsia="ru-RU"/>
        </w:rPr>
        <w:t>администрации ЧГО следующим образом:</w:t>
      </w:r>
    </w:p>
    <w:p w:rsidR="00645A68" w:rsidRPr="000B2BB8" w:rsidRDefault="00BD4B82" w:rsidP="000B2BB8">
      <w:pPr>
        <w:spacing w:after="0" w:line="240" w:lineRule="auto"/>
        <w:jc w:val="both"/>
        <w:rPr>
          <w:rFonts w:ascii="Times New Roman" w:hAnsi="Times New Roman" w:cs="Times New Roman"/>
          <w:sz w:val="26"/>
          <w:szCs w:val="26"/>
        </w:rPr>
      </w:pPr>
      <w:proofErr w:type="gramStart"/>
      <w:r w:rsidRPr="001A1F5B">
        <w:rPr>
          <w:rFonts w:ascii="Times New Roman" w:hAnsi="Times New Roman" w:cs="Times New Roman"/>
          <w:sz w:val="26"/>
          <w:szCs w:val="26"/>
        </w:rPr>
        <w:t xml:space="preserve">1) создание мест (площадок) накопления ТКО - Управление жилищно-коммунального хозяйства администрации </w:t>
      </w:r>
      <w:proofErr w:type="spellStart"/>
      <w:r w:rsidRPr="001A1F5B">
        <w:rPr>
          <w:rFonts w:ascii="Times New Roman" w:hAnsi="Times New Roman" w:cs="Times New Roman"/>
          <w:sz w:val="26"/>
          <w:szCs w:val="26"/>
        </w:rPr>
        <w:t>Чебаркульского</w:t>
      </w:r>
      <w:proofErr w:type="spellEnd"/>
      <w:r w:rsidRPr="001A1F5B">
        <w:rPr>
          <w:rFonts w:ascii="Times New Roman" w:hAnsi="Times New Roman" w:cs="Times New Roman"/>
          <w:sz w:val="26"/>
          <w:szCs w:val="26"/>
        </w:rPr>
        <w:t xml:space="preserve"> городского округа.</w:t>
      </w:r>
      <w:r w:rsidRPr="001A1F5B">
        <w:rPr>
          <w:rFonts w:ascii="Times New Roman" w:hAnsi="Times New Roman" w:cs="Times New Roman"/>
          <w:sz w:val="26"/>
          <w:szCs w:val="26"/>
        </w:rPr>
        <w:br/>
        <w:t>2)содержание мест (площадок) накопления ТКО - МКУ «Благоустройство».</w:t>
      </w:r>
      <w:r w:rsidRPr="001A1F5B">
        <w:rPr>
          <w:rFonts w:ascii="Times New Roman" w:hAnsi="Times New Roman" w:cs="Times New Roman"/>
          <w:sz w:val="26"/>
          <w:szCs w:val="26"/>
        </w:rPr>
        <w:br/>
        <w:t xml:space="preserve">3) определение схемы размещения и ведение реестра мест (площадок) накопления ТКО - отдел экологии администрации </w:t>
      </w:r>
      <w:proofErr w:type="spellStart"/>
      <w:r w:rsidRPr="001A1F5B">
        <w:rPr>
          <w:rFonts w:ascii="Times New Roman" w:hAnsi="Times New Roman" w:cs="Times New Roman"/>
          <w:sz w:val="26"/>
          <w:szCs w:val="26"/>
        </w:rPr>
        <w:t>Чебаркульского</w:t>
      </w:r>
      <w:proofErr w:type="spellEnd"/>
      <w:r w:rsidRPr="001A1F5B">
        <w:rPr>
          <w:rFonts w:ascii="Times New Roman" w:hAnsi="Times New Roman" w:cs="Times New Roman"/>
          <w:sz w:val="26"/>
          <w:szCs w:val="26"/>
        </w:rPr>
        <w:t xml:space="preserve"> городского округа.</w:t>
      </w:r>
      <w:r w:rsidRPr="001A1F5B">
        <w:rPr>
          <w:rFonts w:ascii="Times New Roman" w:hAnsi="Times New Roman" w:cs="Times New Roman"/>
          <w:sz w:val="26"/>
          <w:szCs w:val="26"/>
        </w:rPr>
        <w:br/>
        <w:t xml:space="preserve">4) организация экологического воспитания и формирования экологической культуры в области обращения с ТКО - Управление образования, Управление культуры, отдел экологии администрации </w:t>
      </w:r>
      <w:proofErr w:type="spellStart"/>
      <w:r w:rsidRPr="001A1F5B">
        <w:rPr>
          <w:rFonts w:ascii="Times New Roman" w:hAnsi="Times New Roman" w:cs="Times New Roman"/>
          <w:sz w:val="26"/>
          <w:szCs w:val="26"/>
        </w:rPr>
        <w:t>Чебаркульского</w:t>
      </w:r>
      <w:proofErr w:type="spellEnd"/>
      <w:r w:rsidRPr="001A1F5B">
        <w:rPr>
          <w:rFonts w:ascii="Times New Roman" w:hAnsi="Times New Roman" w:cs="Times New Roman"/>
          <w:sz w:val="26"/>
          <w:szCs w:val="26"/>
        </w:rPr>
        <w:t xml:space="preserve"> городского</w:t>
      </w:r>
      <w:proofErr w:type="gramEnd"/>
      <w:r w:rsidRPr="001A1F5B">
        <w:rPr>
          <w:rFonts w:ascii="Times New Roman" w:hAnsi="Times New Roman" w:cs="Times New Roman"/>
          <w:sz w:val="26"/>
          <w:szCs w:val="26"/>
        </w:rPr>
        <w:t xml:space="preserve"> округа.</w:t>
      </w:r>
      <w:r w:rsidRPr="001A1F5B">
        <w:rPr>
          <w:rFonts w:ascii="Times New Roman" w:hAnsi="Times New Roman" w:cs="Times New Roman"/>
          <w:sz w:val="26"/>
          <w:szCs w:val="26"/>
        </w:rPr>
        <w:br/>
      </w:r>
      <w:r w:rsidR="00645A68" w:rsidRPr="001A1F5B">
        <w:rPr>
          <w:rFonts w:ascii="Times New Roman" w:hAnsi="Times New Roman" w:cs="Times New Roman"/>
          <w:sz w:val="26"/>
          <w:szCs w:val="26"/>
        </w:rPr>
        <w:t xml:space="preserve">    </w:t>
      </w:r>
      <w:r w:rsidR="00645A68" w:rsidRPr="001A1F5B">
        <w:rPr>
          <w:rFonts w:ascii="Times New Roman" w:hAnsi="Times New Roman" w:cs="Times New Roman"/>
          <w:sz w:val="26"/>
          <w:szCs w:val="26"/>
        </w:rPr>
        <w:tab/>
        <w:t>4</w:t>
      </w:r>
      <w:r w:rsidR="00BA7C32" w:rsidRPr="001A1F5B">
        <w:rPr>
          <w:rFonts w:ascii="Times New Roman" w:eastAsia="Calibri" w:hAnsi="Times New Roman" w:cs="Times New Roman"/>
          <w:sz w:val="26"/>
          <w:szCs w:val="26"/>
        </w:rPr>
        <w:t xml:space="preserve">. </w:t>
      </w:r>
      <w:r w:rsidR="00050449" w:rsidRPr="001A1F5B">
        <w:rPr>
          <w:rFonts w:ascii="Times New Roman" w:eastAsia="Calibri" w:hAnsi="Times New Roman" w:cs="Times New Roman"/>
          <w:sz w:val="26"/>
          <w:szCs w:val="26"/>
        </w:rPr>
        <w:t xml:space="preserve">Первоначально контейнерная площадка по </w:t>
      </w:r>
      <w:proofErr w:type="spellStart"/>
      <w:r w:rsidR="00050449" w:rsidRPr="001A1F5B">
        <w:rPr>
          <w:rFonts w:ascii="Times New Roman" w:eastAsia="Calibri" w:hAnsi="Times New Roman" w:cs="Times New Roman"/>
          <w:sz w:val="26"/>
          <w:szCs w:val="26"/>
        </w:rPr>
        <w:t>ул</w:t>
      </w:r>
      <w:proofErr w:type="gramStart"/>
      <w:r w:rsidR="00050449" w:rsidRPr="001A1F5B">
        <w:rPr>
          <w:rFonts w:ascii="Times New Roman" w:eastAsia="Calibri" w:hAnsi="Times New Roman" w:cs="Times New Roman"/>
          <w:sz w:val="26"/>
          <w:szCs w:val="26"/>
        </w:rPr>
        <w:t>.Л</w:t>
      </w:r>
      <w:proofErr w:type="gramEnd"/>
      <w:r w:rsidR="00050449" w:rsidRPr="001A1F5B">
        <w:rPr>
          <w:rFonts w:ascii="Times New Roman" w:eastAsia="Calibri" w:hAnsi="Times New Roman" w:cs="Times New Roman"/>
          <w:sz w:val="26"/>
          <w:szCs w:val="26"/>
        </w:rPr>
        <w:t>енина</w:t>
      </w:r>
      <w:proofErr w:type="spellEnd"/>
      <w:r w:rsidR="00050449" w:rsidRPr="001A1F5B">
        <w:rPr>
          <w:rFonts w:ascii="Times New Roman" w:eastAsia="Calibri" w:hAnsi="Times New Roman" w:cs="Times New Roman"/>
          <w:sz w:val="26"/>
          <w:szCs w:val="26"/>
        </w:rPr>
        <w:t>, 8 была установлена в</w:t>
      </w:r>
      <w:r w:rsidR="007A5BE5" w:rsidRPr="001A1F5B">
        <w:rPr>
          <w:rFonts w:ascii="Times New Roman" w:eastAsia="Calibri" w:hAnsi="Times New Roman" w:cs="Times New Roman"/>
          <w:sz w:val="26"/>
          <w:szCs w:val="26"/>
        </w:rPr>
        <w:t xml:space="preserve"> 2015 году </w:t>
      </w:r>
      <w:r w:rsidR="00050449" w:rsidRPr="001A1F5B">
        <w:rPr>
          <w:rFonts w:ascii="Times New Roman" w:eastAsia="Calibri" w:hAnsi="Times New Roman" w:cs="Times New Roman"/>
          <w:sz w:val="26"/>
          <w:szCs w:val="26"/>
        </w:rPr>
        <w:t>согласно контракту на обустройство</w:t>
      </w:r>
      <w:r w:rsidR="00460B6C" w:rsidRPr="001A1F5B">
        <w:rPr>
          <w:rFonts w:ascii="Times New Roman" w:eastAsia="Calibri" w:hAnsi="Times New Roman" w:cs="Times New Roman"/>
          <w:sz w:val="26"/>
          <w:szCs w:val="26"/>
        </w:rPr>
        <w:t xml:space="preserve"> контейнерных площадок на территории ЧГО </w:t>
      </w:r>
      <w:r w:rsidR="00050449" w:rsidRPr="001A1F5B">
        <w:rPr>
          <w:rFonts w:ascii="Times New Roman" w:eastAsia="Calibri" w:hAnsi="Times New Roman" w:cs="Times New Roman"/>
          <w:sz w:val="26"/>
          <w:szCs w:val="26"/>
        </w:rPr>
        <w:t xml:space="preserve"> №31/15 от 23.10.2015 г.</w:t>
      </w:r>
      <w:r w:rsidR="002547E7" w:rsidRPr="001A1F5B">
        <w:rPr>
          <w:rFonts w:ascii="Times New Roman" w:eastAsia="Calibri" w:hAnsi="Times New Roman" w:cs="Times New Roman"/>
          <w:sz w:val="26"/>
          <w:szCs w:val="26"/>
        </w:rPr>
        <w:t>,</w:t>
      </w:r>
      <w:r w:rsidR="00050449" w:rsidRPr="001A1F5B">
        <w:rPr>
          <w:rFonts w:ascii="Times New Roman" w:eastAsia="Calibri" w:hAnsi="Times New Roman" w:cs="Times New Roman"/>
          <w:sz w:val="26"/>
          <w:szCs w:val="26"/>
        </w:rPr>
        <w:t xml:space="preserve"> заключенному УЖКХ администрации ЧГО</w:t>
      </w:r>
      <w:r w:rsidR="002547E7" w:rsidRPr="001A1F5B">
        <w:rPr>
          <w:rFonts w:ascii="Times New Roman" w:eastAsia="Calibri" w:hAnsi="Times New Roman" w:cs="Times New Roman"/>
          <w:sz w:val="26"/>
          <w:szCs w:val="26"/>
        </w:rPr>
        <w:t>,</w:t>
      </w:r>
      <w:r w:rsidR="00FE0586" w:rsidRPr="001A1F5B">
        <w:rPr>
          <w:rFonts w:ascii="Times New Roman" w:eastAsia="Calibri" w:hAnsi="Times New Roman" w:cs="Times New Roman"/>
          <w:sz w:val="26"/>
          <w:szCs w:val="26"/>
        </w:rPr>
        <w:t xml:space="preserve"> по результатам </w:t>
      </w:r>
      <w:r w:rsidR="00460B6C" w:rsidRPr="001A1F5B">
        <w:rPr>
          <w:rFonts w:ascii="Times New Roman" w:eastAsia="Calibri" w:hAnsi="Times New Roman" w:cs="Times New Roman"/>
          <w:sz w:val="26"/>
          <w:szCs w:val="26"/>
        </w:rPr>
        <w:t xml:space="preserve">проведения аукциона в электронной форме </w:t>
      </w:r>
      <w:r w:rsidR="00050449" w:rsidRPr="001A1F5B">
        <w:rPr>
          <w:rFonts w:ascii="Times New Roman" w:eastAsia="Calibri" w:hAnsi="Times New Roman" w:cs="Times New Roman"/>
          <w:sz w:val="26"/>
          <w:szCs w:val="26"/>
        </w:rPr>
        <w:t xml:space="preserve"> </w:t>
      </w:r>
      <w:r w:rsidR="00460B6C" w:rsidRPr="001A1F5B">
        <w:rPr>
          <w:rFonts w:ascii="Times New Roman" w:eastAsia="Calibri" w:hAnsi="Times New Roman" w:cs="Times New Roman"/>
          <w:sz w:val="26"/>
          <w:szCs w:val="26"/>
        </w:rPr>
        <w:t>с</w:t>
      </w:r>
      <w:r w:rsidR="00050449" w:rsidRPr="001A1F5B">
        <w:rPr>
          <w:rFonts w:ascii="Times New Roman" w:eastAsia="Calibri" w:hAnsi="Times New Roman" w:cs="Times New Roman"/>
          <w:sz w:val="26"/>
          <w:szCs w:val="26"/>
        </w:rPr>
        <w:t xml:space="preserve"> ООО «РСУ»</w:t>
      </w:r>
      <w:r w:rsidR="0074184C" w:rsidRPr="001A1F5B">
        <w:rPr>
          <w:rFonts w:ascii="Times New Roman" w:eastAsia="Calibri" w:hAnsi="Times New Roman" w:cs="Times New Roman"/>
          <w:sz w:val="26"/>
          <w:szCs w:val="26"/>
        </w:rPr>
        <w:t xml:space="preserve"> на сумму 1 348 269,23 руб.</w:t>
      </w:r>
      <w:r w:rsidR="00ED501F" w:rsidRPr="001A1F5B">
        <w:rPr>
          <w:rFonts w:ascii="Times New Roman" w:eastAsia="Calibri" w:hAnsi="Times New Roman" w:cs="Times New Roman"/>
          <w:sz w:val="26"/>
          <w:szCs w:val="26"/>
        </w:rPr>
        <w:t xml:space="preserve"> Финансирование данного мероприятия осуществлялось </w:t>
      </w:r>
      <w:r w:rsidR="00050449" w:rsidRPr="001A1F5B">
        <w:rPr>
          <w:rFonts w:ascii="Times New Roman" w:eastAsia="Calibri" w:hAnsi="Times New Roman" w:cs="Times New Roman"/>
          <w:sz w:val="26"/>
          <w:szCs w:val="26"/>
        </w:rPr>
        <w:t xml:space="preserve"> </w:t>
      </w:r>
      <w:r w:rsidR="007A5BE5" w:rsidRPr="001A1F5B">
        <w:rPr>
          <w:rFonts w:ascii="Times New Roman" w:eastAsia="Calibri" w:hAnsi="Times New Roman" w:cs="Times New Roman"/>
          <w:sz w:val="26"/>
          <w:szCs w:val="26"/>
        </w:rPr>
        <w:t xml:space="preserve">за счет средств городского бюджета в рамках муниципальной  программы </w:t>
      </w:r>
      <w:r w:rsidR="002547E7" w:rsidRPr="001A1F5B">
        <w:rPr>
          <w:rFonts w:ascii="Times New Roman" w:eastAsia="Calibri" w:hAnsi="Times New Roman" w:cs="Times New Roman"/>
          <w:sz w:val="26"/>
          <w:szCs w:val="26"/>
        </w:rPr>
        <w:t>благоустройства</w:t>
      </w:r>
      <w:r w:rsidR="0074184C" w:rsidRPr="001A1F5B">
        <w:rPr>
          <w:rFonts w:ascii="Times New Roman" w:eastAsia="Calibri" w:hAnsi="Times New Roman" w:cs="Times New Roman"/>
          <w:sz w:val="26"/>
          <w:szCs w:val="26"/>
        </w:rPr>
        <w:t xml:space="preserve"> территории ЧГО «Наш двор» </w:t>
      </w:r>
      <w:r w:rsidR="00BF1796" w:rsidRPr="001A1F5B">
        <w:rPr>
          <w:rFonts w:ascii="Times New Roman" w:eastAsia="Calibri" w:hAnsi="Times New Roman" w:cs="Times New Roman"/>
          <w:sz w:val="26"/>
          <w:szCs w:val="26"/>
        </w:rPr>
        <w:t xml:space="preserve">на </w:t>
      </w:r>
      <w:r w:rsidR="00802145" w:rsidRPr="001A1F5B">
        <w:rPr>
          <w:rFonts w:ascii="Times New Roman" w:eastAsia="Times New Roman" w:hAnsi="Times New Roman" w:cs="Times New Roman"/>
          <w:sz w:val="26"/>
          <w:szCs w:val="26"/>
          <w:lang w:eastAsia="ru-RU"/>
        </w:rPr>
        <w:t xml:space="preserve">2015-2016 годы, утверждённой постановлением администрации </w:t>
      </w:r>
      <w:proofErr w:type="spellStart"/>
      <w:r w:rsidR="00802145" w:rsidRPr="001A1F5B">
        <w:rPr>
          <w:rFonts w:ascii="Times New Roman" w:eastAsia="Times New Roman" w:hAnsi="Times New Roman" w:cs="Times New Roman"/>
          <w:sz w:val="26"/>
          <w:szCs w:val="26"/>
          <w:lang w:eastAsia="ru-RU"/>
        </w:rPr>
        <w:t>Чебаркульского</w:t>
      </w:r>
      <w:proofErr w:type="spellEnd"/>
      <w:r w:rsidR="00802145" w:rsidRPr="001A1F5B">
        <w:rPr>
          <w:rFonts w:ascii="Times New Roman" w:eastAsia="Times New Roman" w:hAnsi="Times New Roman" w:cs="Times New Roman"/>
          <w:sz w:val="26"/>
          <w:szCs w:val="26"/>
          <w:lang w:eastAsia="ru-RU"/>
        </w:rPr>
        <w:t xml:space="preserve"> городского округа от 19.02.2016 г. №119.</w:t>
      </w:r>
      <w:r w:rsidR="00EB6967" w:rsidRPr="001A1F5B">
        <w:rPr>
          <w:rFonts w:ascii="Times New Roman" w:eastAsia="Calibri" w:hAnsi="Times New Roman" w:cs="Times New Roman"/>
          <w:sz w:val="26"/>
          <w:szCs w:val="26"/>
        </w:rPr>
        <w:t xml:space="preserve"> </w:t>
      </w:r>
    </w:p>
    <w:p w:rsidR="002547E7" w:rsidRPr="001A1F5B" w:rsidRDefault="0011057A" w:rsidP="00645A68">
      <w:pPr>
        <w:spacing w:after="0" w:line="240" w:lineRule="auto"/>
        <w:ind w:firstLine="708"/>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 xml:space="preserve">Контейнерная площадка по </w:t>
      </w:r>
      <w:proofErr w:type="spellStart"/>
      <w:r w:rsidRPr="001A1F5B">
        <w:rPr>
          <w:rFonts w:ascii="Times New Roman" w:eastAsia="Calibri" w:hAnsi="Times New Roman" w:cs="Times New Roman"/>
          <w:sz w:val="26"/>
          <w:szCs w:val="26"/>
        </w:rPr>
        <w:t>ул</w:t>
      </w:r>
      <w:proofErr w:type="gramStart"/>
      <w:r w:rsidRPr="001A1F5B">
        <w:rPr>
          <w:rFonts w:ascii="Times New Roman" w:eastAsia="Calibri" w:hAnsi="Times New Roman" w:cs="Times New Roman"/>
          <w:sz w:val="26"/>
          <w:szCs w:val="26"/>
        </w:rPr>
        <w:t>.Л</w:t>
      </w:r>
      <w:proofErr w:type="gramEnd"/>
      <w:r w:rsidRPr="001A1F5B">
        <w:rPr>
          <w:rFonts w:ascii="Times New Roman" w:eastAsia="Calibri" w:hAnsi="Times New Roman" w:cs="Times New Roman"/>
          <w:sz w:val="26"/>
          <w:szCs w:val="26"/>
        </w:rPr>
        <w:t>енина</w:t>
      </w:r>
      <w:proofErr w:type="spellEnd"/>
      <w:r w:rsidRPr="001A1F5B">
        <w:rPr>
          <w:rFonts w:ascii="Times New Roman" w:eastAsia="Calibri" w:hAnsi="Times New Roman" w:cs="Times New Roman"/>
          <w:sz w:val="26"/>
          <w:szCs w:val="26"/>
        </w:rPr>
        <w:t xml:space="preserve">, 8 </w:t>
      </w:r>
      <w:r w:rsidR="002F5812" w:rsidRPr="001A1F5B">
        <w:rPr>
          <w:rFonts w:ascii="Times New Roman" w:eastAsia="Calibri" w:hAnsi="Times New Roman" w:cs="Times New Roman"/>
          <w:sz w:val="26"/>
          <w:szCs w:val="26"/>
        </w:rPr>
        <w:t xml:space="preserve">площадью 16,33 </w:t>
      </w:r>
      <w:proofErr w:type="spellStart"/>
      <w:r w:rsidR="002F5812" w:rsidRPr="001A1F5B">
        <w:rPr>
          <w:rFonts w:ascii="Times New Roman" w:eastAsia="Calibri" w:hAnsi="Times New Roman" w:cs="Times New Roman"/>
          <w:sz w:val="26"/>
          <w:szCs w:val="26"/>
        </w:rPr>
        <w:t>кв.м</w:t>
      </w:r>
      <w:proofErr w:type="spellEnd"/>
      <w:r w:rsidR="002F5812" w:rsidRPr="001A1F5B">
        <w:rPr>
          <w:rFonts w:ascii="Times New Roman" w:eastAsia="Calibri" w:hAnsi="Times New Roman" w:cs="Times New Roman"/>
          <w:sz w:val="26"/>
          <w:szCs w:val="26"/>
        </w:rPr>
        <w:t xml:space="preserve">. (2,3*7,1) первоначально была </w:t>
      </w:r>
      <w:r w:rsidR="00FE723A" w:rsidRPr="001A1F5B">
        <w:rPr>
          <w:rFonts w:ascii="Times New Roman" w:eastAsia="Calibri" w:hAnsi="Times New Roman" w:cs="Times New Roman"/>
          <w:sz w:val="26"/>
          <w:szCs w:val="26"/>
        </w:rPr>
        <w:t>оборудована на бетонн</w:t>
      </w:r>
      <w:r w:rsidR="002547E7" w:rsidRPr="001A1F5B">
        <w:rPr>
          <w:rFonts w:ascii="Times New Roman" w:eastAsia="Calibri" w:hAnsi="Times New Roman" w:cs="Times New Roman"/>
          <w:sz w:val="26"/>
          <w:szCs w:val="26"/>
        </w:rPr>
        <w:t>о</w:t>
      </w:r>
      <w:r w:rsidR="002F5812" w:rsidRPr="001A1F5B">
        <w:rPr>
          <w:rFonts w:ascii="Times New Roman" w:eastAsia="Calibri" w:hAnsi="Times New Roman" w:cs="Times New Roman"/>
          <w:sz w:val="26"/>
          <w:szCs w:val="26"/>
        </w:rPr>
        <w:t>м покрытии, огорожена четырьмя бетонными плитами ограждения высотой 1,5 метра</w:t>
      </w:r>
      <w:r w:rsidR="002547E7" w:rsidRPr="001A1F5B">
        <w:rPr>
          <w:rFonts w:ascii="Times New Roman" w:eastAsia="Calibri" w:hAnsi="Times New Roman" w:cs="Times New Roman"/>
          <w:sz w:val="26"/>
          <w:szCs w:val="26"/>
        </w:rPr>
        <w:t>,</w:t>
      </w:r>
      <w:r w:rsidR="002F5812" w:rsidRPr="001A1F5B">
        <w:rPr>
          <w:rFonts w:ascii="Times New Roman" w:eastAsia="Calibri" w:hAnsi="Times New Roman" w:cs="Times New Roman"/>
          <w:sz w:val="26"/>
          <w:szCs w:val="26"/>
        </w:rPr>
        <w:t xml:space="preserve"> </w:t>
      </w:r>
      <w:r w:rsidR="00FE723A" w:rsidRPr="001A1F5B">
        <w:rPr>
          <w:rFonts w:ascii="Times New Roman" w:eastAsia="Calibri" w:hAnsi="Times New Roman" w:cs="Times New Roman"/>
          <w:sz w:val="26"/>
          <w:szCs w:val="26"/>
        </w:rPr>
        <w:t xml:space="preserve">на расстоянии от жилых домов соответствующим санитарным требованиям </w:t>
      </w:r>
      <w:r w:rsidR="002F5812" w:rsidRPr="001A1F5B">
        <w:rPr>
          <w:rFonts w:ascii="Times New Roman" w:eastAsia="Calibri" w:hAnsi="Times New Roman" w:cs="Times New Roman"/>
          <w:sz w:val="26"/>
          <w:szCs w:val="26"/>
        </w:rPr>
        <w:t xml:space="preserve">и располагалось при входе в зону зеленных насаждений </w:t>
      </w:r>
      <w:r w:rsidR="00FE723A" w:rsidRPr="001A1F5B">
        <w:rPr>
          <w:rFonts w:ascii="Times New Roman" w:eastAsia="Calibri" w:hAnsi="Times New Roman" w:cs="Times New Roman"/>
          <w:sz w:val="26"/>
          <w:szCs w:val="26"/>
        </w:rPr>
        <w:t>на пересечении улиц Дзержинского – Ленина</w:t>
      </w:r>
      <w:r w:rsidR="002547E7" w:rsidRPr="001A1F5B">
        <w:rPr>
          <w:rFonts w:ascii="Times New Roman" w:eastAsia="Calibri" w:hAnsi="Times New Roman" w:cs="Times New Roman"/>
          <w:sz w:val="26"/>
          <w:szCs w:val="26"/>
        </w:rPr>
        <w:t>,</w:t>
      </w:r>
      <w:r w:rsidR="00FE723A" w:rsidRPr="001A1F5B">
        <w:rPr>
          <w:rFonts w:ascii="Times New Roman" w:eastAsia="Calibri" w:hAnsi="Times New Roman" w:cs="Times New Roman"/>
          <w:sz w:val="26"/>
          <w:szCs w:val="26"/>
        </w:rPr>
        <w:t xml:space="preserve"> </w:t>
      </w:r>
      <w:r w:rsidR="002F5812" w:rsidRPr="001A1F5B">
        <w:rPr>
          <w:rFonts w:ascii="Times New Roman" w:eastAsia="Calibri" w:hAnsi="Times New Roman" w:cs="Times New Roman"/>
          <w:sz w:val="26"/>
          <w:szCs w:val="26"/>
        </w:rPr>
        <w:t>статус которых как «парк» не определен</w:t>
      </w:r>
      <w:r w:rsidR="00A043E3" w:rsidRPr="001A1F5B">
        <w:rPr>
          <w:rFonts w:ascii="Times New Roman" w:eastAsia="Calibri" w:hAnsi="Times New Roman" w:cs="Times New Roman"/>
          <w:sz w:val="26"/>
          <w:szCs w:val="26"/>
        </w:rPr>
        <w:t xml:space="preserve">. </w:t>
      </w:r>
    </w:p>
    <w:p w:rsidR="000B2BB8" w:rsidRDefault="00692F94" w:rsidP="00FE723A">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 xml:space="preserve"> </w:t>
      </w:r>
      <w:r w:rsidR="00A043E3" w:rsidRPr="001A1F5B">
        <w:rPr>
          <w:rFonts w:ascii="Times New Roman" w:eastAsia="Calibri" w:hAnsi="Times New Roman" w:cs="Times New Roman"/>
          <w:sz w:val="26"/>
          <w:szCs w:val="26"/>
        </w:rPr>
        <w:t>Следует также отметить, что данный  земельный участок с зеленными насаждениями в реестре МО ЧГО не числится,</w:t>
      </w:r>
      <w:r w:rsidR="002F5812" w:rsidRPr="001A1F5B">
        <w:rPr>
          <w:rFonts w:ascii="Times New Roman" w:eastAsia="Calibri" w:hAnsi="Times New Roman" w:cs="Times New Roman"/>
          <w:sz w:val="26"/>
          <w:szCs w:val="26"/>
        </w:rPr>
        <w:t xml:space="preserve"> что подтверждено  </w:t>
      </w:r>
      <w:r w:rsidR="00610F24" w:rsidRPr="001A1F5B">
        <w:rPr>
          <w:rFonts w:ascii="Times New Roman" w:eastAsia="Calibri" w:hAnsi="Times New Roman" w:cs="Times New Roman"/>
          <w:sz w:val="26"/>
          <w:szCs w:val="26"/>
        </w:rPr>
        <w:t>в ходе контрольного мероприятия</w:t>
      </w:r>
      <w:r w:rsidR="00FE723A" w:rsidRPr="001A1F5B">
        <w:rPr>
          <w:rFonts w:ascii="Times New Roman" w:eastAsia="Calibri" w:hAnsi="Times New Roman" w:cs="Times New Roman"/>
          <w:sz w:val="26"/>
          <w:szCs w:val="26"/>
        </w:rPr>
        <w:t xml:space="preserve"> информацией УМС  </w:t>
      </w:r>
      <w:r w:rsidR="00A043E3" w:rsidRPr="001A1F5B">
        <w:rPr>
          <w:rFonts w:ascii="Times New Roman" w:eastAsia="Calibri" w:hAnsi="Times New Roman" w:cs="Times New Roman"/>
          <w:sz w:val="26"/>
          <w:szCs w:val="26"/>
        </w:rPr>
        <w:t xml:space="preserve">администрации ЧГО </w:t>
      </w:r>
      <w:r w:rsidR="00FE723A" w:rsidRPr="001A1F5B">
        <w:rPr>
          <w:rFonts w:ascii="Times New Roman" w:eastAsia="Calibri" w:hAnsi="Times New Roman" w:cs="Times New Roman"/>
          <w:sz w:val="26"/>
          <w:szCs w:val="26"/>
        </w:rPr>
        <w:t>от 28.04.2020 г. №686.</w:t>
      </w:r>
      <w:r w:rsidR="0003400A" w:rsidRPr="001A1F5B">
        <w:rPr>
          <w:rFonts w:ascii="Times New Roman" w:eastAsia="Calibri" w:hAnsi="Times New Roman" w:cs="Times New Roman"/>
          <w:sz w:val="26"/>
          <w:szCs w:val="26"/>
        </w:rPr>
        <w:t xml:space="preserve"> </w:t>
      </w:r>
    </w:p>
    <w:p w:rsidR="00610F24" w:rsidRPr="001A1F5B" w:rsidRDefault="00645A68" w:rsidP="00FE723A">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5</w:t>
      </w:r>
      <w:r w:rsidR="00692F94" w:rsidRPr="001A1F5B">
        <w:rPr>
          <w:rFonts w:ascii="Times New Roman" w:eastAsia="Calibri" w:hAnsi="Times New Roman" w:cs="Times New Roman"/>
          <w:sz w:val="26"/>
          <w:szCs w:val="26"/>
        </w:rPr>
        <w:t>.</w:t>
      </w:r>
      <w:r w:rsidR="00610F24" w:rsidRPr="001A1F5B">
        <w:rPr>
          <w:rFonts w:ascii="Times New Roman" w:eastAsia="Calibri" w:hAnsi="Times New Roman" w:cs="Times New Roman"/>
          <w:sz w:val="26"/>
          <w:szCs w:val="26"/>
        </w:rPr>
        <w:t xml:space="preserve"> Согласно Реестру мест (площадок) накопления ТКО на территории ЧГО </w:t>
      </w:r>
      <w:r w:rsidR="002547E7" w:rsidRPr="001A1F5B">
        <w:rPr>
          <w:rFonts w:ascii="Times New Roman" w:eastAsia="Calibri" w:hAnsi="Times New Roman" w:cs="Times New Roman"/>
          <w:sz w:val="26"/>
          <w:szCs w:val="26"/>
        </w:rPr>
        <w:t>(</w:t>
      </w:r>
      <w:r w:rsidR="00610F24" w:rsidRPr="001A1F5B">
        <w:rPr>
          <w:rFonts w:ascii="Times New Roman" w:eastAsia="Calibri" w:hAnsi="Times New Roman" w:cs="Times New Roman"/>
          <w:sz w:val="26"/>
          <w:szCs w:val="26"/>
        </w:rPr>
        <w:t>приложение к постановлению администр</w:t>
      </w:r>
      <w:r w:rsidR="002547E7" w:rsidRPr="001A1F5B">
        <w:rPr>
          <w:rFonts w:ascii="Times New Roman" w:eastAsia="Calibri" w:hAnsi="Times New Roman" w:cs="Times New Roman"/>
          <w:sz w:val="26"/>
          <w:szCs w:val="26"/>
        </w:rPr>
        <w:t xml:space="preserve">ации ЧГО от 25.12.2018 г. №907 </w:t>
      </w:r>
      <w:r w:rsidR="00610F24" w:rsidRPr="001A1F5B">
        <w:rPr>
          <w:rFonts w:ascii="Times New Roman" w:eastAsia="Calibri" w:hAnsi="Times New Roman" w:cs="Times New Roman"/>
          <w:sz w:val="26"/>
          <w:szCs w:val="26"/>
        </w:rPr>
        <w:t>в редакции  постановления администрации ЧГО от 17.04.2019 г. №230</w:t>
      </w:r>
      <w:r w:rsidR="00FE723A" w:rsidRPr="001A1F5B">
        <w:rPr>
          <w:rFonts w:ascii="Times New Roman" w:eastAsia="Calibri" w:hAnsi="Times New Roman" w:cs="Times New Roman"/>
          <w:sz w:val="26"/>
          <w:szCs w:val="26"/>
        </w:rPr>
        <w:t>)  данная контейнерная площадка оборудована тремя контейнерами для сбора ТКО  каждый объемом 1.1 м3</w:t>
      </w:r>
      <w:r w:rsidR="00A043E3" w:rsidRPr="001A1F5B">
        <w:rPr>
          <w:rFonts w:ascii="Times New Roman" w:eastAsia="Calibri" w:hAnsi="Times New Roman" w:cs="Times New Roman"/>
          <w:sz w:val="26"/>
          <w:szCs w:val="26"/>
        </w:rPr>
        <w:t xml:space="preserve"> и предназначена</w:t>
      </w:r>
      <w:r w:rsidR="00FE723A" w:rsidRPr="001A1F5B">
        <w:rPr>
          <w:rFonts w:ascii="Times New Roman" w:eastAsia="Calibri" w:hAnsi="Times New Roman" w:cs="Times New Roman"/>
          <w:sz w:val="26"/>
          <w:szCs w:val="26"/>
        </w:rPr>
        <w:t xml:space="preserve"> для складирования ТКО с близлежащих домов индивидуального жилищного строительства, а также многоквартирных домов по ул</w:t>
      </w:r>
      <w:proofErr w:type="gramStart"/>
      <w:r w:rsidR="00FE723A" w:rsidRPr="001A1F5B">
        <w:rPr>
          <w:rFonts w:ascii="Times New Roman" w:eastAsia="Calibri" w:hAnsi="Times New Roman" w:cs="Times New Roman"/>
          <w:sz w:val="26"/>
          <w:szCs w:val="26"/>
        </w:rPr>
        <w:t>.Л</w:t>
      </w:r>
      <w:proofErr w:type="gramEnd"/>
      <w:r w:rsidR="00FE723A" w:rsidRPr="001A1F5B">
        <w:rPr>
          <w:rFonts w:ascii="Times New Roman" w:eastAsia="Calibri" w:hAnsi="Times New Roman" w:cs="Times New Roman"/>
          <w:sz w:val="26"/>
          <w:szCs w:val="26"/>
        </w:rPr>
        <w:t>енина,2;4;</w:t>
      </w:r>
      <w:r w:rsidR="00A043E3" w:rsidRPr="001A1F5B">
        <w:rPr>
          <w:rFonts w:ascii="Times New Roman" w:eastAsia="Calibri" w:hAnsi="Times New Roman" w:cs="Times New Roman"/>
          <w:sz w:val="26"/>
          <w:szCs w:val="26"/>
        </w:rPr>
        <w:t>6;8;12.</w:t>
      </w:r>
    </w:p>
    <w:p w:rsidR="000B2BB8" w:rsidRDefault="00A043E3" w:rsidP="00A043E3">
      <w:pPr>
        <w:autoSpaceDE w:val="0"/>
        <w:autoSpaceDN w:val="0"/>
        <w:adjustRightInd w:val="0"/>
        <w:spacing w:after="0" w:line="240" w:lineRule="auto"/>
        <w:contextualSpacing/>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ab/>
        <w:t>По данным УМС от 28.04.2020 г. №686  контейнерная площадка</w:t>
      </w:r>
      <w:r w:rsidR="00C0380C" w:rsidRPr="001A1F5B">
        <w:rPr>
          <w:rFonts w:ascii="Times New Roman" w:eastAsia="Calibri" w:hAnsi="Times New Roman" w:cs="Times New Roman"/>
          <w:sz w:val="26"/>
          <w:szCs w:val="26"/>
        </w:rPr>
        <w:t xml:space="preserve"> по ул</w:t>
      </w:r>
      <w:proofErr w:type="gramStart"/>
      <w:r w:rsidR="00C0380C" w:rsidRPr="001A1F5B">
        <w:rPr>
          <w:rFonts w:ascii="Times New Roman" w:eastAsia="Calibri" w:hAnsi="Times New Roman" w:cs="Times New Roman"/>
          <w:sz w:val="26"/>
          <w:szCs w:val="26"/>
        </w:rPr>
        <w:t>.Л</w:t>
      </w:r>
      <w:proofErr w:type="gramEnd"/>
      <w:r w:rsidR="00C0380C" w:rsidRPr="001A1F5B">
        <w:rPr>
          <w:rFonts w:ascii="Times New Roman" w:eastAsia="Calibri" w:hAnsi="Times New Roman" w:cs="Times New Roman"/>
          <w:sz w:val="26"/>
          <w:szCs w:val="26"/>
        </w:rPr>
        <w:t xml:space="preserve">енина,8 балансовой стоимостью 72 387,62 руб. </w:t>
      </w:r>
      <w:r w:rsidRPr="001A1F5B">
        <w:rPr>
          <w:rFonts w:ascii="Times New Roman" w:eastAsia="Calibri" w:hAnsi="Times New Roman" w:cs="Times New Roman"/>
          <w:sz w:val="26"/>
          <w:szCs w:val="26"/>
        </w:rPr>
        <w:t xml:space="preserve"> с 13.04.2016 г. учтена в реестре муниципальной собственности МО ЧГО. Приказом УМС администрации ЧГО </w:t>
      </w:r>
      <w:r w:rsidR="00C0380C" w:rsidRPr="001A1F5B">
        <w:rPr>
          <w:rFonts w:ascii="Times New Roman" w:eastAsia="Calibri" w:hAnsi="Times New Roman" w:cs="Times New Roman"/>
          <w:sz w:val="26"/>
          <w:szCs w:val="26"/>
        </w:rPr>
        <w:t xml:space="preserve"> от 13.04.2016 г. №96 данная контейнерная площадка закреплена за УЖК администрации </w:t>
      </w:r>
      <w:r w:rsidR="00C0380C" w:rsidRPr="001A1F5B">
        <w:rPr>
          <w:rFonts w:ascii="Times New Roman" w:eastAsia="Calibri" w:hAnsi="Times New Roman" w:cs="Times New Roman"/>
          <w:sz w:val="26"/>
          <w:szCs w:val="26"/>
        </w:rPr>
        <w:lastRenderedPageBreak/>
        <w:t>ЧГО на праве оперативного управления, что подтверждено УЖКХ администрации ЧГО</w:t>
      </w:r>
      <w:r w:rsidR="000B2BB8">
        <w:rPr>
          <w:rFonts w:ascii="Times New Roman" w:eastAsia="Calibri" w:hAnsi="Times New Roman" w:cs="Times New Roman"/>
          <w:sz w:val="26"/>
          <w:szCs w:val="26"/>
        </w:rPr>
        <w:t>.</w:t>
      </w:r>
      <w:r w:rsidR="00C0380C" w:rsidRPr="001A1F5B">
        <w:rPr>
          <w:rFonts w:ascii="Times New Roman" w:eastAsia="Calibri" w:hAnsi="Times New Roman" w:cs="Times New Roman"/>
          <w:sz w:val="26"/>
          <w:szCs w:val="26"/>
        </w:rPr>
        <w:t xml:space="preserve">  </w:t>
      </w:r>
    </w:p>
    <w:p w:rsidR="001D7D24" w:rsidRPr="001A1F5B" w:rsidRDefault="006E4DF4" w:rsidP="000B2BB8">
      <w:pPr>
        <w:autoSpaceDE w:val="0"/>
        <w:autoSpaceDN w:val="0"/>
        <w:adjustRightInd w:val="0"/>
        <w:spacing w:after="0" w:line="240" w:lineRule="auto"/>
        <w:contextualSpacing/>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ab/>
      </w:r>
      <w:r w:rsidR="00645A68" w:rsidRPr="001A1F5B">
        <w:rPr>
          <w:rFonts w:ascii="Times New Roman" w:eastAsia="Calibri" w:hAnsi="Times New Roman" w:cs="Times New Roman"/>
          <w:sz w:val="26"/>
          <w:szCs w:val="26"/>
        </w:rPr>
        <w:t>6</w:t>
      </w:r>
      <w:r w:rsidR="00692F94" w:rsidRPr="001A1F5B">
        <w:rPr>
          <w:rFonts w:ascii="Times New Roman" w:eastAsia="Calibri" w:hAnsi="Times New Roman" w:cs="Times New Roman"/>
          <w:sz w:val="26"/>
          <w:szCs w:val="26"/>
        </w:rPr>
        <w:t xml:space="preserve">. </w:t>
      </w:r>
      <w:proofErr w:type="gramStart"/>
      <w:r w:rsidRPr="001A1F5B">
        <w:rPr>
          <w:rFonts w:ascii="Times New Roman" w:eastAsia="Calibri" w:hAnsi="Times New Roman" w:cs="Times New Roman"/>
          <w:sz w:val="26"/>
          <w:szCs w:val="26"/>
        </w:rPr>
        <w:t>В 2019 году по итогам проведения аукциона в электронной форме (протокол №141-Э/19 (0369300008419000283) от 11.07.2019 г. УЖКХ  администрации ЧГО с ООО «</w:t>
      </w:r>
      <w:proofErr w:type="spellStart"/>
      <w:r w:rsidRPr="001A1F5B">
        <w:rPr>
          <w:rFonts w:ascii="Times New Roman" w:eastAsia="Calibri" w:hAnsi="Times New Roman" w:cs="Times New Roman"/>
          <w:sz w:val="26"/>
          <w:szCs w:val="26"/>
        </w:rPr>
        <w:t>Хилер</w:t>
      </w:r>
      <w:proofErr w:type="spellEnd"/>
      <w:r w:rsidRPr="001A1F5B">
        <w:rPr>
          <w:rFonts w:ascii="Times New Roman" w:eastAsia="Calibri" w:hAnsi="Times New Roman" w:cs="Times New Roman"/>
          <w:sz w:val="26"/>
          <w:szCs w:val="26"/>
        </w:rPr>
        <w:t>» заключен контракт №64/19 от 25.07.2019 г. на выполнение работ по установке контейнерных площадок на территории ЧГО на сумму 396 381,00 руб.</w:t>
      </w:r>
      <w:r w:rsidR="00670C98">
        <w:rPr>
          <w:rFonts w:ascii="Times New Roman" w:eastAsia="Calibri" w:hAnsi="Times New Roman" w:cs="Times New Roman"/>
          <w:sz w:val="26"/>
          <w:szCs w:val="26"/>
        </w:rPr>
        <w:t xml:space="preserve">, в </w:t>
      </w:r>
      <w:proofErr w:type="spellStart"/>
      <w:r w:rsidR="00670C98">
        <w:rPr>
          <w:rFonts w:ascii="Times New Roman" w:eastAsia="Calibri" w:hAnsi="Times New Roman" w:cs="Times New Roman"/>
          <w:sz w:val="26"/>
          <w:szCs w:val="26"/>
        </w:rPr>
        <w:t>т.ч</w:t>
      </w:r>
      <w:proofErr w:type="spellEnd"/>
      <w:r w:rsidR="00670C98">
        <w:rPr>
          <w:rFonts w:ascii="Times New Roman" w:eastAsia="Calibri" w:hAnsi="Times New Roman" w:cs="Times New Roman"/>
          <w:sz w:val="26"/>
          <w:szCs w:val="26"/>
        </w:rPr>
        <w:t xml:space="preserve">. </w:t>
      </w:r>
      <w:r w:rsidR="001D7D24" w:rsidRPr="001A1F5B">
        <w:rPr>
          <w:rFonts w:ascii="Times New Roman" w:eastAsia="Calibri" w:hAnsi="Times New Roman" w:cs="Times New Roman"/>
          <w:sz w:val="26"/>
          <w:szCs w:val="26"/>
        </w:rPr>
        <w:t>Локальная смета №165 на сумму 311 799,00 руб.  предусматривает ремонт и перенос</w:t>
      </w:r>
      <w:proofErr w:type="gramEnd"/>
      <w:r w:rsidR="001D7D24" w:rsidRPr="001A1F5B">
        <w:rPr>
          <w:rFonts w:ascii="Times New Roman" w:eastAsia="Calibri" w:hAnsi="Times New Roman" w:cs="Times New Roman"/>
          <w:sz w:val="26"/>
          <w:szCs w:val="26"/>
        </w:rPr>
        <w:t xml:space="preserve"> уже существующих площадок, расположенных на территории ЧГО, в </w:t>
      </w:r>
      <w:proofErr w:type="spellStart"/>
      <w:r w:rsidR="001D7D24" w:rsidRPr="001A1F5B">
        <w:rPr>
          <w:rFonts w:ascii="Times New Roman" w:eastAsia="Calibri" w:hAnsi="Times New Roman" w:cs="Times New Roman"/>
          <w:sz w:val="26"/>
          <w:szCs w:val="26"/>
        </w:rPr>
        <w:t>т.ч</w:t>
      </w:r>
      <w:proofErr w:type="spellEnd"/>
      <w:r w:rsidR="001D7D24" w:rsidRPr="001A1F5B">
        <w:rPr>
          <w:rFonts w:ascii="Times New Roman" w:eastAsia="Calibri" w:hAnsi="Times New Roman" w:cs="Times New Roman"/>
          <w:sz w:val="26"/>
          <w:szCs w:val="26"/>
        </w:rPr>
        <w:t>. разделом 4 предусмотрен  перенос контейнерных площадок: Детский парк (ул</w:t>
      </w:r>
      <w:proofErr w:type="gramStart"/>
      <w:r w:rsidR="001D7D24" w:rsidRPr="001A1F5B">
        <w:rPr>
          <w:rFonts w:ascii="Times New Roman" w:eastAsia="Calibri" w:hAnsi="Times New Roman" w:cs="Times New Roman"/>
          <w:sz w:val="26"/>
          <w:szCs w:val="26"/>
        </w:rPr>
        <w:t>.Л</w:t>
      </w:r>
      <w:proofErr w:type="gramEnd"/>
      <w:r w:rsidR="001D7D24" w:rsidRPr="001A1F5B">
        <w:rPr>
          <w:rFonts w:ascii="Times New Roman" w:eastAsia="Calibri" w:hAnsi="Times New Roman" w:cs="Times New Roman"/>
          <w:sz w:val="26"/>
          <w:szCs w:val="26"/>
        </w:rPr>
        <w:t>енина,8),</w:t>
      </w:r>
      <w:r w:rsidR="004226CB" w:rsidRPr="001A1F5B">
        <w:rPr>
          <w:rFonts w:ascii="Times New Roman" w:eastAsia="Calibri" w:hAnsi="Times New Roman" w:cs="Times New Roman"/>
          <w:sz w:val="26"/>
          <w:szCs w:val="26"/>
        </w:rPr>
        <w:t xml:space="preserve"> пос. </w:t>
      </w:r>
      <w:proofErr w:type="spellStart"/>
      <w:r w:rsidR="001D7D24" w:rsidRPr="001A1F5B">
        <w:rPr>
          <w:rFonts w:ascii="Times New Roman" w:eastAsia="Calibri" w:hAnsi="Times New Roman" w:cs="Times New Roman"/>
          <w:sz w:val="26"/>
          <w:szCs w:val="26"/>
        </w:rPr>
        <w:t>Мисяш</w:t>
      </w:r>
      <w:proofErr w:type="spellEnd"/>
      <w:r w:rsidR="001D7D24" w:rsidRPr="001A1F5B">
        <w:rPr>
          <w:rFonts w:ascii="Times New Roman" w:eastAsia="Calibri" w:hAnsi="Times New Roman" w:cs="Times New Roman"/>
          <w:sz w:val="26"/>
          <w:szCs w:val="26"/>
        </w:rPr>
        <w:t xml:space="preserve">, Елагина,355 с демонтажем существующего железобетонного ограждения в виде 12 плит и монтажом железобетонного ограждения в виде </w:t>
      </w:r>
      <w:r w:rsidR="003372BA" w:rsidRPr="001A1F5B">
        <w:rPr>
          <w:rFonts w:ascii="Times New Roman" w:eastAsia="Calibri" w:hAnsi="Times New Roman" w:cs="Times New Roman"/>
          <w:sz w:val="26"/>
          <w:szCs w:val="26"/>
        </w:rPr>
        <w:t xml:space="preserve">только </w:t>
      </w:r>
      <w:r w:rsidR="001D7D24" w:rsidRPr="001A1F5B">
        <w:rPr>
          <w:rFonts w:ascii="Times New Roman" w:eastAsia="Calibri" w:hAnsi="Times New Roman" w:cs="Times New Roman"/>
          <w:sz w:val="26"/>
          <w:szCs w:val="26"/>
        </w:rPr>
        <w:t>9 плит</w:t>
      </w:r>
      <w:r w:rsidR="000B4A19" w:rsidRPr="001A1F5B">
        <w:rPr>
          <w:rFonts w:ascii="Times New Roman" w:eastAsia="Calibri" w:hAnsi="Times New Roman" w:cs="Times New Roman"/>
          <w:sz w:val="26"/>
          <w:szCs w:val="26"/>
        </w:rPr>
        <w:t xml:space="preserve"> на новых площадках</w:t>
      </w:r>
      <w:r w:rsidR="003372BA" w:rsidRPr="001A1F5B">
        <w:rPr>
          <w:rFonts w:ascii="Times New Roman" w:eastAsia="Calibri" w:hAnsi="Times New Roman" w:cs="Times New Roman"/>
          <w:sz w:val="26"/>
          <w:szCs w:val="26"/>
        </w:rPr>
        <w:t xml:space="preserve">. Адресность новых мест расположения переносимых контейнерных площадок </w:t>
      </w:r>
      <w:r w:rsidR="001D7D24" w:rsidRPr="001A1F5B">
        <w:rPr>
          <w:rFonts w:ascii="Times New Roman" w:eastAsia="Calibri" w:hAnsi="Times New Roman" w:cs="Times New Roman"/>
          <w:sz w:val="26"/>
          <w:szCs w:val="26"/>
        </w:rPr>
        <w:t xml:space="preserve"> </w:t>
      </w:r>
      <w:r w:rsidR="003372BA" w:rsidRPr="001A1F5B">
        <w:rPr>
          <w:rFonts w:ascii="Times New Roman" w:eastAsia="Calibri" w:hAnsi="Times New Roman" w:cs="Times New Roman"/>
          <w:sz w:val="26"/>
          <w:szCs w:val="26"/>
        </w:rPr>
        <w:t xml:space="preserve">в Техническом задании не </w:t>
      </w:r>
      <w:proofErr w:type="gramStart"/>
      <w:r w:rsidR="003372BA" w:rsidRPr="001A1F5B">
        <w:rPr>
          <w:rFonts w:ascii="Times New Roman" w:eastAsia="Calibri" w:hAnsi="Times New Roman" w:cs="Times New Roman"/>
          <w:sz w:val="26"/>
          <w:szCs w:val="26"/>
        </w:rPr>
        <w:t>указа</w:t>
      </w:r>
      <w:r w:rsidR="00D21BAA" w:rsidRPr="001A1F5B">
        <w:rPr>
          <w:rFonts w:ascii="Times New Roman" w:eastAsia="Calibri" w:hAnsi="Times New Roman" w:cs="Times New Roman"/>
          <w:sz w:val="26"/>
          <w:szCs w:val="26"/>
        </w:rPr>
        <w:t>на</w:t>
      </w:r>
      <w:proofErr w:type="gramEnd"/>
      <w:r w:rsidR="003372BA" w:rsidRPr="001A1F5B">
        <w:rPr>
          <w:rFonts w:ascii="Times New Roman" w:eastAsia="Calibri" w:hAnsi="Times New Roman" w:cs="Times New Roman"/>
          <w:sz w:val="26"/>
          <w:szCs w:val="26"/>
        </w:rPr>
        <w:t>.</w:t>
      </w:r>
    </w:p>
    <w:p w:rsidR="000B2BB8" w:rsidRDefault="00645A68" w:rsidP="000B2BB8">
      <w:pPr>
        <w:spacing w:after="0" w:line="240" w:lineRule="auto"/>
        <w:ind w:firstLine="708"/>
        <w:jc w:val="both"/>
        <w:rPr>
          <w:rFonts w:ascii="Times New Roman" w:eastAsia="Times New Roman" w:hAnsi="Times New Roman" w:cs="Times New Roman"/>
          <w:sz w:val="26"/>
          <w:szCs w:val="26"/>
          <w:lang w:eastAsia="ru-RU"/>
        </w:rPr>
      </w:pPr>
      <w:r w:rsidRPr="001A1F5B">
        <w:rPr>
          <w:rFonts w:ascii="Times New Roman" w:eastAsia="Calibri" w:hAnsi="Times New Roman" w:cs="Times New Roman"/>
          <w:sz w:val="26"/>
          <w:szCs w:val="26"/>
        </w:rPr>
        <w:t>7</w:t>
      </w:r>
      <w:r w:rsidR="00692F94" w:rsidRPr="001A1F5B">
        <w:rPr>
          <w:rFonts w:ascii="Times New Roman" w:eastAsia="Calibri" w:hAnsi="Times New Roman" w:cs="Times New Roman"/>
          <w:sz w:val="26"/>
          <w:szCs w:val="26"/>
        </w:rPr>
        <w:t xml:space="preserve">. </w:t>
      </w:r>
      <w:proofErr w:type="gramStart"/>
      <w:r w:rsidR="001050C4" w:rsidRPr="001A1F5B">
        <w:rPr>
          <w:rFonts w:ascii="Times New Roman" w:eastAsia="Calibri" w:hAnsi="Times New Roman" w:cs="Times New Roman"/>
          <w:sz w:val="26"/>
          <w:szCs w:val="26"/>
        </w:rPr>
        <w:t>В</w:t>
      </w:r>
      <w:r w:rsidR="00314293" w:rsidRPr="001A1F5B">
        <w:rPr>
          <w:rFonts w:ascii="Times New Roman" w:eastAsia="Calibri" w:hAnsi="Times New Roman" w:cs="Times New Roman"/>
          <w:sz w:val="26"/>
          <w:szCs w:val="26"/>
        </w:rPr>
        <w:t xml:space="preserve"> несоответствие </w:t>
      </w:r>
      <w:r w:rsidR="001050C4" w:rsidRPr="001A1F5B">
        <w:rPr>
          <w:rFonts w:ascii="Times New Roman" w:eastAsia="Times New Roman" w:hAnsi="Times New Roman" w:cs="Times New Roman"/>
          <w:sz w:val="26"/>
          <w:szCs w:val="26"/>
          <w:lang w:eastAsia="ru-RU"/>
        </w:rPr>
        <w:t xml:space="preserve">Порядку определения мест размещения контейнеров (контейнерных площадок) для сбора и временного накопления твердых коммунальных отходов в районах существующей застройки </w:t>
      </w:r>
      <w:proofErr w:type="spellStart"/>
      <w:r w:rsidR="001050C4" w:rsidRPr="001A1F5B">
        <w:rPr>
          <w:rFonts w:ascii="Times New Roman" w:eastAsia="Times New Roman" w:hAnsi="Times New Roman" w:cs="Times New Roman"/>
          <w:sz w:val="26"/>
          <w:szCs w:val="26"/>
          <w:lang w:eastAsia="ru-RU"/>
        </w:rPr>
        <w:t>Чебаркульского</w:t>
      </w:r>
      <w:proofErr w:type="spellEnd"/>
      <w:r w:rsidR="001050C4" w:rsidRPr="001A1F5B">
        <w:rPr>
          <w:rFonts w:ascii="Times New Roman" w:eastAsia="Times New Roman" w:hAnsi="Times New Roman" w:cs="Times New Roman"/>
          <w:sz w:val="26"/>
          <w:szCs w:val="26"/>
          <w:lang w:eastAsia="ru-RU"/>
        </w:rPr>
        <w:t xml:space="preserve"> городского округа, Положени</w:t>
      </w:r>
      <w:r w:rsidR="00577AA3" w:rsidRPr="001A1F5B">
        <w:rPr>
          <w:rFonts w:ascii="Times New Roman" w:eastAsia="Times New Roman" w:hAnsi="Times New Roman" w:cs="Times New Roman"/>
          <w:sz w:val="26"/>
          <w:szCs w:val="26"/>
          <w:lang w:eastAsia="ru-RU"/>
        </w:rPr>
        <w:t>ем</w:t>
      </w:r>
      <w:r w:rsidR="001050C4" w:rsidRPr="001A1F5B">
        <w:rPr>
          <w:rFonts w:ascii="Times New Roman" w:eastAsia="Times New Roman" w:hAnsi="Times New Roman" w:cs="Times New Roman"/>
          <w:sz w:val="26"/>
          <w:szCs w:val="26"/>
          <w:lang w:eastAsia="ru-RU"/>
        </w:rPr>
        <w:t xml:space="preserve"> о постоянно действующей комиссии по определению мест размещения контейнеров (контейнерных площадок) для сбора и временного накопления твердых коммунальных отходов в районах существующей застройки </w:t>
      </w:r>
      <w:proofErr w:type="spellStart"/>
      <w:r w:rsidR="001050C4" w:rsidRPr="001A1F5B">
        <w:rPr>
          <w:rFonts w:ascii="Times New Roman" w:eastAsia="Times New Roman" w:hAnsi="Times New Roman" w:cs="Times New Roman"/>
          <w:sz w:val="26"/>
          <w:szCs w:val="26"/>
          <w:lang w:eastAsia="ru-RU"/>
        </w:rPr>
        <w:t>Чебаркульского</w:t>
      </w:r>
      <w:proofErr w:type="spellEnd"/>
      <w:r w:rsidR="001050C4" w:rsidRPr="001A1F5B">
        <w:rPr>
          <w:rFonts w:ascii="Times New Roman" w:eastAsia="Times New Roman" w:hAnsi="Times New Roman" w:cs="Times New Roman"/>
          <w:sz w:val="26"/>
          <w:szCs w:val="26"/>
          <w:lang w:eastAsia="ru-RU"/>
        </w:rPr>
        <w:t xml:space="preserve"> городского округа, утверждённым Постановлением администрации ЧГО от 28.11.2017г. №858 </w:t>
      </w:r>
      <w:r w:rsidR="00577AA3" w:rsidRPr="001A1F5B">
        <w:rPr>
          <w:rFonts w:ascii="Times New Roman" w:eastAsia="Times New Roman" w:hAnsi="Times New Roman" w:cs="Times New Roman"/>
          <w:sz w:val="26"/>
          <w:szCs w:val="26"/>
          <w:lang w:eastAsia="ru-RU"/>
        </w:rPr>
        <w:t>обоснование</w:t>
      </w:r>
      <w:proofErr w:type="gramEnd"/>
      <w:r w:rsidR="00577AA3" w:rsidRPr="001A1F5B">
        <w:rPr>
          <w:rFonts w:ascii="Times New Roman" w:eastAsia="Times New Roman" w:hAnsi="Times New Roman" w:cs="Times New Roman"/>
          <w:sz w:val="26"/>
          <w:szCs w:val="26"/>
          <w:lang w:eastAsia="ru-RU"/>
        </w:rPr>
        <w:t xml:space="preserve"> -</w:t>
      </w:r>
      <w:r w:rsidR="001050C4" w:rsidRPr="001A1F5B">
        <w:rPr>
          <w:rFonts w:ascii="Times New Roman" w:eastAsia="Times New Roman" w:hAnsi="Times New Roman" w:cs="Times New Roman"/>
          <w:sz w:val="26"/>
          <w:szCs w:val="26"/>
          <w:lang w:eastAsia="ru-RU"/>
        </w:rPr>
        <w:t>принятие комиссией  решения о переносе контейнерной площадки по ул</w:t>
      </w:r>
      <w:proofErr w:type="gramStart"/>
      <w:r w:rsidR="001050C4" w:rsidRPr="001A1F5B">
        <w:rPr>
          <w:rFonts w:ascii="Times New Roman" w:eastAsia="Times New Roman" w:hAnsi="Times New Roman" w:cs="Times New Roman"/>
          <w:sz w:val="26"/>
          <w:szCs w:val="26"/>
          <w:lang w:eastAsia="ru-RU"/>
        </w:rPr>
        <w:t>.Л</w:t>
      </w:r>
      <w:proofErr w:type="gramEnd"/>
      <w:r w:rsidR="001050C4" w:rsidRPr="001A1F5B">
        <w:rPr>
          <w:rFonts w:ascii="Times New Roman" w:eastAsia="Times New Roman" w:hAnsi="Times New Roman" w:cs="Times New Roman"/>
          <w:sz w:val="26"/>
          <w:szCs w:val="26"/>
          <w:lang w:eastAsia="ru-RU"/>
        </w:rPr>
        <w:t>енина,8 на другое место, согласование</w:t>
      </w:r>
      <w:r w:rsidR="00577AA3" w:rsidRPr="001A1F5B">
        <w:rPr>
          <w:rFonts w:ascii="Times New Roman" w:eastAsia="Times New Roman" w:hAnsi="Times New Roman" w:cs="Times New Roman"/>
          <w:sz w:val="26"/>
          <w:szCs w:val="26"/>
          <w:lang w:eastAsia="ru-RU"/>
        </w:rPr>
        <w:t xml:space="preserve"> </w:t>
      </w:r>
      <w:r w:rsidR="001050C4" w:rsidRPr="001A1F5B">
        <w:rPr>
          <w:rFonts w:ascii="Times New Roman" w:eastAsia="Times New Roman" w:hAnsi="Times New Roman" w:cs="Times New Roman"/>
          <w:sz w:val="26"/>
          <w:szCs w:val="26"/>
          <w:lang w:eastAsia="ru-RU"/>
        </w:rPr>
        <w:t>с уполномоченным</w:t>
      </w:r>
      <w:r w:rsidR="00577AA3" w:rsidRPr="001A1F5B">
        <w:rPr>
          <w:rFonts w:ascii="Times New Roman" w:eastAsia="Times New Roman" w:hAnsi="Times New Roman" w:cs="Times New Roman"/>
          <w:sz w:val="26"/>
          <w:szCs w:val="26"/>
          <w:lang w:eastAsia="ru-RU"/>
        </w:rPr>
        <w:t xml:space="preserve"> ор</w:t>
      </w:r>
      <w:r w:rsidR="001050C4" w:rsidRPr="001A1F5B">
        <w:rPr>
          <w:rFonts w:ascii="Times New Roman" w:eastAsia="Times New Roman" w:hAnsi="Times New Roman" w:cs="Times New Roman"/>
          <w:sz w:val="26"/>
          <w:szCs w:val="26"/>
          <w:lang w:eastAsia="ru-RU"/>
        </w:rPr>
        <w:t xml:space="preserve">ганом федерального государственного эпидемиологического надзора  нового места ее размещения в установленном </w:t>
      </w:r>
      <w:r w:rsidR="00577AA3" w:rsidRPr="001A1F5B">
        <w:rPr>
          <w:rFonts w:ascii="Times New Roman" w:eastAsia="Times New Roman" w:hAnsi="Times New Roman" w:cs="Times New Roman"/>
          <w:sz w:val="26"/>
          <w:szCs w:val="26"/>
          <w:lang w:eastAsia="ru-RU"/>
        </w:rPr>
        <w:t>порядке документально не подтверждено.</w:t>
      </w:r>
    </w:p>
    <w:p w:rsidR="00692F94" w:rsidRPr="001A1F5B" w:rsidRDefault="00FC4EA0" w:rsidP="00692F94">
      <w:pPr>
        <w:spacing w:after="0" w:line="240" w:lineRule="auto"/>
        <w:ind w:firstLine="708"/>
        <w:jc w:val="both"/>
        <w:rPr>
          <w:rFonts w:ascii="Times New Roman" w:eastAsia="Times New Roman" w:hAnsi="Times New Roman" w:cs="Times New Roman"/>
          <w:sz w:val="26"/>
          <w:szCs w:val="26"/>
          <w:lang w:eastAsia="ru-RU"/>
        </w:rPr>
      </w:pPr>
      <w:r w:rsidRPr="001A1F5B">
        <w:rPr>
          <w:rFonts w:ascii="Times New Roman" w:eastAsia="Times New Roman" w:hAnsi="Times New Roman" w:cs="Times New Roman"/>
          <w:sz w:val="26"/>
          <w:szCs w:val="26"/>
          <w:lang w:eastAsia="ru-RU"/>
        </w:rPr>
        <w:t>Из выше изложенного следует, что на момент проведения и заключения конкурентных процедур на выполнение работ по установке новых контейнерных площадок и переносу имеющихся</w:t>
      </w:r>
      <w:r w:rsidR="00A741EB" w:rsidRPr="001A1F5B">
        <w:rPr>
          <w:rFonts w:ascii="Times New Roman" w:eastAsia="Times New Roman" w:hAnsi="Times New Roman" w:cs="Times New Roman"/>
          <w:sz w:val="26"/>
          <w:szCs w:val="26"/>
          <w:lang w:eastAsia="ru-RU"/>
        </w:rPr>
        <w:t>,</w:t>
      </w:r>
      <w:r w:rsidRPr="001A1F5B">
        <w:rPr>
          <w:rFonts w:ascii="Times New Roman" w:eastAsia="Times New Roman" w:hAnsi="Times New Roman" w:cs="Times New Roman"/>
          <w:sz w:val="26"/>
          <w:szCs w:val="26"/>
          <w:lang w:eastAsia="ru-RU"/>
        </w:rPr>
        <w:t xml:space="preserve"> в </w:t>
      </w:r>
      <w:proofErr w:type="spellStart"/>
      <w:r w:rsidRPr="001A1F5B">
        <w:rPr>
          <w:rFonts w:ascii="Times New Roman" w:eastAsia="Times New Roman" w:hAnsi="Times New Roman" w:cs="Times New Roman"/>
          <w:sz w:val="26"/>
          <w:szCs w:val="26"/>
          <w:lang w:eastAsia="ru-RU"/>
        </w:rPr>
        <w:t>т.ч</w:t>
      </w:r>
      <w:proofErr w:type="spellEnd"/>
      <w:r w:rsidRPr="001A1F5B">
        <w:rPr>
          <w:rFonts w:ascii="Times New Roman" w:eastAsia="Times New Roman" w:hAnsi="Times New Roman" w:cs="Times New Roman"/>
          <w:sz w:val="26"/>
          <w:szCs w:val="26"/>
          <w:lang w:eastAsia="ru-RU"/>
        </w:rPr>
        <w:t>. по ул</w:t>
      </w:r>
      <w:proofErr w:type="gramStart"/>
      <w:r w:rsidRPr="001A1F5B">
        <w:rPr>
          <w:rFonts w:ascii="Times New Roman" w:eastAsia="Times New Roman" w:hAnsi="Times New Roman" w:cs="Times New Roman"/>
          <w:sz w:val="26"/>
          <w:szCs w:val="26"/>
          <w:lang w:eastAsia="ru-RU"/>
        </w:rPr>
        <w:t>.Л</w:t>
      </w:r>
      <w:proofErr w:type="gramEnd"/>
      <w:r w:rsidRPr="001A1F5B">
        <w:rPr>
          <w:rFonts w:ascii="Times New Roman" w:eastAsia="Times New Roman" w:hAnsi="Times New Roman" w:cs="Times New Roman"/>
          <w:sz w:val="26"/>
          <w:szCs w:val="26"/>
          <w:lang w:eastAsia="ru-RU"/>
        </w:rPr>
        <w:t>енина,8</w:t>
      </w:r>
      <w:r w:rsidR="00A741EB" w:rsidRPr="001A1F5B">
        <w:rPr>
          <w:rFonts w:ascii="Times New Roman" w:eastAsia="Times New Roman" w:hAnsi="Times New Roman" w:cs="Times New Roman"/>
          <w:sz w:val="26"/>
          <w:szCs w:val="26"/>
          <w:lang w:eastAsia="ru-RU"/>
        </w:rPr>
        <w:t>,</w:t>
      </w:r>
      <w:r w:rsidR="00903C6E" w:rsidRPr="001A1F5B">
        <w:rPr>
          <w:rFonts w:ascii="Times New Roman" w:eastAsia="Times New Roman" w:hAnsi="Times New Roman" w:cs="Times New Roman"/>
          <w:sz w:val="26"/>
          <w:szCs w:val="26"/>
          <w:lang w:eastAsia="ru-RU"/>
        </w:rPr>
        <w:t xml:space="preserve"> основания в УЖКХ отсутствовали.</w:t>
      </w:r>
    </w:p>
    <w:p w:rsidR="00903C6E" w:rsidRPr="001A1F5B" w:rsidRDefault="00903C6E" w:rsidP="00903C6E">
      <w:pPr>
        <w:autoSpaceDE w:val="0"/>
        <w:autoSpaceDN w:val="0"/>
        <w:adjustRightInd w:val="0"/>
        <w:spacing w:after="0" w:line="240" w:lineRule="auto"/>
        <w:ind w:firstLine="540"/>
        <w:jc w:val="both"/>
        <w:rPr>
          <w:rFonts w:ascii="Times New Roman" w:hAnsi="Times New Roman" w:cs="Times New Roman"/>
          <w:sz w:val="26"/>
          <w:szCs w:val="26"/>
        </w:rPr>
      </w:pPr>
      <w:r w:rsidRPr="001A1F5B">
        <w:rPr>
          <w:rFonts w:ascii="Times New Roman" w:eastAsia="Times New Roman" w:hAnsi="Times New Roman" w:cs="Times New Roman"/>
          <w:sz w:val="26"/>
          <w:szCs w:val="26"/>
          <w:lang w:eastAsia="ru-RU"/>
        </w:rPr>
        <w:t xml:space="preserve">КСК ЧГО также отмечает </w:t>
      </w:r>
      <w:r w:rsidRPr="001A1F5B">
        <w:rPr>
          <w:rFonts w:ascii="Times New Roman" w:hAnsi="Times New Roman" w:cs="Times New Roman"/>
          <w:sz w:val="26"/>
          <w:szCs w:val="26"/>
        </w:rPr>
        <w:t xml:space="preserve">отсутствие данного мероприятия  в Реестре мероприятий по наказам избирателей ЧГО за 2018-2019 </w:t>
      </w:r>
      <w:proofErr w:type="spellStart"/>
      <w:r w:rsidRPr="001A1F5B">
        <w:rPr>
          <w:rFonts w:ascii="Times New Roman" w:hAnsi="Times New Roman" w:cs="Times New Roman"/>
          <w:sz w:val="26"/>
          <w:szCs w:val="26"/>
        </w:rPr>
        <w:t>г.г</w:t>
      </w:r>
      <w:proofErr w:type="spellEnd"/>
      <w:r w:rsidRPr="001A1F5B">
        <w:rPr>
          <w:rFonts w:ascii="Times New Roman" w:hAnsi="Times New Roman" w:cs="Times New Roman"/>
          <w:sz w:val="26"/>
          <w:szCs w:val="26"/>
        </w:rPr>
        <w:t>. (решения Собрания депутатов ЧГО  от 07.11.2017 г. №422/312 и от 09.10.2018 г. №600/437).</w:t>
      </w:r>
    </w:p>
    <w:p w:rsidR="007042E0" w:rsidRPr="001A1F5B" w:rsidRDefault="004226CB" w:rsidP="00670C98">
      <w:pPr>
        <w:autoSpaceDE w:val="0"/>
        <w:autoSpaceDN w:val="0"/>
        <w:adjustRightInd w:val="0"/>
        <w:spacing w:after="0" w:line="240" w:lineRule="auto"/>
        <w:contextualSpacing/>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ab/>
      </w:r>
      <w:r w:rsidR="00645A68" w:rsidRPr="001A1F5B">
        <w:rPr>
          <w:rFonts w:ascii="Times New Roman" w:eastAsia="Calibri" w:hAnsi="Times New Roman" w:cs="Times New Roman"/>
          <w:sz w:val="26"/>
          <w:szCs w:val="26"/>
        </w:rPr>
        <w:t>9</w:t>
      </w:r>
      <w:r w:rsidR="00692F94" w:rsidRPr="001A1F5B">
        <w:rPr>
          <w:rFonts w:ascii="Times New Roman" w:eastAsia="Calibri" w:hAnsi="Times New Roman" w:cs="Times New Roman"/>
          <w:sz w:val="26"/>
          <w:szCs w:val="26"/>
        </w:rPr>
        <w:t xml:space="preserve">. </w:t>
      </w:r>
      <w:r w:rsidRPr="001A1F5B">
        <w:rPr>
          <w:rFonts w:ascii="Times New Roman" w:eastAsia="Calibri" w:hAnsi="Times New Roman" w:cs="Times New Roman"/>
          <w:sz w:val="26"/>
          <w:szCs w:val="26"/>
        </w:rPr>
        <w:t xml:space="preserve">Работы выполнены согласно Актам о приемке выполненных работ ф. КС-2 от </w:t>
      </w:r>
      <w:r w:rsidR="00670C98">
        <w:rPr>
          <w:rFonts w:ascii="Times New Roman" w:eastAsia="Calibri" w:hAnsi="Times New Roman" w:cs="Times New Roman"/>
          <w:sz w:val="26"/>
          <w:szCs w:val="26"/>
        </w:rPr>
        <w:t>05.09.2019 г. №1 и №2 и о</w:t>
      </w:r>
      <w:r w:rsidR="007042E0" w:rsidRPr="001A1F5B">
        <w:rPr>
          <w:rFonts w:ascii="Times New Roman" w:eastAsia="Calibri" w:hAnsi="Times New Roman" w:cs="Times New Roman"/>
          <w:sz w:val="26"/>
          <w:szCs w:val="26"/>
        </w:rPr>
        <w:t>пла</w:t>
      </w:r>
      <w:r w:rsidR="00670C98">
        <w:rPr>
          <w:rFonts w:ascii="Times New Roman" w:eastAsia="Calibri" w:hAnsi="Times New Roman" w:cs="Times New Roman"/>
          <w:sz w:val="26"/>
          <w:szCs w:val="26"/>
        </w:rPr>
        <w:t xml:space="preserve">чены </w:t>
      </w:r>
      <w:r w:rsidR="007042E0" w:rsidRPr="001A1F5B">
        <w:rPr>
          <w:rFonts w:ascii="Times New Roman" w:eastAsia="Calibri" w:hAnsi="Times New Roman" w:cs="Times New Roman"/>
          <w:sz w:val="26"/>
          <w:szCs w:val="26"/>
        </w:rPr>
        <w:t xml:space="preserve">в полном объеме </w:t>
      </w:r>
      <w:r w:rsidR="00217BE2" w:rsidRPr="001A1F5B">
        <w:rPr>
          <w:rFonts w:ascii="Times New Roman" w:eastAsia="Calibri" w:hAnsi="Times New Roman" w:cs="Times New Roman"/>
          <w:sz w:val="26"/>
          <w:szCs w:val="26"/>
        </w:rPr>
        <w:t xml:space="preserve">в сумме </w:t>
      </w:r>
      <w:r w:rsidR="00E507D3" w:rsidRPr="001A1F5B">
        <w:rPr>
          <w:rFonts w:ascii="Times New Roman" w:eastAsia="Calibri" w:hAnsi="Times New Roman" w:cs="Times New Roman"/>
          <w:sz w:val="26"/>
          <w:szCs w:val="26"/>
        </w:rPr>
        <w:t xml:space="preserve">396 381,00 руб. </w:t>
      </w:r>
      <w:r w:rsidR="007042E0" w:rsidRPr="001A1F5B">
        <w:rPr>
          <w:rFonts w:ascii="Times New Roman" w:eastAsia="Calibri" w:hAnsi="Times New Roman" w:cs="Times New Roman"/>
          <w:sz w:val="26"/>
          <w:szCs w:val="26"/>
        </w:rPr>
        <w:t>платежным поручением №31591 от 23.09.2019 г. за счет бюджетных сре</w:t>
      </w:r>
      <w:proofErr w:type="gramStart"/>
      <w:r w:rsidR="007042E0" w:rsidRPr="001A1F5B">
        <w:rPr>
          <w:rFonts w:ascii="Times New Roman" w:eastAsia="Calibri" w:hAnsi="Times New Roman" w:cs="Times New Roman"/>
          <w:sz w:val="26"/>
          <w:szCs w:val="26"/>
        </w:rPr>
        <w:t>дств в р</w:t>
      </w:r>
      <w:proofErr w:type="gramEnd"/>
      <w:r w:rsidR="007042E0" w:rsidRPr="001A1F5B">
        <w:rPr>
          <w:rFonts w:ascii="Times New Roman" w:eastAsia="Calibri" w:hAnsi="Times New Roman" w:cs="Times New Roman"/>
          <w:sz w:val="26"/>
          <w:szCs w:val="26"/>
        </w:rPr>
        <w:t>амках МП «Благоустройство территории ЧГО на период 2019 -2021 годов</w:t>
      </w:r>
      <w:r w:rsidR="00A741EB" w:rsidRPr="001A1F5B">
        <w:rPr>
          <w:rFonts w:ascii="Times New Roman" w:eastAsia="Calibri" w:hAnsi="Times New Roman" w:cs="Times New Roman"/>
          <w:sz w:val="26"/>
          <w:szCs w:val="26"/>
        </w:rPr>
        <w:t>»</w:t>
      </w:r>
      <w:r w:rsidR="007042E0" w:rsidRPr="001A1F5B">
        <w:rPr>
          <w:rFonts w:ascii="Times New Roman" w:eastAsia="Calibri" w:hAnsi="Times New Roman" w:cs="Times New Roman"/>
          <w:sz w:val="26"/>
          <w:szCs w:val="26"/>
        </w:rPr>
        <w:t>.</w:t>
      </w:r>
    </w:p>
    <w:p w:rsidR="00D201D1" w:rsidRPr="001A1F5B" w:rsidRDefault="007042E0" w:rsidP="00D201D1">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proofErr w:type="gramStart"/>
      <w:r w:rsidRPr="001A1F5B">
        <w:rPr>
          <w:rFonts w:ascii="Times New Roman" w:eastAsia="Calibri" w:hAnsi="Times New Roman" w:cs="Times New Roman"/>
          <w:sz w:val="26"/>
          <w:szCs w:val="26"/>
        </w:rPr>
        <w:t>КСК ЧГО отмечает отсутствие</w:t>
      </w:r>
      <w:r w:rsidR="00D201D1" w:rsidRPr="001A1F5B">
        <w:rPr>
          <w:rFonts w:ascii="Times New Roman" w:eastAsia="Calibri" w:hAnsi="Times New Roman" w:cs="Times New Roman"/>
          <w:sz w:val="26"/>
          <w:szCs w:val="26"/>
        </w:rPr>
        <w:t xml:space="preserve"> в 2019 году </w:t>
      </w:r>
      <w:r w:rsidRPr="001A1F5B">
        <w:rPr>
          <w:rFonts w:ascii="Times New Roman" w:eastAsia="Calibri" w:hAnsi="Times New Roman" w:cs="Times New Roman"/>
          <w:sz w:val="26"/>
          <w:szCs w:val="26"/>
        </w:rPr>
        <w:t xml:space="preserve"> в МП «Благоустройство территории ЧГО на период 2019-2021 годов», утвержденной постановление администрации №756 от 13.11.2018 г. (в редакции постановления администрации ЧГО от 25.12.2019 г. №</w:t>
      </w:r>
      <w:r w:rsidR="00D201D1" w:rsidRPr="001A1F5B">
        <w:rPr>
          <w:rFonts w:ascii="Times New Roman" w:eastAsia="Calibri" w:hAnsi="Times New Roman" w:cs="Times New Roman"/>
          <w:sz w:val="26"/>
          <w:szCs w:val="26"/>
        </w:rPr>
        <w:t>790)</w:t>
      </w:r>
      <w:r w:rsidR="00A741EB" w:rsidRPr="001A1F5B">
        <w:rPr>
          <w:rFonts w:ascii="Times New Roman" w:eastAsia="Calibri" w:hAnsi="Times New Roman" w:cs="Times New Roman"/>
          <w:sz w:val="26"/>
          <w:szCs w:val="26"/>
        </w:rPr>
        <w:t>,</w:t>
      </w:r>
      <w:r w:rsidR="00D201D1" w:rsidRPr="001A1F5B">
        <w:rPr>
          <w:rFonts w:ascii="Times New Roman" w:eastAsia="Calibri" w:hAnsi="Times New Roman" w:cs="Times New Roman"/>
          <w:sz w:val="26"/>
          <w:szCs w:val="26"/>
        </w:rPr>
        <w:t xml:space="preserve">  мероприятия по установке контейнерных площадок на территории ЧГО</w:t>
      </w:r>
      <w:r w:rsidR="00A741EB" w:rsidRPr="001A1F5B">
        <w:rPr>
          <w:rFonts w:ascii="Times New Roman" w:eastAsia="Calibri" w:hAnsi="Times New Roman" w:cs="Times New Roman"/>
          <w:sz w:val="26"/>
          <w:szCs w:val="26"/>
        </w:rPr>
        <w:t>, что</w:t>
      </w:r>
      <w:r w:rsidR="00D201D1" w:rsidRPr="001A1F5B">
        <w:rPr>
          <w:rFonts w:ascii="Times New Roman" w:eastAsia="Calibri" w:hAnsi="Times New Roman" w:cs="Times New Roman"/>
          <w:sz w:val="26"/>
          <w:szCs w:val="26"/>
        </w:rPr>
        <w:t xml:space="preserve"> не обеспечивает целевое и эффективное расходование бюджетных средств, утвержденных решением </w:t>
      </w:r>
      <w:r w:rsidR="00A741EB" w:rsidRPr="001A1F5B">
        <w:rPr>
          <w:rFonts w:ascii="Times New Roman" w:eastAsia="Calibri" w:hAnsi="Times New Roman" w:cs="Times New Roman"/>
          <w:sz w:val="26"/>
          <w:szCs w:val="26"/>
        </w:rPr>
        <w:t>С</w:t>
      </w:r>
      <w:r w:rsidR="00D201D1" w:rsidRPr="001A1F5B">
        <w:rPr>
          <w:rFonts w:ascii="Times New Roman" w:eastAsia="Calibri" w:hAnsi="Times New Roman" w:cs="Times New Roman"/>
          <w:sz w:val="26"/>
          <w:szCs w:val="26"/>
        </w:rPr>
        <w:t>обрания депутатов ЧГО о бюджете на 2019 года на</w:t>
      </w:r>
      <w:proofErr w:type="gramEnd"/>
      <w:r w:rsidR="00D201D1" w:rsidRPr="001A1F5B">
        <w:rPr>
          <w:rFonts w:ascii="Times New Roman" w:eastAsia="Calibri" w:hAnsi="Times New Roman" w:cs="Times New Roman"/>
          <w:sz w:val="26"/>
          <w:szCs w:val="26"/>
        </w:rPr>
        <w:t xml:space="preserve"> реализацию данной программы.</w:t>
      </w:r>
    </w:p>
    <w:p w:rsidR="008E7D72" w:rsidRPr="001A1F5B" w:rsidRDefault="00645A68" w:rsidP="00D201D1">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10</w:t>
      </w:r>
      <w:r w:rsidR="00692F94" w:rsidRPr="001A1F5B">
        <w:rPr>
          <w:rFonts w:ascii="Times New Roman" w:eastAsia="Calibri" w:hAnsi="Times New Roman" w:cs="Times New Roman"/>
          <w:sz w:val="26"/>
          <w:szCs w:val="26"/>
        </w:rPr>
        <w:t xml:space="preserve">. </w:t>
      </w:r>
      <w:proofErr w:type="gramStart"/>
      <w:r w:rsidR="005C3361" w:rsidRPr="001A1F5B">
        <w:rPr>
          <w:rFonts w:ascii="Times New Roman" w:eastAsia="Calibri" w:hAnsi="Times New Roman" w:cs="Times New Roman"/>
          <w:sz w:val="26"/>
          <w:szCs w:val="26"/>
        </w:rPr>
        <w:t xml:space="preserve">В ходе контрольного мероприятия </w:t>
      </w:r>
      <w:r w:rsidR="00F808B3" w:rsidRPr="001A1F5B">
        <w:rPr>
          <w:rFonts w:ascii="Times New Roman" w:eastAsia="Calibri" w:hAnsi="Times New Roman" w:cs="Times New Roman"/>
          <w:sz w:val="26"/>
          <w:szCs w:val="26"/>
        </w:rPr>
        <w:t>уст</w:t>
      </w:r>
      <w:r w:rsidR="00A741EB" w:rsidRPr="001A1F5B">
        <w:rPr>
          <w:rFonts w:ascii="Times New Roman" w:eastAsia="Calibri" w:hAnsi="Times New Roman" w:cs="Times New Roman"/>
          <w:sz w:val="26"/>
          <w:szCs w:val="26"/>
        </w:rPr>
        <w:t>ановлено</w:t>
      </w:r>
      <w:r w:rsidR="005C3361" w:rsidRPr="001A1F5B">
        <w:rPr>
          <w:rFonts w:ascii="Times New Roman" w:eastAsia="Calibri" w:hAnsi="Times New Roman" w:cs="Times New Roman"/>
          <w:sz w:val="26"/>
          <w:szCs w:val="26"/>
        </w:rPr>
        <w:t>, что все затраты в рамках муниципального контракта №64/19 от 25.07.2019 г. в сумме  396 381,00 руб.</w:t>
      </w:r>
      <w:r w:rsidR="00587C1D" w:rsidRPr="001A1F5B">
        <w:rPr>
          <w:rFonts w:ascii="Times New Roman" w:eastAsia="Calibri" w:hAnsi="Times New Roman" w:cs="Times New Roman"/>
          <w:sz w:val="26"/>
          <w:szCs w:val="26"/>
        </w:rPr>
        <w:t xml:space="preserve"> на выполнение работ по установке контейнерных площадок на территории ЧГО</w:t>
      </w:r>
      <w:r w:rsidR="005C3361" w:rsidRPr="001A1F5B">
        <w:rPr>
          <w:rFonts w:ascii="Times New Roman" w:eastAsia="Calibri" w:hAnsi="Times New Roman" w:cs="Times New Roman"/>
          <w:sz w:val="26"/>
          <w:szCs w:val="26"/>
        </w:rPr>
        <w:t xml:space="preserve"> списаны на текущие расходы учреждения, объекты учета не сформированы</w:t>
      </w:r>
      <w:r w:rsidR="00587C1D" w:rsidRPr="001A1F5B">
        <w:rPr>
          <w:rFonts w:ascii="Times New Roman" w:eastAsia="Calibri" w:hAnsi="Times New Roman" w:cs="Times New Roman"/>
          <w:sz w:val="26"/>
          <w:szCs w:val="26"/>
        </w:rPr>
        <w:t xml:space="preserve"> и не отражены  в </w:t>
      </w:r>
      <w:r w:rsidR="00587C1D" w:rsidRPr="001A1F5B">
        <w:rPr>
          <w:rFonts w:ascii="Times New Roman" w:eastAsia="Calibri" w:hAnsi="Times New Roman" w:cs="Times New Roman"/>
          <w:sz w:val="26"/>
          <w:szCs w:val="26"/>
        </w:rPr>
        <w:lastRenderedPageBreak/>
        <w:t>составе имущества казны, не закреплены на праве оперативного управления за УЖКХ</w:t>
      </w:r>
      <w:proofErr w:type="gramEnd"/>
      <w:r w:rsidR="00587C1D" w:rsidRPr="001A1F5B">
        <w:rPr>
          <w:rFonts w:ascii="Times New Roman" w:eastAsia="Calibri" w:hAnsi="Times New Roman" w:cs="Times New Roman"/>
          <w:sz w:val="26"/>
          <w:szCs w:val="26"/>
        </w:rPr>
        <w:t xml:space="preserve"> администрации ЧГО, не приняты на баланс учреждения, не внесены в Реестр </w:t>
      </w:r>
      <w:r w:rsidR="008E7D72" w:rsidRPr="001A1F5B">
        <w:rPr>
          <w:rFonts w:ascii="Times New Roman" w:eastAsia="Calibri" w:hAnsi="Times New Roman" w:cs="Times New Roman"/>
          <w:sz w:val="26"/>
          <w:szCs w:val="26"/>
        </w:rPr>
        <w:t xml:space="preserve">мест </w:t>
      </w:r>
      <w:r w:rsidR="00587C1D" w:rsidRPr="001A1F5B">
        <w:rPr>
          <w:rFonts w:ascii="Times New Roman" w:eastAsia="Calibri" w:hAnsi="Times New Roman" w:cs="Times New Roman"/>
          <w:sz w:val="26"/>
          <w:szCs w:val="26"/>
        </w:rPr>
        <w:t xml:space="preserve">контейнерных площадок ТКО </w:t>
      </w:r>
      <w:r w:rsidR="008E7D72" w:rsidRPr="001A1F5B">
        <w:rPr>
          <w:rFonts w:ascii="Times New Roman" w:eastAsia="Calibri" w:hAnsi="Times New Roman" w:cs="Times New Roman"/>
          <w:sz w:val="26"/>
          <w:szCs w:val="26"/>
        </w:rPr>
        <w:t>на территории ЧГО, что не обеспечивает эффективное расходование бюджетных средств.</w:t>
      </w:r>
      <w:r w:rsidR="00587C1D" w:rsidRPr="001A1F5B">
        <w:rPr>
          <w:rFonts w:ascii="Times New Roman" w:eastAsia="Calibri" w:hAnsi="Times New Roman" w:cs="Times New Roman"/>
          <w:sz w:val="26"/>
          <w:szCs w:val="26"/>
        </w:rPr>
        <w:t xml:space="preserve"> </w:t>
      </w:r>
    </w:p>
    <w:p w:rsidR="00692F94" w:rsidRPr="001A1F5B" w:rsidRDefault="007B1643" w:rsidP="00692F94">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Также следует отметить</w:t>
      </w:r>
      <w:r w:rsidR="00A741EB" w:rsidRPr="001A1F5B">
        <w:rPr>
          <w:rFonts w:ascii="Times New Roman" w:eastAsia="Calibri" w:hAnsi="Times New Roman" w:cs="Times New Roman"/>
          <w:sz w:val="26"/>
          <w:szCs w:val="26"/>
        </w:rPr>
        <w:t xml:space="preserve">, что </w:t>
      </w:r>
      <w:r w:rsidRPr="001A1F5B">
        <w:rPr>
          <w:rFonts w:ascii="Times New Roman" w:eastAsia="Calibri" w:hAnsi="Times New Roman" w:cs="Times New Roman"/>
          <w:sz w:val="26"/>
          <w:szCs w:val="26"/>
        </w:rPr>
        <w:t xml:space="preserve"> не оформлен</w:t>
      </w:r>
      <w:r w:rsidR="009A72E0" w:rsidRPr="001A1F5B">
        <w:rPr>
          <w:rFonts w:ascii="Times New Roman" w:eastAsia="Calibri" w:hAnsi="Times New Roman" w:cs="Times New Roman"/>
          <w:sz w:val="26"/>
          <w:szCs w:val="26"/>
        </w:rPr>
        <w:t>о</w:t>
      </w:r>
      <w:r w:rsidRPr="001A1F5B">
        <w:rPr>
          <w:rFonts w:ascii="Times New Roman" w:eastAsia="Calibri" w:hAnsi="Times New Roman" w:cs="Times New Roman"/>
          <w:sz w:val="26"/>
          <w:szCs w:val="26"/>
        </w:rPr>
        <w:t xml:space="preserve"> в установленном порядке выбытие основных средств, в части демонтированных контейнерных площадок, в том числе по ул</w:t>
      </w:r>
      <w:proofErr w:type="gramStart"/>
      <w:r w:rsidRPr="001A1F5B">
        <w:rPr>
          <w:rFonts w:ascii="Times New Roman" w:eastAsia="Calibri" w:hAnsi="Times New Roman" w:cs="Times New Roman"/>
          <w:sz w:val="26"/>
          <w:szCs w:val="26"/>
        </w:rPr>
        <w:t>.Л</w:t>
      </w:r>
      <w:proofErr w:type="gramEnd"/>
      <w:r w:rsidRPr="001A1F5B">
        <w:rPr>
          <w:rFonts w:ascii="Times New Roman" w:eastAsia="Calibri" w:hAnsi="Times New Roman" w:cs="Times New Roman"/>
          <w:sz w:val="26"/>
          <w:szCs w:val="26"/>
        </w:rPr>
        <w:t>енина,8 по которым продолжается  начисляться амортизаци</w:t>
      </w:r>
      <w:r w:rsidR="009A72E0" w:rsidRPr="001A1F5B">
        <w:rPr>
          <w:rFonts w:ascii="Times New Roman" w:eastAsia="Calibri" w:hAnsi="Times New Roman" w:cs="Times New Roman"/>
          <w:sz w:val="26"/>
          <w:szCs w:val="26"/>
        </w:rPr>
        <w:t>я</w:t>
      </w:r>
      <w:r w:rsidRPr="001A1F5B">
        <w:rPr>
          <w:rFonts w:ascii="Times New Roman" w:eastAsia="Calibri" w:hAnsi="Times New Roman" w:cs="Times New Roman"/>
          <w:sz w:val="26"/>
          <w:szCs w:val="26"/>
        </w:rPr>
        <w:t>.</w:t>
      </w:r>
    </w:p>
    <w:p w:rsidR="007B1643" w:rsidRPr="001A1F5B" w:rsidRDefault="007B1643" w:rsidP="00587C1D">
      <w:pPr>
        <w:spacing w:after="0" w:line="240" w:lineRule="auto"/>
        <w:ind w:firstLine="709"/>
        <w:jc w:val="both"/>
        <w:rPr>
          <w:rFonts w:ascii="Times New Roman" w:hAnsi="Times New Roman" w:cs="Times New Roman"/>
          <w:sz w:val="26"/>
          <w:szCs w:val="26"/>
        </w:rPr>
      </w:pPr>
      <w:r w:rsidRPr="001A1F5B">
        <w:rPr>
          <w:rFonts w:ascii="Times New Roman" w:eastAsia="Times New Roman" w:hAnsi="Times New Roman" w:cs="Times New Roman"/>
          <w:sz w:val="26"/>
          <w:szCs w:val="26"/>
          <w:lang w:eastAsia="ru-RU"/>
        </w:rPr>
        <w:t xml:space="preserve"> В ходе подготовк</w:t>
      </w:r>
      <w:r w:rsidR="009A72E0" w:rsidRPr="001A1F5B">
        <w:rPr>
          <w:rFonts w:ascii="Times New Roman" w:eastAsia="Times New Roman" w:hAnsi="Times New Roman" w:cs="Times New Roman"/>
          <w:sz w:val="26"/>
          <w:szCs w:val="26"/>
          <w:lang w:eastAsia="ru-RU"/>
        </w:rPr>
        <w:t>и</w:t>
      </w:r>
      <w:r w:rsidRPr="001A1F5B">
        <w:rPr>
          <w:rFonts w:ascii="Times New Roman" w:eastAsia="Times New Roman" w:hAnsi="Times New Roman" w:cs="Times New Roman"/>
          <w:sz w:val="26"/>
          <w:szCs w:val="26"/>
          <w:lang w:eastAsia="ru-RU"/>
        </w:rPr>
        <w:t xml:space="preserve"> акта по результатам контрольного мероприятия:</w:t>
      </w:r>
    </w:p>
    <w:p w:rsidR="007B1643" w:rsidRPr="001A1F5B" w:rsidRDefault="007B1643" w:rsidP="007B1643">
      <w:pPr>
        <w:autoSpaceDE w:val="0"/>
        <w:autoSpaceDN w:val="0"/>
        <w:adjustRightInd w:val="0"/>
        <w:spacing w:after="0" w:line="240" w:lineRule="auto"/>
        <w:contextualSpacing/>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Главным бухгалтером УЖКХ администрации  ЧГО:</w:t>
      </w:r>
    </w:p>
    <w:p w:rsidR="00D201D1" w:rsidRPr="001A1F5B" w:rsidRDefault="007B1643" w:rsidP="007B1643">
      <w:pPr>
        <w:autoSpaceDE w:val="0"/>
        <w:autoSpaceDN w:val="0"/>
        <w:adjustRightInd w:val="0"/>
        <w:spacing w:after="0" w:line="240" w:lineRule="auto"/>
        <w:contextualSpacing/>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-восстановлены затраты</w:t>
      </w:r>
      <w:r w:rsidR="009A72E0" w:rsidRPr="001A1F5B">
        <w:rPr>
          <w:rFonts w:ascii="Times New Roman" w:eastAsia="Calibri" w:hAnsi="Times New Roman" w:cs="Times New Roman"/>
          <w:sz w:val="26"/>
          <w:szCs w:val="26"/>
        </w:rPr>
        <w:t>,</w:t>
      </w:r>
      <w:r w:rsidRPr="001A1F5B">
        <w:rPr>
          <w:rFonts w:ascii="Times New Roman" w:eastAsia="Calibri" w:hAnsi="Times New Roman" w:cs="Times New Roman"/>
          <w:sz w:val="26"/>
          <w:szCs w:val="26"/>
        </w:rPr>
        <w:t xml:space="preserve"> списанные на расходы в рамках  контракта №64/19 от 25.07.2019 г. на выполнение  работ по установке контейнерных площадок на территории ЧГО</w:t>
      </w:r>
      <w:r w:rsidR="004B55B6" w:rsidRPr="001A1F5B">
        <w:rPr>
          <w:rFonts w:ascii="Times New Roman" w:eastAsia="Calibri" w:hAnsi="Times New Roman" w:cs="Times New Roman"/>
          <w:sz w:val="26"/>
          <w:szCs w:val="26"/>
        </w:rPr>
        <w:t xml:space="preserve"> в сумме 267 009,00руб.</w:t>
      </w:r>
      <w:r w:rsidRPr="001A1F5B">
        <w:rPr>
          <w:rFonts w:ascii="Times New Roman" w:eastAsia="Calibri" w:hAnsi="Times New Roman" w:cs="Times New Roman"/>
          <w:sz w:val="26"/>
          <w:szCs w:val="26"/>
        </w:rPr>
        <w:t>;</w:t>
      </w:r>
    </w:p>
    <w:p w:rsidR="007B1643" w:rsidRPr="001A1F5B" w:rsidRDefault="007B1643" w:rsidP="007B1643">
      <w:pPr>
        <w:autoSpaceDE w:val="0"/>
        <w:autoSpaceDN w:val="0"/>
        <w:adjustRightInd w:val="0"/>
        <w:spacing w:after="0" w:line="240" w:lineRule="auto"/>
        <w:contextualSpacing/>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-затраты разбиты по объектам учета и сформирована их первоначальная стоимость</w:t>
      </w:r>
      <w:r w:rsidR="00A93AE5" w:rsidRPr="001A1F5B">
        <w:rPr>
          <w:rFonts w:ascii="Times New Roman" w:eastAsia="Calibri" w:hAnsi="Times New Roman" w:cs="Times New Roman"/>
          <w:sz w:val="26"/>
          <w:szCs w:val="26"/>
        </w:rPr>
        <w:t xml:space="preserve">, в </w:t>
      </w:r>
      <w:proofErr w:type="spellStart"/>
      <w:r w:rsidR="00A93AE5" w:rsidRPr="001A1F5B">
        <w:rPr>
          <w:rFonts w:ascii="Times New Roman" w:eastAsia="Calibri" w:hAnsi="Times New Roman" w:cs="Times New Roman"/>
          <w:sz w:val="26"/>
          <w:szCs w:val="26"/>
        </w:rPr>
        <w:t>т.ч</w:t>
      </w:r>
      <w:proofErr w:type="spellEnd"/>
      <w:r w:rsidR="00A93AE5" w:rsidRPr="001A1F5B">
        <w:rPr>
          <w:rFonts w:ascii="Times New Roman" w:eastAsia="Calibri" w:hAnsi="Times New Roman" w:cs="Times New Roman"/>
          <w:sz w:val="26"/>
          <w:szCs w:val="26"/>
        </w:rPr>
        <w:t xml:space="preserve">.  затраты на оборудование новой контейнерной площадки по </w:t>
      </w:r>
      <w:proofErr w:type="spellStart"/>
      <w:r w:rsidR="00A93AE5" w:rsidRPr="001A1F5B">
        <w:rPr>
          <w:rFonts w:ascii="Times New Roman" w:eastAsia="Calibri" w:hAnsi="Times New Roman" w:cs="Times New Roman"/>
          <w:sz w:val="26"/>
          <w:szCs w:val="26"/>
        </w:rPr>
        <w:t>ул</w:t>
      </w:r>
      <w:proofErr w:type="gramStart"/>
      <w:r w:rsidR="00A93AE5" w:rsidRPr="001A1F5B">
        <w:rPr>
          <w:rFonts w:ascii="Times New Roman" w:eastAsia="Calibri" w:hAnsi="Times New Roman" w:cs="Times New Roman"/>
          <w:sz w:val="26"/>
          <w:szCs w:val="26"/>
        </w:rPr>
        <w:t>.Л</w:t>
      </w:r>
      <w:proofErr w:type="gramEnd"/>
      <w:r w:rsidR="00A93AE5" w:rsidRPr="001A1F5B">
        <w:rPr>
          <w:rFonts w:ascii="Times New Roman" w:eastAsia="Calibri" w:hAnsi="Times New Roman" w:cs="Times New Roman"/>
          <w:sz w:val="26"/>
          <w:szCs w:val="26"/>
        </w:rPr>
        <w:t>енина</w:t>
      </w:r>
      <w:proofErr w:type="spellEnd"/>
      <w:r w:rsidR="00A93AE5" w:rsidRPr="001A1F5B">
        <w:rPr>
          <w:rFonts w:ascii="Times New Roman" w:eastAsia="Calibri" w:hAnsi="Times New Roman" w:cs="Times New Roman"/>
          <w:sz w:val="26"/>
          <w:szCs w:val="26"/>
        </w:rPr>
        <w:t>, 8 на месте необоснованно демонтированной</w:t>
      </w:r>
      <w:r w:rsidR="00197D28" w:rsidRPr="001A1F5B">
        <w:rPr>
          <w:rFonts w:ascii="Times New Roman" w:eastAsia="Calibri" w:hAnsi="Times New Roman" w:cs="Times New Roman"/>
          <w:sz w:val="26"/>
          <w:szCs w:val="26"/>
        </w:rPr>
        <w:t xml:space="preserve">, которые </w:t>
      </w:r>
      <w:r w:rsidR="00A93AE5" w:rsidRPr="001A1F5B">
        <w:rPr>
          <w:rFonts w:ascii="Times New Roman" w:eastAsia="Calibri" w:hAnsi="Times New Roman" w:cs="Times New Roman"/>
          <w:sz w:val="26"/>
          <w:szCs w:val="26"/>
        </w:rPr>
        <w:t xml:space="preserve"> составили 51 796,00 руб. и являются неэффективным расходованием бюджетных средств</w:t>
      </w:r>
      <w:r w:rsidRPr="001A1F5B">
        <w:rPr>
          <w:rFonts w:ascii="Times New Roman" w:eastAsia="Calibri" w:hAnsi="Times New Roman" w:cs="Times New Roman"/>
          <w:sz w:val="26"/>
          <w:szCs w:val="26"/>
        </w:rPr>
        <w:t>;</w:t>
      </w:r>
    </w:p>
    <w:p w:rsidR="007B1643" w:rsidRPr="001A1F5B" w:rsidRDefault="007B1643" w:rsidP="007B1643">
      <w:pPr>
        <w:autoSpaceDE w:val="0"/>
        <w:autoSpaceDN w:val="0"/>
        <w:adjustRightInd w:val="0"/>
        <w:spacing w:after="0" w:line="240" w:lineRule="auto"/>
        <w:contextualSpacing/>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-подготовлены документы на передачу объектов учета</w:t>
      </w:r>
      <w:r w:rsidR="00197D28" w:rsidRPr="001A1F5B">
        <w:rPr>
          <w:rFonts w:ascii="Times New Roman" w:eastAsia="Calibri" w:hAnsi="Times New Roman" w:cs="Times New Roman"/>
          <w:sz w:val="26"/>
          <w:szCs w:val="26"/>
        </w:rPr>
        <w:t>,</w:t>
      </w:r>
      <w:r w:rsidRPr="001A1F5B">
        <w:rPr>
          <w:rFonts w:ascii="Times New Roman" w:eastAsia="Calibri" w:hAnsi="Times New Roman" w:cs="Times New Roman"/>
          <w:sz w:val="26"/>
          <w:szCs w:val="26"/>
        </w:rPr>
        <w:t xml:space="preserve"> в виде контейнерных площадок для сбора КТО</w:t>
      </w:r>
      <w:r w:rsidR="00197D28" w:rsidRPr="001A1F5B">
        <w:rPr>
          <w:rFonts w:ascii="Times New Roman" w:eastAsia="Calibri" w:hAnsi="Times New Roman" w:cs="Times New Roman"/>
          <w:sz w:val="26"/>
          <w:szCs w:val="26"/>
        </w:rPr>
        <w:t>,</w:t>
      </w:r>
      <w:r w:rsidRPr="001A1F5B">
        <w:rPr>
          <w:rFonts w:ascii="Times New Roman" w:eastAsia="Calibri" w:hAnsi="Times New Roman" w:cs="Times New Roman"/>
          <w:sz w:val="26"/>
          <w:szCs w:val="26"/>
        </w:rPr>
        <w:t xml:space="preserve"> в УМС</w:t>
      </w:r>
      <w:r w:rsidR="004B55B6" w:rsidRPr="001A1F5B">
        <w:rPr>
          <w:rFonts w:ascii="Times New Roman" w:eastAsia="Calibri" w:hAnsi="Times New Roman" w:cs="Times New Roman"/>
          <w:sz w:val="26"/>
          <w:szCs w:val="26"/>
        </w:rPr>
        <w:t xml:space="preserve"> администрации ЧГО</w:t>
      </w:r>
      <w:r w:rsidR="00692F94" w:rsidRPr="001A1F5B">
        <w:rPr>
          <w:rFonts w:ascii="Times New Roman" w:eastAsia="Calibri" w:hAnsi="Times New Roman" w:cs="Times New Roman"/>
          <w:sz w:val="26"/>
          <w:szCs w:val="26"/>
        </w:rPr>
        <w:t>.</w:t>
      </w:r>
    </w:p>
    <w:p w:rsidR="00236EBB" w:rsidRPr="001A1F5B" w:rsidRDefault="00645A68" w:rsidP="00D45D74">
      <w:pPr>
        <w:shd w:val="clear" w:color="auto" w:fill="FFFFFF"/>
        <w:spacing w:after="0" w:line="330" w:lineRule="atLeast"/>
        <w:ind w:firstLine="708"/>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11</w:t>
      </w:r>
      <w:r w:rsidR="00692F94" w:rsidRPr="001A1F5B">
        <w:rPr>
          <w:rFonts w:ascii="Times New Roman" w:eastAsia="Calibri" w:hAnsi="Times New Roman" w:cs="Times New Roman"/>
          <w:sz w:val="26"/>
          <w:szCs w:val="26"/>
        </w:rPr>
        <w:t xml:space="preserve">. </w:t>
      </w:r>
      <w:r w:rsidR="00236EBB" w:rsidRPr="001A1F5B">
        <w:rPr>
          <w:rFonts w:ascii="Times New Roman" w:eastAsia="Calibri" w:hAnsi="Times New Roman" w:cs="Times New Roman"/>
          <w:sz w:val="26"/>
          <w:szCs w:val="26"/>
        </w:rPr>
        <w:t xml:space="preserve">В ходе визуального осмотра 6 мая 2020 г. сотрудниками КСК ЧГО контейнерной площадки, расположенной по </w:t>
      </w:r>
      <w:proofErr w:type="spellStart"/>
      <w:r w:rsidR="00236EBB" w:rsidRPr="001A1F5B">
        <w:rPr>
          <w:rFonts w:ascii="Times New Roman" w:eastAsia="Calibri" w:hAnsi="Times New Roman" w:cs="Times New Roman"/>
          <w:sz w:val="26"/>
          <w:szCs w:val="26"/>
        </w:rPr>
        <w:t>ул</w:t>
      </w:r>
      <w:proofErr w:type="gramStart"/>
      <w:r w:rsidR="00236EBB" w:rsidRPr="001A1F5B">
        <w:rPr>
          <w:rFonts w:ascii="Times New Roman" w:eastAsia="Calibri" w:hAnsi="Times New Roman" w:cs="Times New Roman"/>
          <w:sz w:val="26"/>
          <w:szCs w:val="26"/>
        </w:rPr>
        <w:t>.Л</w:t>
      </w:r>
      <w:proofErr w:type="gramEnd"/>
      <w:r w:rsidR="00236EBB" w:rsidRPr="001A1F5B">
        <w:rPr>
          <w:rFonts w:ascii="Times New Roman" w:eastAsia="Calibri" w:hAnsi="Times New Roman" w:cs="Times New Roman"/>
          <w:sz w:val="26"/>
          <w:szCs w:val="26"/>
        </w:rPr>
        <w:t>енина</w:t>
      </w:r>
      <w:proofErr w:type="spellEnd"/>
      <w:r w:rsidR="00236EBB" w:rsidRPr="001A1F5B">
        <w:rPr>
          <w:rFonts w:ascii="Times New Roman" w:eastAsia="Calibri" w:hAnsi="Times New Roman" w:cs="Times New Roman"/>
          <w:sz w:val="26"/>
          <w:szCs w:val="26"/>
        </w:rPr>
        <w:t>, 8 установлено следующее:</w:t>
      </w:r>
    </w:p>
    <w:p w:rsidR="00236EBB" w:rsidRPr="001A1F5B" w:rsidRDefault="00236EBB" w:rsidP="00D45D74">
      <w:pPr>
        <w:shd w:val="clear" w:color="auto" w:fill="FFFFFF"/>
        <w:spacing w:after="0" w:line="330" w:lineRule="atLeast"/>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 контейнерн</w:t>
      </w:r>
      <w:r w:rsidR="00F808B3" w:rsidRPr="001A1F5B">
        <w:rPr>
          <w:rFonts w:ascii="Times New Roman" w:eastAsia="Calibri" w:hAnsi="Times New Roman" w:cs="Times New Roman"/>
          <w:sz w:val="26"/>
          <w:szCs w:val="26"/>
        </w:rPr>
        <w:t xml:space="preserve">ая </w:t>
      </w:r>
      <w:r w:rsidRPr="001A1F5B">
        <w:rPr>
          <w:rFonts w:ascii="Times New Roman" w:eastAsia="Calibri" w:hAnsi="Times New Roman" w:cs="Times New Roman"/>
          <w:sz w:val="26"/>
          <w:szCs w:val="26"/>
        </w:rPr>
        <w:t xml:space="preserve"> площадк</w:t>
      </w:r>
      <w:r w:rsidR="00F808B3" w:rsidRPr="001A1F5B">
        <w:rPr>
          <w:rFonts w:ascii="Times New Roman" w:eastAsia="Calibri" w:hAnsi="Times New Roman" w:cs="Times New Roman"/>
          <w:sz w:val="26"/>
          <w:szCs w:val="26"/>
        </w:rPr>
        <w:t>а</w:t>
      </w:r>
      <w:r w:rsidRPr="001A1F5B">
        <w:rPr>
          <w:rFonts w:ascii="Times New Roman" w:eastAsia="Calibri" w:hAnsi="Times New Roman" w:cs="Times New Roman"/>
          <w:sz w:val="26"/>
          <w:szCs w:val="26"/>
        </w:rPr>
        <w:t xml:space="preserve"> по ул</w:t>
      </w:r>
      <w:proofErr w:type="gramStart"/>
      <w:r w:rsidRPr="001A1F5B">
        <w:rPr>
          <w:rFonts w:ascii="Times New Roman" w:eastAsia="Calibri" w:hAnsi="Times New Roman" w:cs="Times New Roman"/>
          <w:sz w:val="26"/>
          <w:szCs w:val="26"/>
        </w:rPr>
        <w:t>.Л</w:t>
      </w:r>
      <w:proofErr w:type="gramEnd"/>
      <w:r w:rsidRPr="001A1F5B">
        <w:rPr>
          <w:rFonts w:ascii="Times New Roman" w:eastAsia="Calibri" w:hAnsi="Times New Roman" w:cs="Times New Roman"/>
          <w:sz w:val="26"/>
          <w:szCs w:val="26"/>
        </w:rPr>
        <w:t xml:space="preserve">енина,8, </w:t>
      </w:r>
      <w:r w:rsidR="00F808B3" w:rsidRPr="001A1F5B">
        <w:rPr>
          <w:rFonts w:ascii="Times New Roman" w:eastAsia="Calibri" w:hAnsi="Times New Roman" w:cs="Times New Roman"/>
          <w:sz w:val="26"/>
          <w:szCs w:val="26"/>
        </w:rPr>
        <w:t xml:space="preserve">по-прежнему </w:t>
      </w:r>
      <w:r w:rsidRPr="001A1F5B">
        <w:rPr>
          <w:rFonts w:ascii="Times New Roman" w:eastAsia="Calibri" w:hAnsi="Times New Roman" w:cs="Times New Roman"/>
          <w:sz w:val="26"/>
          <w:szCs w:val="26"/>
        </w:rPr>
        <w:t>расположен</w:t>
      </w:r>
      <w:r w:rsidR="00F808B3" w:rsidRPr="001A1F5B">
        <w:rPr>
          <w:rFonts w:ascii="Times New Roman" w:eastAsia="Calibri" w:hAnsi="Times New Roman" w:cs="Times New Roman"/>
          <w:sz w:val="26"/>
          <w:szCs w:val="26"/>
        </w:rPr>
        <w:t xml:space="preserve">а </w:t>
      </w:r>
      <w:r w:rsidRPr="001A1F5B">
        <w:rPr>
          <w:rFonts w:ascii="Times New Roman" w:eastAsia="Calibri" w:hAnsi="Times New Roman" w:cs="Times New Roman"/>
          <w:sz w:val="26"/>
          <w:szCs w:val="26"/>
        </w:rPr>
        <w:t>при входе в зону зелен</w:t>
      </w:r>
      <w:r w:rsidR="00F808B3" w:rsidRPr="001A1F5B">
        <w:rPr>
          <w:rFonts w:ascii="Times New Roman" w:eastAsia="Calibri" w:hAnsi="Times New Roman" w:cs="Times New Roman"/>
          <w:sz w:val="26"/>
          <w:szCs w:val="26"/>
        </w:rPr>
        <w:t>ых насаждений</w:t>
      </w:r>
      <w:r w:rsidRPr="001A1F5B">
        <w:rPr>
          <w:rFonts w:ascii="Times New Roman" w:eastAsia="Calibri" w:hAnsi="Times New Roman" w:cs="Times New Roman"/>
          <w:sz w:val="26"/>
          <w:szCs w:val="26"/>
        </w:rPr>
        <w:t>;</w:t>
      </w:r>
    </w:p>
    <w:p w:rsidR="004E5980" w:rsidRPr="001A1F5B" w:rsidRDefault="00236EBB" w:rsidP="00D45D74">
      <w:pPr>
        <w:shd w:val="clear" w:color="auto" w:fill="FFFFFF"/>
        <w:spacing w:after="0" w:line="330" w:lineRule="atLeast"/>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 xml:space="preserve">-первоначально оборудованная </w:t>
      </w:r>
      <w:r w:rsidR="00D45D74" w:rsidRPr="001A1F5B">
        <w:rPr>
          <w:rFonts w:ascii="Times New Roman" w:eastAsia="Calibri" w:hAnsi="Times New Roman" w:cs="Times New Roman"/>
          <w:sz w:val="26"/>
          <w:szCs w:val="26"/>
        </w:rPr>
        <w:t xml:space="preserve">контейнерная площадка из 4 железобетонных плит </w:t>
      </w:r>
      <w:r w:rsidR="004E5980" w:rsidRPr="001A1F5B">
        <w:rPr>
          <w:rFonts w:ascii="Times New Roman" w:eastAsia="Calibri" w:hAnsi="Times New Roman" w:cs="Times New Roman"/>
          <w:sz w:val="26"/>
          <w:szCs w:val="26"/>
        </w:rPr>
        <w:t>ограждения демонтирована;</w:t>
      </w:r>
    </w:p>
    <w:p w:rsidR="000B2BB8" w:rsidRDefault="004E5980" w:rsidP="000B2BB8">
      <w:pPr>
        <w:shd w:val="clear" w:color="auto" w:fill="FFFFFF"/>
        <w:spacing w:after="0" w:line="330" w:lineRule="atLeast"/>
        <w:jc w:val="both"/>
        <w:rPr>
          <w:rFonts w:ascii="Times New Roman" w:eastAsia="Calibri" w:hAnsi="Times New Roman" w:cs="Times New Roman"/>
          <w:sz w:val="26"/>
          <w:szCs w:val="26"/>
        </w:rPr>
      </w:pPr>
      <w:r w:rsidRPr="001A1F5B">
        <w:rPr>
          <w:rFonts w:ascii="Times New Roman" w:eastAsia="Calibri" w:hAnsi="Times New Roman" w:cs="Times New Roman"/>
          <w:sz w:val="26"/>
          <w:szCs w:val="26"/>
        </w:rPr>
        <w:t>- практически на месте демонтированной контейнерной площадки</w:t>
      </w:r>
      <w:r w:rsidR="00DE0879" w:rsidRPr="001A1F5B">
        <w:rPr>
          <w:rFonts w:ascii="Times New Roman" w:eastAsia="Calibri" w:hAnsi="Times New Roman" w:cs="Times New Roman"/>
          <w:sz w:val="26"/>
          <w:szCs w:val="26"/>
        </w:rPr>
        <w:t>,</w:t>
      </w:r>
      <w:r w:rsidRPr="001A1F5B">
        <w:rPr>
          <w:rFonts w:ascii="Times New Roman" w:eastAsia="Calibri" w:hAnsi="Times New Roman" w:cs="Times New Roman"/>
          <w:sz w:val="26"/>
          <w:szCs w:val="26"/>
        </w:rPr>
        <w:t xml:space="preserve"> с незначительным разворотом подрядчиком</w:t>
      </w:r>
      <w:r w:rsidR="00DE0879" w:rsidRPr="001A1F5B">
        <w:rPr>
          <w:rFonts w:ascii="Times New Roman" w:eastAsia="Calibri" w:hAnsi="Times New Roman" w:cs="Times New Roman"/>
          <w:sz w:val="26"/>
          <w:szCs w:val="26"/>
        </w:rPr>
        <w:t>,</w:t>
      </w:r>
      <w:r w:rsidRPr="001A1F5B">
        <w:rPr>
          <w:rFonts w:ascii="Times New Roman" w:eastAsia="Calibri" w:hAnsi="Times New Roman" w:cs="Times New Roman"/>
          <w:sz w:val="26"/>
          <w:szCs w:val="26"/>
        </w:rPr>
        <w:t xml:space="preserve"> оборудована новая площадка с ограждением из металлоконструкций, которые не были предусмотрены</w:t>
      </w:r>
      <w:r w:rsidR="000B2BB8">
        <w:rPr>
          <w:rFonts w:ascii="Times New Roman" w:eastAsia="Calibri" w:hAnsi="Times New Roman" w:cs="Times New Roman"/>
          <w:sz w:val="26"/>
          <w:szCs w:val="26"/>
        </w:rPr>
        <w:t xml:space="preserve"> сметой.</w:t>
      </w:r>
      <w:r w:rsidR="00DE0879" w:rsidRPr="001A1F5B">
        <w:rPr>
          <w:rFonts w:ascii="Times New Roman" w:eastAsia="Calibri" w:hAnsi="Times New Roman" w:cs="Times New Roman"/>
          <w:sz w:val="26"/>
          <w:szCs w:val="26"/>
        </w:rPr>
        <w:t xml:space="preserve"> </w:t>
      </w:r>
    </w:p>
    <w:p w:rsidR="00DE0879" w:rsidRPr="001A1F5B" w:rsidRDefault="00DE0879" w:rsidP="000B2BB8">
      <w:pPr>
        <w:shd w:val="clear" w:color="auto" w:fill="FFFFFF"/>
        <w:spacing w:after="0" w:line="330" w:lineRule="atLeast"/>
        <w:jc w:val="both"/>
        <w:rPr>
          <w:rFonts w:ascii="Times New Roman" w:eastAsia="Calibri" w:hAnsi="Times New Roman" w:cs="Times New Roman"/>
          <w:sz w:val="26"/>
          <w:szCs w:val="26"/>
        </w:rPr>
      </w:pPr>
      <w:r w:rsidRPr="001A1F5B">
        <w:rPr>
          <w:rFonts w:ascii="Times New Roman" w:hAnsi="Times New Roman" w:cs="Times New Roman"/>
          <w:sz w:val="26"/>
          <w:szCs w:val="26"/>
        </w:rPr>
        <w:t xml:space="preserve">При </w:t>
      </w:r>
      <w:r w:rsidR="00197D28" w:rsidRPr="001A1F5B">
        <w:rPr>
          <w:rFonts w:ascii="Times New Roman" w:hAnsi="Times New Roman" w:cs="Times New Roman"/>
          <w:sz w:val="26"/>
          <w:szCs w:val="26"/>
        </w:rPr>
        <w:t>визуальн</w:t>
      </w:r>
      <w:r w:rsidRPr="001A1F5B">
        <w:rPr>
          <w:rFonts w:ascii="Times New Roman" w:hAnsi="Times New Roman" w:cs="Times New Roman"/>
          <w:sz w:val="26"/>
          <w:szCs w:val="26"/>
        </w:rPr>
        <w:t>ом</w:t>
      </w:r>
      <w:r w:rsidR="00197D28" w:rsidRPr="001A1F5B">
        <w:rPr>
          <w:rFonts w:ascii="Times New Roman" w:hAnsi="Times New Roman" w:cs="Times New Roman"/>
          <w:sz w:val="26"/>
          <w:szCs w:val="26"/>
        </w:rPr>
        <w:t xml:space="preserve"> осмотр</w:t>
      </w:r>
      <w:r w:rsidRPr="001A1F5B">
        <w:rPr>
          <w:rFonts w:ascii="Times New Roman" w:hAnsi="Times New Roman" w:cs="Times New Roman"/>
          <w:sz w:val="26"/>
          <w:szCs w:val="26"/>
        </w:rPr>
        <w:t>е</w:t>
      </w:r>
      <w:r w:rsidR="00197D28" w:rsidRPr="001A1F5B">
        <w:rPr>
          <w:rFonts w:ascii="Times New Roman" w:hAnsi="Times New Roman" w:cs="Times New Roman"/>
          <w:sz w:val="26"/>
          <w:szCs w:val="26"/>
        </w:rPr>
        <w:t xml:space="preserve"> контейнерной площадки, расположенной со</w:t>
      </w:r>
      <w:r w:rsidRPr="001A1F5B">
        <w:rPr>
          <w:rFonts w:ascii="Times New Roman" w:hAnsi="Times New Roman" w:cs="Times New Roman"/>
          <w:sz w:val="26"/>
          <w:szCs w:val="26"/>
        </w:rPr>
        <w:t xml:space="preserve">гласно схеме по ул. Ленина, 8 </w:t>
      </w:r>
      <w:r w:rsidR="00D77720" w:rsidRPr="001A1F5B">
        <w:rPr>
          <w:rFonts w:ascii="Times New Roman" w:eastAsia="Calibri" w:hAnsi="Times New Roman" w:cs="Times New Roman"/>
          <w:sz w:val="26"/>
          <w:szCs w:val="26"/>
        </w:rPr>
        <w:t xml:space="preserve">и на прилегающей территории отмечены навалы мусора и веток, вместо 3 контейнеров для сбора ТКО, целых в наличии 2.  </w:t>
      </w:r>
    </w:p>
    <w:p w:rsidR="005714A4" w:rsidRPr="00670C98" w:rsidRDefault="00D77720" w:rsidP="00670C98">
      <w:pPr>
        <w:spacing w:after="0" w:line="240" w:lineRule="auto"/>
        <w:ind w:firstLine="708"/>
        <w:jc w:val="both"/>
        <w:rPr>
          <w:rFonts w:ascii="Times New Roman" w:hAnsi="Times New Roman" w:cs="Times New Roman"/>
          <w:sz w:val="26"/>
          <w:szCs w:val="26"/>
        </w:rPr>
      </w:pPr>
      <w:r w:rsidRPr="001A1F5B">
        <w:rPr>
          <w:rFonts w:ascii="Times New Roman" w:eastAsia="Calibri" w:hAnsi="Times New Roman" w:cs="Times New Roman"/>
          <w:sz w:val="26"/>
          <w:szCs w:val="26"/>
        </w:rPr>
        <w:t xml:space="preserve">По результатам визуального осмотра КСК ЧГО </w:t>
      </w:r>
      <w:r w:rsidR="00236EBB" w:rsidRPr="001A1F5B">
        <w:rPr>
          <w:rFonts w:ascii="Times New Roman" w:eastAsia="Calibri" w:hAnsi="Times New Roman" w:cs="Times New Roman"/>
          <w:sz w:val="26"/>
          <w:szCs w:val="26"/>
        </w:rPr>
        <w:t>составлен фотоотчет</w:t>
      </w:r>
      <w:r w:rsidR="000B2BB8">
        <w:rPr>
          <w:rFonts w:ascii="Times New Roman" w:eastAsia="Calibri" w:hAnsi="Times New Roman" w:cs="Times New Roman"/>
          <w:sz w:val="26"/>
          <w:szCs w:val="26"/>
        </w:rPr>
        <w:t>.</w:t>
      </w:r>
    </w:p>
    <w:p w:rsidR="00040576" w:rsidRPr="003A5ADA" w:rsidRDefault="00040576" w:rsidP="00040576">
      <w:pPr>
        <w:autoSpaceDE w:val="0"/>
        <w:autoSpaceDN w:val="0"/>
        <w:adjustRightInd w:val="0"/>
        <w:spacing w:after="0" w:line="240" w:lineRule="auto"/>
        <w:ind w:firstLine="540"/>
        <w:rPr>
          <w:rFonts w:ascii="Times New Roman" w:hAnsi="Times New Roman" w:cs="Times New Roman"/>
          <w:b/>
          <w:sz w:val="26"/>
          <w:szCs w:val="26"/>
        </w:rPr>
      </w:pPr>
      <w:r w:rsidRPr="003A5ADA">
        <w:rPr>
          <w:rFonts w:ascii="Times New Roman" w:hAnsi="Times New Roman" w:cs="Times New Roman"/>
          <w:b/>
          <w:sz w:val="26"/>
          <w:szCs w:val="26"/>
        </w:rPr>
        <w:t>Вывод:</w:t>
      </w:r>
    </w:p>
    <w:p w:rsidR="00040576" w:rsidRPr="003A5ADA" w:rsidRDefault="00040576" w:rsidP="00040576">
      <w:pPr>
        <w:autoSpaceDE w:val="0"/>
        <w:autoSpaceDN w:val="0"/>
        <w:adjustRightInd w:val="0"/>
        <w:spacing w:after="0" w:line="240" w:lineRule="auto"/>
        <w:ind w:firstLine="540"/>
        <w:jc w:val="both"/>
        <w:rPr>
          <w:rFonts w:ascii="Times New Roman" w:hAnsi="Times New Roman" w:cs="Times New Roman"/>
          <w:b/>
          <w:i/>
          <w:sz w:val="26"/>
          <w:szCs w:val="26"/>
        </w:rPr>
      </w:pPr>
      <w:r w:rsidRPr="003A5ADA">
        <w:rPr>
          <w:rFonts w:ascii="Times New Roman" w:hAnsi="Times New Roman" w:cs="Times New Roman"/>
          <w:b/>
          <w:i/>
          <w:sz w:val="26"/>
          <w:szCs w:val="26"/>
        </w:rPr>
        <w:t>1. Бюджетные средства в сумме 51 796,00 руб.,   необоснованно затраченные на монтаж новой контейнерной площадки по ул</w:t>
      </w:r>
      <w:proofErr w:type="gramStart"/>
      <w:r w:rsidRPr="003A5ADA">
        <w:rPr>
          <w:rFonts w:ascii="Times New Roman" w:hAnsi="Times New Roman" w:cs="Times New Roman"/>
          <w:b/>
          <w:i/>
          <w:sz w:val="26"/>
          <w:szCs w:val="26"/>
        </w:rPr>
        <w:t>.Л</w:t>
      </w:r>
      <w:proofErr w:type="gramEnd"/>
      <w:r w:rsidRPr="003A5ADA">
        <w:rPr>
          <w:rFonts w:ascii="Times New Roman" w:hAnsi="Times New Roman" w:cs="Times New Roman"/>
          <w:b/>
          <w:i/>
          <w:sz w:val="26"/>
          <w:szCs w:val="26"/>
        </w:rPr>
        <w:t xml:space="preserve">енина,8, а также сумма бюджетных средств затраченная на демонтаж ранее возведенной контейнерной площадки по </w:t>
      </w:r>
      <w:proofErr w:type="spellStart"/>
      <w:r w:rsidRPr="003A5ADA">
        <w:rPr>
          <w:rFonts w:ascii="Times New Roman" w:hAnsi="Times New Roman" w:cs="Times New Roman"/>
          <w:b/>
          <w:i/>
          <w:sz w:val="26"/>
          <w:szCs w:val="26"/>
        </w:rPr>
        <w:t>ул.Ленина</w:t>
      </w:r>
      <w:proofErr w:type="spellEnd"/>
      <w:r w:rsidRPr="003A5ADA">
        <w:rPr>
          <w:rFonts w:ascii="Times New Roman" w:hAnsi="Times New Roman" w:cs="Times New Roman"/>
          <w:b/>
          <w:i/>
          <w:sz w:val="26"/>
          <w:szCs w:val="26"/>
        </w:rPr>
        <w:t xml:space="preserve">, 8 (сумма не определена, так как сметой предусмотрено выполнение демонтажа нескольких ранее существовавших контейнерных площадок),  являются неэффективным расходованием бюджетных средств. </w:t>
      </w:r>
    </w:p>
    <w:p w:rsidR="00040576" w:rsidRPr="003A5ADA" w:rsidRDefault="00040576" w:rsidP="00040576">
      <w:pPr>
        <w:autoSpaceDE w:val="0"/>
        <w:autoSpaceDN w:val="0"/>
        <w:adjustRightInd w:val="0"/>
        <w:spacing w:after="0" w:line="240" w:lineRule="auto"/>
        <w:ind w:firstLine="540"/>
        <w:jc w:val="both"/>
        <w:rPr>
          <w:rFonts w:ascii="Times New Roman" w:hAnsi="Times New Roman" w:cs="Times New Roman"/>
          <w:b/>
          <w:i/>
          <w:sz w:val="26"/>
          <w:szCs w:val="26"/>
        </w:rPr>
      </w:pPr>
      <w:r w:rsidRPr="003A5ADA">
        <w:rPr>
          <w:rFonts w:ascii="Times New Roman" w:hAnsi="Times New Roman" w:cs="Times New Roman"/>
          <w:b/>
          <w:i/>
          <w:sz w:val="26"/>
          <w:szCs w:val="26"/>
        </w:rPr>
        <w:t>2.В целях эффективного и целевого расходования бюджетных средств вопросы переноса контейнерной площадки, расположенной по ул</w:t>
      </w:r>
      <w:proofErr w:type="gramStart"/>
      <w:r w:rsidRPr="003A5ADA">
        <w:rPr>
          <w:rFonts w:ascii="Times New Roman" w:hAnsi="Times New Roman" w:cs="Times New Roman"/>
          <w:b/>
          <w:i/>
          <w:sz w:val="26"/>
          <w:szCs w:val="26"/>
        </w:rPr>
        <w:t>.Л</w:t>
      </w:r>
      <w:proofErr w:type="gramEnd"/>
      <w:r w:rsidRPr="003A5ADA">
        <w:rPr>
          <w:rFonts w:ascii="Times New Roman" w:hAnsi="Times New Roman" w:cs="Times New Roman"/>
          <w:b/>
          <w:i/>
          <w:sz w:val="26"/>
          <w:szCs w:val="26"/>
        </w:rPr>
        <w:t>енина,8 на другое место целесообразно рассматривать после определения статуса земельного участка с зеленными насаждениями, расположенного на пересечении улиц Дзержинского –Ленина и включения объекта учета со статусом «парк» в реестр муниципальной собственности.</w:t>
      </w:r>
    </w:p>
    <w:p w:rsidR="00040576" w:rsidRPr="003A5ADA" w:rsidRDefault="00040576" w:rsidP="00040576">
      <w:pPr>
        <w:pStyle w:val="a5"/>
        <w:spacing w:after="0" w:line="240" w:lineRule="auto"/>
        <w:jc w:val="both"/>
        <w:rPr>
          <w:rFonts w:ascii="Times New Roman" w:hAnsi="Times New Roman" w:cs="Times New Roman"/>
          <w:sz w:val="26"/>
          <w:szCs w:val="26"/>
        </w:rPr>
      </w:pPr>
    </w:p>
    <w:p w:rsidR="00692F94" w:rsidRPr="005F1B28" w:rsidRDefault="00692F94" w:rsidP="00077FEF">
      <w:pPr>
        <w:pStyle w:val="a5"/>
        <w:spacing w:after="0" w:line="240" w:lineRule="auto"/>
        <w:jc w:val="both"/>
        <w:rPr>
          <w:rFonts w:ascii="Times New Roman" w:hAnsi="Times New Roman" w:cs="Times New Roman"/>
          <w:sz w:val="26"/>
          <w:szCs w:val="26"/>
        </w:rPr>
      </w:pPr>
    </w:p>
    <w:p w:rsidR="002471A9" w:rsidRPr="002471A9" w:rsidRDefault="003D71B1" w:rsidP="006E5C9C">
      <w:pPr>
        <w:spacing w:after="0" w:line="240" w:lineRule="auto"/>
        <w:jc w:val="both"/>
        <w:rPr>
          <w:rFonts w:ascii="Times New Roman" w:eastAsia="Times New Roman" w:hAnsi="Times New Roman" w:cs="Times New Roman"/>
          <w:sz w:val="26"/>
          <w:szCs w:val="26"/>
          <w:lang w:eastAsia="ru-RU"/>
        </w:rPr>
      </w:pPr>
      <w:r w:rsidRPr="005F1B28">
        <w:rPr>
          <w:rFonts w:ascii="Times New Roman" w:eastAsia="Times New Roman" w:hAnsi="Times New Roman" w:cs="Times New Roman"/>
          <w:sz w:val="26"/>
          <w:szCs w:val="26"/>
          <w:lang w:eastAsia="ru-RU"/>
        </w:rPr>
        <w:t>Аудитор</w:t>
      </w:r>
      <w:r w:rsidRPr="005F1B28">
        <w:rPr>
          <w:rFonts w:ascii="Times New Roman" w:eastAsia="Times New Roman" w:hAnsi="Times New Roman" w:cs="Times New Roman"/>
          <w:sz w:val="26"/>
          <w:szCs w:val="26"/>
          <w:lang w:eastAsia="ru-RU"/>
        </w:rPr>
        <w:tab/>
        <w:t>КСК</w:t>
      </w:r>
      <w:r w:rsidRPr="005F1B28">
        <w:rPr>
          <w:rFonts w:ascii="Times New Roman" w:eastAsia="Times New Roman" w:hAnsi="Times New Roman" w:cs="Times New Roman"/>
          <w:sz w:val="26"/>
          <w:szCs w:val="26"/>
          <w:lang w:eastAsia="ru-RU"/>
        </w:rPr>
        <w:tab/>
      </w:r>
      <w:r w:rsidRPr="008A1FAE">
        <w:rPr>
          <w:rFonts w:ascii="Times New Roman" w:eastAsia="Times New Roman" w:hAnsi="Times New Roman" w:cs="Times New Roman"/>
          <w:sz w:val="26"/>
          <w:szCs w:val="26"/>
          <w:lang w:eastAsia="ru-RU"/>
        </w:rPr>
        <w:t xml:space="preserve">ЧГО                                                                      </w:t>
      </w:r>
      <w:r w:rsidR="00463B49" w:rsidRPr="008A1FAE">
        <w:rPr>
          <w:rFonts w:ascii="Times New Roman" w:eastAsia="Times New Roman" w:hAnsi="Times New Roman" w:cs="Times New Roman"/>
          <w:sz w:val="26"/>
          <w:szCs w:val="26"/>
          <w:lang w:eastAsia="ru-RU"/>
        </w:rPr>
        <w:t xml:space="preserve">    </w:t>
      </w:r>
      <w:r w:rsidRPr="008A1FAE">
        <w:rPr>
          <w:rFonts w:ascii="Times New Roman" w:eastAsia="Times New Roman" w:hAnsi="Times New Roman" w:cs="Times New Roman"/>
          <w:sz w:val="26"/>
          <w:szCs w:val="26"/>
          <w:lang w:eastAsia="ru-RU"/>
        </w:rPr>
        <w:t xml:space="preserve"> </w:t>
      </w:r>
      <w:proofErr w:type="spellStart"/>
      <w:r w:rsidRPr="008A1FAE">
        <w:rPr>
          <w:rFonts w:ascii="Times New Roman" w:eastAsia="Times New Roman" w:hAnsi="Times New Roman" w:cs="Times New Roman"/>
          <w:sz w:val="26"/>
          <w:szCs w:val="26"/>
          <w:lang w:eastAsia="ru-RU"/>
        </w:rPr>
        <w:t>Н.М.Лундина</w:t>
      </w:r>
      <w:bookmarkStart w:id="0" w:name="_GoBack"/>
      <w:bookmarkEnd w:id="0"/>
      <w:proofErr w:type="spellEnd"/>
    </w:p>
    <w:sectPr w:rsidR="002471A9" w:rsidRPr="002471A9" w:rsidSect="008B0EB8">
      <w:footerReference w:type="default" r:id="rId9"/>
      <w:pgSz w:w="11906" w:h="16838"/>
      <w:pgMar w:top="993"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71" w:rsidRDefault="00320C71" w:rsidP="008B0EB8">
      <w:pPr>
        <w:spacing w:after="0" w:line="240" w:lineRule="auto"/>
      </w:pPr>
      <w:r>
        <w:separator/>
      </w:r>
    </w:p>
  </w:endnote>
  <w:endnote w:type="continuationSeparator" w:id="0">
    <w:p w:rsidR="00320C71" w:rsidRDefault="00320C71" w:rsidP="008B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747491"/>
    </w:sdtPr>
    <w:sdtEndPr/>
    <w:sdtContent>
      <w:p w:rsidR="00217BE2" w:rsidRDefault="00217BE2">
        <w:pPr>
          <w:pStyle w:val="a9"/>
          <w:jc w:val="right"/>
        </w:pPr>
        <w:r>
          <w:t xml:space="preserve">   стра</w:t>
        </w:r>
        <w:r>
          <w:fldChar w:fldCharType="begin"/>
        </w:r>
        <w:r>
          <w:instrText>PAGE   \* MERGEFORMAT</w:instrText>
        </w:r>
        <w:r>
          <w:fldChar w:fldCharType="separate"/>
        </w:r>
        <w:r w:rsidR="002471A9">
          <w:rPr>
            <w:noProof/>
          </w:rPr>
          <w:t>4</w:t>
        </w:r>
        <w:r>
          <w:rPr>
            <w:noProof/>
          </w:rPr>
          <w:fldChar w:fldCharType="end"/>
        </w:r>
      </w:p>
    </w:sdtContent>
  </w:sdt>
  <w:p w:rsidR="00217BE2" w:rsidRDefault="00217B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71" w:rsidRDefault="00320C71" w:rsidP="008B0EB8">
      <w:pPr>
        <w:spacing w:after="0" w:line="240" w:lineRule="auto"/>
      </w:pPr>
      <w:r>
        <w:separator/>
      </w:r>
    </w:p>
  </w:footnote>
  <w:footnote w:type="continuationSeparator" w:id="0">
    <w:p w:rsidR="00320C71" w:rsidRDefault="00320C71" w:rsidP="008B0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1AC"/>
    <w:multiLevelType w:val="multilevel"/>
    <w:tmpl w:val="EA86C4EA"/>
    <w:lvl w:ilvl="0">
      <w:start w:val="6"/>
      <w:numFmt w:val="decimal"/>
      <w:lvlText w:val="%1."/>
      <w:lvlJc w:val="left"/>
      <w:pPr>
        <w:ind w:left="390" w:hanging="390"/>
      </w:pPr>
      <w:rPr>
        <w:rFonts w:hint="default"/>
      </w:rPr>
    </w:lvl>
    <w:lvl w:ilvl="1">
      <w:start w:val="4"/>
      <w:numFmt w:val="decimal"/>
      <w:lvlText w:val="%1.%2."/>
      <w:lvlJc w:val="left"/>
      <w:pPr>
        <w:ind w:left="4276" w:hanging="7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748" w:hanging="108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9220" w:hanging="144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692" w:hanging="1800"/>
      </w:pPr>
      <w:rPr>
        <w:rFonts w:hint="default"/>
      </w:rPr>
    </w:lvl>
    <w:lvl w:ilvl="8">
      <w:start w:val="1"/>
      <w:numFmt w:val="decimal"/>
      <w:lvlText w:val="%1.%2.%3.%4.%5.%6.%7.%8.%9."/>
      <w:lvlJc w:val="left"/>
      <w:pPr>
        <w:ind w:left="30248" w:hanging="1800"/>
      </w:pPr>
      <w:rPr>
        <w:rFonts w:hint="default"/>
      </w:rPr>
    </w:lvl>
  </w:abstractNum>
  <w:abstractNum w:abstractNumId="1">
    <w:nsid w:val="09B22C17"/>
    <w:multiLevelType w:val="hybridMultilevel"/>
    <w:tmpl w:val="1C7E7E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329C1"/>
    <w:multiLevelType w:val="hybridMultilevel"/>
    <w:tmpl w:val="8D927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906B5"/>
    <w:multiLevelType w:val="hybridMultilevel"/>
    <w:tmpl w:val="DF463002"/>
    <w:lvl w:ilvl="0" w:tplc="12F0C2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747A4"/>
    <w:multiLevelType w:val="hybridMultilevel"/>
    <w:tmpl w:val="5DBA2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F6DA8"/>
    <w:multiLevelType w:val="hybridMultilevel"/>
    <w:tmpl w:val="F37ECB84"/>
    <w:lvl w:ilvl="0" w:tplc="87EC02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801C0D"/>
    <w:multiLevelType w:val="hybridMultilevel"/>
    <w:tmpl w:val="26529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635DE8"/>
    <w:multiLevelType w:val="multilevel"/>
    <w:tmpl w:val="99782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D20ED2"/>
    <w:multiLevelType w:val="hybridMultilevel"/>
    <w:tmpl w:val="9AA07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27A8E"/>
    <w:multiLevelType w:val="multilevel"/>
    <w:tmpl w:val="C0A2B66C"/>
    <w:lvl w:ilvl="0">
      <w:start w:val="3"/>
      <w:numFmt w:val="decimal"/>
      <w:lvlText w:val="%1."/>
      <w:lvlJc w:val="left"/>
      <w:pPr>
        <w:ind w:left="1068"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0">
    <w:nsid w:val="2DA265C3"/>
    <w:multiLevelType w:val="multilevel"/>
    <w:tmpl w:val="51B878FC"/>
    <w:lvl w:ilvl="0">
      <w:start w:val="6"/>
      <w:numFmt w:val="decimal"/>
      <w:lvlText w:val="%1."/>
      <w:lvlJc w:val="left"/>
      <w:pPr>
        <w:ind w:left="390" w:hanging="390"/>
      </w:pPr>
      <w:rPr>
        <w:rFonts w:hint="default"/>
      </w:rPr>
    </w:lvl>
    <w:lvl w:ilvl="1">
      <w:start w:val="2"/>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488" w:hanging="1800"/>
      </w:pPr>
      <w:rPr>
        <w:rFonts w:hint="default"/>
      </w:rPr>
    </w:lvl>
  </w:abstractNum>
  <w:abstractNum w:abstractNumId="11">
    <w:nsid w:val="30E45E4F"/>
    <w:multiLevelType w:val="multilevel"/>
    <w:tmpl w:val="7A74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81098E"/>
    <w:multiLevelType w:val="hybridMultilevel"/>
    <w:tmpl w:val="EFECCA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8552E"/>
    <w:multiLevelType w:val="multilevel"/>
    <w:tmpl w:val="31CE0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8F7AB2"/>
    <w:multiLevelType w:val="hybridMultilevel"/>
    <w:tmpl w:val="693A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E37B68"/>
    <w:multiLevelType w:val="multilevel"/>
    <w:tmpl w:val="107E1E34"/>
    <w:lvl w:ilvl="0">
      <w:start w:val="6"/>
      <w:numFmt w:val="decimal"/>
      <w:lvlText w:val="%1."/>
      <w:lvlJc w:val="left"/>
      <w:pPr>
        <w:ind w:left="390" w:hanging="39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488" w:hanging="1800"/>
      </w:pPr>
      <w:rPr>
        <w:rFonts w:hint="default"/>
      </w:rPr>
    </w:lvl>
  </w:abstractNum>
  <w:abstractNum w:abstractNumId="16">
    <w:nsid w:val="51A313AE"/>
    <w:multiLevelType w:val="multilevel"/>
    <w:tmpl w:val="4C58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B26E12"/>
    <w:multiLevelType w:val="hybridMultilevel"/>
    <w:tmpl w:val="FABE11AE"/>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8">
    <w:nsid w:val="5A4851E5"/>
    <w:multiLevelType w:val="multilevel"/>
    <w:tmpl w:val="2844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312E9D"/>
    <w:multiLevelType w:val="hybridMultilevel"/>
    <w:tmpl w:val="2850F030"/>
    <w:lvl w:ilvl="0" w:tplc="2B7692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1473F43"/>
    <w:multiLevelType w:val="hybridMultilevel"/>
    <w:tmpl w:val="AF386652"/>
    <w:lvl w:ilvl="0" w:tplc="F3163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830541"/>
    <w:multiLevelType w:val="hybridMultilevel"/>
    <w:tmpl w:val="6F52300E"/>
    <w:lvl w:ilvl="0" w:tplc="E11CAA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7F3164E"/>
    <w:multiLevelType w:val="hybridMultilevel"/>
    <w:tmpl w:val="BBBA7DD8"/>
    <w:lvl w:ilvl="0" w:tplc="DC24F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845CC3"/>
    <w:multiLevelType w:val="hybridMultilevel"/>
    <w:tmpl w:val="2A0EA36E"/>
    <w:lvl w:ilvl="0" w:tplc="E1E21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B66340"/>
    <w:multiLevelType w:val="multilevel"/>
    <w:tmpl w:val="BA864C12"/>
    <w:lvl w:ilvl="0">
      <w:start w:val="1"/>
      <w:numFmt w:val="bullet"/>
      <w:lvlText w:val=""/>
      <w:lvlJc w:val="left"/>
      <w:pPr>
        <w:tabs>
          <w:tab w:val="num" w:pos="3338"/>
        </w:tabs>
        <w:ind w:left="333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F41CC0"/>
    <w:multiLevelType w:val="hybridMultilevel"/>
    <w:tmpl w:val="A7607690"/>
    <w:lvl w:ilvl="0" w:tplc="38A46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A9A55EF"/>
    <w:multiLevelType w:val="hybridMultilevel"/>
    <w:tmpl w:val="0C5C9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C53E5D"/>
    <w:multiLevelType w:val="hybridMultilevel"/>
    <w:tmpl w:val="BEFE966E"/>
    <w:lvl w:ilvl="0" w:tplc="C4F478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D91163B"/>
    <w:multiLevelType w:val="hybridMultilevel"/>
    <w:tmpl w:val="04E62AEE"/>
    <w:lvl w:ilvl="0" w:tplc="690C4D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7F1D19"/>
    <w:multiLevelType w:val="hybridMultilevel"/>
    <w:tmpl w:val="AA447DCC"/>
    <w:lvl w:ilvl="0" w:tplc="69E85B7A">
      <w:start w:val="1"/>
      <w:numFmt w:val="decimal"/>
      <w:lvlText w:val="%1."/>
      <w:lvlJc w:val="left"/>
      <w:pPr>
        <w:ind w:left="2013" w:hanging="13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F19381A"/>
    <w:multiLevelType w:val="hybridMultilevel"/>
    <w:tmpl w:val="DCB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4"/>
  </w:num>
  <w:num w:numId="4">
    <w:abstractNumId w:val="2"/>
  </w:num>
  <w:num w:numId="5">
    <w:abstractNumId w:val="27"/>
  </w:num>
  <w:num w:numId="6">
    <w:abstractNumId w:val="5"/>
  </w:num>
  <w:num w:numId="7">
    <w:abstractNumId w:val="7"/>
  </w:num>
  <w:num w:numId="8">
    <w:abstractNumId w:val="13"/>
  </w:num>
  <w:num w:numId="9">
    <w:abstractNumId w:val="29"/>
  </w:num>
  <w:num w:numId="10">
    <w:abstractNumId w:val="9"/>
  </w:num>
  <w:num w:numId="11">
    <w:abstractNumId w:val="20"/>
  </w:num>
  <w:num w:numId="12">
    <w:abstractNumId w:val="15"/>
  </w:num>
  <w:num w:numId="13">
    <w:abstractNumId w:val="10"/>
  </w:num>
  <w:num w:numId="14">
    <w:abstractNumId w:val="0"/>
  </w:num>
  <w:num w:numId="15">
    <w:abstractNumId w:val="23"/>
  </w:num>
  <w:num w:numId="16">
    <w:abstractNumId w:val="22"/>
  </w:num>
  <w:num w:numId="17">
    <w:abstractNumId w:val="19"/>
  </w:num>
  <w:num w:numId="18">
    <w:abstractNumId w:val="25"/>
  </w:num>
  <w:num w:numId="19">
    <w:abstractNumId w:val="6"/>
  </w:num>
  <w:num w:numId="20">
    <w:abstractNumId w:val="16"/>
  </w:num>
  <w:num w:numId="21">
    <w:abstractNumId w:val="24"/>
  </w:num>
  <w:num w:numId="22">
    <w:abstractNumId w:val="18"/>
  </w:num>
  <w:num w:numId="23">
    <w:abstractNumId w:val="11"/>
  </w:num>
  <w:num w:numId="24">
    <w:abstractNumId w:val="28"/>
  </w:num>
  <w:num w:numId="25">
    <w:abstractNumId w:val="3"/>
  </w:num>
  <w:num w:numId="26">
    <w:abstractNumId w:val="1"/>
  </w:num>
  <w:num w:numId="27">
    <w:abstractNumId w:val="12"/>
  </w:num>
  <w:num w:numId="28">
    <w:abstractNumId w:val="21"/>
  </w:num>
  <w:num w:numId="29">
    <w:abstractNumId w:val="14"/>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04E3"/>
    <w:rsid w:val="000048D0"/>
    <w:rsid w:val="0001364F"/>
    <w:rsid w:val="000139BD"/>
    <w:rsid w:val="00013B1C"/>
    <w:rsid w:val="00015833"/>
    <w:rsid w:val="00016B76"/>
    <w:rsid w:val="00017557"/>
    <w:rsid w:val="000204E3"/>
    <w:rsid w:val="000229C4"/>
    <w:rsid w:val="00023484"/>
    <w:rsid w:val="00025D28"/>
    <w:rsid w:val="00025DB0"/>
    <w:rsid w:val="0002786C"/>
    <w:rsid w:val="0003400A"/>
    <w:rsid w:val="0003600F"/>
    <w:rsid w:val="00036606"/>
    <w:rsid w:val="00040576"/>
    <w:rsid w:val="000413E5"/>
    <w:rsid w:val="00043F99"/>
    <w:rsid w:val="00044593"/>
    <w:rsid w:val="000458E3"/>
    <w:rsid w:val="000463D4"/>
    <w:rsid w:val="00050449"/>
    <w:rsid w:val="000518D3"/>
    <w:rsid w:val="000567F8"/>
    <w:rsid w:val="000601DE"/>
    <w:rsid w:val="000614B7"/>
    <w:rsid w:val="0006165A"/>
    <w:rsid w:val="00061BBA"/>
    <w:rsid w:val="0006364B"/>
    <w:rsid w:val="00073045"/>
    <w:rsid w:val="000736EF"/>
    <w:rsid w:val="000768A6"/>
    <w:rsid w:val="00077FEF"/>
    <w:rsid w:val="00082660"/>
    <w:rsid w:val="000826EA"/>
    <w:rsid w:val="000857EE"/>
    <w:rsid w:val="00086C59"/>
    <w:rsid w:val="0008798D"/>
    <w:rsid w:val="00091029"/>
    <w:rsid w:val="0009109A"/>
    <w:rsid w:val="0009110F"/>
    <w:rsid w:val="00092A2D"/>
    <w:rsid w:val="00097F7B"/>
    <w:rsid w:val="000A13F0"/>
    <w:rsid w:val="000A77E8"/>
    <w:rsid w:val="000B0522"/>
    <w:rsid w:val="000B2BB8"/>
    <w:rsid w:val="000B4A19"/>
    <w:rsid w:val="000B4CA7"/>
    <w:rsid w:val="000B75E8"/>
    <w:rsid w:val="000C3E22"/>
    <w:rsid w:val="000C4790"/>
    <w:rsid w:val="000C4D54"/>
    <w:rsid w:val="000C655F"/>
    <w:rsid w:val="000D2AEE"/>
    <w:rsid w:val="000D4232"/>
    <w:rsid w:val="000D5F99"/>
    <w:rsid w:val="000D7286"/>
    <w:rsid w:val="000E0359"/>
    <w:rsid w:val="000E1497"/>
    <w:rsid w:val="000E2851"/>
    <w:rsid w:val="000E4D41"/>
    <w:rsid w:val="000E619E"/>
    <w:rsid w:val="000E74D0"/>
    <w:rsid w:val="000F0932"/>
    <w:rsid w:val="000F2A05"/>
    <w:rsid w:val="000F324F"/>
    <w:rsid w:val="000F3D9D"/>
    <w:rsid w:val="000F46D2"/>
    <w:rsid w:val="001031D6"/>
    <w:rsid w:val="00104D4B"/>
    <w:rsid w:val="001050C4"/>
    <w:rsid w:val="001061C8"/>
    <w:rsid w:val="001061FF"/>
    <w:rsid w:val="001066B8"/>
    <w:rsid w:val="0011029A"/>
    <w:rsid w:val="0011057A"/>
    <w:rsid w:val="00110922"/>
    <w:rsid w:val="00112C35"/>
    <w:rsid w:val="00113E29"/>
    <w:rsid w:val="001179EB"/>
    <w:rsid w:val="0012019F"/>
    <w:rsid w:val="00122DEE"/>
    <w:rsid w:val="00122F99"/>
    <w:rsid w:val="00123A0F"/>
    <w:rsid w:val="00124F51"/>
    <w:rsid w:val="0012593F"/>
    <w:rsid w:val="00126339"/>
    <w:rsid w:val="001310F3"/>
    <w:rsid w:val="00132691"/>
    <w:rsid w:val="00135F76"/>
    <w:rsid w:val="001366F0"/>
    <w:rsid w:val="00136729"/>
    <w:rsid w:val="00140EB4"/>
    <w:rsid w:val="0014256F"/>
    <w:rsid w:val="00143017"/>
    <w:rsid w:val="00143796"/>
    <w:rsid w:val="001459FD"/>
    <w:rsid w:val="00146C18"/>
    <w:rsid w:val="00152DB5"/>
    <w:rsid w:val="00153890"/>
    <w:rsid w:val="001541FF"/>
    <w:rsid w:val="00157E8A"/>
    <w:rsid w:val="00160583"/>
    <w:rsid w:val="00162FF3"/>
    <w:rsid w:val="00164430"/>
    <w:rsid w:val="00164A9F"/>
    <w:rsid w:val="00165478"/>
    <w:rsid w:val="00167EB8"/>
    <w:rsid w:val="0017514A"/>
    <w:rsid w:val="00175BCD"/>
    <w:rsid w:val="001805BE"/>
    <w:rsid w:val="001812D7"/>
    <w:rsid w:val="001833C3"/>
    <w:rsid w:val="001865AA"/>
    <w:rsid w:val="0019050F"/>
    <w:rsid w:val="00193678"/>
    <w:rsid w:val="00193A98"/>
    <w:rsid w:val="0019441D"/>
    <w:rsid w:val="00197D28"/>
    <w:rsid w:val="001A08C2"/>
    <w:rsid w:val="001A166A"/>
    <w:rsid w:val="001A1F5B"/>
    <w:rsid w:val="001A210D"/>
    <w:rsid w:val="001A36C7"/>
    <w:rsid w:val="001A6307"/>
    <w:rsid w:val="001A63CD"/>
    <w:rsid w:val="001A78A6"/>
    <w:rsid w:val="001A7BBA"/>
    <w:rsid w:val="001B00C1"/>
    <w:rsid w:val="001B0263"/>
    <w:rsid w:val="001B02F0"/>
    <w:rsid w:val="001B19AC"/>
    <w:rsid w:val="001B5464"/>
    <w:rsid w:val="001B63C3"/>
    <w:rsid w:val="001B7003"/>
    <w:rsid w:val="001B744F"/>
    <w:rsid w:val="001C1267"/>
    <w:rsid w:val="001D2057"/>
    <w:rsid w:val="001D25FB"/>
    <w:rsid w:val="001D3F45"/>
    <w:rsid w:val="001D53BE"/>
    <w:rsid w:val="001D687C"/>
    <w:rsid w:val="001D7CD3"/>
    <w:rsid w:val="001D7D24"/>
    <w:rsid w:val="001E2FBA"/>
    <w:rsid w:val="001E4057"/>
    <w:rsid w:val="001F1C95"/>
    <w:rsid w:val="001F50AF"/>
    <w:rsid w:val="001F641F"/>
    <w:rsid w:val="001F7269"/>
    <w:rsid w:val="00200DF9"/>
    <w:rsid w:val="00201932"/>
    <w:rsid w:val="00206E01"/>
    <w:rsid w:val="0021257A"/>
    <w:rsid w:val="002126DD"/>
    <w:rsid w:val="00217BE2"/>
    <w:rsid w:val="00221155"/>
    <w:rsid w:val="00221987"/>
    <w:rsid w:val="00221A23"/>
    <w:rsid w:val="0022532D"/>
    <w:rsid w:val="00227177"/>
    <w:rsid w:val="00230034"/>
    <w:rsid w:val="0023017A"/>
    <w:rsid w:val="0023521B"/>
    <w:rsid w:val="00236EBB"/>
    <w:rsid w:val="0024265B"/>
    <w:rsid w:val="0024268C"/>
    <w:rsid w:val="002464EB"/>
    <w:rsid w:val="002471A9"/>
    <w:rsid w:val="002511B4"/>
    <w:rsid w:val="0025262C"/>
    <w:rsid w:val="00252AEB"/>
    <w:rsid w:val="00253511"/>
    <w:rsid w:val="002547E7"/>
    <w:rsid w:val="0025600E"/>
    <w:rsid w:val="002569DC"/>
    <w:rsid w:val="00256AC7"/>
    <w:rsid w:val="002617A4"/>
    <w:rsid w:val="0026213A"/>
    <w:rsid w:val="00264A14"/>
    <w:rsid w:val="0026650D"/>
    <w:rsid w:val="00267715"/>
    <w:rsid w:val="00272674"/>
    <w:rsid w:val="0027274E"/>
    <w:rsid w:val="00277A08"/>
    <w:rsid w:val="0028115C"/>
    <w:rsid w:val="0028129F"/>
    <w:rsid w:val="002813F7"/>
    <w:rsid w:val="00282A22"/>
    <w:rsid w:val="002830BC"/>
    <w:rsid w:val="00283220"/>
    <w:rsid w:val="002924E7"/>
    <w:rsid w:val="002931D1"/>
    <w:rsid w:val="00293983"/>
    <w:rsid w:val="00295B0B"/>
    <w:rsid w:val="00296117"/>
    <w:rsid w:val="0029776E"/>
    <w:rsid w:val="00297ACE"/>
    <w:rsid w:val="002A2275"/>
    <w:rsid w:val="002A3DF9"/>
    <w:rsid w:val="002A41DD"/>
    <w:rsid w:val="002B2006"/>
    <w:rsid w:val="002B717E"/>
    <w:rsid w:val="002C233F"/>
    <w:rsid w:val="002C2D42"/>
    <w:rsid w:val="002D1382"/>
    <w:rsid w:val="002D1C8F"/>
    <w:rsid w:val="002D3E9B"/>
    <w:rsid w:val="002D3EE6"/>
    <w:rsid w:val="002D72FC"/>
    <w:rsid w:val="002D7C12"/>
    <w:rsid w:val="002E181B"/>
    <w:rsid w:val="002E1B9E"/>
    <w:rsid w:val="002E7054"/>
    <w:rsid w:val="002F0D0D"/>
    <w:rsid w:val="002F142B"/>
    <w:rsid w:val="002F1598"/>
    <w:rsid w:val="002F1795"/>
    <w:rsid w:val="002F2929"/>
    <w:rsid w:val="002F32ED"/>
    <w:rsid w:val="002F362E"/>
    <w:rsid w:val="002F5702"/>
    <w:rsid w:val="002F5812"/>
    <w:rsid w:val="002F5CC3"/>
    <w:rsid w:val="002F7548"/>
    <w:rsid w:val="00300ED6"/>
    <w:rsid w:val="00305FDD"/>
    <w:rsid w:val="00306B58"/>
    <w:rsid w:val="00312449"/>
    <w:rsid w:val="00314293"/>
    <w:rsid w:val="00320C71"/>
    <w:rsid w:val="00320DD3"/>
    <w:rsid w:val="00321FE3"/>
    <w:rsid w:val="003229D1"/>
    <w:rsid w:val="003256B5"/>
    <w:rsid w:val="00326BF4"/>
    <w:rsid w:val="00331CDE"/>
    <w:rsid w:val="003321C3"/>
    <w:rsid w:val="003356C7"/>
    <w:rsid w:val="00336EA3"/>
    <w:rsid w:val="003372BA"/>
    <w:rsid w:val="00340A9E"/>
    <w:rsid w:val="00340B49"/>
    <w:rsid w:val="00345675"/>
    <w:rsid w:val="00347B2E"/>
    <w:rsid w:val="0035564B"/>
    <w:rsid w:val="00355A4F"/>
    <w:rsid w:val="00356765"/>
    <w:rsid w:val="003664B4"/>
    <w:rsid w:val="00367E45"/>
    <w:rsid w:val="00370783"/>
    <w:rsid w:val="00372A47"/>
    <w:rsid w:val="003737F1"/>
    <w:rsid w:val="00374372"/>
    <w:rsid w:val="00374541"/>
    <w:rsid w:val="00381F1B"/>
    <w:rsid w:val="003823CE"/>
    <w:rsid w:val="003838C9"/>
    <w:rsid w:val="003840F1"/>
    <w:rsid w:val="00386F9A"/>
    <w:rsid w:val="003908D0"/>
    <w:rsid w:val="00390C19"/>
    <w:rsid w:val="00392918"/>
    <w:rsid w:val="00393BAF"/>
    <w:rsid w:val="00397A05"/>
    <w:rsid w:val="003A2C97"/>
    <w:rsid w:val="003A579D"/>
    <w:rsid w:val="003A6460"/>
    <w:rsid w:val="003A78C5"/>
    <w:rsid w:val="003A7BA3"/>
    <w:rsid w:val="003B0459"/>
    <w:rsid w:val="003B0A54"/>
    <w:rsid w:val="003C0E4E"/>
    <w:rsid w:val="003C73E5"/>
    <w:rsid w:val="003D1C9E"/>
    <w:rsid w:val="003D1D32"/>
    <w:rsid w:val="003D6D14"/>
    <w:rsid w:val="003D71B1"/>
    <w:rsid w:val="003E1793"/>
    <w:rsid w:val="003E26EB"/>
    <w:rsid w:val="003E468C"/>
    <w:rsid w:val="003E5F8F"/>
    <w:rsid w:val="003F24FA"/>
    <w:rsid w:val="003F4918"/>
    <w:rsid w:val="003F6601"/>
    <w:rsid w:val="003F7432"/>
    <w:rsid w:val="00405D4B"/>
    <w:rsid w:val="00407120"/>
    <w:rsid w:val="00407D36"/>
    <w:rsid w:val="004110E8"/>
    <w:rsid w:val="00412F4F"/>
    <w:rsid w:val="004164E2"/>
    <w:rsid w:val="00417BE5"/>
    <w:rsid w:val="004226CB"/>
    <w:rsid w:val="00422E83"/>
    <w:rsid w:val="00425238"/>
    <w:rsid w:val="00426827"/>
    <w:rsid w:val="00427A12"/>
    <w:rsid w:val="00430804"/>
    <w:rsid w:val="00430B79"/>
    <w:rsid w:val="00443483"/>
    <w:rsid w:val="00447069"/>
    <w:rsid w:val="00450839"/>
    <w:rsid w:val="00450C64"/>
    <w:rsid w:val="00455A8F"/>
    <w:rsid w:val="004577DD"/>
    <w:rsid w:val="00460ACA"/>
    <w:rsid w:val="00460B6C"/>
    <w:rsid w:val="004621F4"/>
    <w:rsid w:val="00462CC8"/>
    <w:rsid w:val="00462F4D"/>
    <w:rsid w:val="00463B49"/>
    <w:rsid w:val="00463D6E"/>
    <w:rsid w:val="00463E66"/>
    <w:rsid w:val="00474F1F"/>
    <w:rsid w:val="0047559F"/>
    <w:rsid w:val="0047593F"/>
    <w:rsid w:val="00475977"/>
    <w:rsid w:val="004779E3"/>
    <w:rsid w:val="00487A93"/>
    <w:rsid w:val="00491651"/>
    <w:rsid w:val="00492F5E"/>
    <w:rsid w:val="00493FD2"/>
    <w:rsid w:val="004941D6"/>
    <w:rsid w:val="00495633"/>
    <w:rsid w:val="00496AF2"/>
    <w:rsid w:val="00497ED9"/>
    <w:rsid w:val="004A35A5"/>
    <w:rsid w:val="004A5200"/>
    <w:rsid w:val="004A6E02"/>
    <w:rsid w:val="004B1964"/>
    <w:rsid w:val="004B39C3"/>
    <w:rsid w:val="004B4897"/>
    <w:rsid w:val="004B50E3"/>
    <w:rsid w:val="004B55B6"/>
    <w:rsid w:val="004B6521"/>
    <w:rsid w:val="004B670A"/>
    <w:rsid w:val="004C07EF"/>
    <w:rsid w:val="004C15E6"/>
    <w:rsid w:val="004C5CA6"/>
    <w:rsid w:val="004D0697"/>
    <w:rsid w:val="004D129A"/>
    <w:rsid w:val="004D2759"/>
    <w:rsid w:val="004D420A"/>
    <w:rsid w:val="004D5C9F"/>
    <w:rsid w:val="004D608A"/>
    <w:rsid w:val="004D7729"/>
    <w:rsid w:val="004E0C2D"/>
    <w:rsid w:val="004E17DE"/>
    <w:rsid w:val="004E3EB6"/>
    <w:rsid w:val="004E5980"/>
    <w:rsid w:val="004F01D5"/>
    <w:rsid w:val="004F194F"/>
    <w:rsid w:val="004F30F3"/>
    <w:rsid w:val="004F6D5C"/>
    <w:rsid w:val="004F7A18"/>
    <w:rsid w:val="005003B5"/>
    <w:rsid w:val="00500C21"/>
    <w:rsid w:val="00502C90"/>
    <w:rsid w:val="005108E3"/>
    <w:rsid w:val="00511807"/>
    <w:rsid w:val="005147E8"/>
    <w:rsid w:val="00517DC4"/>
    <w:rsid w:val="00520017"/>
    <w:rsid w:val="00524D1A"/>
    <w:rsid w:val="00525FF5"/>
    <w:rsid w:val="00532F5E"/>
    <w:rsid w:val="00533FD0"/>
    <w:rsid w:val="00536BB5"/>
    <w:rsid w:val="00540AB4"/>
    <w:rsid w:val="005423E3"/>
    <w:rsid w:val="00544745"/>
    <w:rsid w:val="00551319"/>
    <w:rsid w:val="00552500"/>
    <w:rsid w:val="005602CA"/>
    <w:rsid w:val="0056095F"/>
    <w:rsid w:val="005619CF"/>
    <w:rsid w:val="00561D47"/>
    <w:rsid w:val="005669CD"/>
    <w:rsid w:val="0056716E"/>
    <w:rsid w:val="00570E46"/>
    <w:rsid w:val="005714A4"/>
    <w:rsid w:val="00573A9A"/>
    <w:rsid w:val="00577AA3"/>
    <w:rsid w:val="00577E63"/>
    <w:rsid w:val="00582278"/>
    <w:rsid w:val="005837CE"/>
    <w:rsid w:val="00583959"/>
    <w:rsid w:val="0058686C"/>
    <w:rsid w:val="00587C1D"/>
    <w:rsid w:val="00591C5A"/>
    <w:rsid w:val="00593BB6"/>
    <w:rsid w:val="00593C90"/>
    <w:rsid w:val="00595417"/>
    <w:rsid w:val="00595D03"/>
    <w:rsid w:val="005A3510"/>
    <w:rsid w:val="005B565B"/>
    <w:rsid w:val="005B690F"/>
    <w:rsid w:val="005B6D53"/>
    <w:rsid w:val="005C3361"/>
    <w:rsid w:val="005C4FB4"/>
    <w:rsid w:val="005C532A"/>
    <w:rsid w:val="005C5CC3"/>
    <w:rsid w:val="005D2EBE"/>
    <w:rsid w:val="005D40C1"/>
    <w:rsid w:val="005D5AF3"/>
    <w:rsid w:val="005D6B93"/>
    <w:rsid w:val="005D72AB"/>
    <w:rsid w:val="005E0E53"/>
    <w:rsid w:val="005E5277"/>
    <w:rsid w:val="005E555F"/>
    <w:rsid w:val="005E6BDC"/>
    <w:rsid w:val="005F1B28"/>
    <w:rsid w:val="005F1BCE"/>
    <w:rsid w:val="005F2F12"/>
    <w:rsid w:val="005F5127"/>
    <w:rsid w:val="005F6ACD"/>
    <w:rsid w:val="005F73A2"/>
    <w:rsid w:val="005F7CC6"/>
    <w:rsid w:val="005F7E25"/>
    <w:rsid w:val="00601DF2"/>
    <w:rsid w:val="00602E88"/>
    <w:rsid w:val="0060339B"/>
    <w:rsid w:val="0060438B"/>
    <w:rsid w:val="00610F24"/>
    <w:rsid w:val="00611FB7"/>
    <w:rsid w:val="00612CB0"/>
    <w:rsid w:val="00613998"/>
    <w:rsid w:val="00613B44"/>
    <w:rsid w:val="00622BD5"/>
    <w:rsid w:val="00623AA4"/>
    <w:rsid w:val="00623CBE"/>
    <w:rsid w:val="00627F95"/>
    <w:rsid w:val="00630466"/>
    <w:rsid w:val="00632C8C"/>
    <w:rsid w:val="00632FF1"/>
    <w:rsid w:val="006337C1"/>
    <w:rsid w:val="006349AB"/>
    <w:rsid w:val="00641E2F"/>
    <w:rsid w:val="006455E0"/>
    <w:rsid w:val="00645A68"/>
    <w:rsid w:val="00647D2D"/>
    <w:rsid w:val="00651A1F"/>
    <w:rsid w:val="0065261F"/>
    <w:rsid w:val="00653409"/>
    <w:rsid w:val="006547A5"/>
    <w:rsid w:val="00654ACE"/>
    <w:rsid w:val="00654FC8"/>
    <w:rsid w:val="00656749"/>
    <w:rsid w:val="00660A63"/>
    <w:rsid w:val="0066452D"/>
    <w:rsid w:val="00666B7F"/>
    <w:rsid w:val="00666EAF"/>
    <w:rsid w:val="0067067B"/>
    <w:rsid w:val="00670C98"/>
    <w:rsid w:val="00672A44"/>
    <w:rsid w:val="00677018"/>
    <w:rsid w:val="0068034D"/>
    <w:rsid w:val="0068266F"/>
    <w:rsid w:val="00684FF5"/>
    <w:rsid w:val="00686726"/>
    <w:rsid w:val="00687625"/>
    <w:rsid w:val="006912B9"/>
    <w:rsid w:val="00692F94"/>
    <w:rsid w:val="00693524"/>
    <w:rsid w:val="00696EAD"/>
    <w:rsid w:val="006978F4"/>
    <w:rsid w:val="006A0ABE"/>
    <w:rsid w:val="006A1981"/>
    <w:rsid w:val="006A73E7"/>
    <w:rsid w:val="006B401C"/>
    <w:rsid w:val="006B5FFE"/>
    <w:rsid w:val="006B7F83"/>
    <w:rsid w:val="006C1754"/>
    <w:rsid w:val="006C6494"/>
    <w:rsid w:val="006C7D70"/>
    <w:rsid w:val="006D1853"/>
    <w:rsid w:val="006D1A1B"/>
    <w:rsid w:val="006D1B68"/>
    <w:rsid w:val="006D1F77"/>
    <w:rsid w:val="006D6A6D"/>
    <w:rsid w:val="006E1B69"/>
    <w:rsid w:val="006E4593"/>
    <w:rsid w:val="006E4DF4"/>
    <w:rsid w:val="006E5C9C"/>
    <w:rsid w:val="006E7737"/>
    <w:rsid w:val="006F24AC"/>
    <w:rsid w:val="006F3652"/>
    <w:rsid w:val="006F5F57"/>
    <w:rsid w:val="006F6796"/>
    <w:rsid w:val="0070022E"/>
    <w:rsid w:val="007016D0"/>
    <w:rsid w:val="0070249A"/>
    <w:rsid w:val="00702766"/>
    <w:rsid w:val="00702D80"/>
    <w:rsid w:val="007042E0"/>
    <w:rsid w:val="007058EA"/>
    <w:rsid w:val="007103E2"/>
    <w:rsid w:val="00710FD6"/>
    <w:rsid w:val="00711BD9"/>
    <w:rsid w:val="00712407"/>
    <w:rsid w:val="007267E0"/>
    <w:rsid w:val="007277E3"/>
    <w:rsid w:val="007300C7"/>
    <w:rsid w:val="00730176"/>
    <w:rsid w:val="007332BA"/>
    <w:rsid w:val="00735F23"/>
    <w:rsid w:val="00736A50"/>
    <w:rsid w:val="00737891"/>
    <w:rsid w:val="0074165B"/>
    <w:rsid w:val="0074184C"/>
    <w:rsid w:val="00745B76"/>
    <w:rsid w:val="00747115"/>
    <w:rsid w:val="00752350"/>
    <w:rsid w:val="0076605C"/>
    <w:rsid w:val="0076716B"/>
    <w:rsid w:val="00767E63"/>
    <w:rsid w:val="00773385"/>
    <w:rsid w:val="0077357B"/>
    <w:rsid w:val="00773C3A"/>
    <w:rsid w:val="00780172"/>
    <w:rsid w:val="00780506"/>
    <w:rsid w:val="007811C7"/>
    <w:rsid w:val="00787DE1"/>
    <w:rsid w:val="0079350F"/>
    <w:rsid w:val="007A1400"/>
    <w:rsid w:val="007A175B"/>
    <w:rsid w:val="007A5BE5"/>
    <w:rsid w:val="007A7F70"/>
    <w:rsid w:val="007B1643"/>
    <w:rsid w:val="007B5513"/>
    <w:rsid w:val="007B6052"/>
    <w:rsid w:val="007C0F06"/>
    <w:rsid w:val="007C27B7"/>
    <w:rsid w:val="007C75E2"/>
    <w:rsid w:val="007C78A5"/>
    <w:rsid w:val="007D1676"/>
    <w:rsid w:val="007D1E81"/>
    <w:rsid w:val="007D2857"/>
    <w:rsid w:val="007D3B4C"/>
    <w:rsid w:val="007D6DA0"/>
    <w:rsid w:val="007D7C5A"/>
    <w:rsid w:val="007E03D5"/>
    <w:rsid w:val="007E03E1"/>
    <w:rsid w:val="007E11CE"/>
    <w:rsid w:val="007E1A43"/>
    <w:rsid w:val="007E4983"/>
    <w:rsid w:val="007E6C0F"/>
    <w:rsid w:val="007F3F13"/>
    <w:rsid w:val="007F7DE9"/>
    <w:rsid w:val="00802145"/>
    <w:rsid w:val="008021BB"/>
    <w:rsid w:val="00804C14"/>
    <w:rsid w:val="00804E2F"/>
    <w:rsid w:val="0080761C"/>
    <w:rsid w:val="008110A7"/>
    <w:rsid w:val="0081490F"/>
    <w:rsid w:val="00814938"/>
    <w:rsid w:val="008208E4"/>
    <w:rsid w:val="008226E1"/>
    <w:rsid w:val="008302B5"/>
    <w:rsid w:val="00830AA0"/>
    <w:rsid w:val="008314FA"/>
    <w:rsid w:val="0083735D"/>
    <w:rsid w:val="008404D8"/>
    <w:rsid w:val="00842513"/>
    <w:rsid w:val="008515C2"/>
    <w:rsid w:val="0086081C"/>
    <w:rsid w:val="0086319B"/>
    <w:rsid w:val="008632C8"/>
    <w:rsid w:val="00864093"/>
    <w:rsid w:val="0086434B"/>
    <w:rsid w:val="008704D0"/>
    <w:rsid w:val="0087067E"/>
    <w:rsid w:val="0087303B"/>
    <w:rsid w:val="00873B2B"/>
    <w:rsid w:val="0087447B"/>
    <w:rsid w:val="00875ECB"/>
    <w:rsid w:val="0087668A"/>
    <w:rsid w:val="00876BF2"/>
    <w:rsid w:val="00877A1B"/>
    <w:rsid w:val="008813BA"/>
    <w:rsid w:val="0088619D"/>
    <w:rsid w:val="00886344"/>
    <w:rsid w:val="00886FE0"/>
    <w:rsid w:val="00891E9F"/>
    <w:rsid w:val="008929F5"/>
    <w:rsid w:val="008945CF"/>
    <w:rsid w:val="00894646"/>
    <w:rsid w:val="00897E5D"/>
    <w:rsid w:val="008A0713"/>
    <w:rsid w:val="008A1FAE"/>
    <w:rsid w:val="008A2C90"/>
    <w:rsid w:val="008A3794"/>
    <w:rsid w:val="008A5070"/>
    <w:rsid w:val="008A740C"/>
    <w:rsid w:val="008B0EB8"/>
    <w:rsid w:val="008B17E1"/>
    <w:rsid w:val="008B1D48"/>
    <w:rsid w:val="008B574A"/>
    <w:rsid w:val="008B698D"/>
    <w:rsid w:val="008C1B6E"/>
    <w:rsid w:val="008C3656"/>
    <w:rsid w:val="008D12C4"/>
    <w:rsid w:val="008D22E4"/>
    <w:rsid w:val="008D3E8A"/>
    <w:rsid w:val="008D77F3"/>
    <w:rsid w:val="008D7FED"/>
    <w:rsid w:val="008E0407"/>
    <w:rsid w:val="008E1460"/>
    <w:rsid w:val="008E2888"/>
    <w:rsid w:val="008E41B9"/>
    <w:rsid w:val="008E4DF3"/>
    <w:rsid w:val="008E7D72"/>
    <w:rsid w:val="008F03C1"/>
    <w:rsid w:val="008F27D3"/>
    <w:rsid w:val="008F37D7"/>
    <w:rsid w:val="0090197E"/>
    <w:rsid w:val="00901B27"/>
    <w:rsid w:val="00902BFB"/>
    <w:rsid w:val="00902F1A"/>
    <w:rsid w:val="0090309E"/>
    <w:rsid w:val="00903162"/>
    <w:rsid w:val="00903C6E"/>
    <w:rsid w:val="00907D97"/>
    <w:rsid w:val="00907DA0"/>
    <w:rsid w:val="0091426A"/>
    <w:rsid w:val="00914C8C"/>
    <w:rsid w:val="00917270"/>
    <w:rsid w:val="0092226D"/>
    <w:rsid w:val="00922722"/>
    <w:rsid w:val="009310AF"/>
    <w:rsid w:val="00934513"/>
    <w:rsid w:val="00934E76"/>
    <w:rsid w:val="00935CB6"/>
    <w:rsid w:val="00936556"/>
    <w:rsid w:val="00942499"/>
    <w:rsid w:val="009462BE"/>
    <w:rsid w:val="00947DF8"/>
    <w:rsid w:val="00951B3B"/>
    <w:rsid w:val="009528AA"/>
    <w:rsid w:val="0096183F"/>
    <w:rsid w:val="00961A74"/>
    <w:rsid w:val="00962815"/>
    <w:rsid w:val="00963741"/>
    <w:rsid w:val="009642E3"/>
    <w:rsid w:val="009709E7"/>
    <w:rsid w:val="009725B2"/>
    <w:rsid w:val="00977245"/>
    <w:rsid w:val="00980C9A"/>
    <w:rsid w:val="00982E0B"/>
    <w:rsid w:val="00982FC4"/>
    <w:rsid w:val="009852D2"/>
    <w:rsid w:val="00990584"/>
    <w:rsid w:val="00991BA2"/>
    <w:rsid w:val="009936EC"/>
    <w:rsid w:val="0099501F"/>
    <w:rsid w:val="00995248"/>
    <w:rsid w:val="00996DAA"/>
    <w:rsid w:val="009A1D4F"/>
    <w:rsid w:val="009A6221"/>
    <w:rsid w:val="009A72E0"/>
    <w:rsid w:val="009B1AD9"/>
    <w:rsid w:val="009B35A6"/>
    <w:rsid w:val="009B43C3"/>
    <w:rsid w:val="009B4850"/>
    <w:rsid w:val="009B4DD7"/>
    <w:rsid w:val="009B4FE2"/>
    <w:rsid w:val="009B5170"/>
    <w:rsid w:val="009B5354"/>
    <w:rsid w:val="009B6F9E"/>
    <w:rsid w:val="009C0F82"/>
    <w:rsid w:val="009C2369"/>
    <w:rsid w:val="009C2F77"/>
    <w:rsid w:val="009C37A2"/>
    <w:rsid w:val="009C592E"/>
    <w:rsid w:val="009C7765"/>
    <w:rsid w:val="009D1881"/>
    <w:rsid w:val="009D2567"/>
    <w:rsid w:val="009D5D36"/>
    <w:rsid w:val="009E3A2B"/>
    <w:rsid w:val="009E4E83"/>
    <w:rsid w:val="009E671F"/>
    <w:rsid w:val="009F09AC"/>
    <w:rsid w:val="009F0F8A"/>
    <w:rsid w:val="009F17CB"/>
    <w:rsid w:val="009F5BB3"/>
    <w:rsid w:val="00A0230B"/>
    <w:rsid w:val="00A043E3"/>
    <w:rsid w:val="00A053F7"/>
    <w:rsid w:val="00A06CA3"/>
    <w:rsid w:val="00A074A1"/>
    <w:rsid w:val="00A108B2"/>
    <w:rsid w:val="00A12104"/>
    <w:rsid w:val="00A14F80"/>
    <w:rsid w:val="00A15C12"/>
    <w:rsid w:val="00A16DE1"/>
    <w:rsid w:val="00A22115"/>
    <w:rsid w:val="00A223A3"/>
    <w:rsid w:val="00A26684"/>
    <w:rsid w:val="00A26A66"/>
    <w:rsid w:val="00A26D11"/>
    <w:rsid w:val="00A310F5"/>
    <w:rsid w:val="00A31671"/>
    <w:rsid w:val="00A32A9C"/>
    <w:rsid w:val="00A37F1C"/>
    <w:rsid w:val="00A404AF"/>
    <w:rsid w:val="00A46C03"/>
    <w:rsid w:val="00A46CBE"/>
    <w:rsid w:val="00A47E2F"/>
    <w:rsid w:val="00A51F34"/>
    <w:rsid w:val="00A54A16"/>
    <w:rsid w:val="00A55952"/>
    <w:rsid w:val="00A62670"/>
    <w:rsid w:val="00A64F0C"/>
    <w:rsid w:val="00A66321"/>
    <w:rsid w:val="00A70223"/>
    <w:rsid w:val="00A741EB"/>
    <w:rsid w:val="00A77E8D"/>
    <w:rsid w:val="00A83864"/>
    <w:rsid w:val="00A85A38"/>
    <w:rsid w:val="00A87ABC"/>
    <w:rsid w:val="00A91B92"/>
    <w:rsid w:val="00A9271D"/>
    <w:rsid w:val="00A92CB3"/>
    <w:rsid w:val="00A92D6C"/>
    <w:rsid w:val="00A93163"/>
    <w:rsid w:val="00A93AE5"/>
    <w:rsid w:val="00A967B0"/>
    <w:rsid w:val="00A96B88"/>
    <w:rsid w:val="00AA0F2F"/>
    <w:rsid w:val="00AA345D"/>
    <w:rsid w:val="00AA3679"/>
    <w:rsid w:val="00AA53B2"/>
    <w:rsid w:val="00AA6D70"/>
    <w:rsid w:val="00AA79BC"/>
    <w:rsid w:val="00AA7A27"/>
    <w:rsid w:val="00AB1435"/>
    <w:rsid w:val="00AB1B13"/>
    <w:rsid w:val="00AB2D05"/>
    <w:rsid w:val="00AB310C"/>
    <w:rsid w:val="00AB41F7"/>
    <w:rsid w:val="00AB6999"/>
    <w:rsid w:val="00AC0424"/>
    <w:rsid w:val="00AC0EB0"/>
    <w:rsid w:val="00AC794D"/>
    <w:rsid w:val="00AD00C8"/>
    <w:rsid w:val="00AD21ED"/>
    <w:rsid w:val="00AD4E1F"/>
    <w:rsid w:val="00AE10D8"/>
    <w:rsid w:val="00AE457C"/>
    <w:rsid w:val="00AE4BF1"/>
    <w:rsid w:val="00AE7999"/>
    <w:rsid w:val="00B0359F"/>
    <w:rsid w:val="00B039E2"/>
    <w:rsid w:val="00B04377"/>
    <w:rsid w:val="00B05ABA"/>
    <w:rsid w:val="00B07E72"/>
    <w:rsid w:val="00B12063"/>
    <w:rsid w:val="00B1319E"/>
    <w:rsid w:val="00B13211"/>
    <w:rsid w:val="00B20150"/>
    <w:rsid w:val="00B220C5"/>
    <w:rsid w:val="00B224A5"/>
    <w:rsid w:val="00B22610"/>
    <w:rsid w:val="00B22ADC"/>
    <w:rsid w:val="00B24FFA"/>
    <w:rsid w:val="00B25104"/>
    <w:rsid w:val="00B27F56"/>
    <w:rsid w:val="00B324A6"/>
    <w:rsid w:val="00B34BE0"/>
    <w:rsid w:val="00B360EB"/>
    <w:rsid w:val="00B36DF7"/>
    <w:rsid w:val="00B46D1D"/>
    <w:rsid w:val="00B57E4B"/>
    <w:rsid w:val="00B61027"/>
    <w:rsid w:val="00B6534D"/>
    <w:rsid w:val="00B661A0"/>
    <w:rsid w:val="00B67C04"/>
    <w:rsid w:val="00B70320"/>
    <w:rsid w:val="00B729D6"/>
    <w:rsid w:val="00B73FAF"/>
    <w:rsid w:val="00B77815"/>
    <w:rsid w:val="00B815C7"/>
    <w:rsid w:val="00B82860"/>
    <w:rsid w:val="00B83C83"/>
    <w:rsid w:val="00B83E17"/>
    <w:rsid w:val="00B84346"/>
    <w:rsid w:val="00B86F6C"/>
    <w:rsid w:val="00B93238"/>
    <w:rsid w:val="00B93DB2"/>
    <w:rsid w:val="00B962DE"/>
    <w:rsid w:val="00B966F6"/>
    <w:rsid w:val="00B97127"/>
    <w:rsid w:val="00B976A3"/>
    <w:rsid w:val="00BA0C25"/>
    <w:rsid w:val="00BA33AF"/>
    <w:rsid w:val="00BA3FEF"/>
    <w:rsid w:val="00BA7C32"/>
    <w:rsid w:val="00BB1982"/>
    <w:rsid w:val="00BB2127"/>
    <w:rsid w:val="00BB4E3C"/>
    <w:rsid w:val="00BB5FB4"/>
    <w:rsid w:val="00BB6033"/>
    <w:rsid w:val="00BC0844"/>
    <w:rsid w:val="00BC173F"/>
    <w:rsid w:val="00BC17C1"/>
    <w:rsid w:val="00BC25F3"/>
    <w:rsid w:val="00BC2EA3"/>
    <w:rsid w:val="00BC6451"/>
    <w:rsid w:val="00BD0038"/>
    <w:rsid w:val="00BD0FB8"/>
    <w:rsid w:val="00BD1D55"/>
    <w:rsid w:val="00BD1E31"/>
    <w:rsid w:val="00BD4B82"/>
    <w:rsid w:val="00BD6E83"/>
    <w:rsid w:val="00BE2A99"/>
    <w:rsid w:val="00BE6D47"/>
    <w:rsid w:val="00BE6D81"/>
    <w:rsid w:val="00BF1796"/>
    <w:rsid w:val="00BF34AA"/>
    <w:rsid w:val="00C002CB"/>
    <w:rsid w:val="00C0354C"/>
    <w:rsid w:val="00C0380C"/>
    <w:rsid w:val="00C04AFC"/>
    <w:rsid w:val="00C07D11"/>
    <w:rsid w:val="00C12B2D"/>
    <w:rsid w:val="00C12FE1"/>
    <w:rsid w:val="00C16005"/>
    <w:rsid w:val="00C2057B"/>
    <w:rsid w:val="00C23A25"/>
    <w:rsid w:val="00C259AC"/>
    <w:rsid w:val="00C3155F"/>
    <w:rsid w:val="00C32B26"/>
    <w:rsid w:val="00C3444F"/>
    <w:rsid w:val="00C35104"/>
    <w:rsid w:val="00C36BE5"/>
    <w:rsid w:val="00C410A3"/>
    <w:rsid w:val="00C43BCA"/>
    <w:rsid w:val="00C45D6C"/>
    <w:rsid w:val="00C512C6"/>
    <w:rsid w:val="00C529D5"/>
    <w:rsid w:val="00C52D20"/>
    <w:rsid w:val="00C53756"/>
    <w:rsid w:val="00C551EC"/>
    <w:rsid w:val="00C56D65"/>
    <w:rsid w:val="00C57729"/>
    <w:rsid w:val="00C607FA"/>
    <w:rsid w:val="00C641AD"/>
    <w:rsid w:val="00C64AAD"/>
    <w:rsid w:val="00C64EB6"/>
    <w:rsid w:val="00C66868"/>
    <w:rsid w:val="00C719CF"/>
    <w:rsid w:val="00C72487"/>
    <w:rsid w:val="00C74287"/>
    <w:rsid w:val="00C81614"/>
    <w:rsid w:val="00C8505D"/>
    <w:rsid w:val="00C90B07"/>
    <w:rsid w:val="00C92B1B"/>
    <w:rsid w:val="00C943BF"/>
    <w:rsid w:val="00C9492C"/>
    <w:rsid w:val="00C958B9"/>
    <w:rsid w:val="00C97E71"/>
    <w:rsid w:val="00CA29D7"/>
    <w:rsid w:val="00CA2E56"/>
    <w:rsid w:val="00CA5CA3"/>
    <w:rsid w:val="00CA6D55"/>
    <w:rsid w:val="00CB0E83"/>
    <w:rsid w:val="00CB3A95"/>
    <w:rsid w:val="00CB7C80"/>
    <w:rsid w:val="00CC312B"/>
    <w:rsid w:val="00CC45E6"/>
    <w:rsid w:val="00CC47D0"/>
    <w:rsid w:val="00CD2FED"/>
    <w:rsid w:val="00CD2FF5"/>
    <w:rsid w:val="00CD5867"/>
    <w:rsid w:val="00CD5BC2"/>
    <w:rsid w:val="00CD79CE"/>
    <w:rsid w:val="00CE042F"/>
    <w:rsid w:val="00CE1DB6"/>
    <w:rsid w:val="00CE1E7C"/>
    <w:rsid w:val="00CE28AE"/>
    <w:rsid w:val="00CE45C7"/>
    <w:rsid w:val="00CE47AA"/>
    <w:rsid w:val="00CE486B"/>
    <w:rsid w:val="00CE68F0"/>
    <w:rsid w:val="00CF02EE"/>
    <w:rsid w:val="00CF364E"/>
    <w:rsid w:val="00CF3EE6"/>
    <w:rsid w:val="00CF7B32"/>
    <w:rsid w:val="00D01DA9"/>
    <w:rsid w:val="00D03F49"/>
    <w:rsid w:val="00D07FE9"/>
    <w:rsid w:val="00D10461"/>
    <w:rsid w:val="00D1565F"/>
    <w:rsid w:val="00D158EC"/>
    <w:rsid w:val="00D2004B"/>
    <w:rsid w:val="00D201D1"/>
    <w:rsid w:val="00D21BAA"/>
    <w:rsid w:val="00D24ACE"/>
    <w:rsid w:val="00D24B3A"/>
    <w:rsid w:val="00D24E16"/>
    <w:rsid w:val="00D304D5"/>
    <w:rsid w:val="00D30EC0"/>
    <w:rsid w:val="00D329C9"/>
    <w:rsid w:val="00D33197"/>
    <w:rsid w:val="00D41913"/>
    <w:rsid w:val="00D41F2E"/>
    <w:rsid w:val="00D44130"/>
    <w:rsid w:val="00D44B44"/>
    <w:rsid w:val="00D45D74"/>
    <w:rsid w:val="00D4615E"/>
    <w:rsid w:val="00D46F99"/>
    <w:rsid w:val="00D51656"/>
    <w:rsid w:val="00D51B60"/>
    <w:rsid w:val="00D51BEB"/>
    <w:rsid w:val="00D54911"/>
    <w:rsid w:val="00D55123"/>
    <w:rsid w:val="00D55B3B"/>
    <w:rsid w:val="00D57D0E"/>
    <w:rsid w:val="00D6000F"/>
    <w:rsid w:val="00D601DE"/>
    <w:rsid w:val="00D61E05"/>
    <w:rsid w:val="00D63E6B"/>
    <w:rsid w:val="00D6434F"/>
    <w:rsid w:val="00D64361"/>
    <w:rsid w:val="00D65CA5"/>
    <w:rsid w:val="00D67364"/>
    <w:rsid w:val="00D716BD"/>
    <w:rsid w:val="00D72267"/>
    <w:rsid w:val="00D72526"/>
    <w:rsid w:val="00D744A1"/>
    <w:rsid w:val="00D74928"/>
    <w:rsid w:val="00D764E4"/>
    <w:rsid w:val="00D77720"/>
    <w:rsid w:val="00D8199C"/>
    <w:rsid w:val="00D827AF"/>
    <w:rsid w:val="00D84DFA"/>
    <w:rsid w:val="00D865AE"/>
    <w:rsid w:val="00D86DD3"/>
    <w:rsid w:val="00D86DF5"/>
    <w:rsid w:val="00D875F2"/>
    <w:rsid w:val="00D900F9"/>
    <w:rsid w:val="00D92311"/>
    <w:rsid w:val="00D968C4"/>
    <w:rsid w:val="00D96E29"/>
    <w:rsid w:val="00DA06A2"/>
    <w:rsid w:val="00DA08F8"/>
    <w:rsid w:val="00DA0EF6"/>
    <w:rsid w:val="00DA55A2"/>
    <w:rsid w:val="00DA793B"/>
    <w:rsid w:val="00DB2EAF"/>
    <w:rsid w:val="00DB3BA5"/>
    <w:rsid w:val="00DB52CB"/>
    <w:rsid w:val="00DB641D"/>
    <w:rsid w:val="00DB6AAD"/>
    <w:rsid w:val="00DC0B44"/>
    <w:rsid w:val="00DC0B6C"/>
    <w:rsid w:val="00DC5F78"/>
    <w:rsid w:val="00DC6922"/>
    <w:rsid w:val="00DC7484"/>
    <w:rsid w:val="00DC76CE"/>
    <w:rsid w:val="00DD12F9"/>
    <w:rsid w:val="00DD1ED7"/>
    <w:rsid w:val="00DD2D80"/>
    <w:rsid w:val="00DD648C"/>
    <w:rsid w:val="00DE0879"/>
    <w:rsid w:val="00DE0CEC"/>
    <w:rsid w:val="00DE1C3F"/>
    <w:rsid w:val="00DE2B7C"/>
    <w:rsid w:val="00DE2ED9"/>
    <w:rsid w:val="00DE3028"/>
    <w:rsid w:val="00DE54B8"/>
    <w:rsid w:val="00DE70C2"/>
    <w:rsid w:val="00DE70CB"/>
    <w:rsid w:val="00DE73E6"/>
    <w:rsid w:val="00DE7663"/>
    <w:rsid w:val="00DF2787"/>
    <w:rsid w:val="00DF49C1"/>
    <w:rsid w:val="00DF6264"/>
    <w:rsid w:val="00E00DE4"/>
    <w:rsid w:val="00E02FF4"/>
    <w:rsid w:val="00E032AD"/>
    <w:rsid w:val="00E0417B"/>
    <w:rsid w:val="00E04337"/>
    <w:rsid w:val="00E123EF"/>
    <w:rsid w:val="00E1394B"/>
    <w:rsid w:val="00E156D6"/>
    <w:rsid w:val="00E15A77"/>
    <w:rsid w:val="00E21AF6"/>
    <w:rsid w:val="00E220CE"/>
    <w:rsid w:val="00E23EE5"/>
    <w:rsid w:val="00E24C8D"/>
    <w:rsid w:val="00E24CD7"/>
    <w:rsid w:val="00E2702C"/>
    <w:rsid w:val="00E307E3"/>
    <w:rsid w:val="00E36948"/>
    <w:rsid w:val="00E40C28"/>
    <w:rsid w:val="00E422F2"/>
    <w:rsid w:val="00E428C7"/>
    <w:rsid w:val="00E452F0"/>
    <w:rsid w:val="00E4734F"/>
    <w:rsid w:val="00E47E01"/>
    <w:rsid w:val="00E50737"/>
    <w:rsid w:val="00E507D3"/>
    <w:rsid w:val="00E55B32"/>
    <w:rsid w:val="00E55EF5"/>
    <w:rsid w:val="00E56803"/>
    <w:rsid w:val="00E56A90"/>
    <w:rsid w:val="00E57D24"/>
    <w:rsid w:val="00E60FEF"/>
    <w:rsid w:val="00E61EAA"/>
    <w:rsid w:val="00E6396D"/>
    <w:rsid w:val="00E64846"/>
    <w:rsid w:val="00E64A8B"/>
    <w:rsid w:val="00E651EA"/>
    <w:rsid w:val="00E66798"/>
    <w:rsid w:val="00E7118A"/>
    <w:rsid w:val="00E73901"/>
    <w:rsid w:val="00E8169C"/>
    <w:rsid w:val="00E81AE0"/>
    <w:rsid w:val="00E86777"/>
    <w:rsid w:val="00E91D8F"/>
    <w:rsid w:val="00E92BDF"/>
    <w:rsid w:val="00E9378C"/>
    <w:rsid w:val="00E94F64"/>
    <w:rsid w:val="00E96E97"/>
    <w:rsid w:val="00EA2BBA"/>
    <w:rsid w:val="00EA7A5F"/>
    <w:rsid w:val="00EB1D0A"/>
    <w:rsid w:val="00EB4088"/>
    <w:rsid w:val="00EB4AC3"/>
    <w:rsid w:val="00EB4FD4"/>
    <w:rsid w:val="00EB6474"/>
    <w:rsid w:val="00EB6967"/>
    <w:rsid w:val="00EC1F67"/>
    <w:rsid w:val="00EC38DC"/>
    <w:rsid w:val="00EC477A"/>
    <w:rsid w:val="00EC51F5"/>
    <w:rsid w:val="00EC620E"/>
    <w:rsid w:val="00EC62FC"/>
    <w:rsid w:val="00EC6E2D"/>
    <w:rsid w:val="00ED3616"/>
    <w:rsid w:val="00ED3AB3"/>
    <w:rsid w:val="00ED3F70"/>
    <w:rsid w:val="00ED501F"/>
    <w:rsid w:val="00ED6FA1"/>
    <w:rsid w:val="00EE36F9"/>
    <w:rsid w:val="00EE50C0"/>
    <w:rsid w:val="00EE64AD"/>
    <w:rsid w:val="00EF01BD"/>
    <w:rsid w:val="00EF0E11"/>
    <w:rsid w:val="00EF5710"/>
    <w:rsid w:val="00EF7EE0"/>
    <w:rsid w:val="00F004DA"/>
    <w:rsid w:val="00F00981"/>
    <w:rsid w:val="00F01439"/>
    <w:rsid w:val="00F0480D"/>
    <w:rsid w:val="00F0621F"/>
    <w:rsid w:val="00F1032B"/>
    <w:rsid w:val="00F1035D"/>
    <w:rsid w:val="00F12823"/>
    <w:rsid w:val="00F16D81"/>
    <w:rsid w:val="00F20C62"/>
    <w:rsid w:val="00F21BCA"/>
    <w:rsid w:val="00F23A2C"/>
    <w:rsid w:val="00F256D1"/>
    <w:rsid w:val="00F26DDF"/>
    <w:rsid w:val="00F304FF"/>
    <w:rsid w:val="00F30C2D"/>
    <w:rsid w:val="00F30D07"/>
    <w:rsid w:val="00F421B7"/>
    <w:rsid w:val="00F46322"/>
    <w:rsid w:val="00F50373"/>
    <w:rsid w:val="00F50D52"/>
    <w:rsid w:val="00F529D9"/>
    <w:rsid w:val="00F53169"/>
    <w:rsid w:val="00F5798B"/>
    <w:rsid w:val="00F60150"/>
    <w:rsid w:val="00F6683E"/>
    <w:rsid w:val="00F6723A"/>
    <w:rsid w:val="00F70691"/>
    <w:rsid w:val="00F71175"/>
    <w:rsid w:val="00F723B6"/>
    <w:rsid w:val="00F733CB"/>
    <w:rsid w:val="00F73BDE"/>
    <w:rsid w:val="00F776A3"/>
    <w:rsid w:val="00F776C0"/>
    <w:rsid w:val="00F808B3"/>
    <w:rsid w:val="00F808C4"/>
    <w:rsid w:val="00F84888"/>
    <w:rsid w:val="00F87B8A"/>
    <w:rsid w:val="00F93961"/>
    <w:rsid w:val="00F96CEB"/>
    <w:rsid w:val="00FA4176"/>
    <w:rsid w:val="00FB0139"/>
    <w:rsid w:val="00FB23D2"/>
    <w:rsid w:val="00FB3A32"/>
    <w:rsid w:val="00FB5CE4"/>
    <w:rsid w:val="00FC10A9"/>
    <w:rsid w:val="00FC4EA0"/>
    <w:rsid w:val="00FC5817"/>
    <w:rsid w:val="00FC6163"/>
    <w:rsid w:val="00FD0926"/>
    <w:rsid w:val="00FD369E"/>
    <w:rsid w:val="00FE020E"/>
    <w:rsid w:val="00FE0586"/>
    <w:rsid w:val="00FE34CA"/>
    <w:rsid w:val="00FE4CCC"/>
    <w:rsid w:val="00FE723A"/>
    <w:rsid w:val="00FE7AF7"/>
    <w:rsid w:val="00FF40F4"/>
    <w:rsid w:val="00FF484D"/>
    <w:rsid w:val="00FF5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1B92"/>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nhideWhenUsed/>
    <w:rsid w:val="00A91B92"/>
    <w:pPr>
      <w:spacing w:after="0" w:line="240" w:lineRule="auto"/>
    </w:pPr>
    <w:rPr>
      <w:rFonts w:ascii="Tahoma" w:hAnsi="Tahoma" w:cs="Tahoma"/>
      <w:sz w:val="16"/>
      <w:szCs w:val="16"/>
    </w:rPr>
  </w:style>
  <w:style w:type="character" w:customStyle="1" w:styleId="a4">
    <w:name w:val="Текст выноски Знак"/>
    <w:basedOn w:val="a0"/>
    <w:link w:val="a3"/>
    <w:rsid w:val="00A91B92"/>
    <w:rPr>
      <w:rFonts w:ascii="Tahoma" w:hAnsi="Tahoma" w:cs="Tahoma"/>
      <w:sz w:val="16"/>
      <w:szCs w:val="16"/>
    </w:rPr>
  </w:style>
  <w:style w:type="paragraph" w:styleId="a5">
    <w:name w:val="List Paragraph"/>
    <w:basedOn w:val="a"/>
    <w:uiPriority w:val="34"/>
    <w:qFormat/>
    <w:rsid w:val="003A579D"/>
    <w:pPr>
      <w:ind w:left="720"/>
      <w:contextualSpacing/>
    </w:pPr>
  </w:style>
  <w:style w:type="paragraph" w:customStyle="1" w:styleId="ConsNonformat">
    <w:name w:val="ConsNonformat"/>
    <w:link w:val="ConsNonformat0"/>
    <w:rsid w:val="002F17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2F1795"/>
    <w:rPr>
      <w:rFonts w:ascii="Courier New" w:eastAsia="Times New Roman" w:hAnsi="Courier New" w:cs="Courier New"/>
      <w:sz w:val="20"/>
      <w:szCs w:val="20"/>
      <w:lang w:eastAsia="ru-RU"/>
    </w:rPr>
  </w:style>
  <w:style w:type="character" w:styleId="a6">
    <w:name w:val="Hyperlink"/>
    <w:basedOn w:val="a0"/>
    <w:uiPriority w:val="99"/>
    <w:unhideWhenUsed/>
    <w:rsid w:val="00B84346"/>
    <w:rPr>
      <w:color w:val="0000FF"/>
      <w:u w:val="single"/>
    </w:rPr>
  </w:style>
  <w:style w:type="paragraph" w:styleId="a7">
    <w:name w:val="header"/>
    <w:basedOn w:val="a"/>
    <w:link w:val="a8"/>
    <w:uiPriority w:val="99"/>
    <w:unhideWhenUsed/>
    <w:rsid w:val="008B0E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0EB8"/>
  </w:style>
  <w:style w:type="paragraph" w:styleId="a9">
    <w:name w:val="footer"/>
    <w:basedOn w:val="a"/>
    <w:link w:val="aa"/>
    <w:uiPriority w:val="99"/>
    <w:unhideWhenUsed/>
    <w:rsid w:val="008B0E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0EB8"/>
  </w:style>
  <w:style w:type="character" w:customStyle="1" w:styleId="blk">
    <w:name w:val="blk"/>
    <w:basedOn w:val="a0"/>
    <w:rsid w:val="0006165A"/>
  </w:style>
  <w:style w:type="paragraph" w:styleId="ab">
    <w:name w:val="Normal (Web)"/>
    <w:basedOn w:val="a"/>
    <w:uiPriority w:val="99"/>
    <w:unhideWhenUsed/>
    <w:rsid w:val="00C742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1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a0"/>
    <w:rsid w:val="00630466"/>
  </w:style>
  <w:style w:type="paragraph" w:customStyle="1" w:styleId="Textbody">
    <w:name w:val="Text body"/>
    <w:basedOn w:val="a"/>
    <w:rsid w:val="00DA08F8"/>
    <w:pPr>
      <w:widowControl w:val="0"/>
      <w:suppressAutoHyphens/>
      <w:autoSpaceDN w:val="0"/>
      <w:spacing w:after="120" w:line="240" w:lineRule="auto"/>
      <w:textAlignment w:val="baseline"/>
    </w:pPr>
    <w:rPr>
      <w:rFonts w:ascii="Times New Roman" w:eastAsia="Andale Sans UI" w:hAnsi="Times New Roman" w:cs="Tahoma"/>
      <w:kern w:val="3"/>
      <w:sz w:val="24"/>
      <w:szCs w:val="24"/>
    </w:rPr>
  </w:style>
  <w:style w:type="character" w:customStyle="1" w:styleId="ad">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e"/>
    <w:locked/>
    <w:rsid w:val="00632C8C"/>
    <w:rPr>
      <w:sz w:val="24"/>
      <w:szCs w:val="24"/>
    </w:rPr>
  </w:style>
  <w:style w:type="paragraph" w:styleId="ae">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d"/>
    <w:unhideWhenUsed/>
    <w:rsid w:val="00632C8C"/>
    <w:pPr>
      <w:spacing w:after="120" w:line="240" w:lineRule="auto"/>
    </w:pPr>
    <w:rPr>
      <w:sz w:val="24"/>
      <w:szCs w:val="24"/>
    </w:rPr>
  </w:style>
  <w:style w:type="character" w:customStyle="1" w:styleId="1">
    <w:name w:val="Основной текст Знак1"/>
    <w:basedOn w:val="a0"/>
    <w:uiPriority w:val="99"/>
    <w:semiHidden/>
    <w:rsid w:val="00632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8224">
      <w:bodyDiv w:val="1"/>
      <w:marLeft w:val="0"/>
      <w:marRight w:val="0"/>
      <w:marTop w:val="0"/>
      <w:marBottom w:val="0"/>
      <w:divBdr>
        <w:top w:val="none" w:sz="0" w:space="0" w:color="auto"/>
        <w:left w:val="none" w:sz="0" w:space="0" w:color="auto"/>
        <w:bottom w:val="none" w:sz="0" w:space="0" w:color="auto"/>
        <w:right w:val="none" w:sz="0" w:space="0" w:color="auto"/>
      </w:divBdr>
    </w:div>
    <w:div w:id="489715584">
      <w:bodyDiv w:val="1"/>
      <w:marLeft w:val="0"/>
      <w:marRight w:val="0"/>
      <w:marTop w:val="0"/>
      <w:marBottom w:val="0"/>
      <w:divBdr>
        <w:top w:val="none" w:sz="0" w:space="0" w:color="auto"/>
        <w:left w:val="none" w:sz="0" w:space="0" w:color="auto"/>
        <w:bottom w:val="none" w:sz="0" w:space="0" w:color="auto"/>
        <w:right w:val="none" w:sz="0" w:space="0" w:color="auto"/>
      </w:divBdr>
    </w:div>
    <w:div w:id="513348006">
      <w:bodyDiv w:val="1"/>
      <w:marLeft w:val="0"/>
      <w:marRight w:val="0"/>
      <w:marTop w:val="0"/>
      <w:marBottom w:val="0"/>
      <w:divBdr>
        <w:top w:val="none" w:sz="0" w:space="0" w:color="auto"/>
        <w:left w:val="none" w:sz="0" w:space="0" w:color="auto"/>
        <w:bottom w:val="none" w:sz="0" w:space="0" w:color="auto"/>
        <w:right w:val="none" w:sz="0" w:space="0" w:color="auto"/>
      </w:divBdr>
      <w:divsChild>
        <w:div w:id="127211888">
          <w:marLeft w:val="0"/>
          <w:marRight w:val="0"/>
          <w:marTop w:val="120"/>
          <w:marBottom w:val="0"/>
          <w:divBdr>
            <w:top w:val="none" w:sz="0" w:space="0" w:color="auto"/>
            <w:left w:val="none" w:sz="0" w:space="0" w:color="auto"/>
            <w:bottom w:val="none" w:sz="0" w:space="0" w:color="auto"/>
            <w:right w:val="none" w:sz="0" w:space="0" w:color="auto"/>
          </w:divBdr>
        </w:div>
        <w:div w:id="690030186">
          <w:marLeft w:val="0"/>
          <w:marRight w:val="0"/>
          <w:marTop w:val="120"/>
          <w:marBottom w:val="0"/>
          <w:divBdr>
            <w:top w:val="none" w:sz="0" w:space="0" w:color="auto"/>
            <w:left w:val="none" w:sz="0" w:space="0" w:color="auto"/>
            <w:bottom w:val="none" w:sz="0" w:space="0" w:color="auto"/>
            <w:right w:val="none" w:sz="0" w:space="0" w:color="auto"/>
          </w:divBdr>
        </w:div>
        <w:div w:id="2105027134">
          <w:marLeft w:val="0"/>
          <w:marRight w:val="0"/>
          <w:marTop w:val="120"/>
          <w:marBottom w:val="0"/>
          <w:divBdr>
            <w:top w:val="none" w:sz="0" w:space="0" w:color="auto"/>
            <w:left w:val="none" w:sz="0" w:space="0" w:color="auto"/>
            <w:bottom w:val="none" w:sz="0" w:space="0" w:color="auto"/>
            <w:right w:val="none" w:sz="0" w:space="0" w:color="auto"/>
          </w:divBdr>
        </w:div>
      </w:divsChild>
    </w:div>
    <w:div w:id="682711609">
      <w:bodyDiv w:val="1"/>
      <w:marLeft w:val="0"/>
      <w:marRight w:val="0"/>
      <w:marTop w:val="0"/>
      <w:marBottom w:val="0"/>
      <w:divBdr>
        <w:top w:val="none" w:sz="0" w:space="0" w:color="auto"/>
        <w:left w:val="none" w:sz="0" w:space="0" w:color="auto"/>
        <w:bottom w:val="none" w:sz="0" w:space="0" w:color="auto"/>
        <w:right w:val="none" w:sz="0" w:space="0" w:color="auto"/>
      </w:divBdr>
      <w:divsChild>
        <w:div w:id="1833788037">
          <w:marLeft w:val="0"/>
          <w:marRight w:val="0"/>
          <w:marTop w:val="0"/>
          <w:marBottom w:val="0"/>
          <w:divBdr>
            <w:top w:val="none" w:sz="0" w:space="0" w:color="auto"/>
            <w:left w:val="none" w:sz="0" w:space="0" w:color="auto"/>
            <w:bottom w:val="none" w:sz="0" w:space="0" w:color="auto"/>
            <w:right w:val="none" w:sz="0" w:space="0" w:color="auto"/>
          </w:divBdr>
        </w:div>
      </w:divsChild>
    </w:div>
    <w:div w:id="1003313605">
      <w:bodyDiv w:val="1"/>
      <w:marLeft w:val="0"/>
      <w:marRight w:val="0"/>
      <w:marTop w:val="0"/>
      <w:marBottom w:val="0"/>
      <w:divBdr>
        <w:top w:val="none" w:sz="0" w:space="0" w:color="auto"/>
        <w:left w:val="none" w:sz="0" w:space="0" w:color="auto"/>
        <w:bottom w:val="none" w:sz="0" w:space="0" w:color="auto"/>
        <w:right w:val="none" w:sz="0" w:space="0" w:color="auto"/>
      </w:divBdr>
    </w:div>
    <w:div w:id="1171601050">
      <w:bodyDiv w:val="1"/>
      <w:marLeft w:val="0"/>
      <w:marRight w:val="0"/>
      <w:marTop w:val="0"/>
      <w:marBottom w:val="0"/>
      <w:divBdr>
        <w:top w:val="none" w:sz="0" w:space="0" w:color="auto"/>
        <w:left w:val="none" w:sz="0" w:space="0" w:color="auto"/>
        <w:bottom w:val="none" w:sz="0" w:space="0" w:color="auto"/>
        <w:right w:val="none" w:sz="0" w:space="0" w:color="auto"/>
      </w:divBdr>
      <w:divsChild>
        <w:div w:id="2072071260">
          <w:marLeft w:val="0"/>
          <w:marRight w:val="0"/>
          <w:marTop w:val="0"/>
          <w:marBottom w:val="900"/>
          <w:divBdr>
            <w:top w:val="none" w:sz="0" w:space="0" w:color="auto"/>
            <w:left w:val="none" w:sz="0" w:space="0" w:color="auto"/>
            <w:bottom w:val="none" w:sz="0" w:space="0" w:color="auto"/>
            <w:right w:val="none" w:sz="0" w:space="0" w:color="auto"/>
          </w:divBdr>
          <w:divsChild>
            <w:div w:id="1759403183">
              <w:marLeft w:val="0"/>
              <w:marRight w:val="0"/>
              <w:marTop w:val="0"/>
              <w:marBottom w:val="570"/>
              <w:divBdr>
                <w:top w:val="none" w:sz="0" w:space="0" w:color="auto"/>
                <w:left w:val="none" w:sz="0" w:space="0" w:color="auto"/>
                <w:bottom w:val="none" w:sz="0" w:space="0" w:color="auto"/>
                <w:right w:val="none" w:sz="0" w:space="0" w:color="auto"/>
              </w:divBdr>
              <w:divsChild>
                <w:div w:id="1064328001">
                  <w:marLeft w:val="0"/>
                  <w:marRight w:val="0"/>
                  <w:marTop w:val="0"/>
                  <w:marBottom w:val="0"/>
                  <w:divBdr>
                    <w:top w:val="none" w:sz="0" w:space="0" w:color="auto"/>
                    <w:left w:val="none" w:sz="0" w:space="0" w:color="auto"/>
                    <w:bottom w:val="none" w:sz="0" w:space="0" w:color="auto"/>
                    <w:right w:val="none" w:sz="0" w:space="0" w:color="auto"/>
                  </w:divBdr>
                </w:div>
              </w:divsChild>
            </w:div>
            <w:div w:id="1082601879">
              <w:marLeft w:val="0"/>
              <w:marRight w:val="0"/>
              <w:marTop w:val="0"/>
              <w:marBottom w:val="300"/>
              <w:divBdr>
                <w:top w:val="none" w:sz="0" w:space="0" w:color="auto"/>
                <w:left w:val="none" w:sz="0" w:space="0" w:color="auto"/>
                <w:bottom w:val="none" w:sz="0" w:space="0" w:color="auto"/>
                <w:right w:val="none" w:sz="0" w:space="0" w:color="auto"/>
              </w:divBdr>
            </w:div>
          </w:divsChild>
        </w:div>
        <w:div w:id="1898084233">
          <w:marLeft w:val="0"/>
          <w:marRight w:val="0"/>
          <w:marTop w:val="0"/>
          <w:marBottom w:val="0"/>
          <w:divBdr>
            <w:top w:val="none" w:sz="0" w:space="0" w:color="auto"/>
            <w:left w:val="none" w:sz="0" w:space="0" w:color="auto"/>
            <w:bottom w:val="none" w:sz="0" w:space="0" w:color="auto"/>
            <w:right w:val="none" w:sz="0" w:space="0" w:color="auto"/>
          </w:divBdr>
          <w:divsChild>
            <w:div w:id="1916738395">
              <w:marLeft w:val="0"/>
              <w:marRight w:val="0"/>
              <w:marTop w:val="150"/>
              <w:marBottom w:val="150"/>
              <w:divBdr>
                <w:top w:val="none" w:sz="0" w:space="0" w:color="auto"/>
                <w:left w:val="none" w:sz="0" w:space="0" w:color="auto"/>
                <w:bottom w:val="none" w:sz="0" w:space="0" w:color="auto"/>
                <w:right w:val="none" w:sz="0" w:space="0" w:color="auto"/>
              </w:divBdr>
              <w:divsChild>
                <w:div w:id="1834296445">
                  <w:marLeft w:val="0"/>
                  <w:marRight w:val="0"/>
                  <w:marTop w:val="0"/>
                  <w:marBottom w:val="0"/>
                  <w:divBdr>
                    <w:top w:val="none" w:sz="0" w:space="0" w:color="auto"/>
                    <w:left w:val="none" w:sz="0" w:space="0" w:color="auto"/>
                    <w:bottom w:val="none" w:sz="0" w:space="0" w:color="auto"/>
                    <w:right w:val="none" w:sz="0" w:space="0" w:color="auto"/>
                  </w:divBdr>
                  <w:divsChild>
                    <w:div w:id="1338071866">
                      <w:marLeft w:val="0"/>
                      <w:marRight w:val="0"/>
                      <w:marTop w:val="0"/>
                      <w:marBottom w:val="0"/>
                      <w:divBdr>
                        <w:top w:val="none" w:sz="0" w:space="0" w:color="auto"/>
                        <w:left w:val="none" w:sz="0" w:space="0" w:color="auto"/>
                        <w:bottom w:val="none" w:sz="0" w:space="0" w:color="auto"/>
                        <w:right w:val="none" w:sz="0" w:space="0" w:color="auto"/>
                      </w:divBdr>
                      <w:divsChild>
                        <w:div w:id="2142570488">
                          <w:marLeft w:val="0"/>
                          <w:marRight w:val="0"/>
                          <w:marTop w:val="0"/>
                          <w:marBottom w:val="0"/>
                          <w:divBdr>
                            <w:top w:val="none" w:sz="0" w:space="0" w:color="auto"/>
                            <w:left w:val="none" w:sz="0" w:space="0" w:color="auto"/>
                            <w:bottom w:val="none" w:sz="0" w:space="0" w:color="auto"/>
                            <w:right w:val="none" w:sz="0" w:space="0" w:color="auto"/>
                          </w:divBdr>
                          <w:divsChild>
                            <w:div w:id="350954952">
                              <w:marLeft w:val="0"/>
                              <w:marRight w:val="0"/>
                              <w:marTop w:val="0"/>
                              <w:marBottom w:val="0"/>
                              <w:divBdr>
                                <w:top w:val="none" w:sz="0" w:space="0" w:color="auto"/>
                                <w:left w:val="none" w:sz="0" w:space="0" w:color="auto"/>
                                <w:bottom w:val="none" w:sz="0" w:space="0" w:color="auto"/>
                                <w:right w:val="none" w:sz="0" w:space="0" w:color="auto"/>
                              </w:divBdr>
                              <w:divsChild>
                                <w:div w:id="1476531989">
                                  <w:marLeft w:val="0"/>
                                  <w:marRight w:val="0"/>
                                  <w:marTop w:val="100"/>
                                  <w:marBottom w:val="100"/>
                                  <w:divBdr>
                                    <w:top w:val="none" w:sz="0" w:space="0" w:color="auto"/>
                                    <w:left w:val="none" w:sz="0" w:space="0" w:color="auto"/>
                                    <w:bottom w:val="none" w:sz="0" w:space="0" w:color="auto"/>
                                    <w:right w:val="none" w:sz="0" w:space="0" w:color="auto"/>
                                  </w:divBdr>
                                  <w:divsChild>
                                    <w:div w:id="868180037">
                                      <w:marLeft w:val="0"/>
                                      <w:marRight w:val="0"/>
                                      <w:marTop w:val="0"/>
                                      <w:marBottom w:val="0"/>
                                      <w:divBdr>
                                        <w:top w:val="none" w:sz="0" w:space="0" w:color="auto"/>
                                        <w:left w:val="none" w:sz="0" w:space="0" w:color="auto"/>
                                        <w:bottom w:val="none" w:sz="0" w:space="0" w:color="auto"/>
                                        <w:right w:val="none" w:sz="0" w:space="0" w:color="auto"/>
                                      </w:divBdr>
                                      <w:divsChild>
                                        <w:div w:id="60953279">
                                          <w:marLeft w:val="0"/>
                                          <w:marRight w:val="0"/>
                                          <w:marTop w:val="0"/>
                                          <w:marBottom w:val="0"/>
                                          <w:divBdr>
                                            <w:top w:val="none" w:sz="0" w:space="0" w:color="auto"/>
                                            <w:left w:val="none" w:sz="0" w:space="0" w:color="auto"/>
                                            <w:bottom w:val="none" w:sz="0" w:space="0" w:color="auto"/>
                                            <w:right w:val="none" w:sz="0" w:space="0" w:color="auto"/>
                                          </w:divBdr>
                                          <w:divsChild>
                                            <w:div w:id="749620489">
                                              <w:marLeft w:val="0"/>
                                              <w:marRight w:val="0"/>
                                              <w:marTop w:val="0"/>
                                              <w:marBottom w:val="0"/>
                                              <w:divBdr>
                                                <w:top w:val="none" w:sz="0" w:space="0" w:color="auto"/>
                                                <w:left w:val="none" w:sz="0" w:space="0" w:color="auto"/>
                                                <w:bottom w:val="none" w:sz="0" w:space="0" w:color="auto"/>
                                                <w:right w:val="none" w:sz="0" w:space="0" w:color="auto"/>
                                              </w:divBdr>
                                              <w:divsChild>
                                                <w:div w:id="222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23544">
          <w:marLeft w:val="0"/>
          <w:marRight w:val="0"/>
          <w:marTop w:val="0"/>
          <w:marBottom w:val="750"/>
          <w:divBdr>
            <w:top w:val="none" w:sz="0" w:space="0" w:color="auto"/>
            <w:left w:val="none" w:sz="0" w:space="0" w:color="auto"/>
            <w:bottom w:val="none" w:sz="0" w:space="0" w:color="auto"/>
            <w:right w:val="none" w:sz="0" w:space="0" w:color="auto"/>
          </w:divBdr>
          <w:divsChild>
            <w:div w:id="2031446031">
              <w:marLeft w:val="1290"/>
              <w:marRight w:val="0"/>
              <w:marTop w:val="0"/>
              <w:marBottom w:val="0"/>
              <w:divBdr>
                <w:top w:val="none" w:sz="0" w:space="0" w:color="auto"/>
                <w:left w:val="none" w:sz="0" w:space="0" w:color="auto"/>
                <w:bottom w:val="none" w:sz="0" w:space="0" w:color="auto"/>
                <w:right w:val="none" w:sz="0" w:space="0" w:color="auto"/>
              </w:divBdr>
            </w:div>
            <w:div w:id="32964649">
              <w:marLeft w:val="0"/>
              <w:marRight w:val="0"/>
              <w:marTop w:val="0"/>
              <w:marBottom w:val="0"/>
              <w:divBdr>
                <w:top w:val="none" w:sz="0" w:space="0" w:color="auto"/>
                <w:left w:val="none" w:sz="0" w:space="0" w:color="auto"/>
                <w:bottom w:val="none" w:sz="0" w:space="0" w:color="auto"/>
                <w:right w:val="none" w:sz="0" w:space="0" w:color="auto"/>
              </w:divBdr>
            </w:div>
            <w:div w:id="878861165">
              <w:marLeft w:val="0"/>
              <w:marRight w:val="0"/>
              <w:marTop w:val="0"/>
              <w:marBottom w:val="0"/>
              <w:divBdr>
                <w:top w:val="none" w:sz="0" w:space="0" w:color="auto"/>
                <w:left w:val="none" w:sz="0" w:space="0" w:color="auto"/>
                <w:bottom w:val="none" w:sz="0" w:space="0" w:color="auto"/>
                <w:right w:val="none" w:sz="0" w:space="0" w:color="auto"/>
              </w:divBdr>
            </w:div>
            <w:div w:id="402407712">
              <w:marLeft w:val="0"/>
              <w:marRight w:val="0"/>
              <w:marTop w:val="0"/>
              <w:marBottom w:val="0"/>
              <w:divBdr>
                <w:top w:val="none" w:sz="0" w:space="0" w:color="auto"/>
                <w:left w:val="none" w:sz="0" w:space="0" w:color="auto"/>
                <w:bottom w:val="none" w:sz="0" w:space="0" w:color="auto"/>
                <w:right w:val="none" w:sz="0" w:space="0" w:color="auto"/>
              </w:divBdr>
            </w:div>
            <w:div w:id="269747371">
              <w:marLeft w:val="0"/>
              <w:marRight w:val="0"/>
              <w:marTop w:val="0"/>
              <w:marBottom w:val="0"/>
              <w:divBdr>
                <w:top w:val="none" w:sz="0" w:space="0" w:color="auto"/>
                <w:left w:val="none" w:sz="0" w:space="0" w:color="auto"/>
                <w:bottom w:val="none" w:sz="0" w:space="0" w:color="auto"/>
                <w:right w:val="none" w:sz="0" w:space="0" w:color="auto"/>
              </w:divBdr>
            </w:div>
            <w:div w:id="239338606">
              <w:marLeft w:val="0"/>
              <w:marRight w:val="0"/>
              <w:marTop w:val="0"/>
              <w:marBottom w:val="0"/>
              <w:divBdr>
                <w:top w:val="none" w:sz="0" w:space="0" w:color="auto"/>
                <w:left w:val="none" w:sz="0" w:space="0" w:color="auto"/>
                <w:bottom w:val="none" w:sz="0" w:space="0" w:color="auto"/>
                <w:right w:val="none" w:sz="0" w:space="0" w:color="auto"/>
              </w:divBdr>
            </w:div>
            <w:div w:id="19057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0911">
      <w:bodyDiv w:val="1"/>
      <w:marLeft w:val="0"/>
      <w:marRight w:val="0"/>
      <w:marTop w:val="0"/>
      <w:marBottom w:val="0"/>
      <w:divBdr>
        <w:top w:val="none" w:sz="0" w:space="0" w:color="auto"/>
        <w:left w:val="none" w:sz="0" w:space="0" w:color="auto"/>
        <w:bottom w:val="none" w:sz="0" w:space="0" w:color="auto"/>
        <w:right w:val="none" w:sz="0" w:space="0" w:color="auto"/>
      </w:divBdr>
    </w:div>
    <w:div w:id="1361205001">
      <w:bodyDiv w:val="1"/>
      <w:marLeft w:val="0"/>
      <w:marRight w:val="0"/>
      <w:marTop w:val="0"/>
      <w:marBottom w:val="0"/>
      <w:divBdr>
        <w:top w:val="none" w:sz="0" w:space="0" w:color="auto"/>
        <w:left w:val="none" w:sz="0" w:space="0" w:color="auto"/>
        <w:bottom w:val="none" w:sz="0" w:space="0" w:color="auto"/>
        <w:right w:val="none" w:sz="0" w:space="0" w:color="auto"/>
      </w:divBdr>
    </w:div>
    <w:div w:id="1745180054">
      <w:bodyDiv w:val="1"/>
      <w:marLeft w:val="0"/>
      <w:marRight w:val="0"/>
      <w:marTop w:val="0"/>
      <w:marBottom w:val="0"/>
      <w:divBdr>
        <w:top w:val="none" w:sz="0" w:space="0" w:color="auto"/>
        <w:left w:val="none" w:sz="0" w:space="0" w:color="auto"/>
        <w:bottom w:val="none" w:sz="0" w:space="0" w:color="auto"/>
        <w:right w:val="none" w:sz="0" w:space="0" w:color="auto"/>
      </w:divBdr>
      <w:divsChild>
        <w:div w:id="879780414">
          <w:marLeft w:val="0"/>
          <w:marRight w:val="0"/>
          <w:marTop w:val="300"/>
          <w:marBottom w:val="0"/>
          <w:divBdr>
            <w:top w:val="none" w:sz="0" w:space="0" w:color="auto"/>
            <w:left w:val="none" w:sz="0" w:space="0" w:color="auto"/>
            <w:bottom w:val="none" w:sz="0" w:space="0" w:color="auto"/>
            <w:right w:val="none" w:sz="0" w:space="0" w:color="auto"/>
          </w:divBdr>
        </w:div>
        <w:div w:id="924649484">
          <w:marLeft w:val="0"/>
          <w:marRight w:val="0"/>
          <w:marTop w:val="0"/>
          <w:marBottom w:val="0"/>
          <w:divBdr>
            <w:top w:val="none" w:sz="0" w:space="0" w:color="auto"/>
            <w:left w:val="none" w:sz="0" w:space="0" w:color="auto"/>
            <w:bottom w:val="none" w:sz="0" w:space="0" w:color="auto"/>
            <w:right w:val="none" w:sz="0" w:space="0" w:color="auto"/>
          </w:divBdr>
        </w:div>
        <w:div w:id="1305550940">
          <w:marLeft w:val="0"/>
          <w:marRight w:val="0"/>
          <w:marTop w:val="0"/>
          <w:marBottom w:val="0"/>
          <w:divBdr>
            <w:top w:val="none" w:sz="0" w:space="0" w:color="auto"/>
            <w:left w:val="none" w:sz="0" w:space="0" w:color="auto"/>
            <w:bottom w:val="none" w:sz="0" w:space="0" w:color="auto"/>
            <w:right w:val="none" w:sz="0" w:space="0" w:color="auto"/>
          </w:divBdr>
        </w:div>
        <w:div w:id="198780363">
          <w:marLeft w:val="0"/>
          <w:marRight w:val="0"/>
          <w:marTop w:val="0"/>
          <w:marBottom w:val="0"/>
          <w:divBdr>
            <w:top w:val="none" w:sz="0" w:space="0" w:color="auto"/>
            <w:left w:val="none" w:sz="0" w:space="0" w:color="auto"/>
            <w:bottom w:val="none" w:sz="0" w:space="0" w:color="auto"/>
            <w:right w:val="none" w:sz="0" w:space="0" w:color="auto"/>
          </w:divBdr>
        </w:div>
        <w:div w:id="1606225615">
          <w:marLeft w:val="0"/>
          <w:marRight w:val="0"/>
          <w:marTop w:val="0"/>
          <w:marBottom w:val="0"/>
          <w:divBdr>
            <w:top w:val="none" w:sz="0" w:space="0" w:color="auto"/>
            <w:left w:val="none" w:sz="0" w:space="0" w:color="auto"/>
            <w:bottom w:val="none" w:sz="0" w:space="0" w:color="auto"/>
            <w:right w:val="none" w:sz="0" w:space="0" w:color="auto"/>
          </w:divBdr>
        </w:div>
        <w:div w:id="372116634">
          <w:marLeft w:val="0"/>
          <w:marRight w:val="0"/>
          <w:marTop w:val="0"/>
          <w:marBottom w:val="0"/>
          <w:divBdr>
            <w:top w:val="none" w:sz="0" w:space="0" w:color="auto"/>
            <w:left w:val="none" w:sz="0" w:space="0" w:color="auto"/>
            <w:bottom w:val="none" w:sz="0" w:space="0" w:color="auto"/>
            <w:right w:val="none" w:sz="0" w:space="0" w:color="auto"/>
          </w:divBdr>
        </w:div>
        <w:div w:id="2085293627">
          <w:marLeft w:val="0"/>
          <w:marRight w:val="0"/>
          <w:marTop w:val="0"/>
          <w:marBottom w:val="0"/>
          <w:divBdr>
            <w:top w:val="none" w:sz="0" w:space="0" w:color="auto"/>
            <w:left w:val="none" w:sz="0" w:space="0" w:color="auto"/>
            <w:bottom w:val="none" w:sz="0" w:space="0" w:color="auto"/>
            <w:right w:val="none" w:sz="0" w:space="0" w:color="auto"/>
          </w:divBdr>
        </w:div>
        <w:div w:id="1886023964">
          <w:marLeft w:val="0"/>
          <w:marRight w:val="0"/>
          <w:marTop w:val="0"/>
          <w:marBottom w:val="0"/>
          <w:divBdr>
            <w:top w:val="none" w:sz="0" w:space="0" w:color="auto"/>
            <w:left w:val="none" w:sz="0" w:space="0" w:color="auto"/>
            <w:bottom w:val="none" w:sz="0" w:space="0" w:color="auto"/>
            <w:right w:val="none" w:sz="0" w:space="0" w:color="auto"/>
          </w:divBdr>
        </w:div>
        <w:div w:id="1453673723">
          <w:marLeft w:val="0"/>
          <w:marRight w:val="0"/>
          <w:marTop w:val="0"/>
          <w:marBottom w:val="0"/>
          <w:divBdr>
            <w:top w:val="none" w:sz="0" w:space="0" w:color="auto"/>
            <w:left w:val="none" w:sz="0" w:space="0" w:color="auto"/>
            <w:bottom w:val="none" w:sz="0" w:space="0" w:color="auto"/>
            <w:right w:val="none" w:sz="0" w:space="0" w:color="auto"/>
          </w:divBdr>
        </w:div>
      </w:divsChild>
    </w:div>
    <w:div w:id="2041932585">
      <w:bodyDiv w:val="1"/>
      <w:marLeft w:val="0"/>
      <w:marRight w:val="0"/>
      <w:marTop w:val="0"/>
      <w:marBottom w:val="0"/>
      <w:divBdr>
        <w:top w:val="none" w:sz="0" w:space="0" w:color="auto"/>
        <w:left w:val="none" w:sz="0" w:space="0" w:color="auto"/>
        <w:bottom w:val="none" w:sz="0" w:space="0" w:color="auto"/>
        <w:right w:val="none" w:sz="0" w:space="0" w:color="auto"/>
      </w:divBdr>
      <w:divsChild>
        <w:div w:id="966818544">
          <w:marLeft w:val="0"/>
          <w:marRight w:val="0"/>
          <w:marTop w:val="0"/>
          <w:marBottom w:val="0"/>
          <w:divBdr>
            <w:top w:val="none" w:sz="0" w:space="0" w:color="auto"/>
            <w:left w:val="none" w:sz="0" w:space="0" w:color="auto"/>
            <w:bottom w:val="none" w:sz="0" w:space="0" w:color="auto"/>
            <w:right w:val="none" w:sz="0" w:space="0" w:color="auto"/>
          </w:divBdr>
        </w:div>
      </w:divsChild>
    </w:div>
    <w:div w:id="21436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8BA4-C78A-4E06-AEA0-C8222681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6721</TotalTime>
  <Pages>4</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Н.Ю.</dc:creator>
  <cp:keywords/>
  <dc:description/>
  <cp:lastModifiedBy>Лундина Н.М.</cp:lastModifiedBy>
  <cp:revision>98</cp:revision>
  <cp:lastPrinted>2020-06-25T10:00:00Z</cp:lastPrinted>
  <dcterms:created xsi:type="dcterms:W3CDTF">2018-03-19T05:31:00Z</dcterms:created>
  <dcterms:modified xsi:type="dcterms:W3CDTF">2020-06-26T08:01:00Z</dcterms:modified>
</cp:coreProperties>
</file>