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46" w:rsidRDefault="00EC1746" w:rsidP="00043F06">
      <w:pPr>
        <w:widowControl w:val="0"/>
        <w:autoSpaceDE w:val="0"/>
        <w:autoSpaceDN w:val="0"/>
        <w:adjustRightInd w:val="0"/>
        <w:jc w:val="center"/>
        <w:outlineLvl w:val="2"/>
        <w:rPr>
          <w:color w:val="000000"/>
          <w:sz w:val="17"/>
          <w:szCs w:val="17"/>
          <w:shd w:val="clear" w:color="auto" w:fill="FFFFFF"/>
        </w:rPr>
      </w:pPr>
    </w:p>
    <w:p w:rsidR="00734F72" w:rsidRPr="00893EB8" w:rsidRDefault="00734F72" w:rsidP="00734F72">
      <w:pPr>
        <w:jc w:val="center"/>
        <w:rPr>
          <w:color w:val="000000" w:themeColor="text1"/>
        </w:rPr>
      </w:pPr>
      <w:r w:rsidRPr="00893EB8">
        <w:rPr>
          <w:noProof/>
          <w:color w:val="000000" w:themeColor="text1"/>
        </w:rPr>
        <w:drawing>
          <wp:inline distT="0" distB="0" distL="0" distR="0">
            <wp:extent cx="586105" cy="715645"/>
            <wp:effectExtent l="19050" t="0" r="4445" b="0"/>
            <wp:docPr id="6" name="Рисунок 6" descr="герб Чебаркуля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Чебаркуля на бланк"/>
                    <pic:cNvPicPr>
                      <a:picLocks noChangeAspect="1" noChangeArrowheads="1"/>
                    </pic:cNvPicPr>
                  </pic:nvPicPr>
                  <pic:blipFill>
                    <a:blip r:embed="rId7" cstate="print"/>
                    <a:srcRect/>
                    <a:stretch>
                      <a:fillRect/>
                    </a:stretch>
                  </pic:blipFill>
                  <pic:spPr bwMode="auto">
                    <a:xfrm>
                      <a:off x="0" y="0"/>
                      <a:ext cx="586105" cy="715645"/>
                    </a:xfrm>
                    <a:prstGeom prst="rect">
                      <a:avLst/>
                    </a:prstGeom>
                    <a:noFill/>
                    <a:ln w="9525">
                      <a:noFill/>
                      <a:miter lim="800000"/>
                      <a:headEnd/>
                      <a:tailEnd/>
                    </a:ln>
                  </pic:spPr>
                </pic:pic>
              </a:graphicData>
            </a:graphic>
          </wp:inline>
        </w:drawing>
      </w:r>
    </w:p>
    <w:p w:rsidR="00734F72" w:rsidRPr="00893EB8" w:rsidRDefault="00734F72" w:rsidP="00734F72">
      <w:pPr>
        <w:jc w:val="center"/>
        <w:rPr>
          <w:b/>
          <w:color w:val="000000" w:themeColor="text1"/>
          <w:lang w:val="en-US"/>
        </w:rPr>
      </w:pPr>
    </w:p>
    <w:p w:rsidR="00734F72" w:rsidRPr="00893EB8" w:rsidRDefault="00734F72" w:rsidP="00734F72">
      <w:pPr>
        <w:jc w:val="center"/>
        <w:rPr>
          <w:b/>
          <w:color w:val="000000" w:themeColor="text1"/>
        </w:rPr>
      </w:pPr>
      <w:r w:rsidRPr="00893EB8">
        <w:rPr>
          <w:b/>
          <w:color w:val="000000" w:themeColor="text1"/>
        </w:rPr>
        <w:t>УПРАВЛЕНИЕ ПО ФИЗИЧЕСКОЙ КУЛЬТУРЕ И СПОРТУ АДМИНИСТРАЦИИ ЧЕБАРКУЛЬСКОГО ГОРОДСКОГО ОКРУГА</w:t>
      </w:r>
    </w:p>
    <w:p w:rsidR="00734F72" w:rsidRPr="00893EB8" w:rsidRDefault="00F943AD" w:rsidP="00734F72">
      <w:pPr>
        <w:jc w:val="center"/>
        <w:rPr>
          <w:b/>
          <w:color w:val="000000" w:themeColor="text1"/>
        </w:rPr>
      </w:pPr>
      <w:r>
        <w:rPr>
          <w:b/>
          <w:noProof/>
          <w:color w:val="000000" w:themeColor="text1"/>
        </w:rPr>
        <w:pict>
          <v:line id="_x0000_s1026" style="position:absolute;left:0;text-align:left;z-index:251658240" from="-18pt,3.75pt" to="474pt,7.35pt" strokeweight="5.25pt">
            <v:stroke linestyle="thinThick"/>
          </v:line>
        </w:pict>
      </w:r>
    </w:p>
    <w:p w:rsidR="00734F72" w:rsidRPr="00893EB8" w:rsidRDefault="00734F72" w:rsidP="00734F72">
      <w:pPr>
        <w:jc w:val="center"/>
        <w:rPr>
          <w:color w:val="000000" w:themeColor="text1"/>
          <w:spacing w:val="14"/>
        </w:rPr>
      </w:pPr>
      <w:r w:rsidRPr="00893EB8">
        <w:rPr>
          <w:color w:val="000000" w:themeColor="text1"/>
          <w:spacing w:val="14"/>
        </w:rPr>
        <w:t xml:space="preserve">ул. Ленина, 13 «а», город Чебаркуль Челябинской области, Российская Федерация, 456440, </w:t>
      </w:r>
    </w:p>
    <w:p w:rsidR="00734F72" w:rsidRPr="00893EB8" w:rsidRDefault="00734F72" w:rsidP="00734F72">
      <w:pPr>
        <w:jc w:val="center"/>
        <w:rPr>
          <w:color w:val="000000" w:themeColor="text1"/>
        </w:rPr>
      </w:pPr>
      <w:r w:rsidRPr="00893EB8">
        <w:rPr>
          <w:color w:val="000000" w:themeColor="text1"/>
        </w:rPr>
        <w:t xml:space="preserve">телефон: (8-35168) 2-04-36, факс: (8-35168) 2-39-88, </w:t>
      </w:r>
      <w:r w:rsidRPr="00893EB8">
        <w:rPr>
          <w:color w:val="000000" w:themeColor="text1"/>
          <w:lang w:val="en-US"/>
        </w:rPr>
        <w:t>web</w:t>
      </w:r>
      <w:r w:rsidRPr="00893EB8">
        <w:rPr>
          <w:color w:val="000000" w:themeColor="text1"/>
        </w:rPr>
        <w:t xml:space="preserve">: </w:t>
      </w:r>
      <w:hyperlink r:id="rId8" w:history="1">
        <w:r w:rsidRPr="00893EB8">
          <w:rPr>
            <w:rStyle w:val="a5"/>
            <w:color w:val="000000" w:themeColor="text1"/>
            <w:lang w:val="en-US"/>
          </w:rPr>
          <w:t>www</w:t>
        </w:r>
        <w:r w:rsidRPr="00893EB8">
          <w:rPr>
            <w:rStyle w:val="a5"/>
            <w:color w:val="000000" w:themeColor="text1"/>
          </w:rPr>
          <w:t>.</w:t>
        </w:r>
        <w:r w:rsidRPr="00893EB8">
          <w:rPr>
            <w:rStyle w:val="a5"/>
            <w:color w:val="000000" w:themeColor="text1"/>
            <w:lang w:val="en-US"/>
          </w:rPr>
          <w:t>chebarcul</w:t>
        </w:r>
        <w:r w:rsidRPr="00893EB8">
          <w:rPr>
            <w:rStyle w:val="a5"/>
            <w:color w:val="000000" w:themeColor="text1"/>
          </w:rPr>
          <w:t>.</w:t>
        </w:r>
        <w:r w:rsidRPr="00893EB8">
          <w:rPr>
            <w:rStyle w:val="a5"/>
            <w:color w:val="000000" w:themeColor="text1"/>
            <w:lang w:val="en-US"/>
          </w:rPr>
          <w:t>ru</w:t>
        </w:r>
      </w:hyperlink>
      <w:r w:rsidRPr="00893EB8">
        <w:rPr>
          <w:color w:val="000000" w:themeColor="text1"/>
        </w:rPr>
        <w:t xml:space="preserve">, </w:t>
      </w:r>
      <w:r w:rsidRPr="00893EB8">
        <w:rPr>
          <w:color w:val="000000" w:themeColor="text1"/>
          <w:lang w:val="en-US"/>
        </w:rPr>
        <w:t>E</w:t>
      </w:r>
      <w:r w:rsidRPr="00893EB8">
        <w:rPr>
          <w:color w:val="000000" w:themeColor="text1"/>
        </w:rPr>
        <w:t>-</w:t>
      </w:r>
      <w:r w:rsidRPr="00893EB8">
        <w:rPr>
          <w:color w:val="000000" w:themeColor="text1"/>
          <w:lang w:val="en-US"/>
        </w:rPr>
        <w:t>mail</w:t>
      </w:r>
      <w:r w:rsidRPr="00893EB8">
        <w:rPr>
          <w:color w:val="000000" w:themeColor="text1"/>
        </w:rPr>
        <w:t xml:space="preserve">: </w:t>
      </w:r>
      <w:r w:rsidRPr="00893EB8">
        <w:rPr>
          <w:color w:val="000000" w:themeColor="text1"/>
          <w:lang w:val="en-US"/>
        </w:rPr>
        <w:t>sport</w:t>
      </w:r>
      <w:r w:rsidRPr="00893EB8">
        <w:rPr>
          <w:color w:val="000000" w:themeColor="text1"/>
        </w:rPr>
        <w:t>@</w:t>
      </w:r>
      <w:r w:rsidRPr="00893EB8">
        <w:rPr>
          <w:color w:val="000000" w:themeColor="text1"/>
          <w:lang w:val="en-US"/>
        </w:rPr>
        <w:t>chebarcul</w:t>
      </w:r>
      <w:r w:rsidRPr="00893EB8">
        <w:rPr>
          <w:color w:val="000000" w:themeColor="text1"/>
        </w:rPr>
        <w:t>.</w:t>
      </w:r>
      <w:r w:rsidRPr="00893EB8">
        <w:rPr>
          <w:color w:val="000000" w:themeColor="text1"/>
          <w:lang w:val="en-US"/>
        </w:rPr>
        <w:t>ru</w:t>
      </w:r>
    </w:p>
    <w:p w:rsidR="00734F72" w:rsidRPr="00893EB8" w:rsidRDefault="00734F72" w:rsidP="00734F72">
      <w:pPr>
        <w:widowControl w:val="0"/>
        <w:autoSpaceDE w:val="0"/>
        <w:autoSpaceDN w:val="0"/>
        <w:adjustRightInd w:val="0"/>
        <w:ind w:firstLine="540"/>
        <w:jc w:val="both"/>
        <w:rPr>
          <w:color w:val="000000" w:themeColor="text1"/>
        </w:rPr>
      </w:pPr>
    </w:p>
    <w:p w:rsidR="00734F72" w:rsidRPr="00893EB8" w:rsidRDefault="00734F72" w:rsidP="00734F72">
      <w:pPr>
        <w:widowControl w:val="0"/>
        <w:autoSpaceDE w:val="0"/>
        <w:autoSpaceDN w:val="0"/>
        <w:adjustRightInd w:val="0"/>
        <w:jc w:val="center"/>
        <w:outlineLvl w:val="0"/>
        <w:rPr>
          <w:color w:val="000000" w:themeColor="text1"/>
        </w:rPr>
      </w:pPr>
      <w:bookmarkStart w:id="0" w:name="Par32"/>
      <w:bookmarkEnd w:id="0"/>
      <w:r w:rsidRPr="00893EB8">
        <w:rPr>
          <w:b/>
          <w:bCs/>
          <w:color w:val="000000" w:themeColor="text1"/>
        </w:rPr>
        <w:t>ПРИКАЗ</w:t>
      </w:r>
    </w:p>
    <w:p w:rsidR="00734F72" w:rsidRPr="00893EB8" w:rsidRDefault="00734F72" w:rsidP="00734F72">
      <w:pPr>
        <w:pStyle w:val="ConsPlusNormal"/>
        <w:jc w:val="both"/>
        <w:rPr>
          <w:color w:val="000000" w:themeColor="text1"/>
          <w:sz w:val="24"/>
          <w:szCs w:val="24"/>
        </w:rPr>
      </w:pPr>
    </w:p>
    <w:p w:rsidR="00734F72" w:rsidRPr="00893EB8" w:rsidRDefault="00734F72" w:rsidP="00734F72">
      <w:pPr>
        <w:pStyle w:val="ConsPlusNormal"/>
        <w:jc w:val="both"/>
        <w:rPr>
          <w:color w:val="000000" w:themeColor="text1"/>
          <w:sz w:val="24"/>
          <w:szCs w:val="24"/>
        </w:rPr>
      </w:pPr>
    </w:p>
    <w:p w:rsidR="00734F72" w:rsidRPr="00893EB8" w:rsidRDefault="00F90543" w:rsidP="00734F72">
      <w:pPr>
        <w:tabs>
          <w:tab w:val="right" w:pos="9922"/>
        </w:tabs>
        <w:jc w:val="both"/>
        <w:rPr>
          <w:color w:val="000000" w:themeColor="text1"/>
        </w:rPr>
      </w:pPr>
      <w:r>
        <w:rPr>
          <w:color w:val="000000" w:themeColor="text1"/>
        </w:rPr>
        <w:t xml:space="preserve">от « 29 » декабря 2018 г. № </w:t>
      </w:r>
      <w:r w:rsidRPr="00F90543">
        <w:rPr>
          <w:color w:val="000000" w:themeColor="text1"/>
          <w:u w:val="single"/>
        </w:rPr>
        <w:t>128</w:t>
      </w: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tabs>
          <w:tab w:val="left" w:pos="3686"/>
          <w:tab w:val="left" w:pos="4536"/>
        </w:tabs>
        <w:ind w:right="5245"/>
        <w:jc w:val="both"/>
        <w:rPr>
          <w:color w:val="000000" w:themeColor="text1"/>
        </w:rPr>
      </w:pPr>
      <w:r w:rsidRPr="00893EB8">
        <w:rPr>
          <w:color w:val="000000" w:themeColor="text1"/>
        </w:rPr>
        <w:t xml:space="preserve">Об утверждении </w:t>
      </w:r>
      <w:r>
        <w:rPr>
          <w:color w:val="000000" w:themeColor="text1"/>
        </w:rPr>
        <w:t>Учетной политики казенных, автономных, бюджетных учреждений в сфере физической культуры и спорта</w:t>
      </w:r>
    </w:p>
    <w:p w:rsidR="00734F72" w:rsidRPr="00893EB8" w:rsidRDefault="00734F72" w:rsidP="00734F72">
      <w:pPr>
        <w:tabs>
          <w:tab w:val="left" w:pos="3686"/>
          <w:tab w:val="left" w:pos="4536"/>
        </w:tabs>
        <w:ind w:right="5245"/>
        <w:jc w:val="both"/>
        <w:rPr>
          <w:color w:val="000000" w:themeColor="text1"/>
        </w:rPr>
      </w:pPr>
    </w:p>
    <w:p w:rsidR="00734F72" w:rsidRPr="00893EB8" w:rsidRDefault="00734F72" w:rsidP="00734F72">
      <w:pPr>
        <w:ind w:right="5980" w:firstLine="993"/>
        <w:jc w:val="both"/>
        <w:rPr>
          <w:color w:val="000000" w:themeColor="text1"/>
        </w:rPr>
      </w:pPr>
    </w:p>
    <w:p w:rsidR="00734F72" w:rsidRPr="004538CE" w:rsidRDefault="00734F72" w:rsidP="004538CE">
      <w:pPr>
        <w:ind w:firstLine="709"/>
      </w:pPr>
      <w:proofErr w:type="gramStart"/>
      <w:r w:rsidRPr="004538CE">
        <w:rPr>
          <w:color w:val="000000" w:themeColor="text1"/>
        </w:rPr>
        <w:t xml:space="preserve">Во исполнение Федерального закона Российской Федерации от 06.12.2011г. №    402-ФЗ "О бухгалтерском учете" и в соответствие: с Бюджетным кодексом российской Федерации, </w:t>
      </w:r>
      <w:r w:rsidRPr="004538CE">
        <w:rPr>
          <w:iCs/>
          <w:color w:val="000000" w:themeColor="text1"/>
        </w:rPr>
        <w:t xml:space="preserve">с </w:t>
      </w:r>
      <w:r w:rsidRPr="004538CE">
        <w:rPr>
          <w:color w:val="000000" w:themeColor="text1"/>
        </w:rPr>
        <w:t>приказом Минфина от 01.12.2010 № 157н «</w:t>
      </w:r>
      <w:r w:rsidRPr="004538CE">
        <w:rPr>
          <w:iCs/>
          <w:color w:val="000000" w:themeColor="text1"/>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4538CE">
        <w:rPr>
          <w:color w:val="000000" w:themeColor="text1"/>
        </w:rPr>
        <w:t>» (далее</w:t>
      </w:r>
      <w:proofErr w:type="gramEnd"/>
      <w:r w:rsidRPr="004538CE">
        <w:rPr>
          <w:color w:val="000000" w:themeColor="text1"/>
        </w:rPr>
        <w:t xml:space="preserve"> – </w:t>
      </w:r>
      <w:proofErr w:type="gramStart"/>
      <w:r w:rsidRPr="004538CE">
        <w:rPr>
          <w:color w:val="000000" w:themeColor="text1"/>
        </w:rPr>
        <w:t>Инструкции к Единому плану счетов № 157н); приказом Минфина от 06.12.2010 № 162н «</w:t>
      </w:r>
      <w:r w:rsidRPr="004538CE">
        <w:rPr>
          <w:iCs/>
          <w:color w:val="000000" w:themeColor="text1"/>
        </w:rPr>
        <w:t>Об утверждении Плана счетов бюджетного учета и Инструкции по его применению</w:t>
      </w:r>
      <w:r w:rsidRPr="004538CE">
        <w:rPr>
          <w:color w:val="000000" w:themeColor="text1"/>
        </w:rPr>
        <w:t xml:space="preserve">» (далее – Инструкция № 162н); </w:t>
      </w:r>
      <w:r w:rsidR="004538CE" w:rsidRPr="004538CE">
        <w:rPr>
          <w:color w:val="222222"/>
          <w:shd w:val="clear" w:color="auto" w:fill="FFFFFF"/>
        </w:rPr>
        <w:t>Приказ Минфина России от 16.12.2010 №</w:t>
      </w:r>
      <w:r w:rsidR="004538CE" w:rsidRPr="004538CE">
        <w:rPr>
          <w:rStyle w:val="matches"/>
          <w:color w:val="222222"/>
        </w:rPr>
        <w:t> 174н  «</w:t>
      </w:r>
      <w:r w:rsidR="004538CE" w:rsidRPr="004538CE">
        <w:rPr>
          <w:color w:val="222222"/>
          <w:shd w:val="clear" w:color="auto" w:fill="FFFFFF"/>
        </w:rPr>
        <w:t>Об утверждении</w:t>
      </w:r>
      <w:proofErr w:type="gramEnd"/>
      <w:r w:rsidR="004538CE" w:rsidRPr="004538CE">
        <w:rPr>
          <w:color w:val="222222"/>
          <w:shd w:val="clear" w:color="auto" w:fill="FFFFFF"/>
        </w:rPr>
        <w:t xml:space="preserve"> Плана счетов бухгалтерского учета бюджетных учреждений и Инструкции по его применению»;</w:t>
      </w:r>
      <w:r w:rsidR="004538CE" w:rsidRPr="004538CE">
        <w:rPr>
          <w:color w:val="000000" w:themeColor="text1"/>
        </w:rPr>
        <w:t xml:space="preserve"> </w:t>
      </w:r>
      <w:r w:rsidR="004538CE" w:rsidRPr="004538CE">
        <w:rPr>
          <w:color w:val="222222"/>
          <w:shd w:val="clear" w:color="auto" w:fill="FFFFFF"/>
        </w:rPr>
        <w:t>Приказ Минфина России от 23.12.2010 №</w:t>
      </w:r>
      <w:r w:rsidR="004538CE" w:rsidRPr="004538CE">
        <w:rPr>
          <w:rStyle w:val="matches"/>
          <w:color w:val="222222"/>
        </w:rPr>
        <w:t> 183н «</w:t>
      </w:r>
      <w:r w:rsidR="004538CE" w:rsidRPr="004538CE">
        <w:rPr>
          <w:color w:val="222222"/>
          <w:shd w:val="clear" w:color="auto" w:fill="FFFFFF"/>
        </w:rPr>
        <w:t>Об утверждении Плана счетов бухгалтерского учета автономных учреждений и</w:t>
      </w:r>
      <w:r w:rsidR="004538CE" w:rsidRPr="004538CE">
        <w:rPr>
          <w:rStyle w:val="matches"/>
          <w:color w:val="222222"/>
        </w:rPr>
        <w:t> Инструкции</w:t>
      </w:r>
      <w:r w:rsidR="004538CE" w:rsidRPr="004538CE">
        <w:rPr>
          <w:color w:val="222222"/>
          <w:shd w:val="clear" w:color="auto" w:fill="FFFFFF"/>
        </w:rPr>
        <w:t> по его применению</w:t>
      </w:r>
      <w:r w:rsidR="004538CE" w:rsidRPr="004538CE">
        <w:rPr>
          <w:color w:val="222222"/>
        </w:rPr>
        <w:t>»;</w:t>
      </w:r>
      <w:r w:rsidR="008F620D" w:rsidRPr="004538CE">
        <w:rPr>
          <w:color w:val="222222"/>
          <w:shd w:val="clear" w:color="auto" w:fill="FFFFFF"/>
        </w:rPr>
        <w:t xml:space="preserve"> </w:t>
      </w:r>
      <w:proofErr w:type="gramStart"/>
      <w:r w:rsidR="008F620D" w:rsidRPr="004538CE">
        <w:rPr>
          <w:color w:val="222222"/>
          <w:shd w:val="clear" w:color="auto" w:fill="FFFFFF"/>
        </w:rPr>
        <w:t>Приказ Минфина России от 08.06.2018 №</w:t>
      </w:r>
      <w:r w:rsidR="008F620D" w:rsidRPr="004538CE">
        <w:rPr>
          <w:rStyle w:val="matches"/>
          <w:color w:val="222222"/>
        </w:rPr>
        <w:t> 132н  «</w:t>
      </w:r>
      <w:r w:rsidR="008F620D" w:rsidRPr="004538CE">
        <w:rPr>
          <w:color w:val="222222"/>
          <w:shd w:val="clear" w:color="auto" w:fill="FFFFFF"/>
        </w:rPr>
        <w:t>О Порядке формирования и применения кодов бюджетной классификации Российской Федерации, их структуре и принципах назначения»,</w:t>
      </w:r>
      <w:r w:rsidR="008F620D" w:rsidRPr="004538CE">
        <w:rPr>
          <w:color w:val="222222"/>
        </w:rPr>
        <w:t xml:space="preserve"> </w:t>
      </w:r>
      <w:r w:rsidR="004538CE" w:rsidRPr="004538CE">
        <w:rPr>
          <w:color w:val="222222"/>
          <w:shd w:val="clear" w:color="auto" w:fill="FFFFFF"/>
        </w:rPr>
        <w:t>Приказ Минфина России от 29.11.2017 №</w:t>
      </w:r>
      <w:r w:rsidR="004538CE" w:rsidRPr="004538CE">
        <w:rPr>
          <w:rStyle w:val="matches"/>
          <w:color w:val="222222"/>
        </w:rPr>
        <w:t> 209н «</w:t>
      </w:r>
      <w:r w:rsidR="004538CE" w:rsidRPr="004538CE">
        <w:rPr>
          <w:color w:val="222222"/>
          <w:shd w:val="clear" w:color="auto" w:fill="FFFFFF"/>
        </w:rPr>
        <w:t>Об утверждении Порядка применения классификации операций сектора государственного управления»</w:t>
      </w:r>
      <w:r w:rsidR="004538CE" w:rsidRPr="004538CE">
        <w:rPr>
          <w:color w:val="222222"/>
        </w:rPr>
        <w:t>,</w:t>
      </w:r>
      <w:r w:rsidRPr="004538CE">
        <w:rPr>
          <w:color w:val="000000" w:themeColor="text1"/>
        </w:rPr>
        <w:t xml:space="preserve"> приказом Минфина от 30.03.2015 № 52н «</w:t>
      </w:r>
      <w:r w:rsidRPr="004538CE">
        <w:rPr>
          <w:iCs/>
          <w:color w:val="000000" w:themeColor="text1"/>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w:t>
      </w:r>
      <w:proofErr w:type="gramEnd"/>
      <w:r w:rsidRPr="004538CE">
        <w:rPr>
          <w:iCs/>
          <w:color w:val="000000" w:themeColor="text1"/>
        </w:rPr>
        <w:t>,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4538CE">
        <w:rPr>
          <w:color w:val="000000" w:themeColor="text1"/>
        </w:rPr>
        <w:t xml:space="preserve">» (далее – приказ № 52н); </w:t>
      </w:r>
      <w:proofErr w:type="gramStart"/>
      <w:r w:rsidRPr="004538CE">
        <w:rPr>
          <w:color w:val="000000" w:themeColor="text1"/>
        </w:rPr>
        <w:t>федеральными стандартами бухгалтерского учета для организаций государственного сектора, утвержденными приказами Минфина от 31.12.2016 № 256н, № 257н, № 258н, № 259н, № 260н</w:t>
      </w:r>
      <w:r w:rsidR="008F620D" w:rsidRPr="004538CE">
        <w:rPr>
          <w:color w:val="000000" w:themeColor="text1"/>
        </w:rPr>
        <w:t>, от 30.12.2017 № 274н,275н,278н</w:t>
      </w:r>
      <w:r w:rsidRPr="004538CE">
        <w:rPr>
          <w:color w:val="000000" w:themeColor="text1"/>
        </w:rPr>
        <w:t xml:space="preserve"> (далее – соответственно Стандарт «Концептуальные основы бухучета и отчетности», Стандарт «Основные средства», Стандарт «Аренда»</w:t>
      </w:r>
      <w:r w:rsidRPr="00893EB8">
        <w:rPr>
          <w:color w:val="000000" w:themeColor="text1"/>
        </w:rPr>
        <w:t>, Стандарт «Обесценение активов», Стандарт «Представление бухгалт</w:t>
      </w:r>
      <w:r w:rsidR="004538CE">
        <w:rPr>
          <w:color w:val="000000" w:themeColor="text1"/>
        </w:rPr>
        <w:t>ерской (финансовой) отчетности»</w:t>
      </w:r>
      <w:r w:rsidRPr="00893EB8">
        <w:rPr>
          <w:color w:val="000000" w:themeColor="text1"/>
        </w:rPr>
        <w:t>,</w:t>
      </w:r>
      <w:r w:rsidR="008F620D">
        <w:rPr>
          <w:color w:val="000000" w:themeColor="text1"/>
        </w:rPr>
        <w:t xml:space="preserve"> </w:t>
      </w:r>
      <w:r w:rsidR="008F620D" w:rsidRPr="008F620D">
        <w:rPr>
          <w:color w:val="000000" w:themeColor="text1"/>
        </w:rPr>
        <w:t xml:space="preserve">Стандарт </w:t>
      </w:r>
      <w:r w:rsidRPr="008F620D">
        <w:rPr>
          <w:color w:val="000000" w:themeColor="text1"/>
        </w:rPr>
        <w:t xml:space="preserve"> </w:t>
      </w:r>
      <w:r w:rsidR="008F620D" w:rsidRPr="008F620D">
        <w:rPr>
          <w:color w:val="222222"/>
          <w:shd w:val="clear" w:color="auto" w:fill="FFFFFF"/>
        </w:rPr>
        <w:t xml:space="preserve">"Учетная политика, оценочные </w:t>
      </w:r>
      <w:r w:rsidR="008F620D" w:rsidRPr="008F620D">
        <w:rPr>
          <w:color w:val="222222"/>
          <w:shd w:val="clear" w:color="auto" w:fill="FFFFFF"/>
        </w:rPr>
        <w:lastRenderedPageBreak/>
        <w:t>значения и ошибки",</w:t>
      </w:r>
      <w:r w:rsidR="008F620D">
        <w:rPr>
          <w:color w:val="222222"/>
          <w:shd w:val="clear" w:color="auto" w:fill="FFFFFF"/>
        </w:rPr>
        <w:t xml:space="preserve"> </w:t>
      </w:r>
      <w:r w:rsidR="008F620D" w:rsidRPr="008F620D">
        <w:rPr>
          <w:color w:val="222222"/>
          <w:shd w:val="clear" w:color="auto" w:fill="FFFFFF"/>
        </w:rPr>
        <w:t>Стандарт "События после отчетной даты",</w:t>
      </w:r>
      <w:r w:rsidR="004538CE">
        <w:rPr>
          <w:color w:val="222222"/>
          <w:shd w:val="clear" w:color="auto" w:fill="FFFFFF"/>
        </w:rPr>
        <w:t xml:space="preserve"> </w:t>
      </w:r>
      <w:r w:rsidR="008F620D" w:rsidRPr="008F620D">
        <w:rPr>
          <w:color w:val="222222"/>
          <w:shd w:val="clear" w:color="auto" w:fill="FFFFFF"/>
        </w:rPr>
        <w:t>Стандарт "Отчет о движении</w:t>
      </w:r>
      <w:proofErr w:type="gramEnd"/>
      <w:r w:rsidR="008F620D" w:rsidRPr="008F620D">
        <w:rPr>
          <w:color w:val="222222"/>
          <w:shd w:val="clear" w:color="auto" w:fill="FFFFFF"/>
        </w:rPr>
        <w:t xml:space="preserve"> денежных средств"</w:t>
      </w:r>
      <w:r w:rsidR="004538CE">
        <w:rPr>
          <w:color w:val="222222"/>
          <w:shd w:val="clear" w:color="auto" w:fill="FFFFFF"/>
        </w:rPr>
        <w:t>)</w:t>
      </w:r>
      <w:proofErr w:type="gramStart"/>
      <w:r w:rsidR="004538CE">
        <w:rPr>
          <w:color w:val="222222"/>
          <w:shd w:val="clear" w:color="auto" w:fill="FFFFFF"/>
        </w:rPr>
        <w:t xml:space="preserve"> </w:t>
      </w:r>
      <w:r w:rsidR="008F620D">
        <w:rPr>
          <w:color w:val="222222"/>
          <w:shd w:val="clear" w:color="auto" w:fill="FFFFFF"/>
        </w:rPr>
        <w:t>,</w:t>
      </w:r>
      <w:proofErr w:type="gramEnd"/>
      <w:r w:rsidRPr="00893EB8">
        <w:rPr>
          <w:color w:val="000000" w:themeColor="text1"/>
        </w:rPr>
        <w:t xml:space="preserve">руководствуясь статьями 36, 37 Устава Чебаркульского городского округа </w:t>
      </w:r>
    </w:p>
    <w:p w:rsidR="00734F72" w:rsidRPr="00893EB8" w:rsidRDefault="00734F72" w:rsidP="00734F72">
      <w:pPr>
        <w:pStyle w:val="ConsPlusNormal"/>
        <w:ind w:firstLine="540"/>
        <w:jc w:val="both"/>
        <w:rPr>
          <w:rFonts w:ascii="Times New Roman" w:hAnsi="Times New Roman" w:cs="Times New Roman"/>
          <w:bCs/>
          <w:color w:val="000000" w:themeColor="text1"/>
          <w:sz w:val="24"/>
          <w:szCs w:val="24"/>
        </w:rPr>
      </w:pPr>
      <w:r w:rsidRPr="00893EB8">
        <w:rPr>
          <w:rFonts w:ascii="Times New Roman" w:hAnsi="Times New Roman" w:cs="Times New Roman"/>
          <w:bCs/>
          <w:color w:val="000000" w:themeColor="text1"/>
          <w:sz w:val="24"/>
          <w:szCs w:val="24"/>
        </w:rPr>
        <w:t xml:space="preserve">1. Утвердить новую редакцию Учетной политики </w:t>
      </w:r>
      <w:r>
        <w:rPr>
          <w:rFonts w:ascii="Times New Roman" w:hAnsi="Times New Roman" w:cs="Times New Roman"/>
          <w:bCs/>
          <w:color w:val="000000" w:themeColor="text1"/>
          <w:sz w:val="24"/>
          <w:szCs w:val="24"/>
        </w:rPr>
        <w:t>казенных, автономных, бюджетных учреждений в сфере физической культуры и спорта</w:t>
      </w:r>
      <w:r w:rsidRPr="00893EB8">
        <w:rPr>
          <w:rFonts w:ascii="Times New Roman" w:hAnsi="Times New Roman" w:cs="Times New Roman"/>
          <w:bCs/>
          <w:color w:val="000000" w:themeColor="text1"/>
          <w:sz w:val="24"/>
          <w:szCs w:val="24"/>
        </w:rPr>
        <w:t>.</w:t>
      </w:r>
    </w:p>
    <w:p w:rsidR="00734F72" w:rsidRPr="00893EB8" w:rsidRDefault="00734F72" w:rsidP="00734F72">
      <w:pPr>
        <w:pStyle w:val="ConsPlusNormal"/>
        <w:ind w:firstLine="540"/>
        <w:jc w:val="both"/>
        <w:rPr>
          <w:rFonts w:ascii="Times New Roman" w:hAnsi="Times New Roman" w:cs="Times New Roman"/>
          <w:bCs/>
          <w:color w:val="000000" w:themeColor="text1"/>
          <w:sz w:val="24"/>
          <w:szCs w:val="24"/>
        </w:rPr>
      </w:pPr>
      <w:r w:rsidRPr="00893EB8">
        <w:rPr>
          <w:rFonts w:ascii="Times New Roman" w:hAnsi="Times New Roman" w:cs="Times New Roman"/>
          <w:bCs/>
          <w:color w:val="000000" w:themeColor="text1"/>
          <w:sz w:val="24"/>
          <w:szCs w:val="24"/>
        </w:rPr>
        <w:t>3. Действие редакции учетной политики распространить</w:t>
      </w:r>
      <w:r w:rsidR="004538CE">
        <w:rPr>
          <w:rFonts w:ascii="Times New Roman" w:hAnsi="Times New Roman" w:cs="Times New Roman"/>
          <w:bCs/>
          <w:color w:val="000000" w:themeColor="text1"/>
          <w:sz w:val="24"/>
          <w:szCs w:val="24"/>
        </w:rPr>
        <w:t xml:space="preserve"> с 1 января 2019</w:t>
      </w:r>
      <w:r w:rsidRPr="00893EB8">
        <w:rPr>
          <w:rFonts w:ascii="Times New Roman" w:hAnsi="Times New Roman" w:cs="Times New Roman"/>
          <w:bCs/>
          <w:color w:val="000000" w:themeColor="text1"/>
          <w:sz w:val="24"/>
          <w:szCs w:val="24"/>
        </w:rPr>
        <w:t xml:space="preserve"> г.</w:t>
      </w:r>
    </w:p>
    <w:p w:rsidR="00734F72" w:rsidRPr="00893EB8" w:rsidRDefault="00734F72" w:rsidP="00734F72">
      <w:pPr>
        <w:pStyle w:val="ConsPlusNormal"/>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 Отменить с 01 января 2019</w:t>
      </w:r>
      <w:r w:rsidRPr="00893EB8">
        <w:rPr>
          <w:rFonts w:ascii="Times New Roman" w:hAnsi="Times New Roman" w:cs="Times New Roman"/>
          <w:bCs/>
          <w:color w:val="000000" w:themeColor="text1"/>
          <w:sz w:val="24"/>
          <w:szCs w:val="24"/>
        </w:rPr>
        <w:t xml:space="preserve"> года действие приказа от </w:t>
      </w:r>
      <w:r>
        <w:rPr>
          <w:rFonts w:ascii="Times New Roman" w:hAnsi="Times New Roman" w:cs="Times New Roman"/>
          <w:bCs/>
          <w:color w:val="000000" w:themeColor="text1"/>
          <w:sz w:val="24"/>
          <w:szCs w:val="24"/>
        </w:rPr>
        <w:t>29 декабря 2017</w:t>
      </w:r>
      <w:r w:rsidRPr="00893EB8">
        <w:rPr>
          <w:rFonts w:ascii="Times New Roman" w:hAnsi="Times New Roman" w:cs="Times New Roman"/>
          <w:bCs/>
          <w:color w:val="000000" w:themeColor="text1"/>
          <w:sz w:val="24"/>
          <w:szCs w:val="24"/>
        </w:rPr>
        <w:t xml:space="preserve"> г.                     № </w:t>
      </w:r>
      <w:r>
        <w:rPr>
          <w:rFonts w:ascii="Times New Roman" w:hAnsi="Times New Roman" w:cs="Times New Roman"/>
          <w:bCs/>
          <w:color w:val="000000" w:themeColor="text1"/>
          <w:sz w:val="24"/>
          <w:szCs w:val="24"/>
        </w:rPr>
        <w:t>149</w:t>
      </w:r>
      <w:r w:rsidRPr="00893EB8">
        <w:rPr>
          <w:rFonts w:ascii="Times New Roman" w:hAnsi="Times New Roman" w:cs="Times New Roman"/>
          <w:bCs/>
          <w:color w:val="000000" w:themeColor="text1"/>
          <w:sz w:val="24"/>
          <w:szCs w:val="24"/>
        </w:rPr>
        <w:t xml:space="preserve"> .</w:t>
      </w:r>
    </w:p>
    <w:p w:rsidR="00734F72" w:rsidRPr="00893EB8" w:rsidRDefault="004538CE" w:rsidP="00734F72">
      <w:pPr>
        <w:pStyle w:val="ConsPlusNormal"/>
        <w:ind w:firstLine="540"/>
        <w:jc w:val="both"/>
        <w:rPr>
          <w:color w:val="000000" w:themeColor="text1"/>
          <w:sz w:val="24"/>
          <w:szCs w:val="24"/>
        </w:rPr>
      </w:pPr>
      <w:r>
        <w:rPr>
          <w:rFonts w:ascii="Times New Roman" w:hAnsi="Times New Roman" w:cs="Times New Roman"/>
          <w:bCs/>
          <w:color w:val="000000" w:themeColor="text1"/>
          <w:sz w:val="24"/>
          <w:szCs w:val="24"/>
        </w:rPr>
        <w:t>5</w:t>
      </w:r>
      <w:r w:rsidR="00734F72" w:rsidRPr="00893EB8">
        <w:rPr>
          <w:rFonts w:ascii="Times New Roman" w:hAnsi="Times New Roman" w:cs="Times New Roman"/>
          <w:bCs/>
          <w:color w:val="000000" w:themeColor="text1"/>
          <w:sz w:val="24"/>
          <w:szCs w:val="24"/>
        </w:rPr>
        <w:t>. Контроль соблюдения новый редакции учетной политики возложить на главного бухгалтера централизованной бухгалтерии Управления по физической культуры и спорта администрации.</w:t>
      </w:r>
    </w:p>
    <w:p w:rsidR="00734F72" w:rsidRPr="00893EB8" w:rsidRDefault="00734F72" w:rsidP="00734F72">
      <w:pPr>
        <w:jc w:val="both"/>
        <w:rPr>
          <w:color w:val="000000" w:themeColor="text1"/>
        </w:rPr>
      </w:pPr>
    </w:p>
    <w:p w:rsidR="00734F72" w:rsidRPr="00893EB8" w:rsidRDefault="00734F72" w:rsidP="00734F72">
      <w:pPr>
        <w:jc w:val="both"/>
        <w:rPr>
          <w:color w:val="000000" w:themeColor="text1"/>
        </w:rPr>
      </w:pPr>
      <w:r w:rsidRPr="00893EB8">
        <w:rPr>
          <w:color w:val="000000" w:themeColor="text1"/>
        </w:rPr>
        <w:t xml:space="preserve">Начальник                                                                                         </w:t>
      </w:r>
      <w:proofErr w:type="spellStart"/>
      <w:r w:rsidRPr="00893EB8">
        <w:rPr>
          <w:color w:val="000000" w:themeColor="text1"/>
        </w:rPr>
        <w:t>А.А.Кодина</w:t>
      </w:r>
      <w:proofErr w:type="spellEnd"/>
      <w:r w:rsidRPr="00893EB8">
        <w:rPr>
          <w:color w:val="000000" w:themeColor="text1"/>
        </w:rPr>
        <w:t xml:space="preserve">                    </w:t>
      </w: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r w:rsidRPr="00893EB8">
        <w:rPr>
          <w:color w:val="000000" w:themeColor="text1"/>
        </w:rPr>
        <w:t xml:space="preserve">                               </w:t>
      </w: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93EB8" w:rsidRDefault="00734F72" w:rsidP="00734F72">
      <w:pPr>
        <w:widowControl w:val="0"/>
        <w:autoSpaceDE w:val="0"/>
        <w:autoSpaceDN w:val="0"/>
        <w:adjustRightInd w:val="0"/>
        <w:outlineLvl w:val="0"/>
        <w:rPr>
          <w:color w:val="000000" w:themeColor="text1"/>
        </w:rPr>
      </w:pPr>
    </w:p>
    <w:p w:rsidR="00734F72" w:rsidRPr="00893EB8" w:rsidRDefault="00734F72" w:rsidP="00734F72">
      <w:pPr>
        <w:widowControl w:val="0"/>
        <w:autoSpaceDE w:val="0"/>
        <w:autoSpaceDN w:val="0"/>
        <w:adjustRightInd w:val="0"/>
        <w:jc w:val="right"/>
        <w:outlineLvl w:val="0"/>
        <w:rPr>
          <w:color w:val="000000" w:themeColor="text1"/>
        </w:rPr>
      </w:pPr>
    </w:p>
    <w:p w:rsidR="00734F72" w:rsidRPr="008205AC" w:rsidRDefault="00734F72" w:rsidP="00734F72">
      <w:pPr>
        <w:widowControl w:val="0"/>
        <w:autoSpaceDE w:val="0"/>
        <w:autoSpaceDN w:val="0"/>
        <w:adjustRightInd w:val="0"/>
        <w:jc w:val="right"/>
        <w:outlineLvl w:val="0"/>
        <w:rPr>
          <w:color w:val="000000" w:themeColor="text1"/>
        </w:rPr>
      </w:pPr>
    </w:p>
    <w:p w:rsidR="00734F72" w:rsidRPr="008205AC" w:rsidRDefault="00734F72" w:rsidP="00734F72">
      <w:pPr>
        <w:widowControl w:val="0"/>
        <w:autoSpaceDE w:val="0"/>
        <w:autoSpaceDN w:val="0"/>
        <w:adjustRightInd w:val="0"/>
        <w:jc w:val="right"/>
        <w:outlineLvl w:val="0"/>
        <w:rPr>
          <w:color w:val="000000" w:themeColor="text1"/>
        </w:rPr>
      </w:pPr>
    </w:p>
    <w:p w:rsidR="00734F72" w:rsidRPr="008205AC" w:rsidRDefault="00734F72" w:rsidP="00734F72">
      <w:pPr>
        <w:widowControl w:val="0"/>
        <w:autoSpaceDE w:val="0"/>
        <w:autoSpaceDN w:val="0"/>
        <w:adjustRightInd w:val="0"/>
        <w:jc w:val="right"/>
        <w:outlineLvl w:val="0"/>
        <w:rPr>
          <w:color w:val="000000" w:themeColor="text1"/>
        </w:rPr>
      </w:pPr>
    </w:p>
    <w:p w:rsidR="00734F72" w:rsidRDefault="00734F72" w:rsidP="00734F72">
      <w:pPr>
        <w:widowControl w:val="0"/>
        <w:autoSpaceDE w:val="0"/>
        <w:autoSpaceDN w:val="0"/>
        <w:adjustRightInd w:val="0"/>
        <w:jc w:val="right"/>
        <w:outlineLvl w:val="0"/>
        <w:rPr>
          <w:color w:val="000000" w:themeColor="text1"/>
        </w:rPr>
      </w:pPr>
    </w:p>
    <w:p w:rsidR="004538CE" w:rsidRDefault="004538CE" w:rsidP="00734F72">
      <w:pPr>
        <w:widowControl w:val="0"/>
        <w:autoSpaceDE w:val="0"/>
        <w:autoSpaceDN w:val="0"/>
        <w:adjustRightInd w:val="0"/>
        <w:jc w:val="right"/>
        <w:outlineLvl w:val="0"/>
        <w:rPr>
          <w:color w:val="000000" w:themeColor="text1"/>
        </w:rPr>
      </w:pPr>
    </w:p>
    <w:p w:rsidR="000E0526" w:rsidRPr="008205AC" w:rsidRDefault="000E0526" w:rsidP="00734F72">
      <w:pPr>
        <w:widowControl w:val="0"/>
        <w:autoSpaceDE w:val="0"/>
        <w:autoSpaceDN w:val="0"/>
        <w:adjustRightInd w:val="0"/>
        <w:jc w:val="right"/>
        <w:outlineLvl w:val="0"/>
        <w:rPr>
          <w:color w:val="000000" w:themeColor="text1"/>
        </w:rPr>
      </w:pPr>
    </w:p>
    <w:p w:rsidR="00EC1746" w:rsidRPr="004538CE" w:rsidRDefault="00EC1746" w:rsidP="004538CE">
      <w:pPr>
        <w:widowControl w:val="0"/>
        <w:autoSpaceDE w:val="0"/>
        <w:autoSpaceDN w:val="0"/>
        <w:adjustRightInd w:val="0"/>
        <w:outlineLvl w:val="2"/>
        <w:rPr>
          <w:b/>
          <w:bCs/>
          <w:color w:val="000000" w:themeColor="text1"/>
        </w:rPr>
      </w:pPr>
    </w:p>
    <w:p w:rsidR="00EC1746" w:rsidRDefault="006A235A" w:rsidP="00EC1746">
      <w:pPr>
        <w:pStyle w:val="a4"/>
        <w:widowControl w:val="0"/>
        <w:autoSpaceDE w:val="0"/>
        <w:autoSpaceDN w:val="0"/>
        <w:adjustRightInd w:val="0"/>
        <w:ind w:left="780"/>
        <w:jc w:val="center"/>
        <w:outlineLvl w:val="2"/>
        <w:rPr>
          <w:rFonts w:ascii="Times New Roman" w:hAnsi="Times New Roman" w:cs="Times New Roman"/>
          <w:b/>
          <w:bCs/>
          <w:color w:val="000000" w:themeColor="text1"/>
        </w:rPr>
      </w:pPr>
      <w:r>
        <w:rPr>
          <w:rFonts w:ascii="Times New Roman" w:hAnsi="Times New Roman" w:cs="Times New Roman"/>
          <w:b/>
          <w:bCs/>
          <w:color w:val="000000" w:themeColor="text1"/>
          <w:lang w:val="en-US"/>
        </w:rPr>
        <w:lastRenderedPageBreak/>
        <w:t>I</w:t>
      </w:r>
      <w:r w:rsidR="00EC1746">
        <w:rPr>
          <w:rFonts w:ascii="Times New Roman" w:hAnsi="Times New Roman" w:cs="Times New Roman"/>
          <w:b/>
          <w:bCs/>
          <w:color w:val="000000" w:themeColor="text1"/>
        </w:rPr>
        <w:t>.Методы оценки объектов бухгалтерского учета</w:t>
      </w:r>
    </w:p>
    <w:p w:rsidR="00EC1746" w:rsidRDefault="00EC1746" w:rsidP="00EC1746">
      <w:pPr>
        <w:pStyle w:val="a4"/>
        <w:widowControl w:val="0"/>
        <w:autoSpaceDE w:val="0"/>
        <w:autoSpaceDN w:val="0"/>
        <w:adjustRightInd w:val="0"/>
        <w:ind w:left="780"/>
        <w:jc w:val="center"/>
        <w:outlineLvl w:val="2"/>
        <w:rPr>
          <w:rFonts w:ascii="Times New Roman" w:hAnsi="Times New Roman" w:cs="Times New Roman"/>
          <w:b/>
          <w:bCs/>
          <w:color w:val="000000" w:themeColor="text1"/>
        </w:rPr>
      </w:pPr>
    </w:p>
    <w:p w:rsidR="00EC1746" w:rsidRDefault="00EC1746" w:rsidP="00A46562">
      <w:pPr>
        <w:pStyle w:val="a4"/>
        <w:widowControl w:val="0"/>
        <w:numPr>
          <w:ilvl w:val="0"/>
          <w:numId w:val="14"/>
        </w:numPr>
        <w:autoSpaceDE w:val="0"/>
        <w:autoSpaceDN w:val="0"/>
        <w:adjustRightInd w:val="0"/>
        <w:jc w:val="center"/>
        <w:outlineLvl w:val="2"/>
        <w:rPr>
          <w:rFonts w:ascii="Times New Roman" w:hAnsi="Times New Roman" w:cs="Times New Roman"/>
          <w:b/>
          <w:bCs/>
          <w:color w:val="000000" w:themeColor="text1"/>
        </w:rPr>
      </w:pPr>
      <w:r>
        <w:rPr>
          <w:rFonts w:ascii="Times New Roman" w:hAnsi="Times New Roman" w:cs="Times New Roman"/>
          <w:b/>
          <w:bCs/>
          <w:color w:val="000000" w:themeColor="text1"/>
        </w:rPr>
        <w:t>Организационная часть</w:t>
      </w:r>
    </w:p>
    <w:p w:rsidR="00EC1746" w:rsidRDefault="00EC1746" w:rsidP="00EC1746">
      <w:pPr>
        <w:pStyle w:val="a4"/>
        <w:widowControl w:val="0"/>
        <w:autoSpaceDE w:val="0"/>
        <w:autoSpaceDN w:val="0"/>
        <w:adjustRightInd w:val="0"/>
        <w:ind w:left="780"/>
        <w:jc w:val="center"/>
        <w:outlineLvl w:val="2"/>
        <w:rPr>
          <w:rFonts w:ascii="Times New Roman" w:hAnsi="Times New Roman" w:cs="Times New Roman"/>
          <w:b/>
          <w:bCs/>
          <w:color w:val="000000" w:themeColor="text1"/>
        </w:rPr>
      </w:pPr>
    </w:p>
    <w:p w:rsidR="00EC1746" w:rsidRPr="00893EB8" w:rsidRDefault="00EC1746" w:rsidP="00EC1746">
      <w:pPr>
        <w:widowControl w:val="0"/>
        <w:autoSpaceDE w:val="0"/>
        <w:autoSpaceDN w:val="0"/>
        <w:adjustRightInd w:val="0"/>
        <w:ind w:firstLine="540"/>
        <w:jc w:val="both"/>
        <w:rPr>
          <w:color w:val="000000" w:themeColor="text1"/>
        </w:rPr>
      </w:pPr>
      <w:proofErr w:type="gramStart"/>
      <w:r w:rsidRPr="00893EB8">
        <w:rPr>
          <w:color w:val="000000" w:themeColor="text1"/>
        </w:rPr>
        <w:t>1.</w:t>
      </w:r>
      <w:r w:rsidR="006A235A" w:rsidRPr="006A235A">
        <w:rPr>
          <w:color w:val="000000" w:themeColor="text1"/>
        </w:rPr>
        <w:t>1</w:t>
      </w:r>
      <w:r w:rsidRPr="00893EB8">
        <w:rPr>
          <w:color w:val="000000" w:themeColor="text1"/>
        </w:rPr>
        <w:t xml:space="preserve"> Обязанности по организации ведения бюджетного</w:t>
      </w:r>
      <w:r>
        <w:rPr>
          <w:color w:val="000000" w:themeColor="text1"/>
        </w:rPr>
        <w:t xml:space="preserve">, бухгалтерского </w:t>
      </w:r>
      <w:r w:rsidRPr="00893EB8">
        <w:rPr>
          <w:color w:val="000000" w:themeColor="text1"/>
        </w:rPr>
        <w:t xml:space="preserve"> учета </w:t>
      </w:r>
      <w:r>
        <w:rPr>
          <w:bCs/>
          <w:color w:val="000000" w:themeColor="text1"/>
        </w:rPr>
        <w:t>казенных, бюджетных, автономных учреждений в сфере физической культуры и спорта</w:t>
      </w:r>
      <w:r w:rsidRPr="00893EB8">
        <w:rPr>
          <w:color w:val="000000" w:themeColor="text1"/>
        </w:rPr>
        <w:t xml:space="preserve"> (далее – </w:t>
      </w:r>
      <w:r>
        <w:rPr>
          <w:color w:val="000000" w:themeColor="text1"/>
        </w:rPr>
        <w:t>учреждения</w:t>
      </w:r>
      <w:r w:rsidRPr="00893EB8">
        <w:rPr>
          <w:color w:val="000000" w:themeColor="text1"/>
        </w:rPr>
        <w:t xml:space="preserve">) возлагаются на централизованную бухгалтерию </w:t>
      </w:r>
      <w:r w:rsidRPr="00893EB8">
        <w:rPr>
          <w:bCs/>
          <w:color w:val="000000" w:themeColor="text1"/>
        </w:rPr>
        <w:t>Управления по физической культуры и спорта администрации</w:t>
      </w:r>
      <w:r w:rsidRPr="00893EB8">
        <w:rPr>
          <w:color w:val="000000" w:themeColor="text1"/>
        </w:rPr>
        <w:t xml:space="preserve"> Чебаркульского городского округа (далее – Бухгалтерия).</w:t>
      </w:r>
      <w:proofErr w:type="gramEnd"/>
    </w:p>
    <w:p w:rsidR="00EC1746" w:rsidRPr="009328DB" w:rsidRDefault="00EC1746" w:rsidP="00EC1746">
      <w:pPr>
        <w:widowControl w:val="0"/>
        <w:autoSpaceDE w:val="0"/>
        <w:autoSpaceDN w:val="0"/>
        <w:adjustRightInd w:val="0"/>
        <w:ind w:firstLine="540"/>
        <w:jc w:val="both"/>
        <w:rPr>
          <w:color w:val="000000" w:themeColor="text1"/>
        </w:rPr>
      </w:pPr>
      <w:r w:rsidRPr="009328DB">
        <w:rPr>
          <w:iCs/>
          <w:color w:val="000000" w:themeColor="text1"/>
          <w:u w:val="single"/>
        </w:rPr>
        <w:t>Основание:</w:t>
      </w:r>
      <w:r w:rsidRPr="009328DB">
        <w:rPr>
          <w:iCs/>
          <w:color w:val="000000" w:themeColor="text1"/>
        </w:rPr>
        <w:t xml:space="preserve"> </w:t>
      </w:r>
      <w:hyperlink r:id="rId9" w:history="1">
        <w:r w:rsidRPr="009328DB">
          <w:rPr>
            <w:iCs/>
            <w:color w:val="000000" w:themeColor="text1"/>
          </w:rPr>
          <w:t>п. 1 ст. 7</w:t>
        </w:r>
      </w:hyperlink>
      <w:r w:rsidRPr="009328DB">
        <w:rPr>
          <w:iCs/>
          <w:color w:val="000000" w:themeColor="text1"/>
        </w:rPr>
        <w:t xml:space="preserve"> Федерального закона N 402-ФЗ, п. 5 Инструкции 157н, Соглашение на бухгалтерское обслуживание от </w:t>
      </w:r>
      <w:r w:rsidR="009328DB" w:rsidRPr="009328DB">
        <w:rPr>
          <w:iCs/>
          <w:color w:val="000000" w:themeColor="text1"/>
        </w:rPr>
        <w:t>09.06.2011г.,30.01.2012г.</w:t>
      </w:r>
    </w:p>
    <w:p w:rsidR="00EC1746" w:rsidRPr="00893EB8" w:rsidRDefault="006A235A" w:rsidP="00EC1746">
      <w:pPr>
        <w:widowControl w:val="0"/>
        <w:autoSpaceDE w:val="0"/>
        <w:autoSpaceDN w:val="0"/>
        <w:adjustRightInd w:val="0"/>
        <w:ind w:firstLine="540"/>
        <w:jc w:val="both"/>
        <w:rPr>
          <w:color w:val="000000" w:themeColor="text1"/>
        </w:rPr>
      </w:pPr>
      <w:r w:rsidRPr="006A235A">
        <w:rPr>
          <w:color w:val="000000" w:themeColor="text1"/>
        </w:rPr>
        <w:t>1</w:t>
      </w:r>
      <w:r>
        <w:rPr>
          <w:color w:val="000000" w:themeColor="text1"/>
        </w:rPr>
        <w:t>.</w:t>
      </w:r>
      <w:r w:rsidR="00EC1746" w:rsidRPr="00893EB8">
        <w:rPr>
          <w:color w:val="000000" w:themeColor="text1"/>
        </w:rPr>
        <w:t xml:space="preserve">2. </w:t>
      </w:r>
      <w:proofErr w:type="gramStart"/>
      <w:r w:rsidR="00EC1746" w:rsidRPr="00893EB8">
        <w:rPr>
          <w:color w:val="000000" w:themeColor="text1"/>
        </w:rPr>
        <w:t>Ответственным за формирован</w:t>
      </w:r>
      <w:r w:rsidR="00EC1746">
        <w:rPr>
          <w:color w:val="000000" w:themeColor="text1"/>
        </w:rPr>
        <w:t>ие учетной политики в учреждениях</w:t>
      </w:r>
      <w:r w:rsidR="00EC1746" w:rsidRPr="00893EB8">
        <w:rPr>
          <w:color w:val="000000" w:themeColor="text1"/>
        </w:rPr>
        <w:t xml:space="preserve">, распорядительных документов, определяющих реализацию учетной политики, своевременное предоставление полной и достоверной бухгалтерской (бюджетной) отчетности в учреждении является главный бухгалтер централизованной бухгалтерии </w:t>
      </w:r>
      <w:r w:rsidR="00EC1746" w:rsidRPr="00893EB8">
        <w:rPr>
          <w:bCs/>
          <w:color w:val="000000" w:themeColor="text1"/>
        </w:rPr>
        <w:t>Управления по физической культуры и спорта администрации</w:t>
      </w:r>
      <w:r w:rsidR="00EC1746" w:rsidRPr="00893EB8">
        <w:rPr>
          <w:color w:val="000000" w:themeColor="text1"/>
        </w:rPr>
        <w:t xml:space="preserve"> Чебаркульского городского округа (далее – главный бухгалтер).</w:t>
      </w:r>
      <w:proofErr w:type="gramEnd"/>
    </w:p>
    <w:p w:rsidR="00EC1746" w:rsidRPr="009328DB" w:rsidRDefault="00EC1746" w:rsidP="00EC1746">
      <w:pPr>
        <w:widowControl w:val="0"/>
        <w:autoSpaceDE w:val="0"/>
        <w:autoSpaceDN w:val="0"/>
        <w:adjustRightInd w:val="0"/>
        <w:ind w:firstLine="540"/>
        <w:jc w:val="both"/>
        <w:rPr>
          <w:color w:val="000000" w:themeColor="text1"/>
        </w:rPr>
      </w:pPr>
      <w:r w:rsidRPr="009328DB">
        <w:rPr>
          <w:iCs/>
          <w:color w:val="000000" w:themeColor="text1"/>
          <w:u w:val="single"/>
        </w:rPr>
        <w:t>Основание:</w:t>
      </w:r>
      <w:r w:rsidRPr="009328DB">
        <w:rPr>
          <w:iCs/>
          <w:color w:val="000000" w:themeColor="text1"/>
        </w:rPr>
        <w:t xml:space="preserve"> </w:t>
      </w:r>
      <w:hyperlink r:id="rId10" w:history="1">
        <w:r w:rsidRPr="009328DB">
          <w:rPr>
            <w:iCs/>
            <w:color w:val="000000" w:themeColor="text1"/>
          </w:rPr>
          <w:t>п. 3 ст. 7</w:t>
        </w:r>
      </w:hyperlink>
      <w:r w:rsidRPr="009328DB">
        <w:rPr>
          <w:iCs/>
          <w:color w:val="000000" w:themeColor="text1"/>
        </w:rPr>
        <w:t xml:space="preserve"> Федерального закона N 402-ФЗ, п. 5 Инструкции 157н</w:t>
      </w:r>
    </w:p>
    <w:p w:rsidR="00EC1746" w:rsidRPr="00893EB8" w:rsidRDefault="006A235A" w:rsidP="00EC1746">
      <w:pPr>
        <w:widowControl w:val="0"/>
        <w:autoSpaceDE w:val="0"/>
        <w:autoSpaceDN w:val="0"/>
        <w:adjustRightInd w:val="0"/>
        <w:ind w:firstLine="540"/>
        <w:jc w:val="both"/>
        <w:rPr>
          <w:i/>
          <w:color w:val="000000" w:themeColor="text1"/>
        </w:rPr>
      </w:pPr>
      <w:r>
        <w:rPr>
          <w:color w:val="000000" w:themeColor="text1"/>
        </w:rPr>
        <w:t>1.</w:t>
      </w:r>
      <w:r w:rsidR="00EC1746" w:rsidRPr="00893EB8">
        <w:rPr>
          <w:color w:val="000000" w:themeColor="text1"/>
        </w:rPr>
        <w:t>3. Ведение бухгалтерского (бюджетного) учета  осуществляется главным бухгалтером.</w:t>
      </w:r>
    </w:p>
    <w:p w:rsidR="00EC1746" w:rsidRPr="00893EB8" w:rsidRDefault="00EC1746" w:rsidP="00EC1746">
      <w:pPr>
        <w:widowControl w:val="0"/>
        <w:autoSpaceDE w:val="0"/>
        <w:autoSpaceDN w:val="0"/>
        <w:adjustRightInd w:val="0"/>
        <w:ind w:firstLine="540"/>
        <w:jc w:val="both"/>
        <w:rPr>
          <w:color w:val="000000" w:themeColor="text1"/>
        </w:rPr>
      </w:pPr>
      <w:r w:rsidRPr="00893EB8">
        <w:rPr>
          <w:color w:val="000000" w:themeColor="text1"/>
        </w:rPr>
        <w:t xml:space="preserve"> Деятельность главного бухгалтера регламентируется должностной инструкцией, положением о централизованной бухгалтерии.</w:t>
      </w:r>
    </w:p>
    <w:p w:rsidR="00EC1746" w:rsidRPr="00893EB8" w:rsidRDefault="006A235A" w:rsidP="004538CE">
      <w:pPr>
        <w:widowControl w:val="0"/>
        <w:autoSpaceDE w:val="0"/>
        <w:autoSpaceDN w:val="0"/>
        <w:adjustRightInd w:val="0"/>
        <w:ind w:firstLine="709"/>
        <w:jc w:val="both"/>
        <w:rPr>
          <w:color w:val="000000" w:themeColor="text1"/>
        </w:rPr>
      </w:pPr>
      <w:proofErr w:type="gramStart"/>
      <w:r>
        <w:rPr>
          <w:color w:val="000000" w:themeColor="text1"/>
        </w:rPr>
        <w:t>1.4.</w:t>
      </w:r>
      <w:r w:rsidR="00EC1746" w:rsidRPr="00893EB8">
        <w:rPr>
          <w:color w:val="000000" w:themeColor="text1"/>
        </w:rPr>
        <w:t xml:space="preserve">Право первой подписи при оформлении первичных (в том числе казначейских, банковских), учетных, отчетных (в том числе бухгалтерских) документов принадлежит начальнику  </w:t>
      </w:r>
      <w:r w:rsidR="00EC1746" w:rsidRPr="00893EB8">
        <w:rPr>
          <w:bCs/>
          <w:color w:val="000000" w:themeColor="text1"/>
        </w:rPr>
        <w:t>Управления по физической культуры и спорта администрации</w:t>
      </w:r>
      <w:r w:rsidR="00EC1746" w:rsidRPr="00893EB8">
        <w:rPr>
          <w:color w:val="000000" w:themeColor="text1"/>
        </w:rPr>
        <w:t xml:space="preserve"> Чебаркульского городского округа или уполномоченному лицу,</w:t>
      </w:r>
      <w:r w:rsidR="00260D01">
        <w:rPr>
          <w:color w:val="000000" w:themeColor="text1"/>
        </w:rPr>
        <w:t xml:space="preserve"> </w:t>
      </w:r>
      <w:r w:rsidR="00EC1746">
        <w:rPr>
          <w:color w:val="000000" w:themeColor="text1"/>
        </w:rPr>
        <w:t>директорам  бюджетных и автономных</w:t>
      </w:r>
      <w:r w:rsidR="00260D01">
        <w:rPr>
          <w:color w:val="000000" w:themeColor="text1"/>
        </w:rPr>
        <w:t xml:space="preserve"> учреждений,</w:t>
      </w:r>
      <w:r w:rsidR="00EC1746" w:rsidRPr="00893EB8">
        <w:rPr>
          <w:color w:val="000000" w:themeColor="text1"/>
        </w:rPr>
        <w:t xml:space="preserve"> право второй подписи – главному бухгалтеру Бухгалтерии или уполномоченному лицу.</w:t>
      </w:r>
      <w:proofErr w:type="gramEnd"/>
    </w:p>
    <w:p w:rsidR="00EC1746" w:rsidRPr="006E4D66" w:rsidRDefault="006A235A" w:rsidP="006A235A">
      <w:pPr>
        <w:widowControl w:val="0"/>
        <w:autoSpaceDE w:val="0"/>
        <w:autoSpaceDN w:val="0"/>
        <w:adjustRightInd w:val="0"/>
        <w:ind w:left="540"/>
        <w:jc w:val="both"/>
        <w:rPr>
          <w:color w:val="000000" w:themeColor="text1"/>
        </w:rPr>
      </w:pPr>
      <w:r w:rsidRPr="006E4D66">
        <w:rPr>
          <w:color w:val="000000" w:themeColor="text1"/>
        </w:rPr>
        <w:t>1.5.</w:t>
      </w:r>
      <w:r w:rsidR="00EC1746" w:rsidRPr="006E4D66">
        <w:rPr>
          <w:color w:val="000000" w:themeColor="text1"/>
        </w:rPr>
        <w:t xml:space="preserve">В </w:t>
      </w:r>
      <w:r w:rsidR="00260D01" w:rsidRPr="006E4D66">
        <w:rPr>
          <w:color w:val="000000" w:themeColor="text1"/>
        </w:rPr>
        <w:t>учреждениях</w:t>
      </w:r>
      <w:r w:rsidR="00EC1746" w:rsidRPr="006E4D66">
        <w:rPr>
          <w:color w:val="000000" w:themeColor="text1"/>
        </w:rPr>
        <w:t xml:space="preserve"> действуют постоянно действующие комиссии:</w:t>
      </w:r>
    </w:p>
    <w:p w:rsidR="00EC1746" w:rsidRPr="006E4D66" w:rsidRDefault="00EC1746" w:rsidP="00EC1746">
      <w:pPr>
        <w:widowControl w:val="0"/>
        <w:autoSpaceDE w:val="0"/>
        <w:autoSpaceDN w:val="0"/>
        <w:adjustRightInd w:val="0"/>
        <w:ind w:firstLine="540"/>
        <w:jc w:val="both"/>
        <w:rPr>
          <w:color w:val="000000" w:themeColor="text1"/>
        </w:rPr>
      </w:pPr>
      <w:r w:rsidRPr="006E4D66">
        <w:rPr>
          <w:color w:val="000000" w:themeColor="text1"/>
        </w:rPr>
        <w:t xml:space="preserve">- по поступлению и выбытию активов. Деятельность постоянно действующей комиссии по поступлению и выбытию нефинансовых активов осуществляется в соответствии с Положением о комиссии по поступлению и выбытию нефинансовых активов, приведенным в </w:t>
      </w:r>
      <w:r w:rsidR="006E4D66" w:rsidRPr="006E4D66">
        <w:t xml:space="preserve">разделе </w:t>
      </w:r>
      <w:r w:rsidR="006E4D66" w:rsidRPr="006E4D66">
        <w:rPr>
          <w:lang w:val="en-US"/>
        </w:rPr>
        <w:t>VII</w:t>
      </w:r>
      <w:r w:rsidRPr="006E4D66">
        <w:rPr>
          <w:color w:val="000000" w:themeColor="text1"/>
        </w:rPr>
        <w:t xml:space="preserve"> к Учетной политике.</w:t>
      </w:r>
    </w:p>
    <w:p w:rsidR="00EC1746" w:rsidRPr="009328DB" w:rsidRDefault="00EC1746" w:rsidP="00EC1746">
      <w:pPr>
        <w:widowControl w:val="0"/>
        <w:autoSpaceDE w:val="0"/>
        <w:autoSpaceDN w:val="0"/>
        <w:adjustRightInd w:val="0"/>
        <w:ind w:firstLine="540"/>
        <w:jc w:val="both"/>
        <w:rPr>
          <w:color w:val="000000" w:themeColor="text1"/>
        </w:rPr>
      </w:pPr>
      <w:r w:rsidRPr="009328DB">
        <w:rPr>
          <w:iCs/>
          <w:color w:val="000000" w:themeColor="text1"/>
          <w:u w:val="single"/>
        </w:rPr>
        <w:t>Основание</w:t>
      </w:r>
      <w:r w:rsidRPr="009328DB">
        <w:rPr>
          <w:iCs/>
          <w:color w:val="000000" w:themeColor="text1"/>
        </w:rPr>
        <w:t xml:space="preserve">: </w:t>
      </w:r>
      <w:hyperlink r:id="rId11" w:history="1">
        <w:proofErr w:type="spellStart"/>
        <w:r w:rsidRPr="009328DB">
          <w:rPr>
            <w:iCs/>
            <w:color w:val="000000" w:themeColor="text1"/>
          </w:rPr>
          <w:t>абз</w:t>
        </w:r>
        <w:proofErr w:type="spellEnd"/>
        <w:r w:rsidRPr="009328DB">
          <w:rPr>
            <w:iCs/>
            <w:color w:val="000000" w:themeColor="text1"/>
          </w:rPr>
          <w:t>. 4 п. 25</w:t>
        </w:r>
      </w:hyperlink>
      <w:r w:rsidRPr="009328DB">
        <w:rPr>
          <w:iCs/>
          <w:color w:val="000000" w:themeColor="text1"/>
        </w:rPr>
        <w:t xml:space="preserve">, </w:t>
      </w:r>
      <w:hyperlink r:id="rId12" w:history="1">
        <w:r w:rsidRPr="009328DB">
          <w:rPr>
            <w:iCs/>
            <w:color w:val="000000" w:themeColor="text1"/>
          </w:rPr>
          <w:t>п. 34</w:t>
        </w:r>
      </w:hyperlink>
      <w:r w:rsidRPr="009328DB">
        <w:rPr>
          <w:iCs/>
          <w:color w:val="000000" w:themeColor="text1"/>
        </w:rPr>
        <w:t xml:space="preserve">, </w:t>
      </w:r>
      <w:hyperlink r:id="rId13" w:history="1">
        <w:proofErr w:type="spellStart"/>
        <w:r w:rsidRPr="009328DB">
          <w:rPr>
            <w:iCs/>
            <w:color w:val="000000" w:themeColor="text1"/>
          </w:rPr>
          <w:t>абз</w:t>
        </w:r>
        <w:proofErr w:type="spellEnd"/>
        <w:r w:rsidRPr="009328DB">
          <w:rPr>
            <w:iCs/>
            <w:color w:val="000000" w:themeColor="text1"/>
          </w:rPr>
          <w:t>. 4 п. 44</w:t>
        </w:r>
      </w:hyperlink>
      <w:r w:rsidRPr="009328DB">
        <w:rPr>
          <w:iCs/>
          <w:color w:val="000000" w:themeColor="text1"/>
        </w:rPr>
        <w:t xml:space="preserve">, </w:t>
      </w:r>
      <w:hyperlink r:id="rId14" w:history="1">
        <w:proofErr w:type="spellStart"/>
        <w:r w:rsidRPr="009328DB">
          <w:rPr>
            <w:iCs/>
            <w:color w:val="000000" w:themeColor="text1"/>
          </w:rPr>
          <w:t>абз</w:t>
        </w:r>
        <w:proofErr w:type="spellEnd"/>
        <w:r w:rsidRPr="009328DB">
          <w:rPr>
            <w:iCs/>
            <w:color w:val="000000" w:themeColor="text1"/>
          </w:rPr>
          <w:t>. 2 п. 46</w:t>
        </w:r>
      </w:hyperlink>
      <w:r w:rsidRPr="009328DB">
        <w:rPr>
          <w:iCs/>
          <w:color w:val="000000" w:themeColor="text1"/>
        </w:rPr>
        <w:t xml:space="preserve">, </w:t>
      </w:r>
      <w:hyperlink r:id="rId15" w:history="1">
        <w:r w:rsidRPr="009328DB">
          <w:rPr>
            <w:iCs/>
            <w:color w:val="000000" w:themeColor="text1"/>
          </w:rPr>
          <w:t>п. п. 51</w:t>
        </w:r>
      </w:hyperlink>
      <w:r w:rsidRPr="009328DB">
        <w:rPr>
          <w:iCs/>
          <w:color w:val="000000" w:themeColor="text1"/>
        </w:rPr>
        <w:t xml:space="preserve">, </w:t>
      </w:r>
      <w:hyperlink r:id="rId16" w:history="1">
        <w:r w:rsidRPr="009328DB">
          <w:rPr>
            <w:iCs/>
            <w:color w:val="000000" w:themeColor="text1"/>
          </w:rPr>
          <w:t>60</w:t>
        </w:r>
      </w:hyperlink>
      <w:r w:rsidRPr="009328DB">
        <w:rPr>
          <w:iCs/>
          <w:color w:val="000000" w:themeColor="text1"/>
        </w:rPr>
        <w:t xml:space="preserve">, </w:t>
      </w:r>
      <w:hyperlink r:id="rId17" w:history="1">
        <w:r w:rsidRPr="009328DB">
          <w:rPr>
            <w:iCs/>
            <w:color w:val="000000" w:themeColor="text1"/>
          </w:rPr>
          <w:t>61</w:t>
        </w:r>
      </w:hyperlink>
      <w:r w:rsidRPr="009328DB">
        <w:rPr>
          <w:iCs/>
          <w:color w:val="000000" w:themeColor="text1"/>
        </w:rPr>
        <w:t xml:space="preserve"> Инструкции N 157н</w:t>
      </w:r>
    </w:p>
    <w:p w:rsidR="00EC1746" w:rsidRPr="006E4D66" w:rsidRDefault="00EC1746" w:rsidP="00EC1746">
      <w:pPr>
        <w:widowControl w:val="0"/>
        <w:autoSpaceDE w:val="0"/>
        <w:autoSpaceDN w:val="0"/>
        <w:adjustRightInd w:val="0"/>
        <w:ind w:firstLine="540"/>
        <w:jc w:val="both"/>
        <w:rPr>
          <w:color w:val="000000" w:themeColor="text1"/>
        </w:rPr>
      </w:pPr>
      <w:r w:rsidRPr="006E4D66">
        <w:rPr>
          <w:color w:val="000000" w:themeColor="text1"/>
        </w:rPr>
        <w:t>- инвентаризационная комиссия. Деятельность инвентаризационн</w:t>
      </w:r>
      <w:r w:rsidR="00E51514">
        <w:rPr>
          <w:color w:val="000000" w:themeColor="text1"/>
        </w:rPr>
        <w:t>ой комиссии</w:t>
      </w:r>
      <w:r w:rsidRPr="006E4D66">
        <w:rPr>
          <w:color w:val="000000" w:themeColor="text1"/>
        </w:rPr>
        <w:t xml:space="preserve"> осуществляется в соответствии с Положением об инвентаризации  обязательств и</w:t>
      </w:r>
      <w:r w:rsidR="00E51514">
        <w:rPr>
          <w:color w:val="000000" w:themeColor="text1"/>
        </w:rPr>
        <w:t xml:space="preserve"> активов учреждения приведенным</w:t>
      </w:r>
      <w:r w:rsidRPr="006E4D66">
        <w:rPr>
          <w:color w:val="000000" w:themeColor="text1"/>
        </w:rPr>
        <w:t xml:space="preserve"> в </w:t>
      </w:r>
      <w:r w:rsidR="006E4D66" w:rsidRPr="006E4D66">
        <w:t xml:space="preserve">разделе </w:t>
      </w:r>
      <w:r w:rsidR="006E4D66" w:rsidRPr="006E4D66">
        <w:rPr>
          <w:lang w:val="en-US"/>
        </w:rPr>
        <w:t>III</w:t>
      </w:r>
      <w:r w:rsidRPr="006E4D66">
        <w:rPr>
          <w:color w:val="000000" w:themeColor="text1"/>
        </w:rPr>
        <w:t xml:space="preserve"> к Учетной политике.</w:t>
      </w:r>
    </w:p>
    <w:p w:rsidR="00EC1746" w:rsidRPr="009328DB" w:rsidRDefault="009328DB" w:rsidP="00EC1746">
      <w:pPr>
        <w:widowControl w:val="0"/>
        <w:autoSpaceDE w:val="0"/>
        <w:autoSpaceDN w:val="0"/>
        <w:adjustRightInd w:val="0"/>
        <w:ind w:firstLine="540"/>
        <w:jc w:val="both"/>
        <w:rPr>
          <w:color w:val="000000" w:themeColor="text1"/>
        </w:rPr>
      </w:pPr>
      <w:r>
        <w:rPr>
          <w:iCs/>
          <w:color w:val="000000" w:themeColor="text1"/>
        </w:rPr>
        <w:t xml:space="preserve"> </w:t>
      </w:r>
      <w:r w:rsidR="00EC1746" w:rsidRPr="009328DB">
        <w:rPr>
          <w:iCs/>
          <w:color w:val="000000" w:themeColor="text1"/>
          <w:u w:val="single"/>
        </w:rPr>
        <w:t>Основание:</w:t>
      </w:r>
      <w:r w:rsidR="00EC1746" w:rsidRPr="009328DB">
        <w:rPr>
          <w:iCs/>
          <w:color w:val="000000" w:themeColor="text1"/>
        </w:rPr>
        <w:t xml:space="preserve"> </w:t>
      </w:r>
      <w:hyperlink r:id="rId18" w:history="1">
        <w:proofErr w:type="gramStart"/>
        <w:r w:rsidR="00EC1746" w:rsidRPr="009328DB">
          <w:rPr>
            <w:iCs/>
            <w:color w:val="000000" w:themeColor="text1"/>
          </w:rPr>
          <w:t>ч</w:t>
        </w:r>
        <w:proofErr w:type="gramEnd"/>
        <w:r w:rsidR="00EC1746" w:rsidRPr="009328DB">
          <w:rPr>
            <w:iCs/>
            <w:color w:val="000000" w:themeColor="text1"/>
          </w:rPr>
          <w:t>. 3 ст. 11</w:t>
        </w:r>
      </w:hyperlink>
      <w:r w:rsidR="00EC1746" w:rsidRPr="009328DB">
        <w:rPr>
          <w:iCs/>
          <w:color w:val="000000" w:themeColor="text1"/>
        </w:rPr>
        <w:t xml:space="preserve">, </w:t>
      </w:r>
      <w:hyperlink r:id="rId19" w:history="1">
        <w:r w:rsidR="00EC1746" w:rsidRPr="009328DB">
          <w:rPr>
            <w:iCs/>
            <w:color w:val="000000" w:themeColor="text1"/>
          </w:rPr>
          <w:t>ст. 19</w:t>
        </w:r>
      </w:hyperlink>
      <w:r w:rsidR="00EC1746" w:rsidRPr="009328DB">
        <w:rPr>
          <w:iCs/>
          <w:color w:val="000000" w:themeColor="text1"/>
        </w:rPr>
        <w:t xml:space="preserve"> Федерального закона N 402-ФЗ, </w:t>
      </w:r>
      <w:hyperlink r:id="rId20" w:history="1">
        <w:proofErr w:type="spellStart"/>
        <w:r w:rsidR="00EC1746" w:rsidRPr="009328DB">
          <w:rPr>
            <w:iCs/>
            <w:color w:val="000000" w:themeColor="text1"/>
          </w:rPr>
          <w:t>абз</w:t>
        </w:r>
        <w:proofErr w:type="spellEnd"/>
        <w:r w:rsidR="00EC1746" w:rsidRPr="009328DB">
          <w:rPr>
            <w:iCs/>
            <w:color w:val="000000" w:themeColor="text1"/>
          </w:rPr>
          <w:t>. 5</w:t>
        </w:r>
      </w:hyperlink>
      <w:r w:rsidR="00EC1746" w:rsidRPr="009328DB">
        <w:rPr>
          <w:iCs/>
          <w:color w:val="000000" w:themeColor="text1"/>
        </w:rPr>
        <w:t xml:space="preserve">, </w:t>
      </w:r>
      <w:hyperlink r:id="rId21" w:history="1">
        <w:r w:rsidR="00EC1746" w:rsidRPr="009328DB">
          <w:rPr>
            <w:iCs/>
            <w:color w:val="000000" w:themeColor="text1"/>
          </w:rPr>
          <w:t>8 п. 6</w:t>
        </w:r>
      </w:hyperlink>
      <w:r>
        <w:rPr>
          <w:iCs/>
          <w:color w:val="000000" w:themeColor="text1"/>
        </w:rPr>
        <w:t xml:space="preserve"> Инструкции N 157н</w:t>
      </w:r>
    </w:p>
    <w:p w:rsidR="00EC1746" w:rsidRPr="009328DB" w:rsidRDefault="00EC1746" w:rsidP="00EC1746">
      <w:pPr>
        <w:widowControl w:val="0"/>
        <w:autoSpaceDE w:val="0"/>
        <w:autoSpaceDN w:val="0"/>
        <w:adjustRightInd w:val="0"/>
        <w:ind w:left="540"/>
        <w:jc w:val="both"/>
        <w:rPr>
          <w:color w:val="000000" w:themeColor="text1"/>
        </w:rPr>
      </w:pPr>
    </w:p>
    <w:p w:rsidR="00EC1746" w:rsidRDefault="00EC1746" w:rsidP="00EC1746">
      <w:pPr>
        <w:pStyle w:val="a4"/>
        <w:widowControl w:val="0"/>
        <w:autoSpaceDE w:val="0"/>
        <w:autoSpaceDN w:val="0"/>
        <w:adjustRightInd w:val="0"/>
        <w:ind w:left="780"/>
        <w:jc w:val="center"/>
        <w:outlineLvl w:val="2"/>
        <w:rPr>
          <w:rFonts w:ascii="Times New Roman" w:hAnsi="Times New Roman" w:cs="Times New Roman"/>
          <w:b/>
          <w:bCs/>
          <w:color w:val="000000" w:themeColor="text1"/>
        </w:rPr>
      </w:pPr>
    </w:p>
    <w:p w:rsidR="00EC1746" w:rsidRPr="00EC1746" w:rsidRDefault="00EC1746" w:rsidP="00EC1746">
      <w:pPr>
        <w:pStyle w:val="a4"/>
        <w:widowControl w:val="0"/>
        <w:autoSpaceDE w:val="0"/>
        <w:autoSpaceDN w:val="0"/>
        <w:adjustRightInd w:val="0"/>
        <w:ind w:left="780"/>
        <w:jc w:val="center"/>
        <w:outlineLvl w:val="2"/>
        <w:rPr>
          <w:rFonts w:ascii="Times New Roman" w:hAnsi="Times New Roman" w:cs="Times New Roman"/>
          <w:b/>
          <w:bCs/>
          <w:color w:val="000000" w:themeColor="text1"/>
        </w:rPr>
      </w:pPr>
    </w:p>
    <w:p w:rsidR="00EC1746" w:rsidRPr="004538CE" w:rsidRDefault="009328DB" w:rsidP="004538CE">
      <w:pPr>
        <w:widowControl w:val="0"/>
        <w:autoSpaceDE w:val="0"/>
        <w:autoSpaceDN w:val="0"/>
        <w:adjustRightInd w:val="0"/>
        <w:ind w:left="360"/>
        <w:jc w:val="center"/>
        <w:outlineLvl w:val="2"/>
        <w:rPr>
          <w:b/>
          <w:bCs/>
          <w:color w:val="000000" w:themeColor="text1"/>
        </w:rPr>
      </w:pPr>
      <w:r>
        <w:rPr>
          <w:b/>
          <w:bCs/>
          <w:color w:val="000000" w:themeColor="text1"/>
        </w:rPr>
        <w:t>2</w:t>
      </w:r>
      <w:r w:rsidR="006A235A">
        <w:rPr>
          <w:b/>
          <w:bCs/>
          <w:color w:val="000000" w:themeColor="text1"/>
        </w:rPr>
        <w:t>.</w:t>
      </w:r>
      <w:r w:rsidR="00043F06" w:rsidRPr="006A235A">
        <w:rPr>
          <w:color w:val="000000"/>
          <w:sz w:val="17"/>
          <w:szCs w:val="17"/>
          <w:shd w:val="clear" w:color="auto" w:fill="FFFFFF"/>
        </w:rPr>
        <w:t>.</w:t>
      </w:r>
      <w:r w:rsidR="00043F06" w:rsidRPr="006A235A">
        <w:rPr>
          <w:b/>
          <w:bCs/>
          <w:color w:val="000000" w:themeColor="text1"/>
        </w:rPr>
        <w:t>Учет основных средств</w:t>
      </w:r>
    </w:p>
    <w:p w:rsidR="00043F06" w:rsidRPr="00043F06" w:rsidRDefault="00043F06" w:rsidP="003140B1">
      <w:pPr>
        <w:pStyle w:val="a4"/>
        <w:widowControl w:val="0"/>
        <w:tabs>
          <w:tab w:val="left" w:pos="0"/>
        </w:tabs>
        <w:autoSpaceDE w:val="0"/>
        <w:autoSpaceDN w:val="0"/>
        <w:adjustRightInd w:val="0"/>
        <w:ind w:left="0"/>
        <w:outlineLvl w:val="2"/>
        <w:rPr>
          <w:b/>
          <w:bCs/>
          <w:color w:val="000000" w:themeColor="text1"/>
        </w:rPr>
      </w:pPr>
    </w:p>
    <w:p w:rsidR="00043F06" w:rsidRPr="003140B1" w:rsidRDefault="009328DB" w:rsidP="00EA3F0F">
      <w:pPr>
        <w:pStyle w:val="a4"/>
        <w:tabs>
          <w:tab w:val="left" w:pos="-567"/>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rPr>
          <w:rFonts w:ascii="Times New Roman" w:hAnsi="Times New Roman" w:cs="Times New Roman"/>
          <w:color w:val="000000"/>
        </w:rPr>
      </w:pPr>
      <w:r>
        <w:rPr>
          <w:rFonts w:ascii="Times New Roman" w:hAnsi="Times New Roman" w:cs="Times New Roman"/>
          <w:color w:val="000000" w:themeColor="text1"/>
        </w:rPr>
        <w:t>2</w:t>
      </w:r>
      <w:r w:rsidR="003140B1">
        <w:rPr>
          <w:rFonts w:ascii="Times New Roman" w:hAnsi="Times New Roman" w:cs="Times New Roman"/>
          <w:color w:val="000000" w:themeColor="text1"/>
        </w:rPr>
        <w:t>.</w:t>
      </w:r>
      <w:r w:rsidR="00EA3F0F">
        <w:rPr>
          <w:rFonts w:ascii="Times New Roman" w:hAnsi="Times New Roman" w:cs="Times New Roman"/>
          <w:color w:val="000000" w:themeColor="text1"/>
        </w:rPr>
        <w:t>1.</w:t>
      </w:r>
      <w:r w:rsidR="006A235A">
        <w:rPr>
          <w:rFonts w:ascii="Times New Roman" w:hAnsi="Times New Roman" w:cs="Times New Roman"/>
          <w:color w:val="000000" w:themeColor="text1"/>
        </w:rPr>
        <w:t>Казенны</w:t>
      </w:r>
      <w:r w:rsidR="00043F06" w:rsidRPr="003140B1">
        <w:rPr>
          <w:rFonts w:ascii="Times New Roman" w:hAnsi="Times New Roman" w:cs="Times New Roman"/>
          <w:color w:val="000000" w:themeColor="text1"/>
        </w:rPr>
        <w:t>е, бюджетные, автономные учреждения</w:t>
      </w:r>
      <w:r w:rsidR="003140B1">
        <w:rPr>
          <w:rFonts w:ascii="Times New Roman" w:hAnsi="Times New Roman" w:cs="Times New Roman"/>
          <w:color w:val="000000"/>
        </w:rPr>
        <w:t xml:space="preserve"> учитываю</w:t>
      </w:r>
      <w:r w:rsidR="00043F06" w:rsidRPr="003140B1">
        <w:rPr>
          <w:rFonts w:ascii="Times New Roman" w:hAnsi="Times New Roman" w:cs="Times New Roman"/>
          <w:color w:val="000000"/>
        </w:rPr>
        <w:t>т в составе основных средств материальные объекты имущества</w:t>
      </w:r>
      <w:r w:rsidR="003140B1" w:rsidRPr="003140B1">
        <w:rPr>
          <w:rFonts w:ascii="Times New Roman" w:hAnsi="Times New Roman" w:cs="Times New Roman"/>
          <w:color w:val="000000"/>
          <w:shd w:val="clear" w:color="auto" w:fill="FFFFFF"/>
        </w:rPr>
        <w:t xml:space="preserve"> при одновременном соблюдении следующих условий:</w:t>
      </w:r>
    </w:p>
    <w:p w:rsidR="003140B1" w:rsidRPr="003140B1" w:rsidRDefault="003140B1" w:rsidP="00EA3F0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color w:val="000000"/>
        </w:rPr>
      </w:pPr>
      <w:proofErr w:type="gramStart"/>
      <w:r w:rsidRPr="003140B1">
        <w:rPr>
          <w:rFonts w:ascii="Times New Roman" w:hAnsi="Times New Roman" w:cs="Times New Roman"/>
          <w:color w:val="000000"/>
          <w:shd w:val="clear" w:color="auto" w:fill="FFFFFF"/>
        </w:rPr>
        <w:t>- актив предназначен для неоднократного или постоянного использования при выполнении государственных (муниципальных) полномочий, для деятельности по выполнению работ (услуг) или для управленческих нужд учреждения;</w:t>
      </w:r>
      <w:r w:rsidRPr="003140B1">
        <w:rPr>
          <w:rFonts w:ascii="Times New Roman" w:hAnsi="Times New Roman" w:cs="Times New Roman"/>
          <w:color w:val="000000"/>
        </w:rPr>
        <w:br/>
      </w:r>
      <w:r w:rsidR="00EA3F0F">
        <w:rPr>
          <w:rFonts w:ascii="Times New Roman" w:hAnsi="Times New Roman" w:cs="Times New Roman"/>
          <w:color w:val="000000"/>
          <w:shd w:val="clear" w:color="auto" w:fill="FFFFFF"/>
        </w:rPr>
        <w:t xml:space="preserve">           </w:t>
      </w:r>
      <w:r w:rsidRPr="003140B1">
        <w:rPr>
          <w:rFonts w:ascii="Times New Roman" w:hAnsi="Times New Roman" w:cs="Times New Roman"/>
          <w:color w:val="000000"/>
          <w:shd w:val="clear" w:color="auto" w:fill="FFFFFF"/>
        </w:rPr>
        <w:t xml:space="preserve">- при использовании актива планируется получить экономические выгоды или </w:t>
      </w:r>
      <w:r w:rsidRPr="003140B1">
        <w:rPr>
          <w:rFonts w:ascii="Times New Roman" w:hAnsi="Times New Roman" w:cs="Times New Roman"/>
          <w:color w:val="000000"/>
          <w:shd w:val="clear" w:color="auto" w:fill="FFFFFF"/>
        </w:rPr>
        <w:lastRenderedPageBreak/>
        <w:t>полезный потенциал, и первоначальную стоимость актива как объекта бухгалтерского учета можно надежно оценить;</w:t>
      </w:r>
      <w:r w:rsidRPr="003140B1">
        <w:rPr>
          <w:rFonts w:ascii="Times New Roman" w:hAnsi="Times New Roman" w:cs="Times New Roman"/>
          <w:color w:val="000000"/>
        </w:rPr>
        <w:br/>
      </w:r>
      <w:r w:rsidR="00EA3F0F">
        <w:rPr>
          <w:rFonts w:ascii="Times New Roman" w:hAnsi="Times New Roman" w:cs="Times New Roman"/>
          <w:color w:val="000000"/>
          <w:shd w:val="clear" w:color="auto" w:fill="FFFFFF"/>
        </w:rPr>
        <w:t xml:space="preserve">           </w:t>
      </w:r>
      <w:r w:rsidRPr="003140B1">
        <w:rPr>
          <w:rFonts w:ascii="Times New Roman" w:hAnsi="Times New Roman" w:cs="Times New Roman"/>
          <w:color w:val="000000"/>
          <w:shd w:val="clear" w:color="auto" w:fill="FFFFFF"/>
        </w:rPr>
        <w:t>- срок полезного использования актива составляет более 12 месяцев;</w:t>
      </w:r>
      <w:proofErr w:type="gramEnd"/>
      <w:r w:rsidRPr="003140B1">
        <w:rPr>
          <w:rFonts w:ascii="Times New Roman" w:hAnsi="Times New Roman" w:cs="Times New Roman"/>
          <w:color w:val="000000"/>
        </w:rPr>
        <w:br/>
      </w:r>
      <w:r w:rsidR="00EA3F0F">
        <w:rPr>
          <w:rFonts w:ascii="Times New Roman" w:hAnsi="Times New Roman" w:cs="Times New Roman"/>
          <w:color w:val="000000"/>
          <w:shd w:val="clear" w:color="auto" w:fill="FFFFFF"/>
        </w:rPr>
        <w:t xml:space="preserve">           </w:t>
      </w:r>
      <w:r w:rsidRPr="003140B1">
        <w:rPr>
          <w:rFonts w:ascii="Times New Roman" w:hAnsi="Times New Roman" w:cs="Times New Roman"/>
          <w:color w:val="000000"/>
          <w:shd w:val="clear" w:color="auto" w:fill="FFFFFF"/>
        </w:rPr>
        <w:t>- актив находится в эксплуатации, в запасе или на консервации, либо передан во временное владение и пользование или во временное пользование по договору аренды (имущественного найма) либо по договору безвозмездного пользования.</w:t>
      </w:r>
    </w:p>
    <w:p w:rsidR="00043F06" w:rsidRPr="00CD4CFE" w:rsidRDefault="00043F06" w:rsidP="00043F06">
      <w:pPr>
        <w:pStyle w:val="a3"/>
        <w:spacing w:before="0" w:beforeAutospacing="0" w:after="0" w:afterAutospacing="0"/>
        <w:ind w:firstLine="709"/>
        <w:rPr>
          <w:color w:val="000000"/>
        </w:rPr>
      </w:pPr>
      <w:r w:rsidRPr="00CD4CFE">
        <w:rPr>
          <w:color w:val="000000"/>
        </w:rPr>
        <w:t>К хозяйственному и производственному инвентарю, которы</w:t>
      </w:r>
      <w:r>
        <w:rPr>
          <w:color w:val="000000"/>
        </w:rPr>
        <w:t>й включается в состав основных </w:t>
      </w:r>
      <w:r w:rsidRPr="00CD4CFE">
        <w:rPr>
          <w:color w:val="000000"/>
        </w:rPr>
        <w:t>средств, относятся:</w:t>
      </w:r>
    </w:p>
    <w:p w:rsidR="00043F06" w:rsidRPr="00CD4CFE" w:rsidRDefault="00043F06" w:rsidP="00043F06">
      <w:pPr>
        <w:pStyle w:val="a3"/>
        <w:numPr>
          <w:ilvl w:val="0"/>
          <w:numId w:val="4"/>
        </w:numPr>
        <w:spacing w:before="0" w:beforeAutospacing="0" w:after="0" w:afterAutospacing="0"/>
        <w:ind w:left="0" w:firstLine="0"/>
        <w:rPr>
          <w:color w:val="000000"/>
        </w:rPr>
      </w:pPr>
      <w:r w:rsidRPr="00CD4CFE">
        <w:rPr>
          <w:color w:val="000000"/>
        </w:rPr>
        <w:t>офисная мебель и предметы интерьера: столы, стулья, стеллажи, полки, зеркала и др.</w:t>
      </w:r>
    </w:p>
    <w:p w:rsidR="00043F06" w:rsidRPr="00CD4CFE" w:rsidRDefault="00043F06" w:rsidP="00043F06">
      <w:pPr>
        <w:pStyle w:val="a3"/>
        <w:numPr>
          <w:ilvl w:val="0"/>
          <w:numId w:val="4"/>
        </w:numPr>
        <w:spacing w:before="0" w:beforeAutospacing="0" w:after="0" w:afterAutospacing="0"/>
        <w:ind w:left="0" w:firstLine="0"/>
        <w:rPr>
          <w:color w:val="000000"/>
        </w:rPr>
      </w:pPr>
      <w:r>
        <w:rPr>
          <w:color w:val="000000"/>
        </w:rPr>
        <w:t>осветительные</w:t>
      </w:r>
      <w:r w:rsidRPr="00CD4CFE">
        <w:rPr>
          <w:color w:val="000000"/>
        </w:rPr>
        <w:t>,</w:t>
      </w:r>
      <w:r>
        <w:rPr>
          <w:color w:val="000000"/>
        </w:rPr>
        <w:t xml:space="preserve"> </w:t>
      </w:r>
      <w:r w:rsidRPr="00CD4CFE">
        <w:rPr>
          <w:color w:val="000000"/>
        </w:rPr>
        <w:t>бытовые и прочие приборы: светильники, весы, часы и др.</w:t>
      </w:r>
    </w:p>
    <w:p w:rsidR="00043F06" w:rsidRPr="00CD4CFE" w:rsidRDefault="00043F06" w:rsidP="00043F06">
      <w:pPr>
        <w:pStyle w:val="a3"/>
        <w:numPr>
          <w:ilvl w:val="0"/>
          <w:numId w:val="4"/>
        </w:numPr>
        <w:spacing w:before="0" w:beforeAutospacing="0" w:after="0" w:afterAutospacing="0"/>
        <w:ind w:left="0" w:firstLine="0"/>
        <w:rPr>
          <w:color w:val="000000"/>
        </w:rPr>
      </w:pPr>
      <w:r w:rsidRPr="00CD4CFE">
        <w:rPr>
          <w:color w:val="000000"/>
        </w:rPr>
        <w:t xml:space="preserve">кухонные бытовые приборы: </w:t>
      </w:r>
      <w:proofErr w:type="spellStart"/>
      <w:r w:rsidRPr="00CD4CFE">
        <w:rPr>
          <w:color w:val="000000"/>
        </w:rPr>
        <w:t>кулеры</w:t>
      </w:r>
      <w:proofErr w:type="spellEnd"/>
      <w:r w:rsidRPr="00CD4CFE">
        <w:rPr>
          <w:color w:val="000000"/>
        </w:rPr>
        <w:t xml:space="preserve">, </w:t>
      </w:r>
      <w:proofErr w:type="spellStart"/>
      <w:r w:rsidRPr="00CD4CFE">
        <w:rPr>
          <w:color w:val="000000"/>
        </w:rPr>
        <w:t>СВЧ-печи</w:t>
      </w:r>
      <w:proofErr w:type="spellEnd"/>
      <w:r w:rsidRPr="00CD4CFE">
        <w:rPr>
          <w:color w:val="000000"/>
        </w:rPr>
        <w:t xml:space="preserve">, холодильники, </w:t>
      </w:r>
      <w:proofErr w:type="spellStart"/>
      <w:r w:rsidRPr="00CD4CFE">
        <w:rPr>
          <w:color w:val="000000"/>
        </w:rPr>
        <w:t>кофемашины</w:t>
      </w:r>
      <w:proofErr w:type="spellEnd"/>
      <w:r w:rsidRPr="00CD4CFE">
        <w:rPr>
          <w:color w:val="000000"/>
        </w:rPr>
        <w:t>,</w:t>
      </w:r>
      <w:r>
        <w:rPr>
          <w:color w:val="000000"/>
        </w:rPr>
        <w:t xml:space="preserve"> </w:t>
      </w:r>
      <w:r w:rsidRPr="00CD4CFE">
        <w:rPr>
          <w:color w:val="000000"/>
        </w:rPr>
        <w:t>кофеварки и др.</w:t>
      </w:r>
    </w:p>
    <w:p w:rsidR="003140B1" w:rsidRDefault="00043F06" w:rsidP="003140B1">
      <w:pPr>
        <w:pStyle w:val="a3"/>
        <w:numPr>
          <w:ilvl w:val="0"/>
          <w:numId w:val="4"/>
        </w:numPr>
        <w:spacing w:before="0" w:beforeAutospacing="0" w:after="0" w:afterAutospacing="0"/>
        <w:ind w:left="0" w:firstLine="0"/>
        <w:rPr>
          <w:color w:val="000000"/>
        </w:rPr>
      </w:pPr>
      <w:r>
        <w:rPr>
          <w:color w:val="000000"/>
        </w:rPr>
        <w:t>средства пожаротушение</w:t>
      </w:r>
      <w:r w:rsidRPr="00CD4CFE">
        <w:rPr>
          <w:color w:val="000000"/>
        </w:rPr>
        <w:t>:</w:t>
      </w:r>
      <w:r>
        <w:rPr>
          <w:color w:val="000000"/>
        </w:rPr>
        <w:t xml:space="preserve"> огнетушители перезаряжаемые</w:t>
      </w:r>
      <w:r w:rsidRPr="00CD4CFE">
        <w:rPr>
          <w:color w:val="000000"/>
        </w:rPr>
        <w:t>,</w:t>
      </w:r>
      <w:r>
        <w:rPr>
          <w:color w:val="000000"/>
        </w:rPr>
        <w:t xml:space="preserve"> </w:t>
      </w:r>
      <w:r w:rsidRPr="00CD4CFE">
        <w:rPr>
          <w:color w:val="000000"/>
        </w:rPr>
        <w:t>пожарные шкафы. </w:t>
      </w:r>
    </w:p>
    <w:p w:rsidR="00200583" w:rsidRDefault="007C7D2F" w:rsidP="007C7D2F">
      <w:pPr>
        <w:pStyle w:val="a4"/>
        <w:widowControl w:val="0"/>
        <w:autoSpaceDE w:val="0"/>
        <w:autoSpaceDN w:val="0"/>
        <w:adjustRightInd w:val="0"/>
        <w:ind w:left="0"/>
        <w:outlineLvl w:val="2"/>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Основные средства</w:t>
      </w:r>
      <w:r w:rsidRPr="007C7D2F">
        <w:rPr>
          <w:rFonts w:ascii="Times New Roman" w:hAnsi="Times New Roman" w:cs="Times New Roman"/>
          <w:color w:val="000000"/>
          <w:shd w:val="clear" w:color="auto" w:fill="FFFFFF"/>
        </w:rPr>
        <w:t xml:space="preserve"> принимаются к бухгалтерскому учету по первоначальной стоимости, порядок определения которой зависит от способа по</w:t>
      </w:r>
      <w:r>
        <w:rPr>
          <w:rFonts w:ascii="Times New Roman" w:hAnsi="Times New Roman" w:cs="Times New Roman"/>
          <w:color w:val="000000"/>
          <w:shd w:val="clear" w:color="auto" w:fill="FFFFFF"/>
        </w:rPr>
        <w:t>ступления имущества в учреждениях</w:t>
      </w:r>
      <w:r w:rsidR="00200583">
        <w:rPr>
          <w:rFonts w:ascii="Times New Roman" w:hAnsi="Times New Roman" w:cs="Times New Roman"/>
          <w:color w:val="000000"/>
          <w:shd w:val="clear" w:color="auto" w:fill="FFFFFF"/>
        </w:rPr>
        <w:t>:</w:t>
      </w:r>
    </w:p>
    <w:p w:rsidR="007C7D2F" w:rsidRDefault="007C7D2F" w:rsidP="00EA3F0F">
      <w:pPr>
        <w:pStyle w:val="a4"/>
        <w:widowControl w:val="0"/>
        <w:autoSpaceDE w:val="0"/>
        <w:autoSpaceDN w:val="0"/>
        <w:adjustRightInd w:val="0"/>
        <w:ind w:left="0" w:firstLine="709"/>
        <w:outlineLvl w:val="2"/>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200583">
        <w:rPr>
          <w:rFonts w:ascii="Times New Roman" w:hAnsi="Times New Roman" w:cs="Times New Roman"/>
          <w:color w:val="000000"/>
          <w:shd w:val="clear" w:color="auto" w:fill="FFFFFF"/>
        </w:rPr>
        <w:t>п</w:t>
      </w:r>
      <w:r w:rsidRPr="007C7D2F">
        <w:rPr>
          <w:rFonts w:ascii="Times New Roman" w:hAnsi="Times New Roman" w:cs="Times New Roman"/>
          <w:color w:val="000000"/>
          <w:shd w:val="clear" w:color="auto" w:fill="FFFFFF"/>
        </w:rPr>
        <w:t xml:space="preserve">ри принятии </w:t>
      </w:r>
      <w:r>
        <w:rPr>
          <w:rFonts w:ascii="Times New Roman" w:hAnsi="Times New Roman" w:cs="Times New Roman"/>
          <w:color w:val="000000"/>
          <w:shd w:val="clear" w:color="auto" w:fill="FFFFFF"/>
        </w:rPr>
        <w:t xml:space="preserve">основного средства </w:t>
      </w:r>
      <w:r w:rsidRPr="007C7D2F">
        <w:rPr>
          <w:rFonts w:ascii="Times New Roman" w:hAnsi="Times New Roman" w:cs="Times New Roman"/>
          <w:color w:val="000000"/>
          <w:shd w:val="clear" w:color="auto" w:fill="FFFFFF"/>
        </w:rPr>
        <w:t xml:space="preserve"> к учету в результате обменной операции, </w:t>
      </w:r>
      <w:r>
        <w:rPr>
          <w:rFonts w:ascii="Times New Roman" w:hAnsi="Times New Roman" w:cs="Times New Roman"/>
          <w:color w:val="000000"/>
          <w:shd w:val="clear" w:color="auto" w:fill="FFFFFF"/>
        </w:rPr>
        <w:t xml:space="preserve">основные средства </w:t>
      </w:r>
      <w:r w:rsidRPr="007C7D2F">
        <w:rPr>
          <w:rFonts w:ascii="Times New Roman" w:hAnsi="Times New Roman" w:cs="Times New Roman"/>
          <w:color w:val="000000"/>
          <w:shd w:val="clear" w:color="auto" w:fill="FFFFFF"/>
        </w:rPr>
        <w:t xml:space="preserve"> принимается к учету в порядке, определенном пунктами </w:t>
      </w:r>
      <w:hyperlink r:id="rId22" w:anchor="l237" w:history="1">
        <w:r w:rsidRPr="00200583">
          <w:rPr>
            <w:rStyle w:val="a5"/>
            <w:rFonts w:ascii="Times New Roman" w:hAnsi="Times New Roman" w:cs="Times New Roman"/>
            <w:color w:val="auto"/>
            <w:u w:val="none"/>
            <w:bdr w:val="none" w:sz="0" w:space="0" w:color="auto" w:frame="1"/>
            <w:shd w:val="clear" w:color="auto" w:fill="FFFFFF"/>
          </w:rPr>
          <w:t>15</w:t>
        </w:r>
      </w:hyperlink>
      <w:r w:rsidRPr="007C7D2F">
        <w:rPr>
          <w:rFonts w:ascii="Times New Roman" w:hAnsi="Times New Roman" w:cs="Times New Roman"/>
          <w:shd w:val="clear" w:color="auto" w:fill="FFFFFF"/>
        </w:rPr>
        <w:t>, </w:t>
      </w:r>
      <w:hyperlink r:id="rId23" w:anchor="l251" w:history="1">
        <w:r w:rsidRPr="00200583">
          <w:rPr>
            <w:rStyle w:val="a5"/>
            <w:rFonts w:ascii="Times New Roman" w:hAnsi="Times New Roman" w:cs="Times New Roman"/>
            <w:color w:val="auto"/>
            <w:u w:val="none"/>
            <w:bdr w:val="none" w:sz="0" w:space="0" w:color="auto" w:frame="1"/>
            <w:shd w:val="clear" w:color="auto" w:fill="FFFFFF"/>
          </w:rPr>
          <w:t>20</w:t>
        </w:r>
      </w:hyperlink>
      <w:r w:rsidRPr="007C7D2F">
        <w:rPr>
          <w:rFonts w:ascii="Times New Roman" w:hAnsi="Times New Roman" w:cs="Times New Roman"/>
          <w:shd w:val="clear" w:color="auto" w:fill="FFFFFF"/>
        </w:rPr>
        <w:t> и </w:t>
      </w:r>
      <w:hyperlink r:id="rId24" w:anchor="l253" w:history="1">
        <w:r w:rsidRPr="00200583">
          <w:rPr>
            <w:rStyle w:val="a5"/>
            <w:rFonts w:ascii="Times New Roman" w:hAnsi="Times New Roman" w:cs="Times New Roman"/>
            <w:color w:val="auto"/>
            <w:u w:val="none"/>
            <w:bdr w:val="none" w:sz="0" w:space="0" w:color="auto" w:frame="1"/>
            <w:shd w:val="clear" w:color="auto" w:fill="FFFFFF"/>
          </w:rPr>
          <w:t>21</w:t>
        </w:r>
      </w:hyperlink>
      <w:r w:rsidRPr="007C7D2F">
        <w:rPr>
          <w:rFonts w:ascii="Times New Roman" w:hAnsi="Times New Roman" w:cs="Times New Roman"/>
          <w:color w:val="000000"/>
          <w:shd w:val="clear" w:color="auto" w:fill="FFFFFF"/>
        </w:rPr>
        <w:t> ФСБУ "Основные средства"</w:t>
      </w:r>
      <w:proofErr w:type="gramStart"/>
      <w:r w:rsidRPr="007C7D2F">
        <w:rPr>
          <w:rFonts w:ascii="Times New Roman" w:hAnsi="Times New Roman" w:cs="Times New Roman"/>
          <w:color w:val="000000"/>
          <w:shd w:val="clear" w:color="auto" w:fill="FFFFFF"/>
        </w:rPr>
        <w:t>.</w:t>
      </w:r>
      <w:proofErr w:type="gramEnd"/>
      <w:r w:rsidRPr="007C7D2F">
        <w:rPr>
          <w:rFonts w:ascii="Times New Roman" w:hAnsi="Times New Roman" w:cs="Times New Roman"/>
          <w:color w:val="000000"/>
        </w:rPr>
        <w:br/>
      </w:r>
      <w:r w:rsidR="00EA3F0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proofErr w:type="gramStart"/>
      <w:r w:rsidR="00200583">
        <w:rPr>
          <w:rFonts w:ascii="Times New Roman" w:hAnsi="Times New Roman" w:cs="Times New Roman"/>
          <w:color w:val="000000"/>
          <w:shd w:val="clear" w:color="auto" w:fill="FFFFFF"/>
        </w:rPr>
        <w:t>п</w:t>
      </w:r>
      <w:proofErr w:type="gramEnd"/>
      <w:r w:rsidRPr="007C7D2F">
        <w:rPr>
          <w:rFonts w:ascii="Times New Roman" w:hAnsi="Times New Roman" w:cs="Times New Roman"/>
          <w:color w:val="000000"/>
          <w:shd w:val="clear" w:color="auto" w:fill="FFFFFF"/>
        </w:rPr>
        <w:t xml:space="preserve">ри принятии </w:t>
      </w:r>
      <w:r>
        <w:rPr>
          <w:rFonts w:ascii="Times New Roman" w:hAnsi="Times New Roman" w:cs="Times New Roman"/>
          <w:color w:val="000000"/>
          <w:shd w:val="clear" w:color="auto" w:fill="FFFFFF"/>
        </w:rPr>
        <w:t xml:space="preserve">основного средства </w:t>
      </w:r>
      <w:r w:rsidRPr="007C7D2F">
        <w:rPr>
          <w:rFonts w:ascii="Times New Roman" w:hAnsi="Times New Roman" w:cs="Times New Roman"/>
          <w:color w:val="000000"/>
          <w:shd w:val="clear" w:color="auto" w:fill="FFFFFF"/>
        </w:rPr>
        <w:t xml:space="preserve"> к учету в ре</w:t>
      </w:r>
      <w:r w:rsidR="00E51514">
        <w:rPr>
          <w:rFonts w:ascii="Times New Roman" w:hAnsi="Times New Roman" w:cs="Times New Roman"/>
          <w:color w:val="000000"/>
          <w:shd w:val="clear" w:color="auto" w:fill="FFFFFF"/>
        </w:rPr>
        <w:t xml:space="preserve">зультате необменной операции, </w:t>
      </w:r>
      <w:r>
        <w:rPr>
          <w:rFonts w:ascii="Times New Roman" w:hAnsi="Times New Roman" w:cs="Times New Roman"/>
          <w:color w:val="000000"/>
          <w:shd w:val="clear" w:color="auto" w:fill="FFFFFF"/>
        </w:rPr>
        <w:t xml:space="preserve">основные средства </w:t>
      </w:r>
      <w:r w:rsidRPr="007C7D2F">
        <w:rPr>
          <w:rFonts w:ascii="Times New Roman" w:hAnsi="Times New Roman" w:cs="Times New Roman"/>
          <w:color w:val="000000"/>
          <w:shd w:val="clear" w:color="auto" w:fill="FFFFFF"/>
        </w:rPr>
        <w:t xml:space="preserve"> принимается к учету по справедливой стоимости на дату его приобретения.</w:t>
      </w:r>
      <w:r w:rsidRPr="007C7D2F">
        <w:rPr>
          <w:rFonts w:ascii="Times New Roman" w:hAnsi="Times New Roman" w:cs="Times New Roman"/>
          <w:color w:val="000000"/>
        </w:rPr>
        <w:br/>
      </w:r>
      <w:r w:rsidR="00E51514">
        <w:rPr>
          <w:rFonts w:ascii="Times New Roman" w:hAnsi="Times New Roman" w:cs="Times New Roman"/>
          <w:color w:val="000000"/>
          <w:u w:val="single"/>
          <w:shd w:val="clear" w:color="auto" w:fill="FFFFFF"/>
        </w:rPr>
        <w:t>Основание</w:t>
      </w:r>
      <w:r w:rsidRPr="009328DB">
        <w:rPr>
          <w:rFonts w:ascii="Times New Roman" w:hAnsi="Times New Roman" w:cs="Times New Roman"/>
          <w:color w:val="000000"/>
          <w:u w:val="single"/>
          <w:shd w:val="clear" w:color="auto" w:fill="FFFFFF"/>
        </w:rPr>
        <w:t>:</w:t>
      </w:r>
      <w:r w:rsidRPr="007C7D2F">
        <w:rPr>
          <w:rFonts w:ascii="Times New Roman" w:hAnsi="Times New Roman" w:cs="Times New Roman"/>
          <w:color w:val="000000"/>
          <w:shd w:val="clear" w:color="auto" w:fill="FFFFFF"/>
        </w:rPr>
        <w:t> </w:t>
      </w:r>
      <w:hyperlink r:id="rId25" w:anchor="l256" w:history="1">
        <w:r w:rsidRPr="00200583">
          <w:rPr>
            <w:rStyle w:val="a5"/>
            <w:rFonts w:ascii="Times New Roman" w:hAnsi="Times New Roman" w:cs="Times New Roman"/>
            <w:color w:val="auto"/>
            <w:u w:val="none"/>
            <w:bdr w:val="none" w:sz="0" w:space="0" w:color="auto" w:frame="1"/>
            <w:shd w:val="clear" w:color="auto" w:fill="FFFFFF"/>
          </w:rPr>
          <w:t>пункт 22</w:t>
        </w:r>
      </w:hyperlink>
      <w:r w:rsidRPr="00200583">
        <w:rPr>
          <w:rFonts w:ascii="Times New Roman" w:hAnsi="Times New Roman" w:cs="Times New Roman"/>
          <w:shd w:val="clear" w:color="auto" w:fill="FFFFFF"/>
        </w:rPr>
        <w:t> </w:t>
      </w:r>
      <w:r>
        <w:rPr>
          <w:rFonts w:ascii="Times New Roman" w:hAnsi="Times New Roman" w:cs="Times New Roman"/>
          <w:color w:val="000000"/>
          <w:shd w:val="clear" w:color="auto" w:fill="FFFFFF"/>
        </w:rPr>
        <w:t>ФСБУ "Основные средства"</w:t>
      </w:r>
      <w:r w:rsidRPr="007C7D2F">
        <w:rPr>
          <w:rFonts w:ascii="Times New Roman" w:hAnsi="Times New Roman" w:cs="Times New Roman"/>
          <w:color w:val="000000"/>
          <w:shd w:val="clear" w:color="auto" w:fill="FFFFFF"/>
        </w:rPr>
        <w:t>.</w:t>
      </w:r>
    </w:p>
    <w:p w:rsidR="00EA3F0F" w:rsidRDefault="00EA3F0F" w:rsidP="007C7D2F">
      <w:pPr>
        <w:pStyle w:val="a4"/>
        <w:widowControl w:val="0"/>
        <w:autoSpaceDE w:val="0"/>
        <w:autoSpaceDN w:val="0"/>
        <w:adjustRightInd w:val="0"/>
        <w:ind w:left="0"/>
        <w:outlineLvl w:val="2"/>
        <w:rPr>
          <w:rFonts w:ascii="Times New Roman" w:hAnsi="Times New Roman" w:cs="Times New Roman"/>
          <w:shd w:val="clear" w:color="auto" w:fill="FFFFFF"/>
        </w:rPr>
      </w:pPr>
      <w:r>
        <w:rPr>
          <w:rFonts w:ascii="Times New Roman" w:hAnsi="Times New Roman" w:cs="Times New Roman"/>
          <w:color w:val="000000"/>
          <w:shd w:val="clear" w:color="auto" w:fill="FFFFFF"/>
        </w:rPr>
        <w:t xml:space="preserve">           </w:t>
      </w:r>
      <w:r w:rsidR="00200583">
        <w:rPr>
          <w:rFonts w:ascii="Times New Roman" w:hAnsi="Times New Roman" w:cs="Times New Roman"/>
          <w:color w:val="000000"/>
          <w:shd w:val="clear" w:color="auto" w:fill="FFFFFF"/>
        </w:rPr>
        <w:t>-о</w:t>
      </w:r>
      <w:r w:rsidR="007C7D2F">
        <w:rPr>
          <w:rFonts w:ascii="Times New Roman" w:hAnsi="Times New Roman" w:cs="Times New Roman"/>
          <w:color w:val="000000"/>
          <w:shd w:val="clear" w:color="auto" w:fill="FFFFFF"/>
        </w:rPr>
        <w:t>сновные средства</w:t>
      </w:r>
      <w:r w:rsidR="007C7D2F" w:rsidRPr="007C7D2F">
        <w:rPr>
          <w:rFonts w:ascii="Times New Roman" w:hAnsi="Times New Roman" w:cs="Times New Roman"/>
          <w:color w:val="000000"/>
          <w:shd w:val="clear" w:color="auto" w:fill="FFFFFF"/>
        </w:rPr>
        <w:t>, выявленные в ходе инвентаризации, принимаются к учету по справедливой стоимости, установленной методом рыночных цен на дату принятия к учету.</w:t>
      </w:r>
      <w:r w:rsidR="007C7D2F" w:rsidRPr="007C7D2F">
        <w:rPr>
          <w:rFonts w:ascii="Times New Roman" w:hAnsi="Times New Roman" w:cs="Times New Roman"/>
          <w:color w:val="000000"/>
        </w:rPr>
        <w:br/>
      </w:r>
      <w:r w:rsidR="00E51514">
        <w:rPr>
          <w:rFonts w:ascii="Times New Roman" w:hAnsi="Times New Roman" w:cs="Times New Roman"/>
          <w:color w:val="000000"/>
          <w:u w:val="single"/>
          <w:shd w:val="clear" w:color="auto" w:fill="FFFFFF"/>
        </w:rPr>
        <w:t>Основание</w:t>
      </w:r>
      <w:r w:rsidR="007C7D2F" w:rsidRPr="009328DB">
        <w:rPr>
          <w:rFonts w:ascii="Times New Roman" w:hAnsi="Times New Roman" w:cs="Times New Roman"/>
          <w:color w:val="000000"/>
          <w:u w:val="single"/>
          <w:shd w:val="clear" w:color="auto" w:fill="FFFFFF"/>
        </w:rPr>
        <w:t>:</w:t>
      </w:r>
      <w:r w:rsidR="007C7D2F" w:rsidRPr="007C7D2F">
        <w:rPr>
          <w:rFonts w:ascii="Times New Roman" w:hAnsi="Times New Roman" w:cs="Times New Roman"/>
          <w:color w:val="000000"/>
          <w:shd w:val="clear" w:color="auto" w:fill="FFFFFF"/>
        </w:rPr>
        <w:t xml:space="preserve"> пункт </w:t>
      </w:r>
      <w:hyperlink r:id="rId26" w:anchor="l702" w:history="1">
        <w:r w:rsidR="007C7D2F" w:rsidRPr="00200583">
          <w:rPr>
            <w:rStyle w:val="a5"/>
            <w:rFonts w:ascii="Times New Roman" w:hAnsi="Times New Roman" w:cs="Times New Roman"/>
            <w:color w:val="auto"/>
            <w:u w:val="none"/>
            <w:bdr w:val="none" w:sz="0" w:space="0" w:color="auto" w:frame="1"/>
            <w:shd w:val="clear" w:color="auto" w:fill="FFFFFF"/>
          </w:rPr>
          <w:t>52</w:t>
        </w:r>
      </w:hyperlink>
      <w:r w:rsidR="007C7D2F" w:rsidRPr="007C7D2F">
        <w:rPr>
          <w:rFonts w:ascii="Times New Roman" w:hAnsi="Times New Roman" w:cs="Times New Roman"/>
          <w:shd w:val="clear" w:color="auto" w:fill="FFFFFF"/>
        </w:rPr>
        <w:t>, </w:t>
      </w:r>
      <w:hyperlink r:id="rId27" w:anchor="l703" w:history="1">
        <w:r w:rsidR="007C7D2F" w:rsidRPr="00200583">
          <w:rPr>
            <w:rStyle w:val="a5"/>
            <w:rFonts w:ascii="Times New Roman" w:hAnsi="Times New Roman" w:cs="Times New Roman"/>
            <w:color w:val="auto"/>
            <w:u w:val="none"/>
            <w:bdr w:val="none" w:sz="0" w:space="0" w:color="auto" w:frame="1"/>
            <w:shd w:val="clear" w:color="auto" w:fill="FFFFFF"/>
          </w:rPr>
          <w:t>54</w:t>
        </w:r>
      </w:hyperlink>
      <w:r w:rsidR="007C7D2F" w:rsidRPr="007C7D2F">
        <w:rPr>
          <w:rFonts w:ascii="Times New Roman" w:hAnsi="Times New Roman" w:cs="Times New Roman"/>
          <w:shd w:val="clear" w:color="auto" w:fill="FFFFFF"/>
        </w:rPr>
        <w:t> ФСБУ "Концептуальные основы", </w:t>
      </w:r>
      <w:hyperlink r:id="rId28" w:anchor="l207" w:history="1">
        <w:r w:rsidR="007C7D2F" w:rsidRPr="00200583">
          <w:rPr>
            <w:rStyle w:val="a5"/>
            <w:rFonts w:ascii="Times New Roman" w:hAnsi="Times New Roman" w:cs="Times New Roman"/>
            <w:color w:val="auto"/>
            <w:u w:val="none"/>
            <w:bdr w:val="none" w:sz="0" w:space="0" w:color="auto" w:frame="1"/>
            <w:shd w:val="clear" w:color="auto" w:fill="FFFFFF"/>
          </w:rPr>
          <w:t>пункт 31</w:t>
        </w:r>
      </w:hyperlink>
      <w:r w:rsidR="007C7D2F" w:rsidRPr="007C7D2F">
        <w:rPr>
          <w:rFonts w:ascii="Times New Roman" w:hAnsi="Times New Roman" w:cs="Times New Roman"/>
          <w:shd w:val="clear" w:color="auto" w:fill="FFFFFF"/>
        </w:rPr>
        <w:t> Инструкции N 157н.</w:t>
      </w:r>
    </w:p>
    <w:p w:rsidR="00200583" w:rsidRDefault="00EA3F0F" w:rsidP="0001299C">
      <w:pPr>
        <w:pStyle w:val="a4"/>
        <w:widowControl w:val="0"/>
        <w:autoSpaceDE w:val="0"/>
        <w:autoSpaceDN w:val="0"/>
        <w:adjustRightInd w:val="0"/>
        <w:ind w:left="0"/>
        <w:outlineLvl w:val="2"/>
        <w:rPr>
          <w:rFonts w:ascii="Times New Roman" w:hAnsi="Times New Roman" w:cs="Times New Roman"/>
          <w:shd w:val="clear" w:color="auto" w:fill="FFFFFF"/>
        </w:rPr>
      </w:pPr>
      <w:r>
        <w:rPr>
          <w:rFonts w:ascii="Times New Roman" w:hAnsi="Times New Roman" w:cs="Times New Roman"/>
          <w:shd w:val="clear" w:color="auto" w:fill="FFFFFF"/>
        </w:rPr>
        <w:t xml:space="preserve">         </w:t>
      </w:r>
      <w:proofErr w:type="gramStart"/>
      <w:r w:rsidR="007C7D2F" w:rsidRPr="007C7D2F">
        <w:rPr>
          <w:rFonts w:ascii="Times New Roman" w:hAnsi="Times New Roman" w:cs="Times New Roman"/>
          <w:shd w:val="clear" w:color="auto" w:fill="FFFFFF"/>
        </w:rPr>
        <w:t xml:space="preserve">- </w:t>
      </w:r>
      <w:r w:rsidR="00200583">
        <w:rPr>
          <w:rFonts w:ascii="Times New Roman" w:hAnsi="Times New Roman" w:cs="Times New Roman"/>
          <w:shd w:val="clear" w:color="auto" w:fill="FFFFFF"/>
        </w:rPr>
        <w:t>о</w:t>
      </w:r>
      <w:r w:rsidR="007C7D2F" w:rsidRPr="007C7D2F">
        <w:rPr>
          <w:rFonts w:ascii="Times New Roman" w:hAnsi="Times New Roman" w:cs="Times New Roman"/>
          <w:shd w:val="clear" w:color="auto" w:fill="FFFFFF"/>
        </w:rPr>
        <w:t>бъекты основных средств, не приносящие учреждению экономические выгоды, не имеющие полезного потенциала и в от</w:t>
      </w:r>
      <w:r w:rsidR="00200583">
        <w:rPr>
          <w:rFonts w:ascii="Times New Roman" w:hAnsi="Times New Roman" w:cs="Times New Roman"/>
          <w:shd w:val="clear" w:color="auto" w:fill="FFFFFF"/>
        </w:rPr>
        <w:t>ношении котор</w:t>
      </w:r>
      <w:r w:rsidR="00926D79">
        <w:rPr>
          <w:rFonts w:ascii="Times New Roman" w:hAnsi="Times New Roman" w:cs="Times New Roman"/>
          <w:shd w:val="clear" w:color="auto" w:fill="FFFFFF"/>
        </w:rPr>
        <w:t xml:space="preserve">ых в дальнейшем не </w:t>
      </w:r>
      <w:r w:rsidR="007C7D2F" w:rsidRPr="007C7D2F">
        <w:rPr>
          <w:rFonts w:ascii="Times New Roman" w:hAnsi="Times New Roman" w:cs="Times New Roman"/>
          <w:shd w:val="clear" w:color="auto" w:fill="FFFFFF"/>
        </w:rPr>
        <w:t xml:space="preserve">предусматривается получение экономических выгод, учитываются на </w:t>
      </w:r>
      <w:proofErr w:type="spellStart"/>
      <w:r w:rsidR="007C7D2F" w:rsidRPr="007C7D2F">
        <w:rPr>
          <w:rFonts w:ascii="Times New Roman" w:hAnsi="Times New Roman" w:cs="Times New Roman"/>
          <w:shd w:val="clear" w:color="auto" w:fill="FFFFFF"/>
        </w:rPr>
        <w:t>забалансовом</w:t>
      </w:r>
      <w:proofErr w:type="spellEnd"/>
      <w:r w:rsidR="007C7D2F" w:rsidRPr="007C7D2F">
        <w:rPr>
          <w:rFonts w:ascii="Times New Roman" w:hAnsi="Times New Roman" w:cs="Times New Roman"/>
          <w:shd w:val="clear" w:color="auto" w:fill="FFFFFF"/>
        </w:rPr>
        <w:t xml:space="preserve"> счете 02 « </w:t>
      </w:r>
      <w:r w:rsidR="00200583">
        <w:rPr>
          <w:rFonts w:ascii="Times New Roman" w:hAnsi="Times New Roman" w:cs="Times New Roman"/>
          <w:shd w:val="clear" w:color="auto" w:fill="FFFFFF"/>
        </w:rPr>
        <w:t>Материальные ценности на хранении»</w:t>
      </w:r>
      <w:r w:rsidR="007C7D2F" w:rsidRPr="007C7D2F">
        <w:rPr>
          <w:rFonts w:ascii="Times New Roman" w:hAnsi="Times New Roman" w:cs="Times New Roman"/>
          <w:shd w:val="clear" w:color="auto" w:fill="FFFFFF"/>
        </w:rPr>
        <w:t xml:space="preserve"> Рабочего плана счетов, приведенного в </w:t>
      </w:r>
      <w:r w:rsidR="006E4D66">
        <w:rPr>
          <w:rFonts w:ascii="Times New Roman" w:hAnsi="Times New Roman" w:cs="Times New Roman"/>
          <w:shd w:val="clear" w:color="auto" w:fill="FFFFFF"/>
        </w:rPr>
        <w:t xml:space="preserve">разделе </w:t>
      </w:r>
      <w:r w:rsidR="00926D79">
        <w:rPr>
          <w:rFonts w:ascii="Times New Roman" w:hAnsi="Times New Roman" w:cs="Times New Roman"/>
          <w:shd w:val="clear" w:color="auto" w:fill="FFFFFF"/>
        </w:rPr>
        <w:t xml:space="preserve"> </w:t>
      </w:r>
      <w:r w:rsidR="00926D79">
        <w:rPr>
          <w:rFonts w:ascii="Times New Roman" w:hAnsi="Times New Roman" w:cs="Times New Roman"/>
          <w:shd w:val="clear" w:color="auto" w:fill="FFFFFF"/>
          <w:lang w:val="en-US"/>
        </w:rPr>
        <w:t>II</w:t>
      </w:r>
      <w:r w:rsidR="00926D79" w:rsidRPr="00926D79">
        <w:rPr>
          <w:rFonts w:ascii="Times New Roman" w:hAnsi="Times New Roman" w:cs="Times New Roman"/>
          <w:shd w:val="clear" w:color="auto" w:fill="FFFFFF"/>
        </w:rPr>
        <w:t xml:space="preserve"> </w:t>
      </w:r>
      <w:r w:rsidR="007C7D2F" w:rsidRPr="00A41DFA">
        <w:rPr>
          <w:rFonts w:ascii="Times New Roman" w:hAnsi="Times New Roman" w:cs="Times New Roman"/>
          <w:shd w:val="clear" w:color="auto" w:fill="FFFFFF"/>
        </w:rPr>
        <w:t xml:space="preserve"> к настоящему Положению об учетной политике</w:t>
      </w:r>
      <w:r w:rsidR="00200583" w:rsidRPr="00A41DFA">
        <w:rPr>
          <w:rFonts w:ascii="Times New Roman" w:hAnsi="Times New Roman" w:cs="Times New Roman"/>
          <w:shd w:val="clear" w:color="auto" w:fill="FFFFFF"/>
        </w:rPr>
        <w:t xml:space="preserve">, на основании протокола комиссии по поступлению и выбытию </w:t>
      </w:r>
      <w:r w:rsidR="00A41DFA" w:rsidRPr="00A41DFA">
        <w:rPr>
          <w:rFonts w:ascii="Times New Roman" w:hAnsi="Times New Roman" w:cs="Times New Roman"/>
          <w:shd w:val="clear" w:color="auto" w:fill="FFFFFF"/>
        </w:rPr>
        <w:t>активов</w:t>
      </w:r>
      <w:r w:rsidR="0001299C">
        <w:rPr>
          <w:rFonts w:ascii="Times New Roman" w:hAnsi="Times New Roman" w:cs="Times New Roman"/>
          <w:shd w:val="clear" w:color="auto" w:fill="FFFFFF"/>
        </w:rPr>
        <w:t>:</w:t>
      </w:r>
      <w:proofErr w:type="gramEnd"/>
    </w:p>
    <w:p w:rsidR="0001299C" w:rsidRPr="0001299C" w:rsidRDefault="0001299C" w:rsidP="00A46562">
      <w:pPr>
        <w:pStyle w:val="a3"/>
        <w:numPr>
          <w:ilvl w:val="0"/>
          <w:numId w:val="11"/>
        </w:numPr>
        <w:shd w:val="clear" w:color="auto" w:fill="FFFFFF"/>
        <w:spacing w:before="0" w:beforeAutospacing="0" w:after="0" w:afterAutospacing="0"/>
        <w:ind w:left="0" w:firstLine="709"/>
        <w:textAlignment w:val="baseline"/>
        <w:rPr>
          <w:color w:val="000000"/>
        </w:rPr>
      </w:pPr>
      <w:r w:rsidRPr="0001299C">
        <w:rPr>
          <w:color w:val="000000"/>
        </w:rPr>
        <w:t>по остаточной стоимости (при наличии);</w:t>
      </w:r>
    </w:p>
    <w:p w:rsidR="0001299C" w:rsidRPr="0001299C" w:rsidRDefault="0001299C" w:rsidP="00A46562">
      <w:pPr>
        <w:pStyle w:val="a3"/>
        <w:numPr>
          <w:ilvl w:val="0"/>
          <w:numId w:val="11"/>
        </w:numPr>
        <w:shd w:val="clear" w:color="auto" w:fill="FFFFFF"/>
        <w:spacing w:before="0" w:beforeAutospacing="0" w:after="0" w:afterAutospacing="0"/>
        <w:ind w:left="0" w:firstLine="709"/>
        <w:textAlignment w:val="baseline"/>
        <w:rPr>
          <w:color w:val="000000"/>
        </w:rPr>
      </w:pPr>
      <w:r w:rsidRPr="0001299C">
        <w:rPr>
          <w:color w:val="000000"/>
        </w:rPr>
        <w:t>в условной оценке («один объект – один рубль») – при полной амортизации объекта (при нулевой остато</w:t>
      </w:r>
      <w:r>
        <w:rPr>
          <w:color w:val="000000"/>
        </w:rPr>
        <w:t>чной стоимости).</w:t>
      </w:r>
    </w:p>
    <w:p w:rsidR="003140B1" w:rsidRPr="00200583" w:rsidRDefault="00200583" w:rsidP="00200583">
      <w:pPr>
        <w:pStyle w:val="a4"/>
        <w:widowControl w:val="0"/>
        <w:autoSpaceDE w:val="0"/>
        <w:autoSpaceDN w:val="0"/>
        <w:adjustRightInd w:val="0"/>
        <w:ind w:left="0"/>
        <w:outlineLvl w:val="2"/>
        <w:rPr>
          <w:rFonts w:ascii="Times New Roman" w:hAnsi="Times New Roman" w:cs="Times New Roman"/>
          <w:b/>
          <w:bCs/>
        </w:rPr>
      </w:pPr>
      <w:r w:rsidRPr="007C7D2F">
        <w:rPr>
          <w:rFonts w:ascii="Times New Roman" w:hAnsi="Times New Roman" w:cs="Times New Roman"/>
          <w:shd w:val="clear" w:color="auto" w:fill="FFFFFF"/>
        </w:rPr>
        <w:t xml:space="preserve"> </w:t>
      </w:r>
      <w:r w:rsidR="00886DF1">
        <w:rPr>
          <w:rFonts w:ascii="Times New Roman" w:hAnsi="Times New Roman" w:cs="Times New Roman"/>
          <w:shd w:val="clear" w:color="auto" w:fill="FFFFFF"/>
        </w:rPr>
        <w:t>Основание</w:t>
      </w:r>
      <w:r w:rsidR="007C7D2F" w:rsidRPr="007C7D2F">
        <w:rPr>
          <w:rFonts w:ascii="Times New Roman" w:hAnsi="Times New Roman" w:cs="Times New Roman"/>
          <w:shd w:val="clear" w:color="auto" w:fill="FFFFFF"/>
        </w:rPr>
        <w:t>: </w:t>
      </w:r>
      <w:hyperlink r:id="rId29" w:anchor="l223" w:history="1">
        <w:r w:rsidR="007C7D2F" w:rsidRPr="00200583">
          <w:rPr>
            <w:rStyle w:val="a5"/>
            <w:rFonts w:ascii="Times New Roman" w:hAnsi="Times New Roman" w:cs="Times New Roman"/>
            <w:color w:val="auto"/>
            <w:u w:val="none"/>
            <w:bdr w:val="none" w:sz="0" w:space="0" w:color="auto" w:frame="1"/>
            <w:shd w:val="clear" w:color="auto" w:fill="FFFFFF"/>
          </w:rPr>
          <w:t>пункт 8</w:t>
        </w:r>
      </w:hyperlink>
      <w:r w:rsidR="007C7D2F" w:rsidRPr="007C7D2F">
        <w:rPr>
          <w:rFonts w:ascii="Times New Roman" w:hAnsi="Times New Roman" w:cs="Times New Roman"/>
          <w:shd w:val="clear" w:color="auto" w:fill="FFFFFF"/>
        </w:rPr>
        <w:t> ФСБУ "Основные средства".</w:t>
      </w:r>
    </w:p>
    <w:p w:rsidR="00043F06" w:rsidRPr="00CD4CFE" w:rsidRDefault="009328DB"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2</w:t>
      </w:r>
      <w:r w:rsidR="00043F06" w:rsidRPr="00CD4CFE">
        <w:rPr>
          <w:color w:val="000000"/>
        </w:rPr>
        <w:t>.2.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043F06" w:rsidRPr="00CD4CFE" w:rsidRDefault="00043F06" w:rsidP="004538CE">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color w:val="000000"/>
        </w:rPr>
      </w:pPr>
      <w:r w:rsidRPr="00CD4CFE">
        <w:rPr>
          <w:rFonts w:ascii="Times New Roman" w:hAnsi="Times New Roman" w:cs="Times New Roman"/>
          <w:color w:val="000000"/>
        </w:rPr>
        <w:t>объекты библиотечного фонда;</w:t>
      </w:r>
    </w:p>
    <w:p w:rsidR="00043F06" w:rsidRPr="00CD4CFE" w:rsidRDefault="00043F06" w:rsidP="004538CE">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color w:val="000000"/>
        </w:rPr>
      </w:pPr>
      <w:r w:rsidRPr="00CD4CFE">
        <w:rPr>
          <w:rFonts w:ascii="Times New Roman" w:hAnsi="Times New Roman" w:cs="Times New Roman"/>
          <w:color w:val="000000"/>
        </w:rPr>
        <w:t>мебель для обстановки одного помещения: столы, стулья, стеллажи, шкафы, полки;</w:t>
      </w:r>
    </w:p>
    <w:p w:rsidR="00043F06" w:rsidRPr="00CD4CFE" w:rsidRDefault="00043F06" w:rsidP="004538CE">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color w:val="000000"/>
        </w:rPr>
      </w:pPr>
      <w:proofErr w:type="gramStart"/>
      <w:r w:rsidRPr="00CD4CFE">
        <w:rPr>
          <w:rFonts w:ascii="Times New Roman" w:hAnsi="Times New Roman" w:cs="Times New Roman"/>
          <w:color w:val="000000"/>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CD4CFE">
        <w:rPr>
          <w:rFonts w:ascii="Times New Roman" w:hAnsi="Times New Roman" w:cs="Times New Roman"/>
          <w:color w:val="000000"/>
        </w:rPr>
        <w:t>веб-камеры</w:t>
      </w:r>
      <w:proofErr w:type="spellEnd"/>
      <w:r w:rsidRPr="00CD4CFE">
        <w:rPr>
          <w:rFonts w:ascii="Times New Roman" w:hAnsi="Times New Roman" w:cs="Times New Roman"/>
          <w:color w:val="000000"/>
        </w:rPr>
        <w:t xml:space="preserve">, устройства захвата видео, внешние </w:t>
      </w:r>
      <w:proofErr w:type="spellStart"/>
      <w:r w:rsidRPr="00CD4CFE">
        <w:rPr>
          <w:rFonts w:ascii="Times New Roman" w:hAnsi="Times New Roman" w:cs="Times New Roman"/>
          <w:color w:val="000000"/>
        </w:rPr>
        <w:t>ТВ-тюнеры</w:t>
      </w:r>
      <w:proofErr w:type="spellEnd"/>
      <w:r w:rsidRPr="00CD4CFE">
        <w:rPr>
          <w:rFonts w:ascii="Times New Roman" w:hAnsi="Times New Roman" w:cs="Times New Roman"/>
          <w:color w:val="000000"/>
        </w:rPr>
        <w:t>, внешние накопители на жестких дисках;</w:t>
      </w:r>
      <w:proofErr w:type="gramEnd"/>
    </w:p>
    <w:p w:rsidR="00043F06" w:rsidRPr="00CD4CFE" w:rsidRDefault="00043F06"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CD4CFE">
        <w:rPr>
          <w:color w:val="000000"/>
        </w:rPr>
        <w:t xml:space="preserve">Не считается существенной стоимость до </w:t>
      </w:r>
      <w:r w:rsidR="004D53D3">
        <w:rPr>
          <w:color w:val="000000"/>
        </w:rPr>
        <w:t>3</w:t>
      </w:r>
      <w:r w:rsidRPr="00CD4CFE">
        <w:rPr>
          <w:color w:val="000000"/>
        </w:rPr>
        <w:t>0 000 руб. за один имущественный объект.</w:t>
      </w:r>
    </w:p>
    <w:p w:rsidR="00043F06" w:rsidRPr="00CD4CFE" w:rsidRDefault="00043F06"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CD4CFE">
        <w:rPr>
          <w:color w:val="000000"/>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043F06" w:rsidRPr="00CD4CFE" w:rsidRDefault="00043F06"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328DB">
        <w:rPr>
          <w:color w:val="000000"/>
          <w:u w:val="single"/>
        </w:rPr>
        <w:t>Основание:</w:t>
      </w:r>
      <w:r w:rsidRPr="00CD4CFE">
        <w:rPr>
          <w:color w:val="000000"/>
        </w:rPr>
        <w:t xml:space="preserve"> пункт 10 Стандарта «Основные средства».</w:t>
      </w:r>
    </w:p>
    <w:p w:rsidR="00043F06" w:rsidRDefault="009328DB" w:rsidP="00043F06">
      <w:pPr>
        <w:pStyle w:val="ConsPlusNormal"/>
        <w:ind w:firstLine="70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043F06" w:rsidRPr="006825DD">
        <w:rPr>
          <w:rFonts w:ascii="Times New Roman" w:hAnsi="Times New Roman" w:cs="Times New Roman"/>
          <w:color w:val="000000"/>
          <w:sz w:val="24"/>
          <w:szCs w:val="24"/>
        </w:rPr>
        <w:t>.3. Каждому объекту недвижимого, а также движимого имущества стоимостью свыше 10 000 руб. присваивается уникальный инвентарный номер, состоящий из</w:t>
      </w:r>
      <w:r w:rsidR="00043F06">
        <w:rPr>
          <w:rFonts w:ascii="Times New Roman" w:hAnsi="Times New Roman" w:cs="Times New Roman"/>
          <w:color w:val="000000"/>
          <w:sz w:val="24"/>
          <w:szCs w:val="24"/>
        </w:rPr>
        <w:t xml:space="preserve"> четырнадцати </w:t>
      </w:r>
      <w:r w:rsidR="00043F06" w:rsidRPr="006825DD">
        <w:rPr>
          <w:rFonts w:ascii="Times New Roman" w:hAnsi="Times New Roman" w:cs="Times New Roman"/>
          <w:color w:val="000000"/>
          <w:sz w:val="24"/>
          <w:szCs w:val="24"/>
        </w:rPr>
        <w:t xml:space="preserve"> знаков:</w:t>
      </w:r>
    </w:p>
    <w:p w:rsidR="00043F06" w:rsidRPr="006825DD" w:rsidRDefault="00043F06" w:rsidP="00043F06">
      <w:pPr>
        <w:pStyle w:val="ConsPlusNormal"/>
        <w:rPr>
          <w:rFonts w:ascii="Times New Roman" w:hAnsi="Times New Roman" w:cs="Times New Roman"/>
          <w:color w:val="000000"/>
          <w:sz w:val="24"/>
          <w:szCs w:val="24"/>
        </w:rPr>
      </w:pPr>
      <w:r w:rsidRPr="006825DD">
        <w:rPr>
          <w:rFonts w:ascii="Times New Roman" w:hAnsi="Times New Roman" w:cs="Times New Roman"/>
          <w:color w:val="000000"/>
          <w:sz w:val="24"/>
          <w:szCs w:val="24"/>
        </w:rPr>
        <w:t xml:space="preserve">         1 знак - код  вида финансового обеспечения</w:t>
      </w:r>
    </w:p>
    <w:p w:rsidR="00043F06" w:rsidRPr="006825DD" w:rsidRDefault="00043F06" w:rsidP="00043F06">
      <w:pPr>
        <w:pStyle w:val="ConsPlusNormal"/>
        <w:ind w:firstLine="540"/>
        <w:rPr>
          <w:rFonts w:ascii="Times New Roman" w:hAnsi="Times New Roman" w:cs="Times New Roman"/>
          <w:color w:val="000000"/>
          <w:sz w:val="24"/>
          <w:szCs w:val="24"/>
        </w:rPr>
      </w:pPr>
      <w:r w:rsidRPr="006825DD">
        <w:rPr>
          <w:rFonts w:ascii="Times New Roman" w:hAnsi="Times New Roman" w:cs="Times New Roman"/>
          <w:color w:val="000000"/>
          <w:sz w:val="24"/>
          <w:szCs w:val="24"/>
        </w:rPr>
        <w:t>2-4й знак – код синтетического учета;</w:t>
      </w:r>
    </w:p>
    <w:p w:rsidR="00043F06" w:rsidRPr="006825DD" w:rsidRDefault="00043F06" w:rsidP="00043F06">
      <w:pPr>
        <w:pStyle w:val="ConsPlusNormal"/>
        <w:ind w:firstLine="540"/>
        <w:rPr>
          <w:rFonts w:ascii="Times New Roman" w:hAnsi="Times New Roman" w:cs="Times New Roman"/>
          <w:color w:val="000000"/>
          <w:sz w:val="24"/>
          <w:szCs w:val="24"/>
        </w:rPr>
      </w:pPr>
      <w:r w:rsidRPr="006825DD">
        <w:rPr>
          <w:rFonts w:ascii="Times New Roman" w:hAnsi="Times New Roman" w:cs="Times New Roman"/>
          <w:color w:val="000000"/>
          <w:sz w:val="24"/>
          <w:szCs w:val="24"/>
        </w:rPr>
        <w:t>5-6-й знаки - код аналитического учета;</w:t>
      </w:r>
    </w:p>
    <w:p w:rsidR="00043F06" w:rsidRPr="006825DD" w:rsidRDefault="00043F06" w:rsidP="00043F06">
      <w:pPr>
        <w:pStyle w:val="ConsPlusNormal"/>
        <w:ind w:firstLine="540"/>
        <w:rPr>
          <w:rFonts w:ascii="Times New Roman" w:hAnsi="Times New Roman" w:cs="Times New Roman"/>
          <w:color w:val="000000"/>
          <w:sz w:val="24"/>
          <w:szCs w:val="24"/>
        </w:rPr>
      </w:pPr>
      <w:r w:rsidRPr="006825DD">
        <w:rPr>
          <w:rFonts w:ascii="Times New Roman" w:hAnsi="Times New Roman" w:cs="Times New Roman"/>
          <w:color w:val="000000"/>
          <w:sz w:val="24"/>
          <w:szCs w:val="24"/>
        </w:rPr>
        <w:t>7-8-й знаки - номер амортизационной группы;</w:t>
      </w:r>
    </w:p>
    <w:p w:rsidR="00043F06" w:rsidRPr="006825DD" w:rsidRDefault="00043F06" w:rsidP="00043F06">
      <w:pPr>
        <w:pStyle w:val="ConsPlusNormal"/>
        <w:ind w:firstLine="540"/>
        <w:rPr>
          <w:rFonts w:ascii="Times New Roman" w:hAnsi="Times New Roman" w:cs="Times New Roman"/>
          <w:color w:val="000000"/>
          <w:sz w:val="24"/>
          <w:szCs w:val="24"/>
        </w:rPr>
      </w:pPr>
      <w:r w:rsidRPr="006825DD">
        <w:rPr>
          <w:rFonts w:ascii="Times New Roman" w:hAnsi="Times New Roman" w:cs="Times New Roman"/>
          <w:color w:val="000000"/>
          <w:sz w:val="24"/>
          <w:szCs w:val="24"/>
        </w:rPr>
        <w:t>9 -</w:t>
      </w:r>
      <w:r w:rsidR="00E51514">
        <w:rPr>
          <w:rFonts w:ascii="Times New Roman" w:hAnsi="Times New Roman" w:cs="Times New Roman"/>
          <w:color w:val="000000"/>
          <w:sz w:val="24"/>
          <w:szCs w:val="24"/>
        </w:rPr>
        <w:t>14</w:t>
      </w:r>
      <w:r w:rsidRPr="006825DD">
        <w:rPr>
          <w:rFonts w:ascii="Times New Roman" w:hAnsi="Times New Roman" w:cs="Times New Roman"/>
          <w:color w:val="000000"/>
          <w:sz w:val="24"/>
          <w:szCs w:val="24"/>
        </w:rPr>
        <w:t>-й знаки - порядковый номер объекта в группе (000001-999999).</w:t>
      </w:r>
    </w:p>
    <w:p w:rsidR="00043F06" w:rsidRPr="00CD4CFE" w:rsidRDefault="00043F06"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328DB">
        <w:rPr>
          <w:color w:val="000000"/>
          <w:u w:val="single"/>
        </w:rPr>
        <w:t>Основание:</w:t>
      </w:r>
      <w:r w:rsidRPr="00CD4CFE">
        <w:rPr>
          <w:color w:val="000000"/>
        </w:rPr>
        <w:t xml:space="preserve"> пункт 9 Стандарта «Основные средства», пункт 46 Инструкции к Единому плану счетов № 157н.</w:t>
      </w:r>
    </w:p>
    <w:p w:rsidR="00043F06" w:rsidRPr="00CD4CFE" w:rsidRDefault="009328DB"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2</w:t>
      </w:r>
      <w:r w:rsidR="00043F06" w:rsidRPr="00CD4CFE">
        <w:rPr>
          <w:color w:val="000000"/>
        </w:rPr>
        <w:t>.4.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00043F06" w:rsidRPr="00CD4CFE">
        <w:rPr>
          <w:color w:val="000000"/>
        </w:rPr>
        <w:b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 </w:t>
      </w:r>
    </w:p>
    <w:p w:rsidR="00043F06" w:rsidRPr="00CD4CFE" w:rsidRDefault="009328DB"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2</w:t>
      </w:r>
      <w:r w:rsidR="00043F06" w:rsidRPr="00CD4CFE">
        <w:rPr>
          <w:color w:val="000000"/>
        </w:rPr>
        <w:t>.5.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043F06" w:rsidRPr="00CD4CFE">
        <w:rPr>
          <w:color w:val="000000"/>
        </w:rPr>
        <w:t>выбываемых</w:t>
      </w:r>
      <w:proofErr w:type="spellEnd"/>
      <w:r w:rsidR="00043F06" w:rsidRPr="00CD4CFE">
        <w:rPr>
          <w:color w:val="000000"/>
        </w:rPr>
        <w:t>) составных частей. Данное правило применяется к следующим группам основных средств:</w:t>
      </w:r>
    </w:p>
    <w:p w:rsidR="00043F06" w:rsidRPr="00CD4CFE" w:rsidRDefault="00043F06" w:rsidP="004538C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color w:val="000000"/>
        </w:rPr>
      </w:pPr>
      <w:r w:rsidRPr="00CD4CFE">
        <w:rPr>
          <w:rFonts w:ascii="Times New Roman" w:hAnsi="Times New Roman" w:cs="Times New Roman"/>
          <w:color w:val="000000"/>
        </w:rPr>
        <w:t>машины и оборудование;</w:t>
      </w:r>
    </w:p>
    <w:p w:rsidR="00043F06" w:rsidRPr="00CD4CFE" w:rsidRDefault="00043F06" w:rsidP="004538C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color w:val="000000"/>
        </w:rPr>
      </w:pPr>
      <w:r w:rsidRPr="00CD4CFE">
        <w:rPr>
          <w:rFonts w:ascii="Times New Roman" w:hAnsi="Times New Roman" w:cs="Times New Roman"/>
          <w:color w:val="000000"/>
        </w:rPr>
        <w:t>транспортные средства;</w:t>
      </w:r>
    </w:p>
    <w:p w:rsidR="00043F06" w:rsidRPr="00CD4CFE" w:rsidRDefault="00043F06" w:rsidP="004538C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color w:val="000000"/>
        </w:rPr>
      </w:pPr>
      <w:r w:rsidRPr="00CD4CFE">
        <w:rPr>
          <w:rFonts w:ascii="Times New Roman" w:hAnsi="Times New Roman" w:cs="Times New Roman"/>
          <w:color w:val="000000"/>
        </w:rPr>
        <w:t>инвентарь производственный и хозяйственный;</w:t>
      </w:r>
    </w:p>
    <w:p w:rsidR="00043F06" w:rsidRPr="00CD4CFE" w:rsidRDefault="00043F06"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328DB">
        <w:rPr>
          <w:color w:val="000000"/>
          <w:u w:val="single"/>
        </w:rPr>
        <w:t>Основание:</w:t>
      </w:r>
      <w:r w:rsidRPr="00CD4CFE">
        <w:rPr>
          <w:color w:val="000000"/>
        </w:rPr>
        <w:t xml:space="preserve"> пункт 27 Стандарта «Основные средства».</w:t>
      </w:r>
    </w:p>
    <w:p w:rsidR="00043F06" w:rsidRPr="00CD4CFE" w:rsidRDefault="009328DB"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2</w:t>
      </w:r>
      <w:r w:rsidR="00043F06" w:rsidRPr="00CD4CFE">
        <w:rPr>
          <w:color w:val="000000"/>
        </w:rPr>
        <w:t xml:space="preserve">.6. В случае частичной ликвидации или </w:t>
      </w:r>
      <w:proofErr w:type="spellStart"/>
      <w:r w:rsidR="00043F06" w:rsidRPr="00CD4CFE">
        <w:rPr>
          <w:color w:val="000000"/>
        </w:rPr>
        <w:t>разукомплектации</w:t>
      </w:r>
      <w:proofErr w:type="spellEnd"/>
      <w:r w:rsidR="00043F06" w:rsidRPr="00CD4CFE">
        <w:rPr>
          <w:color w:val="000000"/>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043F06" w:rsidRPr="00CD4CFE" w:rsidRDefault="00043F06" w:rsidP="004538CE">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color w:val="000000"/>
        </w:rPr>
      </w:pPr>
      <w:r w:rsidRPr="00CD4CFE">
        <w:rPr>
          <w:rFonts w:ascii="Times New Roman" w:hAnsi="Times New Roman" w:cs="Times New Roman"/>
          <w:color w:val="000000"/>
        </w:rPr>
        <w:t>площади;</w:t>
      </w:r>
    </w:p>
    <w:p w:rsidR="00043F06" w:rsidRPr="00CD4CFE" w:rsidRDefault="00043F06" w:rsidP="004538CE">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color w:val="000000"/>
        </w:rPr>
      </w:pPr>
      <w:r w:rsidRPr="00CD4CFE">
        <w:rPr>
          <w:rFonts w:ascii="Times New Roman" w:hAnsi="Times New Roman" w:cs="Times New Roman"/>
          <w:color w:val="000000"/>
        </w:rPr>
        <w:t>объему;</w:t>
      </w:r>
    </w:p>
    <w:p w:rsidR="00043F06" w:rsidRPr="00CD4CFE" w:rsidRDefault="00043F06" w:rsidP="004538CE">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color w:val="000000"/>
        </w:rPr>
      </w:pPr>
      <w:r w:rsidRPr="00CD4CFE">
        <w:rPr>
          <w:rFonts w:ascii="Times New Roman" w:hAnsi="Times New Roman" w:cs="Times New Roman"/>
          <w:color w:val="000000"/>
        </w:rPr>
        <w:t>весу;</w:t>
      </w:r>
    </w:p>
    <w:p w:rsidR="00043F06" w:rsidRPr="00CD4CFE" w:rsidRDefault="00043F06" w:rsidP="004538CE">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color w:val="000000"/>
        </w:rPr>
      </w:pPr>
      <w:r w:rsidRPr="00CD4CFE">
        <w:rPr>
          <w:rFonts w:ascii="Times New Roman" w:hAnsi="Times New Roman" w:cs="Times New Roman"/>
          <w:color w:val="000000"/>
        </w:rPr>
        <w:t>иному показателю, установленному комиссией по поступлению и выбытию активов. </w:t>
      </w:r>
    </w:p>
    <w:p w:rsidR="00043F06" w:rsidRPr="00CD4CFE" w:rsidRDefault="009328DB"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2</w:t>
      </w:r>
      <w:r w:rsidR="00043F06" w:rsidRPr="00CD4CFE">
        <w:rPr>
          <w:color w:val="000000"/>
        </w:rPr>
        <w:t>.7.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043F06" w:rsidRPr="00CD4CFE" w:rsidRDefault="00043F06" w:rsidP="004538C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color w:val="000000"/>
        </w:rPr>
      </w:pPr>
      <w:r w:rsidRPr="00CD4CFE">
        <w:rPr>
          <w:rFonts w:ascii="Times New Roman" w:hAnsi="Times New Roman" w:cs="Times New Roman"/>
          <w:color w:val="000000"/>
        </w:rPr>
        <w:t>машины и оборудование;</w:t>
      </w:r>
    </w:p>
    <w:p w:rsidR="00043F06" w:rsidRPr="00CD4CFE" w:rsidRDefault="00043F06" w:rsidP="004538C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color w:val="000000"/>
        </w:rPr>
      </w:pPr>
      <w:r w:rsidRPr="00CD4CFE">
        <w:rPr>
          <w:rFonts w:ascii="Times New Roman" w:hAnsi="Times New Roman" w:cs="Times New Roman"/>
          <w:color w:val="000000"/>
        </w:rPr>
        <w:t>транспортные средства;</w:t>
      </w:r>
    </w:p>
    <w:p w:rsidR="00043F06" w:rsidRPr="00CD4CFE" w:rsidRDefault="00043F06"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328DB">
        <w:rPr>
          <w:color w:val="000000"/>
          <w:u w:val="single"/>
        </w:rPr>
        <w:t>Основание:</w:t>
      </w:r>
      <w:r w:rsidRPr="00CD4CFE">
        <w:rPr>
          <w:color w:val="000000"/>
        </w:rPr>
        <w:t xml:space="preserve"> пункт 28 Стандарта «Основные средства».</w:t>
      </w:r>
    </w:p>
    <w:p w:rsidR="00043F06" w:rsidRPr="00893EB8" w:rsidRDefault="009328DB" w:rsidP="00043F06">
      <w:pPr>
        <w:autoSpaceDE w:val="0"/>
        <w:autoSpaceDN w:val="0"/>
        <w:adjustRightInd w:val="0"/>
        <w:ind w:firstLine="709"/>
        <w:jc w:val="both"/>
        <w:rPr>
          <w:color w:val="000000"/>
        </w:rPr>
      </w:pPr>
      <w:r>
        <w:rPr>
          <w:color w:val="000000"/>
        </w:rPr>
        <w:t>2</w:t>
      </w:r>
      <w:r w:rsidR="00043F06" w:rsidRPr="00CD4CFE">
        <w:rPr>
          <w:color w:val="000000"/>
        </w:rPr>
        <w:t xml:space="preserve">.8. </w:t>
      </w:r>
      <w:r w:rsidR="00043F06" w:rsidRPr="00893EB8">
        <w:rPr>
          <w:color w:val="000000"/>
        </w:rPr>
        <w:t>Начисление амортизации осуществляется линейным методом - равномерное начисление постоянной суммы амортизации на протяжении всего срока полезного использования актива</w:t>
      </w:r>
    </w:p>
    <w:p w:rsidR="00043F06" w:rsidRPr="00893EB8" w:rsidRDefault="00043F06" w:rsidP="00043F06">
      <w:pPr>
        <w:autoSpaceDE w:val="0"/>
        <w:autoSpaceDN w:val="0"/>
        <w:adjustRightInd w:val="0"/>
        <w:ind w:firstLine="540"/>
        <w:jc w:val="both"/>
        <w:rPr>
          <w:color w:val="000000"/>
        </w:rPr>
      </w:pPr>
      <w:r w:rsidRPr="00893EB8">
        <w:rPr>
          <w:color w:val="000000"/>
        </w:rPr>
        <w:t>- на объект основных сре</w:t>
      </w:r>
      <w:proofErr w:type="gramStart"/>
      <w:r w:rsidRPr="00893EB8">
        <w:rPr>
          <w:color w:val="000000"/>
        </w:rPr>
        <w:t>дств ст</w:t>
      </w:r>
      <w:proofErr w:type="gramEnd"/>
      <w:r w:rsidRPr="00893EB8">
        <w:rPr>
          <w:color w:val="000000"/>
        </w:rPr>
        <w:t>оимостью свыше 100 000 рублей амортизация начисляется в соответствии с рассчитанными нормами амортизации;</w:t>
      </w:r>
    </w:p>
    <w:p w:rsidR="00043F06" w:rsidRPr="00893EB8" w:rsidRDefault="00043F06" w:rsidP="00043F06">
      <w:pPr>
        <w:ind w:firstLine="709"/>
        <w:rPr>
          <w:color w:val="000000"/>
        </w:rPr>
      </w:pPr>
      <w:r w:rsidRPr="00893EB8">
        <w:rPr>
          <w:color w:val="000000"/>
        </w:rPr>
        <w:lastRenderedPageBreak/>
        <w:t>- на объект основных сре</w:t>
      </w:r>
      <w:proofErr w:type="gramStart"/>
      <w:r w:rsidRPr="00893EB8">
        <w:rPr>
          <w:color w:val="000000"/>
        </w:rPr>
        <w:t xml:space="preserve">дств </w:t>
      </w:r>
      <w:r w:rsidRPr="00893EB8">
        <w:rPr>
          <w:color w:val="000000"/>
          <w:shd w:val="clear" w:color="auto" w:fill="FFFFFF"/>
        </w:rPr>
        <w:t>ст</w:t>
      </w:r>
      <w:proofErr w:type="gramEnd"/>
      <w:r w:rsidRPr="00893EB8">
        <w:rPr>
          <w:color w:val="000000"/>
          <w:shd w:val="clear" w:color="auto" w:fill="FFFFFF"/>
        </w:rPr>
        <w:t>оимостью от 10000 до 100000 рублей включительно амортизация начисляется в размере 100% первоначальной стоимости при выдаче его в эксплуатацию.</w:t>
      </w:r>
    </w:p>
    <w:p w:rsidR="00043F06" w:rsidRPr="00893EB8" w:rsidRDefault="00043F06" w:rsidP="00043F06">
      <w:pPr>
        <w:autoSpaceDE w:val="0"/>
        <w:autoSpaceDN w:val="0"/>
        <w:adjustRightInd w:val="0"/>
        <w:ind w:firstLine="540"/>
        <w:jc w:val="both"/>
        <w:rPr>
          <w:color w:val="000000"/>
        </w:rPr>
      </w:pPr>
      <w:r w:rsidRPr="00893EB8">
        <w:rPr>
          <w:color w:val="000000"/>
        </w:rPr>
        <w:t>-на объект основных сре</w:t>
      </w:r>
      <w:proofErr w:type="gramStart"/>
      <w:r w:rsidRPr="00893EB8">
        <w:rPr>
          <w:color w:val="000000"/>
        </w:rPr>
        <w:t>дств ст</w:t>
      </w:r>
      <w:proofErr w:type="gramEnd"/>
      <w:r w:rsidRPr="00893EB8">
        <w:rPr>
          <w:color w:val="000000"/>
        </w:rPr>
        <w:t xml:space="preserve">оимостью до 10 000 рублей включительно, за исключением объектов библиотечного фонда, амортизация не начисляется. </w:t>
      </w:r>
    </w:p>
    <w:p w:rsidR="00043F06" w:rsidRPr="00CD4CFE" w:rsidRDefault="00043F06"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328DB">
        <w:rPr>
          <w:color w:val="000000"/>
          <w:u w:val="single"/>
        </w:rPr>
        <w:t>Основание:</w:t>
      </w:r>
      <w:r w:rsidRPr="00CD4CFE">
        <w:rPr>
          <w:color w:val="000000"/>
        </w:rPr>
        <w:t xml:space="preserve"> пункт 85 Инструкции к Единому плану счетов № 157н, пункты 36, 37 Стандарта «Основные средства».</w:t>
      </w:r>
    </w:p>
    <w:p w:rsidR="00043F06" w:rsidRPr="00CD4CFE" w:rsidRDefault="009328DB"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2</w:t>
      </w:r>
      <w:r w:rsidR="00043F06" w:rsidRPr="00CD4CFE">
        <w:rPr>
          <w:color w:val="000000"/>
        </w:rPr>
        <w:t>.9.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043F06" w:rsidRPr="00CD4CFE">
        <w:rPr>
          <w:color w:val="000000"/>
        </w:rPr>
        <w:br/>
      </w:r>
      <w:r w:rsidR="00043F06" w:rsidRPr="009328DB">
        <w:rPr>
          <w:color w:val="000000"/>
          <w:u w:val="single"/>
        </w:rPr>
        <w:t>Основание:</w:t>
      </w:r>
      <w:r w:rsidR="00043F06" w:rsidRPr="00CD4CFE">
        <w:rPr>
          <w:color w:val="000000"/>
        </w:rPr>
        <w:t xml:space="preserve"> пункт 41 Стандарта «Основные средства».</w:t>
      </w:r>
    </w:p>
    <w:p w:rsidR="00043F06" w:rsidRPr="00CD4CFE" w:rsidRDefault="009328DB"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2</w:t>
      </w:r>
      <w:r w:rsidR="00043F06" w:rsidRPr="00CD4CFE">
        <w:rPr>
          <w:color w:val="000000"/>
        </w:rPr>
        <w:t>.10. Срок полезного использования объектов основных средств устанавливает комиссия по поступлению и выбытию</w:t>
      </w:r>
      <w:r w:rsidR="00043F06">
        <w:rPr>
          <w:color w:val="000000"/>
        </w:rPr>
        <w:t>.</w:t>
      </w:r>
    </w:p>
    <w:p w:rsidR="00043F06" w:rsidRPr="00CD4CFE" w:rsidRDefault="00043F06"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328DB">
        <w:rPr>
          <w:color w:val="000000"/>
          <w:u w:val="single"/>
        </w:rPr>
        <w:t xml:space="preserve"> Основание:</w:t>
      </w:r>
      <w:r w:rsidRPr="00CD4CFE">
        <w:rPr>
          <w:color w:val="000000"/>
        </w:rPr>
        <w:t xml:space="preserve"> пунктом 35 Стандарта «Основные средства». </w:t>
      </w:r>
    </w:p>
    <w:p w:rsidR="00043F06" w:rsidRPr="00CD4CFE" w:rsidRDefault="009328DB"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2</w:t>
      </w:r>
      <w:r w:rsidR="00043F06" w:rsidRPr="00CD4CFE">
        <w:rPr>
          <w:color w:val="000000"/>
        </w:rPr>
        <w:t>.11. Имущество</w:t>
      </w:r>
      <w:r w:rsidR="00043F06">
        <w:rPr>
          <w:color w:val="000000"/>
        </w:rPr>
        <w:t xml:space="preserve"> бюджетных, автономных учреждений стоимостью свыше 50000 рублей</w:t>
      </w:r>
      <w:r w:rsidR="00043F06" w:rsidRPr="00CD4CFE">
        <w:rPr>
          <w:color w:val="000000"/>
        </w:rPr>
        <w:t xml:space="preserve">, относящееся к категории особо ценного имущества (ОЦИ), определяет комиссия по поступлению </w:t>
      </w:r>
      <w:r w:rsidR="00043F06">
        <w:rPr>
          <w:color w:val="000000"/>
        </w:rPr>
        <w:t>и выбытию активов.</w:t>
      </w:r>
      <w:r w:rsidR="00043F06" w:rsidRPr="00CD4CFE">
        <w:rPr>
          <w:color w:val="000000"/>
        </w:rPr>
        <w:t xml:space="preserve"> Такое имущество принимается к учету на основании выписки из протокола комиссии.</w:t>
      </w:r>
    </w:p>
    <w:p w:rsidR="00043F06" w:rsidRDefault="009328DB" w:rsidP="006A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2</w:t>
      </w:r>
      <w:r w:rsidR="00043F06" w:rsidRPr="00CD4CFE">
        <w:rPr>
          <w:color w:val="000000"/>
        </w:rPr>
        <w:t xml:space="preserve">.12. Основные средства стоимостью до 10 000 руб. включительно, находящиеся в эксплуатации, учитываются на одноименном </w:t>
      </w:r>
      <w:proofErr w:type="spellStart"/>
      <w:r w:rsidR="00043F06" w:rsidRPr="00CD4CFE">
        <w:rPr>
          <w:color w:val="000000"/>
        </w:rPr>
        <w:t>забалансовом</w:t>
      </w:r>
      <w:proofErr w:type="spellEnd"/>
      <w:r w:rsidR="00043F06" w:rsidRPr="00CD4CFE">
        <w:rPr>
          <w:color w:val="000000"/>
        </w:rPr>
        <w:t xml:space="preserve"> счете 21 по балансовой стоимости.</w:t>
      </w:r>
      <w:r w:rsidR="00043F06" w:rsidRPr="00CD4CFE">
        <w:rPr>
          <w:color w:val="000000"/>
        </w:rPr>
        <w:br/>
      </w:r>
      <w:r w:rsidR="00043F06" w:rsidRPr="009328DB">
        <w:rPr>
          <w:color w:val="000000"/>
          <w:u w:val="single"/>
        </w:rPr>
        <w:t>Основание:</w:t>
      </w:r>
      <w:r w:rsidR="00043F06" w:rsidRPr="00CD4CFE">
        <w:rPr>
          <w:color w:val="000000"/>
        </w:rPr>
        <w:t xml:space="preserve"> пункт 39 Стандарта «Основные средства», пункт 373 Инструкции к Единому плану счетов № 157н.</w:t>
      </w:r>
    </w:p>
    <w:p w:rsidR="00043F06" w:rsidRPr="0059298D" w:rsidRDefault="00043F06" w:rsidP="00043F06">
      <w:pPr>
        <w:pStyle w:val="ConsPlusNormal"/>
        <w:ind w:firstLine="540"/>
        <w:jc w:val="both"/>
        <w:rPr>
          <w:rFonts w:ascii="Times New Roman" w:hAnsi="Times New Roman" w:cs="Times New Roman"/>
          <w:sz w:val="24"/>
          <w:szCs w:val="24"/>
        </w:rPr>
      </w:pPr>
      <w:r w:rsidRPr="0059298D">
        <w:rPr>
          <w:rFonts w:ascii="Times New Roman" w:hAnsi="Times New Roman" w:cs="Times New Roman"/>
          <w:sz w:val="24"/>
          <w:szCs w:val="24"/>
        </w:rPr>
        <w:t>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043F06" w:rsidRPr="00ED3C50" w:rsidRDefault="00043F06" w:rsidP="00043F06">
      <w:pPr>
        <w:pStyle w:val="ConsPlusNormal"/>
        <w:ind w:firstLine="540"/>
        <w:jc w:val="both"/>
        <w:rPr>
          <w:rFonts w:ascii="Times New Roman" w:hAnsi="Times New Roman" w:cs="Times New Roman"/>
          <w:sz w:val="24"/>
          <w:szCs w:val="24"/>
        </w:rPr>
      </w:pPr>
      <w:r w:rsidRPr="0059298D">
        <w:rPr>
          <w:rFonts w:ascii="Times New Roman" w:hAnsi="Times New Roman" w:cs="Times New Roman"/>
          <w:sz w:val="24"/>
          <w:szCs w:val="24"/>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043F06" w:rsidRPr="00CD4CFE" w:rsidRDefault="009328DB"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2</w:t>
      </w:r>
      <w:r w:rsidR="00043F06" w:rsidRPr="00CD4CFE">
        <w:rPr>
          <w:color w:val="000000"/>
        </w:rPr>
        <w:t xml:space="preserve">.13. </w:t>
      </w:r>
      <w:r w:rsidR="00043F06">
        <w:rPr>
          <w:color w:val="000000"/>
        </w:rPr>
        <w:t>В бюджетных, автономных учреждениях п</w:t>
      </w:r>
      <w:r w:rsidR="00043F06" w:rsidRPr="00CD4CFE">
        <w:rPr>
          <w:color w:val="000000"/>
        </w:rPr>
        <w:t>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 </w:t>
      </w:r>
    </w:p>
    <w:p w:rsidR="00043F06" w:rsidRDefault="009328DB"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2</w:t>
      </w:r>
      <w:r w:rsidR="00043F06" w:rsidRPr="00CD4CFE">
        <w:rPr>
          <w:color w:val="000000"/>
        </w:rPr>
        <w:t xml:space="preserve">.14. При принятии учредителем решения о выделении средств </w:t>
      </w:r>
      <w:r w:rsidR="00043F06">
        <w:rPr>
          <w:color w:val="000000"/>
        </w:rPr>
        <w:t xml:space="preserve">бюджетным, автономным учреждениям </w:t>
      </w:r>
      <w:r w:rsidR="00043F06" w:rsidRPr="00CD4CFE">
        <w:rPr>
          <w:color w:val="000000"/>
        </w:rPr>
        <w:t>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w:t>
      </w:r>
      <w:r w:rsidR="00043F06">
        <w:rPr>
          <w:color w:val="000000"/>
        </w:rPr>
        <w:t>ями</w:t>
      </w:r>
      <w:r w:rsidR="00043F06" w:rsidRPr="00CD4CFE">
        <w:rPr>
          <w:color w:val="000000"/>
        </w:rPr>
        <w:t xml:space="preserve">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043F06" w:rsidRPr="00CD4CFE" w:rsidRDefault="009328DB"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2</w:t>
      </w:r>
      <w:r w:rsidR="00043F06">
        <w:rPr>
          <w:color w:val="000000"/>
        </w:rPr>
        <w:t>.15</w:t>
      </w:r>
      <w:r w:rsidR="00043F06" w:rsidRPr="00CD4CFE">
        <w:rPr>
          <w:color w:val="000000"/>
        </w:rPr>
        <w:t xml:space="preserve">. </w:t>
      </w:r>
      <w:r w:rsidR="00043F06">
        <w:rPr>
          <w:color w:val="000000"/>
        </w:rPr>
        <w:t>В бюджетных, автономных учреждениях п</w:t>
      </w:r>
      <w:r w:rsidR="00043F06" w:rsidRPr="00CD4CFE">
        <w:rPr>
          <w:color w:val="000000"/>
        </w:rPr>
        <w:t>ри приобретении и (или) создании основных средств за счет средств</w:t>
      </w:r>
      <w:r w:rsidR="00043F06">
        <w:rPr>
          <w:color w:val="000000"/>
        </w:rPr>
        <w:t xml:space="preserve">  субсидии на иные цели, </w:t>
      </w:r>
      <w:r w:rsidR="00043F06" w:rsidRPr="00CD4CFE">
        <w:rPr>
          <w:color w:val="000000"/>
        </w:rPr>
        <w:t xml:space="preserve">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 </w:t>
      </w:r>
    </w:p>
    <w:p w:rsidR="00043F06" w:rsidRDefault="009328DB" w:rsidP="0004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2</w:t>
      </w:r>
      <w:r w:rsidR="00043F06">
        <w:rPr>
          <w:color w:val="000000"/>
        </w:rPr>
        <w:t>.16</w:t>
      </w:r>
      <w:r w:rsidR="00043F06" w:rsidRPr="00CD4CFE">
        <w:rPr>
          <w:color w:val="000000"/>
        </w:rPr>
        <w:t>.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1.2 настоящей Учетной политики. </w:t>
      </w:r>
    </w:p>
    <w:p w:rsidR="00043F06" w:rsidRPr="0059298D" w:rsidRDefault="00043F06" w:rsidP="00043F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59298D">
        <w:rPr>
          <w:rFonts w:ascii="Times New Roman" w:hAnsi="Times New Roman" w:cs="Times New Roman"/>
          <w:sz w:val="24"/>
          <w:szCs w:val="24"/>
        </w:rPr>
        <w:t>ринтеры учитываются как отдельные инвентарные объекты.</w:t>
      </w:r>
    </w:p>
    <w:p w:rsidR="00043F06" w:rsidRDefault="009328DB" w:rsidP="00043F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043F06">
        <w:rPr>
          <w:rFonts w:ascii="Times New Roman" w:hAnsi="Times New Roman" w:cs="Times New Roman"/>
          <w:sz w:val="24"/>
          <w:szCs w:val="24"/>
        </w:rPr>
        <w:t>.17.</w:t>
      </w:r>
      <w:r w:rsidR="00043F06" w:rsidRPr="001952D0">
        <w:rPr>
          <w:rFonts w:ascii="Times New Roman" w:hAnsi="Times New Roman" w:cs="Times New Roman"/>
          <w:sz w:val="24"/>
          <w:szCs w:val="24"/>
        </w:rPr>
        <w:t>Коммуникации внутри зданий и сооружений, необходимые для их эксплуатации, системы отопления, водопровода и т.п., пожарная, охранная сигнализация, электрическая и телефонная сеть, другие аналогичные системы (за исключением ЛВС) учитываются в составе зданий. Расходы на их установку, ремонт и расширение не относятся на увеличение стоимости зданий. К самостоятельным инвентарным объектам относится оборудование указанных систем, отвечающее критериям отнесения их к объектам основных средств.</w:t>
      </w:r>
    </w:p>
    <w:p w:rsidR="00043F06" w:rsidRPr="00043F06" w:rsidRDefault="00043F06" w:rsidP="00043F06">
      <w:pPr>
        <w:pStyle w:val="ConsPlusNormal"/>
        <w:ind w:firstLine="540"/>
        <w:jc w:val="both"/>
        <w:rPr>
          <w:rFonts w:ascii="Times New Roman" w:hAnsi="Times New Roman" w:cs="Times New Roman"/>
          <w:sz w:val="24"/>
          <w:szCs w:val="24"/>
        </w:rPr>
      </w:pPr>
      <w:r w:rsidRPr="00E0333F">
        <w:rPr>
          <w:rFonts w:ascii="Times New Roman" w:hAnsi="Times New Roman" w:cs="Times New Roman"/>
          <w:sz w:val="24"/>
          <w:szCs w:val="24"/>
        </w:rPr>
        <w:t xml:space="preserve">Затраты на капитальный и средний ремонт основных средств, включая замену элементов в сложном объекте основных средств оформляются Актом о приеме-сдаче отремонтированных, реконструированных и модернизированных объектов основных средств </w:t>
      </w:r>
      <w:r w:rsidR="00FF7EE3">
        <w:rPr>
          <w:rFonts w:ascii="Times New Roman" w:hAnsi="Times New Roman" w:cs="Times New Roman"/>
          <w:sz w:val="24"/>
          <w:szCs w:val="24"/>
        </w:rPr>
        <w:t xml:space="preserve">(ф.0504103) </w:t>
      </w:r>
      <w:r w:rsidRPr="00E0333F">
        <w:rPr>
          <w:rFonts w:ascii="Times New Roman" w:hAnsi="Times New Roman" w:cs="Times New Roman"/>
          <w:sz w:val="24"/>
          <w:szCs w:val="24"/>
        </w:rPr>
        <w:t>с разнесением информации о стоимости ремонта в инвентарную карточку</w:t>
      </w:r>
      <w:r>
        <w:rPr>
          <w:rFonts w:ascii="Times New Roman" w:hAnsi="Times New Roman" w:cs="Times New Roman"/>
          <w:sz w:val="24"/>
          <w:szCs w:val="24"/>
        </w:rPr>
        <w:t>.</w:t>
      </w:r>
    </w:p>
    <w:p w:rsidR="00EA3F0F" w:rsidRPr="00CD4CFE" w:rsidRDefault="009328DB" w:rsidP="00EA3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2</w:t>
      </w:r>
      <w:r w:rsidR="00043F06">
        <w:rPr>
          <w:color w:val="000000"/>
        </w:rPr>
        <w:t>.18</w:t>
      </w:r>
      <w:r w:rsidR="00043F06" w:rsidRPr="00CD4CFE">
        <w:rPr>
          <w:color w:val="000000"/>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EA3F0F" w:rsidRDefault="009328DB" w:rsidP="00EA3F0F">
      <w:pPr>
        <w:autoSpaceDE w:val="0"/>
        <w:autoSpaceDN w:val="0"/>
        <w:adjustRightInd w:val="0"/>
        <w:ind w:firstLine="709"/>
        <w:jc w:val="both"/>
        <w:rPr>
          <w:sz w:val="26"/>
          <w:szCs w:val="26"/>
        </w:rPr>
      </w:pPr>
      <w:r>
        <w:rPr>
          <w:sz w:val="26"/>
          <w:szCs w:val="26"/>
        </w:rPr>
        <w:t>2</w:t>
      </w:r>
      <w:r w:rsidR="00EA3F0F">
        <w:rPr>
          <w:sz w:val="26"/>
          <w:szCs w:val="26"/>
        </w:rPr>
        <w:t xml:space="preserve">.19. </w:t>
      </w:r>
      <w:r w:rsidR="00EA3F0F" w:rsidRPr="00E052F3">
        <w:rPr>
          <w:sz w:val="26"/>
          <w:szCs w:val="26"/>
        </w:rPr>
        <w:t>Списание имущества проводить в соответствии с Положением «О порядке списания муниципального имущества в муниципальном образовании «Чебаркульский городской округ», утвержденного постановлением главы городского округа</w:t>
      </w:r>
      <w:r w:rsidR="00EA3F0F">
        <w:rPr>
          <w:sz w:val="26"/>
          <w:szCs w:val="26"/>
        </w:rPr>
        <w:t>.</w:t>
      </w:r>
    </w:p>
    <w:p w:rsidR="00EA3F0F" w:rsidRPr="00967ECC" w:rsidRDefault="009328DB" w:rsidP="00EA3F0F">
      <w:pPr>
        <w:pStyle w:val="a6"/>
        <w:ind w:left="0" w:firstLine="709"/>
        <w:jc w:val="both"/>
      </w:pPr>
      <w:r>
        <w:rPr>
          <w:sz w:val="26"/>
          <w:szCs w:val="26"/>
        </w:rPr>
        <w:t>2</w:t>
      </w:r>
      <w:r w:rsidR="00EA3F0F">
        <w:rPr>
          <w:sz w:val="26"/>
          <w:szCs w:val="26"/>
        </w:rPr>
        <w:t>.20</w:t>
      </w:r>
      <w:r w:rsidR="00EA3F0F" w:rsidRPr="00E052F3">
        <w:rPr>
          <w:sz w:val="26"/>
          <w:szCs w:val="26"/>
        </w:rPr>
        <w:t>. Объекты недвижимого имущества  подлежат принятию к учету после государственной регистрации прав на него</w:t>
      </w:r>
      <w:r w:rsidR="00EA3F0F" w:rsidRPr="00967ECC">
        <w:t xml:space="preserve">. </w:t>
      </w:r>
    </w:p>
    <w:p w:rsidR="0001299C" w:rsidRDefault="009328DB" w:rsidP="006A235A">
      <w:pPr>
        <w:widowControl w:val="0"/>
        <w:autoSpaceDE w:val="0"/>
        <w:autoSpaceDN w:val="0"/>
        <w:adjustRightInd w:val="0"/>
        <w:jc w:val="center"/>
        <w:outlineLvl w:val="2"/>
        <w:rPr>
          <w:b/>
          <w:bCs/>
          <w:color w:val="000000" w:themeColor="text1"/>
        </w:rPr>
      </w:pPr>
      <w:r>
        <w:rPr>
          <w:b/>
          <w:bCs/>
          <w:color w:val="000000" w:themeColor="text1"/>
        </w:rPr>
        <w:t>3</w:t>
      </w:r>
      <w:r w:rsidR="0001299C" w:rsidRPr="00893EB8">
        <w:rPr>
          <w:b/>
          <w:bCs/>
          <w:color w:val="000000" w:themeColor="text1"/>
        </w:rPr>
        <w:t>. Учет материальных запасов</w:t>
      </w:r>
    </w:p>
    <w:p w:rsidR="0001299C" w:rsidRPr="00893EB8" w:rsidRDefault="0001299C" w:rsidP="0001299C">
      <w:pPr>
        <w:widowControl w:val="0"/>
        <w:autoSpaceDE w:val="0"/>
        <w:autoSpaceDN w:val="0"/>
        <w:adjustRightInd w:val="0"/>
        <w:jc w:val="center"/>
        <w:outlineLvl w:val="2"/>
        <w:rPr>
          <w:color w:val="000000" w:themeColor="text1"/>
        </w:rPr>
      </w:pPr>
    </w:p>
    <w:p w:rsidR="0001299C" w:rsidRDefault="009328DB" w:rsidP="000129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Pr>
          <w:color w:val="000000"/>
        </w:rPr>
        <w:t>3</w:t>
      </w:r>
      <w:r w:rsidR="0001299C" w:rsidRPr="00CD4CFE">
        <w:rPr>
          <w:color w:val="000000"/>
        </w:rPr>
        <w:t xml:space="preserve">.1. Учреждение учитывает в составе материальных запасов материальные объекты, указанные в пунктах 98–99 Инструкции к Единому плану счетов № 157н, а также </w:t>
      </w:r>
      <w:r w:rsidR="0001299C">
        <w:rPr>
          <w:color w:val="000000"/>
        </w:rPr>
        <w:t>в состав </w:t>
      </w:r>
      <w:r w:rsidR="0001299C" w:rsidRPr="00CD4CFE">
        <w:rPr>
          <w:color w:val="000000"/>
        </w:rPr>
        <w:t>материальных запасов, относится:</w:t>
      </w:r>
      <w:r w:rsidR="0001299C" w:rsidRPr="00AB5653">
        <w:t xml:space="preserve"> </w:t>
      </w:r>
    </w:p>
    <w:p w:rsidR="0001299C" w:rsidRPr="00AB5653" w:rsidRDefault="0001299C" w:rsidP="004538CE">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11"/>
        <w:rPr>
          <w:rStyle w:val="fill"/>
          <w:bCs/>
          <w:iCs/>
        </w:rPr>
      </w:pPr>
      <w:proofErr w:type="gramStart"/>
      <w:r w:rsidRPr="00AB5653">
        <w:rPr>
          <w:rStyle w:val="fill"/>
        </w:rPr>
        <w:t>инвентарь для уборки офисных помещений (территорий), рабочих мест: контейнеры, тачки, ведра, лопаты, грабли, швабры, метлы, веники и др.;</w:t>
      </w:r>
      <w:proofErr w:type="gramEnd"/>
    </w:p>
    <w:p w:rsidR="0001299C" w:rsidRPr="00AB5653" w:rsidRDefault="0001299C" w:rsidP="00F17651">
      <w:pPr>
        <w:pStyle w:val="HTML"/>
        <w:numPr>
          <w:ilvl w:val="0"/>
          <w:numId w:val="9"/>
        </w:numPr>
        <w:tabs>
          <w:tab w:val="clear" w:pos="720"/>
        </w:tabs>
        <w:ind w:hanging="11"/>
        <w:rPr>
          <w:rStyle w:val="fill"/>
          <w:rFonts w:ascii="Times New Roman" w:hAnsi="Times New Roman" w:cs="Times New Roman"/>
          <w:bCs/>
          <w:iCs/>
          <w:sz w:val="24"/>
          <w:szCs w:val="24"/>
        </w:rPr>
      </w:pPr>
      <w:r w:rsidRPr="00AB5653">
        <w:rPr>
          <w:rStyle w:val="fill"/>
          <w:rFonts w:ascii="Times New Roman" w:hAnsi="Times New Roman" w:cs="Times New Roman"/>
          <w:sz w:val="24"/>
          <w:szCs w:val="24"/>
        </w:rPr>
        <w:t>принадлежности для ремонта помещений (например, дрели, молотки, гаечные ключи и т. п.);</w:t>
      </w:r>
    </w:p>
    <w:p w:rsidR="0001299C" w:rsidRPr="00AB5653" w:rsidRDefault="0001299C" w:rsidP="00F17651">
      <w:pPr>
        <w:pStyle w:val="HTML"/>
        <w:numPr>
          <w:ilvl w:val="0"/>
          <w:numId w:val="9"/>
        </w:numPr>
        <w:tabs>
          <w:tab w:val="clear" w:pos="720"/>
        </w:tabs>
        <w:ind w:hanging="11"/>
        <w:rPr>
          <w:rStyle w:val="fill"/>
          <w:rFonts w:ascii="Times New Roman" w:hAnsi="Times New Roman" w:cs="Times New Roman"/>
          <w:bCs/>
          <w:iCs/>
          <w:sz w:val="24"/>
          <w:szCs w:val="24"/>
        </w:rPr>
      </w:pPr>
      <w:r w:rsidRPr="00AB5653">
        <w:rPr>
          <w:rStyle w:val="fill"/>
          <w:rFonts w:ascii="Times New Roman" w:hAnsi="Times New Roman" w:cs="Times New Roman"/>
          <w:sz w:val="24"/>
          <w:szCs w:val="24"/>
        </w:rPr>
        <w:t>электротовары: удлинители, тройники электрические, переходники электрические и др.;</w:t>
      </w:r>
    </w:p>
    <w:p w:rsidR="0001299C" w:rsidRPr="00AB5653" w:rsidRDefault="0001299C" w:rsidP="00F17651">
      <w:pPr>
        <w:pStyle w:val="HTML"/>
        <w:numPr>
          <w:ilvl w:val="0"/>
          <w:numId w:val="9"/>
        </w:numPr>
        <w:tabs>
          <w:tab w:val="clear" w:pos="720"/>
        </w:tabs>
        <w:ind w:hanging="11"/>
        <w:rPr>
          <w:rStyle w:val="fill"/>
          <w:rFonts w:ascii="Times New Roman" w:hAnsi="Times New Roman" w:cs="Times New Roman"/>
          <w:bCs/>
          <w:iCs/>
          <w:sz w:val="24"/>
          <w:szCs w:val="24"/>
        </w:rPr>
      </w:pPr>
      <w:proofErr w:type="gramStart"/>
      <w:r w:rsidRPr="00AB5653">
        <w:rPr>
          <w:rStyle w:val="fill"/>
          <w:rFonts w:ascii="Times New Roman" w:hAnsi="Times New Roman" w:cs="Times New Roman"/>
          <w:bCs/>
          <w:iCs/>
          <w:sz w:val="24"/>
          <w:szCs w:val="24"/>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01299C" w:rsidRPr="00AB5653" w:rsidRDefault="0001299C" w:rsidP="00F17651">
      <w:pPr>
        <w:pStyle w:val="HTML"/>
        <w:numPr>
          <w:ilvl w:val="0"/>
          <w:numId w:val="9"/>
        </w:numPr>
        <w:tabs>
          <w:tab w:val="clear" w:pos="720"/>
        </w:tabs>
        <w:ind w:hanging="11"/>
        <w:rPr>
          <w:rStyle w:val="fill"/>
          <w:rFonts w:ascii="Times New Roman" w:hAnsi="Times New Roman" w:cs="Times New Roman"/>
          <w:bCs/>
          <w:iCs/>
          <w:sz w:val="24"/>
          <w:szCs w:val="24"/>
        </w:rPr>
      </w:pPr>
      <w:r w:rsidRPr="00AB5653">
        <w:rPr>
          <w:rStyle w:val="fill"/>
          <w:rFonts w:ascii="Times New Roman" w:hAnsi="Times New Roman" w:cs="Times New Roman"/>
          <w:bCs/>
          <w:iCs/>
          <w:sz w:val="24"/>
          <w:szCs w:val="24"/>
        </w:rPr>
        <w:t>канцелярские принадлежности (</w:t>
      </w:r>
      <w:r>
        <w:rPr>
          <w:rStyle w:val="fill"/>
          <w:rFonts w:ascii="Times New Roman" w:hAnsi="Times New Roman" w:cs="Times New Roman"/>
          <w:bCs/>
          <w:iCs/>
          <w:sz w:val="24"/>
          <w:szCs w:val="24"/>
        </w:rPr>
        <w:t xml:space="preserve">в т.ч. </w:t>
      </w:r>
      <w:proofErr w:type="spellStart"/>
      <w:r>
        <w:rPr>
          <w:rStyle w:val="fill"/>
          <w:rFonts w:ascii="Times New Roman" w:hAnsi="Times New Roman" w:cs="Times New Roman"/>
          <w:bCs/>
          <w:iCs/>
          <w:sz w:val="24"/>
          <w:szCs w:val="24"/>
        </w:rPr>
        <w:t>степлеры</w:t>
      </w:r>
      <w:proofErr w:type="spellEnd"/>
      <w:r>
        <w:rPr>
          <w:rStyle w:val="fill"/>
          <w:rFonts w:ascii="Times New Roman" w:hAnsi="Times New Roman" w:cs="Times New Roman"/>
          <w:bCs/>
          <w:iCs/>
          <w:sz w:val="24"/>
          <w:szCs w:val="24"/>
        </w:rPr>
        <w:t xml:space="preserve">, </w:t>
      </w:r>
      <w:proofErr w:type="spellStart"/>
      <w:r>
        <w:rPr>
          <w:rStyle w:val="fill"/>
          <w:rFonts w:ascii="Times New Roman" w:hAnsi="Times New Roman" w:cs="Times New Roman"/>
          <w:bCs/>
          <w:iCs/>
          <w:sz w:val="24"/>
          <w:szCs w:val="24"/>
        </w:rPr>
        <w:t>антистеплеры</w:t>
      </w:r>
      <w:proofErr w:type="spellEnd"/>
      <w:r>
        <w:rPr>
          <w:rStyle w:val="fill"/>
          <w:rFonts w:ascii="Times New Roman" w:hAnsi="Times New Roman" w:cs="Times New Roman"/>
          <w:bCs/>
          <w:iCs/>
          <w:sz w:val="24"/>
          <w:szCs w:val="24"/>
        </w:rPr>
        <w:t>, ножницы, дыроколы</w:t>
      </w:r>
      <w:r w:rsidRPr="00AB5653">
        <w:rPr>
          <w:rStyle w:val="fill"/>
          <w:rFonts w:ascii="Times New Roman" w:hAnsi="Times New Roman" w:cs="Times New Roman"/>
          <w:bCs/>
          <w:iCs/>
          <w:sz w:val="24"/>
          <w:szCs w:val="24"/>
        </w:rPr>
        <w:t xml:space="preserve">), </w:t>
      </w:r>
      <w:proofErr w:type="spellStart"/>
      <w:r w:rsidRPr="00AB5653">
        <w:rPr>
          <w:rStyle w:val="fill"/>
          <w:rFonts w:ascii="Times New Roman" w:hAnsi="Times New Roman" w:cs="Times New Roman"/>
          <w:bCs/>
          <w:iCs/>
          <w:sz w:val="24"/>
          <w:szCs w:val="24"/>
        </w:rPr>
        <w:t>фоторамки</w:t>
      </w:r>
      <w:proofErr w:type="spellEnd"/>
      <w:r w:rsidRPr="00AB5653">
        <w:rPr>
          <w:rStyle w:val="fill"/>
          <w:rFonts w:ascii="Times New Roman" w:hAnsi="Times New Roman" w:cs="Times New Roman"/>
          <w:bCs/>
          <w:iCs/>
          <w:sz w:val="24"/>
          <w:szCs w:val="24"/>
        </w:rPr>
        <w:t>, фотоальбомы;</w:t>
      </w:r>
    </w:p>
    <w:p w:rsidR="0001299C" w:rsidRPr="00D23433" w:rsidRDefault="0001299C" w:rsidP="00F17651">
      <w:pPr>
        <w:pStyle w:val="HTML"/>
        <w:numPr>
          <w:ilvl w:val="0"/>
          <w:numId w:val="9"/>
        </w:numPr>
        <w:tabs>
          <w:tab w:val="clear" w:pos="720"/>
        </w:tabs>
        <w:ind w:hanging="11"/>
        <w:rPr>
          <w:rFonts w:ascii="Times New Roman" w:hAnsi="Times New Roman" w:cs="Times New Roman"/>
          <w:sz w:val="24"/>
          <w:szCs w:val="24"/>
        </w:rPr>
      </w:pPr>
      <w:r w:rsidRPr="00D23433">
        <w:rPr>
          <w:rFonts w:ascii="Times New Roman" w:hAnsi="Times New Roman" w:cs="Times New Roman"/>
          <w:sz w:val="24"/>
          <w:szCs w:val="24"/>
        </w:rPr>
        <w:t>туалетные принадлежности: бумажные полотенца, освежители воздуха, мыло и др.;</w:t>
      </w:r>
    </w:p>
    <w:p w:rsidR="0001299C" w:rsidRPr="00AB5653" w:rsidRDefault="0001299C" w:rsidP="00F17651">
      <w:pPr>
        <w:pStyle w:val="HTML"/>
        <w:numPr>
          <w:ilvl w:val="0"/>
          <w:numId w:val="9"/>
        </w:numPr>
        <w:tabs>
          <w:tab w:val="clear" w:pos="720"/>
        </w:tabs>
        <w:ind w:hanging="11"/>
        <w:rPr>
          <w:rFonts w:ascii="Times New Roman" w:hAnsi="Times New Roman" w:cs="Times New Roman"/>
          <w:sz w:val="24"/>
          <w:szCs w:val="24"/>
        </w:rPr>
      </w:pPr>
      <w:r>
        <w:rPr>
          <w:rFonts w:ascii="Times New Roman" w:hAnsi="Times New Roman" w:cs="Times New Roman"/>
          <w:sz w:val="24"/>
          <w:szCs w:val="24"/>
        </w:rPr>
        <w:t>средства пожаротушения</w:t>
      </w:r>
      <w:r w:rsidRPr="00D23433">
        <w:rPr>
          <w:rFonts w:ascii="Times New Roman" w:hAnsi="Times New Roman" w:cs="Times New Roman"/>
          <w:sz w:val="24"/>
          <w:szCs w:val="24"/>
        </w:rPr>
        <w:t xml:space="preserve">: </w:t>
      </w:r>
      <w:r w:rsidR="009E1A45">
        <w:rPr>
          <w:rFonts w:ascii="Times New Roman" w:hAnsi="Times New Roman" w:cs="Times New Roman"/>
          <w:sz w:val="24"/>
          <w:szCs w:val="24"/>
        </w:rPr>
        <w:t>(кроме тех,</w:t>
      </w:r>
      <w:r w:rsidR="00886DF1">
        <w:rPr>
          <w:rFonts w:ascii="Times New Roman" w:hAnsi="Times New Roman" w:cs="Times New Roman"/>
          <w:sz w:val="24"/>
          <w:szCs w:val="24"/>
        </w:rPr>
        <w:t xml:space="preserve"> </w:t>
      </w:r>
      <w:r w:rsidR="009E1A45">
        <w:rPr>
          <w:rFonts w:ascii="Times New Roman" w:hAnsi="Times New Roman" w:cs="Times New Roman"/>
          <w:sz w:val="24"/>
          <w:szCs w:val="24"/>
        </w:rPr>
        <w:t>что включаются в состав основ</w:t>
      </w:r>
      <w:r w:rsidR="00886DF1">
        <w:rPr>
          <w:rFonts w:ascii="Times New Roman" w:hAnsi="Times New Roman" w:cs="Times New Roman"/>
          <w:sz w:val="24"/>
          <w:szCs w:val="24"/>
        </w:rPr>
        <w:t>ных сре</w:t>
      </w:r>
      <w:proofErr w:type="gramStart"/>
      <w:r w:rsidR="00886DF1">
        <w:rPr>
          <w:rFonts w:ascii="Times New Roman" w:hAnsi="Times New Roman" w:cs="Times New Roman"/>
          <w:sz w:val="24"/>
          <w:szCs w:val="24"/>
        </w:rPr>
        <w:t>дств в с</w:t>
      </w:r>
      <w:proofErr w:type="gramEnd"/>
      <w:r w:rsidR="00886DF1">
        <w:rPr>
          <w:rFonts w:ascii="Times New Roman" w:hAnsi="Times New Roman" w:cs="Times New Roman"/>
          <w:sz w:val="24"/>
          <w:szCs w:val="24"/>
        </w:rPr>
        <w:t>оответствии с п.2</w:t>
      </w:r>
      <w:r w:rsidR="009E1A45">
        <w:rPr>
          <w:rFonts w:ascii="Times New Roman" w:hAnsi="Times New Roman" w:cs="Times New Roman"/>
          <w:sz w:val="24"/>
          <w:szCs w:val="24"/>
        </w:rPr>
        <w:t xml:space="preserve"> .1.)</w:t>
      </w:r>
      <w:r w:rsidR="00886DF1">
        <w:rPr>
          <w:rFonts w:ascii="Times New Roman" w:hAnsi="Times New Roman" w:cs="Times New Roman"/>
          <w:sz w:val="24"/>
          <w:szCs w:val="24"/>
        </w:rPr>
        <w:t xml:space="preserve"> </w:t>
      </w:r>
      <w:r w:rsidRPr="00D23433">
        <w:rPr>
          <w:rFonts w:ascii="Times New Roman" w:hAnsi="Times New Roman" w:cs="Times New Roman"/>
          <w:sz w:val="24"/>
          <w:szCs w:val="24"/>
        </w:rPr>
        <w:t>багор, штыковая лопата, конусное ведро, пожарный лом, кошма, топор, одноразовый огнетушитель.</w:t>
      </w:r>
    </w:p>
    <w:p w:rsidR="0001299C" w:rsidRPr="00CD4CFE" w:rsidRDefault="009328DB" w:rsidP="0001299C">
      <w:pPr>
        <w:ind w:firstLine="709"/>
        <w:rPr>
          <w:color w:val="000000"/>
          <w:shd w:val="clear" w:color="auto" w:fill="FFFFFF"/>
        </w:rPr>
      </w:pPr>
      <w:r>
        <w:rPr>
          <w:iCs/>
          <w:color w:val="000000"/>
        </w:rPr>
        <w:t>3</w:t>
      </w:r>
      <w:r w:rsidR="0001299C" w:rsidRPr="00CD4CFE">
        <w:rPr>
          <w:color w:val="000000"/>
        </w:rPr>
        <w:t xml:space="preserve">.2. </w:t>
      </w:r>
      <w:r w:rsidR="0001299C" w:rsidRPr="00CD4CFE">
        <w:rPr>
          <w:color w:val="000000"/>
          <w:shd w:val="clear" w:color="auto" w:fill="FFFFFF"/>
        </w:rPr>
        <w:t>Списание материальных запасов производится по средней фактической стоимости.</w:t>
      </w:r>
    </w:p>
    <w:p w:rsidR="0001299C" w:rsidRPr="00CD4CFE" w:rsidRDefault="0001299C" w:rsidP="0001299C">
      <w:pPr>
        <w:rPr>
          <w:color w:val="000000"/>
        </w:rPr>
      </w:pPr>
      <w:r w:rsidRPr="009328DB">
        <w:rPr>
          <w:color w:val="000000"/>
          <w:u w:val="single"/>
        </w:rPr>
        <w:t>Основание:</w:t>
      </w:r>
      <w:r w:rsidRPr="00CD4CFE">
        <w:rPr>
          <w:color w:val="000000"/>
        </w:rPr>
        <w:t xml:space="preserve"> пункт 108 Инструкции к Единому плану счетов № 157н.</w:t>
      </w:r>
    </w:p>
    <w:p w:rsidR="0001299C" w:rsidRPr="00CD4CFE" w:rsidRDefault="009328DB" w:rsidP="000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3</w:t>
      </w:r>
      <w:r w:rsidR="0001299C" w:rsidRPr="00CD4CFE">
        <w:rPr>
          <w:color w:val="000000"/>
        </w:rPr>
        <w:t>.3. Предметы мягкого инвентаря маркирует кладовщик в присутствии одного из членов комиссии по поступлению и выбытию нефинансовых активов. Срок маркировки – не позднее дня, следующего за днем поступления мягкого инвентаря на склад.</w:t>
      </w:r>
    </w:p>
    <w:p w:rsidR="0001299C" w:rsidRPr="00CD4CFE" w:rsidRDefault="009328DB" w:rsidP="000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3</w:t>
      </w:r>
      <w:r w:rsidR="0001299C" w:rsidRPr="00CD4CFE">
        <w:rPr>
          <w:color w:val="000000"/>
        </w:rPr>
        <w:t xml:space="preserve">.4. Постельное белье, поступившее в учреждение в комплектах, разукомплектовывается и учитывается поштучно, что оформляется самостоятельно разработанным актом </w:t>
      </w:r>
      <w:proofErr w:type="spellStart"/>
      <w:r w:rsidR="0001299C" w:rsidRPr="00CD4CFE">
        <w:rPr>
          <w:color w:val="000000"/>
        </w:rPr>
        <w:t>разукомплектации</w:t>
      </w:r>
      <w:proofErr w:type="spellEnd"/>
      <w:r w:rsidR="0001299C" w:rsidRPr="00CD4CFE">
        <w:rPr>
          <w:color w:val="000000"/>
        </w:rPr>
        <w:t>.</w:t>
      </w:r>
    </w:p>
    <w:p w:rsidR="0001299C" w:rsidRPr="00CD4CFE" w:rsidRDefault="009328DB" w:rsidP="000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lastRenderedPageBreak/>
        <w:t>3</w:t>
      </w:r>
      <w:r w:rsidR="0001299C" w:rsidRPr="00CD4CFE">
        <w:rPr>
          <w:color w:val="000000"/>
        </w:rPr>
        <w:t>.5. Материально ответственное лицо (врач,</w:t>
      </w:r>
      <w:r w:rsidR="0001299C">
        <w:rPr>
          <w:color w:val="000000"/>
        </w:rPr>
        <w:t xml:space="preserve"> </w:t>
      </w:r>
      <w:r w:rsidR="0001299C" w:rsidRPr="00CD4CFE">
        <w:rPr>
          <w:color w:val="000000"/>
        </w:rPr>
        <w:t>фельдшер) ведет в медпункте предметно-количественный учет медикаментов и перевязочных средств. В регистрах бухгалтерского учета учет медикаментов и перевязочных средств ведется в суммовом (денежном) выражении.</w:t>
      </w:r>
    </w:p>
    <w:p w:rsidR="0001299C" w:rsidRPr="00CD4CFE" w:rsidRDefault="009328DB" w:rsidP="000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iCs/>
          <w:color w:val="000000"/>
        </w:rPr>
        <w:t>3</w:t>
      </w:r>
      <w:r w:rsidR="0001299C" w:rsidRPr="00CD4CFE">
        <w:rPr>
          <w:color w:val="000000"/>
        </w:rPr>
        <w:t>.6. Нормы на расходы горюче-смазочных материалов (ГСМ) утверждаются приказом руководителя учреждения.</w:t>
      </w:r>
    </w:p>
    <w:p w:rsidR="0001299C" w:rsidRPr="00CD4CFE" w:rsidRDefault="0001299C" w:rsidP="000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CD4CFE">
        <w:rPr>
          <w:color w:val="000000"/>
        </w:rPr>
        <w:t>Ежегодно приказом руководителя утверждаются период применения зимней надбавки к нормам расхода ГСМ и ее величина.</w:t>
      </w:r>
    </w:p>
    <w:p w:rsidR="0001299C" w:rsidRPr="00CD4CFE" w:rsidRDefault="0001299C" w:rsidP="000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CD4CFE">
        <w:rPr>
          <w:color w:val="000000"/>
        </w:rPr>
        <w:t>ГСМ списывается на расходы по фактическому расходу на основании путевых листов,</w:t>
      </w:r>
      <w:r>
        <w:rPr>
          <w:color w:val="000000"/>
        </w:rPr>
        <w:t xml:space="preserve"> </w:t>
      </w:r>
      <w:r w:rsidR="00886DF1">
        <w:rPr>
          <w:color w:val="000000"/>
        </w:rPr>
        <w:t>отчета</w:t>
      </w:r>
      <w:r>
        <w:rPr>
          <w:color w:val="000000"/>
        </w:rPr>
        <w:t xml:space="preserve"> на списания ГСМ на льдоуборочную машину</w:t>
      </w:r>
      <w:r w:rsidR="00E51514">
        <w:rPr>
          <w:color w:val="000000"/>
        </w:rPr>
        <w:t>,</w:t>
      </w:r>
      <w:r w:rsidRPr="00CD4CFE">
        <w:rPr>
          <w:color w:val="000000"/>
        </w:rPr>
        <w:t xml:space="preserve"> но не выше норм, установленных приказом руководителя.</w:t>
      </w:r>
    </w:p>
    <w:p w:rsidR="0001299C" w:rsidRPr="00CD4CFE" w:rsidRDefault="009328DB" w:rsidP="000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iCs/>
          <w:color w:val="000000"/>
        </w:rPr>
        <w:t>3</w:t>
      </w:r>
      <w:r w:rsidR="0001299C" w:rsidRPr="00CD4CFE">
        <w:rPr>
          <w:color w:val="000000"/>
        </w:rPr>
        <w:t>.7.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01299C" w:rsidRPr="00CD4CFE" w:rsidRDefault="009328DB" w:rsidP="000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iCs/>
          <w:color w:val="000000"/>
        </w:rPr>
        <w:t>3</w:t>
      </w:r>
      <w:r w:rsidR="0001299C" w:rsidRPr="00CD4CFE">
        <w:rPr>
          <w:color w:val="000000"/>
        </w:rPr>
        <w:t>.8. Мягкий и хозяйственный инвентарь, посуда списываются по Акту о списании мягкого и хозяйственного инвентаря (ф. 0504143).</w:t>
      </w:r>
    </w:p>
    <w:p w:rsidR="0001299C" w:rsidRPr="00CD4CFE" w:rsidRDefault="009328DB" w:rsidP="000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3</w:t>
      </w:r>
      <w:r w:rsidR="0001299C">
        <w:rPr>
          <w:color w:val="000000"/>
        </w:rPr>
        <w:t xml:space="preserve">.9. Не поименованные в </w:t>
      </w:r>
      <w:r w:rsidR="00886DF1">
        <w:t>пункте 3.7-3</w:t>
      </w:r>
      <w:r w:rsidR="0001299C" w:rsidRPr="0001299C">
        <w:t>.8</w:t>
      </w:r>
      <w:r w:rsidR="0001299C" w:rsidRPr="00CD4CFE">
        <w:rPr>
          <w:color w:val="000000"/>
        </w:rPr>
        <w:t xml:space="preserve"> материальные запасы списываются по Акту о списании материальных запасов (ф. 0504230).</w:t>
      </w:r>
    </w:p>
    <w:p w:rsidR="0001299C" w:rsidRPr="00CD4CFE" w:rsidRDefault="009328DB" w:rsidP="000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iCs/>
          <w:color w:val="000000"/>
        </w:rPr>
        <w:t>3</w:t>
      </w:r>
      <w:r w:rsidR="0001299C" w:rsidRPr="00CD4CFE">
        <w:rPr>
          <w:color w:val="000000"/>
        </w:rPr>
        <w:t xml:space="preserve">.10. </w:t>
      </w:r>
      <w:r w:rsidR="0001299C">
        <w:rPr>
          <w:color w:val="000000"/>
        </w:rPr>
        <w:t>В бюджетных, автономных учреждениях п</w:t>
      </w:r>
      <w:r w:rsidR="0001299C" w:rsidRPr="00CD4CFE">
        <w:rPr>
          <w:color w:val="000000"/>
        </w:rPr>
        <w:t>ри приобретении и (или) создании материальных запасов за счет средств</w:t>
      </w:r>
      <w:r w:rsidR="0001299C">
        <w:rPr>
          <w:color w:val="000000"/>
        </w:rPr>
        <w:t xml:space="preserve"> субсидии на иные цели</w:t>
      </w:r>
      <w:r w:rsidR="0001299C" w:rsidRPr="00CD4CFE">
        <w:rPr>
          <w:color w:val="000000"/>
        </w:rPr>
        <w:t>,</w:t>
      </w:r>
      <w:r w:rsidR="0001299C">
        <w:rPr>
          <w:color w:val="000000"/>
        </w:rPr>
        <w:t xml:space="preserve"> за счет</w:t>
      </w:r>
      <w:r w:rsidR="001475CA">
        <w:rPr>
          <w:color w:val="000000"/>
        </w:rPr>
        <w:t xml:space="preserve"> </w:t>
      </w:r>
      <w:r w:rsidR="0001299C">
        <w:rPr>
          <w:color w:val="000000"/>
        </w:rPr>
        <w:t>средств,</w:t>
      </w:r>
      <w:r w:rsidR="0001299C" w:rsidRPr="00CD4CFE">
        <w:rPr>
          <w:color w:val="000000"/>
        </w:rPr>
        <w:t xml:space="preserve">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01299C" w:rsidRPr="00CD4CFE" w:rsidRDefault="009328DB" w:rsidP="000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iCs/>
          <w:color w:val="000000"/>
        </w:rPr>
        <w:t>3</w:t>
      </w:r>
      <w:r w:rsidR="0001299C" w:rsidRPr="00CD4CFE">
        <w:rPr>
          <w:color w:val="000000"/>
        </w:rPr>
        <w:t xml:space="preserve">.11. </w:t>
      </w:r>
      <w:proofErr w:type="gramStart"/>
      <w:r w:rsidR="0001299C" w:rsidRPr="00CD4CFE">
        <w:rPr>
          <w:color w:val="000000"/>
        </w:rPr>
        <w:t xml:space="preserve">Учет на </w:t>
      </w:r>
      <w:proofErr w:type="spellStart"/>
      <w:r w:rsidR="0001299C" w:rsidRPr="00CD4CFE">
        <w:rPr>
          <w:color w:val="000000"/>
        </w:rPr>
        <w:t>забалансовом</w:t>
      </w:r>
      <w:proofErr w:type="spellEnd"/>
      <w:r w:rsidR="0001299C" w:rsidRPr="00CD4CFE">
        <w:rPr>
          <w:color w:val="000000"/>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0001299C" w:rsidRPr="00CD4CFE">
        <w:rPr>
          <w:color w:val="000000"/>
        </w:rPr>
        <w:t>нетипизированные</w:t>
      </w:r>
      <w:proofErr w:type="spellEnd"/>
      <w:r w:rsidR="0001299C" w:rsidRPr="00CD4CFE">
        <w:rPr>
          <w:color w:val="000000"/>
        </w:rPr>
        <w:t xml:space="preserve"> запчасти и комплектующие), такие как:</w:t>
      </w:r>
      <w:proofErr w:type="gramEnd"/>
    </w:p>
    <w:p w:rsidR="0001299C" w:rsidRPr="00CD4CFE" w:rsidRDefault="0001299C" w:rsidP="00A46562">
      <w:pPr>
        <w:pStyle w:val="a4"/>
        <w:numPr>
          <w:ilvl w:val="0"/>
          <w:numId w:val="5"/>
        </w:numPr>
        <w:ind w:left="0" w:firstLine="0"/>
        <w:rPr>
          <w:rFonts w:ascii="Times New Roman" w:hAnsi="Times New Roman" w:cs="Times New Roman"/>
          <w:color w:val="000000"/>
        </w:rPr>
      </w:pPr>
      <w:r w:rsidRPr="00CD4CFE">
        <w:rPr>
          <w:rFonts w:ascii="Times New Roman" w:hAnsi="Times New Roman" w:cs="Times New Roman"/>
          <w:color w:val="000000"/>
        </w:rPr>
        <w:t>автомобильные шины;</w:t>
      </w:r>
    </w:p>
    <w:p w:rsidR="0001299C" w:rsidRPr="00CD4CFE" w:rsidRDefault="0001299C" w:rsidP="00A46562">
      <w:pPr>
        <w:pStyle w:val="a4"/>
        <w:numPr>
          <w:ilvl w:val="0"/>
          <w:numId w:val="5"/>
        </w:numPr>
        <w:ind w:left="0" w:firstLine="0"/>
        <w:rPr>
          <w:rFonts w:ascii="Times New Roman" w:hAnsi="Times New Roman" w:cs="Times New Roman"/>
          <w:color w:val="000000"/>
        </w:rPr>
      </w:pPr>
      <w:r w:rsidRPr="00CD4CFE">
        <w:rPr>
          <w:rFonts w:ascii="Times New Roman" w:hAnsi="Times New Roman" w:cs="Times New Roman"/>
          <w:color w:val="000000"/>
        </w:rPr>
        <w:t>колесные диски;</w:t>
      </w:r>
    </w:p>
    <w:p w:rsidR="0001299C" w:rsidRPr="00CD4CFE" w:rsidRDefault="0001299C" w:rsidP="00A46562">
      <w:pPr>
        <w:pStyle w:val="a4"/>
        <w:numPr>
          <w:ilvl w:val="0"/>
          <w:numId w:val="5"/>
        </w:numPr>
        <w:ind w:left="0" w:firstLine="0"/>
        <w:rPr>
          <w:rFonts w:ascii="Times New Roman" w:hAnsi="Times New Roman" w:cs="Times New Roman"/>
          <w:color w:val="000000"/>
        </w:rPr>
      </w:pPr>
      <w:r w:rsidRPr="00CD4CFE">
        <w:rPr>
          <w:rFonts w:ascii="Times New Roman" w:hAnsi="Times New Roman" w:cs="Times New Roman"/>
          <w:color w:val="000000"/>
        </w:rPr>
        <w:t>аккумуляторы;</w:t>
      </w:r>
    </w:p>
    <w:p w:rsidR="0001299C" w:rsidRPr="00CD4CFE" w:rsidRDefault="0001299C" w:rsidP="00A46562">
      <w:pPr>
        <w:pStyle w:val="a4"/>
        <w:numPr>
          <w:ilvl w:val="0"/>
          <w:numId w:val="5"/>
        </w:numPr>
        <w:ind w:left="0" w:firstLine="0"/>
        <w:rPr>
          <w:rFonts w:ascii="Times New Roman" w:hAnsi="Times New Roman" w:cs="Times New Roman"/>
          <w:color w:val="000000"/>
        </w:rPr>
      </w:pPr>
      <w:r w:rsidRPr="00CD4CFE">
        <w:rPr>
          <w:rFonts w:ascii="Times New Roman" w:hAnsi="Times New Roman" w:cs="Times New Roman"/>
          <w:color w:val="000000"/>
        </w:rPr>
        <w:t xml:space="preserve">наборы </w:t>
      </w:r>
      <w:proofErr w:type="spellStart"/>
      <w:r w:rsidRPr="00CD4CFE">
        <w:rPr>
          <w:rFonts w:ascii="Times New Roman" w:hAnsi="Times New Roman" w:cs="Times New Roman"/>
          <w:color w:val="000000"/>
        </w:rPr>
        <w:t>автоинструмента</w:t>
      </w:r>
      <w:proofErr w:type="spellEnd"/>
      <w:proofErr w:type="gramStart"/>
      <w:r w:rsidR="00E51514">
        <w:rPr>
          <w:rFonts w:ascii="Times New Roman" w:hAnsi="Times New Roman" w:cs="Times New Roman"/>
          <w:color w:val="000000"/>
        </w:rPr>
        <w:t xml:space="preserve"> </w:t>
      </w:r>
      <w:r w:rsidRPr="00CD4CFE">
        <w:rPr>
          <w:rFonts w:ascii="Times New Roman" w:hAnsi="Times New Roman" w:cs="Times New Roman"/>
          <w:color w:val="000000"/>
        </w:rPr>
        <w:t>;</w:t>
      </w:r>
      <w:proofErr w:type="gramEnd"/>
    </w:p>
    <w:p w:rsidR="0001299C" w:rsidRPr="00CD4CFE" w:rsidRDefault="0001299C" w:rsidP="00A46562">
      <w:pPr>
        <w:pStyle w:val="a4"/>
        <w:numPr>
          <w:ilvl w:val="0"/>
          <w:numId w:val="5"/>
        </w:numPr>
        <w:ind w:left="0" w:firstLine="0"/>
        <w:rPr>
          <w:rFonts w:ascii="Times New Roman" w:hAnsi="Times New Roman" w:cs="Times New Roman"/>
          <w:color w:val="000000"/>
        </w:rPr>
      </w:pPr>
      <w:r w:rsidRPr="00CD4CFE">
        <w:rPr>
          <w:rFonts w:ascii="Times New Roman" w:hAnsi="Times New Roman" w:cs="Times New Roman"/>
          <w:color w:val="000000"/>
        </w:rPr>
        <w:t>аптечки;</w:t>
      </w:r>
    </w:p>
    <w:p w:rsidR="0001299C" w:rsidRPr="00CD4CFE" w:rsidRDefault="0001299C" w:rsidP="00A46562">
      <w:pPr>
        <w:pStyle w:val="a4"/>
        <w:numPr>
          <w:ilvl w:val="0"/>
          <w:numId w:val="5"/>
        </w:numPr>
        <w:ind w:left="0" w:firstLine="0"/>
        <w:rPr>
          <w:rFonts w:ascii="Times New Roman" w:hAnsi="Times New Roman" w:cs="Times New Roman"/>
          <w:color w:val="000000"/>
        </w:rPr>
      </w:pPr>
      <w:r w:rsidRPr="00CD4CFE">
        <w:rPr>
          <w:rFonts w:ascii="Times New Roman" w:hAnsi="Times New Roman" w:cs="Times New Roman"/>
          <w:color w:val="000000"/>
        </w:rPr>
        <w:t>огнетушители;</w:t>
      </w:r>
    </w:p>
    <w:p w:rsidR="0001299C" w:rsidRPr="00CD4CFE" w:rsidRDefault="0001299C" w:rsidP="000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D4CFE">
        <w:rPr>
          <w:color w:val="000000"/>
        </w:rPr>
        <w:t>Аналитический учет по счету ведется в разрезе автомобилей и материально ответственных лиц.</w:t>
      </w:r>
    </w:p>
    <w:p w:rsidR="0001299C" w:rsidRPr="00CD4CFE" w:rsidRDefault="0001299C" w:rsidP="000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D4CFE">
        <w:rPr>
          <w:color w:val="000000"/>
        </w:rPr>
        <w:t>Поступление на счет 09 отражается:</w:t>
      </w:r>
    </w:p>
    <w:p w:rsidR="0001299C" w:rsidRPr="00CD4CFE" w:rsidRDefault="0001299C" w:rsidP="00A46562">
      <w:pPr>
        <w:pStyle w:val="a4"/>
        <w:numPr>
          <w:ilvl w:val="0"/>
          <w:numId w:val="6"/>
        </w:numPr>
        <w:ind w:left="0" w:firstLine="0"/>
        <w:rPr>
          <w:rFonts w:ascii="Times New Roman" w:hAnsi="Times New Roman" w:cs="Times New Roman"/>
          <w:color w:val="000000"/>
        </w:rPr>
      </w:pPr>
      <w:r w:rsidRPr="00CD4CFE">
        <w:rPr>
          <w:rFonts w:ascii="Times New Roman" w:hAnsi="Times New Roman" w:cs="Times New Roman"/>
          <w:color w:val="000000"/>
        </w:rPr>
        <w:t xml:space="preserve">при установке (передаче материально ответственному лицу) соответствующих запчастей после списания со счета </w:t>
      </w:r>
      <w:r w:rsidRPr="00CD4CFE">
        <w:rPr>
          <w:rFonts w:ascii="Times New Roman" w:hAnsi="Times New Roman" w:cs="Times New Roman"/>
          <w:color w:val="000000"/>
          <w:shd w:val="clear" w:color="auto" w:fill="FFFFFF"/>
        </w:rPr>
        <w:t>КБК</w:t>
      </w:r>
      <w:r w:rsidRPr="00CD4CFE">
        <w:rPr>
          <w:rFonts w:ascii="Times New Roman" w:hAnsi="Times New Roman" w:cs="Times New Roman"/>
          <w:color w:val="000000"/>
        </w:rPr>
        <w:t> Х.105.36.000 «Прочие материальные запасы – иное движимое имущество учреждения»;</w:t>
      </w:r>
    </w:p>
    <w:p w:rsidR="0001299C" w:rsidRPr="00CD4CFE" w:rsidRDefault="0001299C" w:rsidP="00A46562">
      <w:pPr>
        <w:pStyle w:val="a4"/>
        <w:numPr>
          <w:ilvl w:val="0"/>
          <w:numId w:val="6"/>
        </w:numPr>
        <w:ind w:left="0" w:firstLine="0"/>
        <w:rPr>
          <w:rFonts w:ascii="Times New Roman" w:hAnsi="Times New Roman" w:cs="Times New Roman"/>
          <w:color w:val="000000"/>
        </w:rPr>
      </w:pPr>
      <w:r w:rsidRPr="00CD4CFE">
        <w:rPr>
          <w:rFonts w:ascii="Times New Roman" w:hAnsi="Times New Roman" w:cs="Times New Roman"/>
          <w:color w:val="000000"/>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CD4CFE">
        <w:rPr>
          <w:rFonts w:ascii="Times New Roman" w:hAnsi="Times New Roman" w:cs="Times New Roman"/>
          <w:color w:val="000000"/>
        </w:rPr>
        <w:t>забалансового</w:t>
      </w:r>
      <w:proofErr w:type="spellEnd"/>
      <w:r w:rsidRPr="00CD4CFE">
        <w:rPr>
          <w:rFonts w:ascii="Times New Roman" w:hAnsi="Times New Roman" w:cs="Times New Roman"/>
          <w:color w:val="000000"/>
        </w:rPr>
        <w:t xml:space="preserve"> счета 09.</w:t>
      </w:r>
    </w:p>
    <w:p w:rsidR="0001299C" w:rsidRPr="00CD4CFE" w:rsidRDefault="0001299C" w:rsidP="000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CD4CFE">
        <w:rPr>
          <w:color w:val="000000"/>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CD4CFE">
        <w:rPr>
          <w:color w:val="000000"/>
        </w:rPr>
        <w:t>оприходование</w:t>
      </w:r>
      <w:proofErr w:type="spellEnd"/>
      <w:r w:rsidRPr="00CD4CFE">
        <w:rPr>
          <w:color w:val="000000"/>
        </w:rPr>
        <w:t xml:space="preserve"> запчастей на счет 09 не производится.</w:t>
      </w:r>
    </w:p>
    <w:p w:rsidR="0001299C" w:rsidRPr="00CD4CFE" w:rsidRDefault="0001299C" w:rsidP="000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D4CFE">
        <w:rPr>
          <w:color w:val="000000"/>
        </w:rPr>
        <w:t>Внутреннее перемещение по счету отражается:</w:t>
      </w:r>
    </w:p>
    <w:p w:rsidR="0001299C" w:rsidRPr="00CD4CFE" w:rsidRDefault="0001299C" w:rsidP="00A46562">
      <w:pPr>
        <w:pStyle w:val="a4"/>
        <w:numPr>
          <w:ilvl w:val="0"/>
          <w:numId w:val="7"/>
        </w:numPr>
        <w:ind w:left="0" w:firstLine="0"/>
        <w:rPr>
          <w:rFonts w:ascii="Times New Roman" w:hAnsi="Times New Roman" w:cs="Times New Roman"/>
          <w:color w:val="000000"/>
        </w:rPr>
      </w:pPr>
      <w:r w:rsidRPr="00CD4CFE">
        <w:rPr>
          <w:rFonts w:ascii="Times New Roman" w:hAnsi="Times New Roman" w:cs="Times New Roman"/>
          <w:color w:val="000000"/>
        </w:rPr>
        <w:t>при передаче на другой автомобиль;</w:t>
      </w:r>
    </w:p>
    <w:p w:rsidR="0001299C" w:rsidRPr="00CD4CFE" w:rsidRDefault="0001299C" w:rsidP="00A46562">
      <w:pPr>
        <w:pStyle w:val="a4"/>
        <w:numPr>
          <w:ilvl w:val="0"/>
          <w:numId w:val="7"/>
        </w:numPr>
        <w:ind w:left="0" w:firstLine="0"/>
        <w:rPr>
          <w:rFonts w:ascii="Times New Roman" w:hAnsi="Times New Roman" w:cs="Times New Roman"/>
          <w:color w:val="000000"/>
        </w:rPr>
      </w:pPr>
      <w:r w:rsidRPr="00CD4CFE">
        <w:rPr>
          <w:rFonts w:ascii="Times New Roman" w:hAnsi="Times New Roman" w:cs="Times New Roman"/>
          <w:color w:val="000000"/>
        </w:rPr>
        <w:t>при передаче другому материально ответственному лицу вместе с автомобилем.</w:t>
      </w:r>
    </w:p>
    <w:p w:rsidR="0001299C" w:rsidRPr="00CD4CFE" w:rsidRDefault="0001299C" w:rsidP="000129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000000"/>
        </w:rPr>
      </w:pPr>
      <w:r w:rsidRPr="00CD4CFE">
        <w:rPr>
          <w:rFonts w:ascii="Times New Roman" w:hAnsi="Times New Roman" w:cs="Times New Roman"/>
          <w:color w:val="000000"/>
        </w:rPr>
        <w:t>Выбытие со счета 09 отражается:</w:t>
      </w:r>
    </w:p>
    <w:p w:rsidR="0001299C" w:rsidRPr="00CD4CFE" w:rsidRDefault="0001299C" w:rsidP="00A46562">
      <w:pPr>
        <w:pStyle w:val="a4"/>
        <w:numPr>
          <w:ilvl w:val="0"/>
          <w:numId w:val="7"/>
        </w:numPr>
        <w:ind w:left="0" w:firstLine="0"/>
        <w:rPr>
          <w:rFonts w:ascii="Times New Roman" w:hAnsi="Times New Roman" w:cs="Times New Roman"/>
          <w:color w:val="000000"/>
        </w:rPr>
      </w:pPr>
      <w:r w:rsidRPr="00CD4CFE">
        <w:rPr>
          <w:rFonts w:ascii="Times New Roman" w:hAnsi="Times New Roman" w:cs="Times New Roman"/>
          <w:color w:val="000000"/>
        </w:rPr>
        <w:t>при списании автомобиля по установленным основаниям;</w:t>
      </w:r>
    </w:p>
    <w:p w:rsidR="0001299C" w:rsidRPr="00CD4CFE" w:rsidRDefault="0001299C" w:rsidP="00A46562">
      <w:pPr>
        <w:pStyle w:val="a4"/>
        <w:numPr>
          <w:ilvl w:val="0"/>
          <w:numId w:val="7"/>
        </w:numPr>
        <w:ind w:left="0" w:firstLine="0"/>
        <w:rPr>
          <w:rFonts w:ascii="Times New Roman" w:hAnsi="Times New Roman" w:cs="Times New Roman"/>
          <w:color w:val="000000"/>
        </w:rPr>
      </w:pPr>
      <w:r w:rsidRPr="00CD4CFE">
        <w:rPr>
          <w:rFonts w:ascii="Times New Roman" w:hAnsi="Times New Roman" w:cs="Times New Roman"/>
          <w:color w:val="000000"/>
        </w:rPr>
        <w:t>при установке новых запчастей взамен непригодных к эксплуатации.</w:t>
      </w:r>
    </w:p>
    <w:p w:rsidR="0001299C" w:rsidRPr="00CD4CFE" w:rsidRDefault="0001299C" w:rsidP="000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328DB">
        <w:rPr>
          <w:color w:val="000000"/>
          <w:u w:val="single"/>
        </w:rPr>
        <w:lastRenderedPageBreak/>
        <w:t>Основание:</w:t>
      </w:r>
      <w:r w:rsidRPr="00CD4CFE">
        <w:rPr>
          <w:color w:val="000000"/>
        </w:rPr>
        <w:t xml:space="preserve"> пункты 349–350 Инструкции к Единому плану счетов № 157н.</w:t>
      </w:r>
    </w:p>
    <w:p w:rsidR="0001299C" w:rsidRPr="00CD4CFE" w:rsidRDefault="009328DB" w:rsidP="000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iCs/>
          <w:color w:val="000000"/>
        </w:rPr>
        <w:t>3</w:t>
      </w:r>
      <w:r w:rsidR="0001299C" w:rsidRPr="00CD4CFE">
        <w:rPr>
          <w:color w:val="000000"/>
        </w:rPr>
        <w:t>.12.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01299C" w:rsidRPr="00CD4CFE" w:rsidRDefault="0001299C" w:rsidP="00A46562">
      <w:pPr>
        <w:numPr>
          <w:ilvl w:val="0"/>
          <w:numId w:val="8"/>
        </w:numPr>
        <w:ind w:left="0" w:firstLine="0"/>
        <w:rPr>
          <w:color w:val="000000"/>
        </w:rPr>
      </w:pPr>
      <w:r w:rsidRPr="00CD4CFE">
        <w:rPr>
          <w:color w:val="000000"/>
        </w:rPr>
        <w:t>их справедливой стоимости на дату принятия к бухгалтерскому учету, рассчитанной методом рыночных цен;</w:t>
      </w:r>
    </w:p>
    <w:p w:rsidR="0001299C" w:rsidRPr="00CD4CFE" w:rsidRDefault="0001299C" w:rsidP="00A46562">
      <w:pPr>
        <w:numPr>
          <w:ilvl w:val="0"/>
          <w:numId w:val="8"/>
        </w:numPr>
        <w:ind w:left="0" w:firstLine="0"/>
        <w:rPr>
          <w:color w:val="000000"/>
        </w:rPr>
      </w:pPr>
      <w:r w:rsidRPr="00CD4CFE">
        <w:rPr>
          <w:color w:val="000000"/>
        </w:rPr>
        <w:t>сумм, уплачиваемых учреждением за доставку материальных запасов, приведение их в состояние, пригодное для использования.</w:t>
      </w:r>
    </w:p>
    <w:p w:rsidR="0001299C" w:rsidRPr="00CD4CFE" w:rsidRDefault="0001299C" w:rsidP="0001299C">
      <w:pPr>
        <w:rPr>
          <w:color w:val="000000"/>
        </w:rPr>
      </w:pPr>
      <w:r w:rsidRPr="009328DB">
        <w:rPr>
          <w:color w:val="000000"/>
          <w:u w:val="single"/>
        </w:rPr>
        <w:t>Основание:</w:t>
      </w:r>
      <w:r w:rsidRPr="00CD4CFE">
        <w:rPr>
          <w:color w:val="000000"/>
        </w:rPr>
        <w:t xml:space="preserve"> пункты 52–60 Стандарта «Концептуальные основы бухучета и отчетности». </w:t>
      </w:r>
    </w:p>
    <w:p w:rsidR="0001299C" w:rsidRPr="00CD4CFE" w:rsidRDefault="009328DB" w:rsidP="0001299C">
      <w:pPr>
        <w:ind w:firstLine="709"/>
        <w:rPr>
          <w:color w:val="000000"/>
        </w:rPr>
      </w:pPr>
      <w:r>
        <w:rPr>
          <w:color w:val="000000"/>
        </w:rPr>
        <w:t>3</w:t>
      </w:r>
      <w:r w:rsidR="0001299C" w:rsidRPr="00CD4CFE">
        <w:rPr>
          <w:color w:val="000000"/>
        </w:rPr>
        <w:t xml:space="preserve">.13. Учет выданных материальных ценностей ведется на  </w:t>
      </w:r>
      <w:proofErr w:type="spellStart"/>
      <w:r w:rsidR="0001299C" w:rsidRPr="00CD4CFE">
        <w:rPr>
          <w:color w:val="000000"/>
        </w:rPr>
        <w:t>забалансовом</w:t>
      </w:r>
      <w:proofErr w:type="spellEnd"/>
      <w:r w:rsidR="0001299C" w:rsidRPr="00CD4CFE">
        <w:rPr>
          <w:color w:val="000000"/>
        </w:rPr>
        <w:t xml:space="preserve"> счете 27 «Материальные ценности, выданные в личное пользование работникам (сотрудникам)». </w:t>
      </w:r>
    </w:p>
    <w:p w:rsidR="0001299C" w:rsidRPr="00CD4CFE" w:rsidRDefault="0001299C" w:rsidP="0001299C">
      <w:pPr>
        <w:rPr>
          <w:color w:val="000000"/>
        </w:rPr>
      </w:pPr>
      <w:r w:rsidRPr="009328DB">
        <w:rPr>
          <w:color w:val="000000"/>
          <w:u w:val="single"/>
        </w:rPr>
        <w:t>Основание:</w:t>
      </w:r>
      <w:r w:rsidRPr="00CD4CFE">
        <w:rPr>
          <w:color w:val="000000"/>
        </w:rPr>
        <w:t xml:space="preserve"> пункт 385 Инструкции к Единому плану счетов № 157н, пункт 19 Стандарта «Концептуальные основы бухучета и отчетности».</w:t>
      </w:r>
    </w:p>
    <w:p w:rsidR="0001299C" w:rsidRPr="00CD4CFE" w:rsidRDefault="009328DB" w:rsidP="0001299C">
      <w:pPr>
        <w:ind w:firstLine="709"/>
        <w:rPr>
          <w:color w:val="000000"/>
        </w:rPr>
      </w:pPr>
      <w:r>
        <w:rPr>
          <w:color w:val="000000"/>
        </w:rPr>
        <w:t>3</w:t>
      </w:r>
      <w:r w:rsidR="0001299C" w:rsidRPr="00CD4CFE">
        <w:rPr>
          <w:color w:val="000000"/>
        </w:rPr>
        <w:t xml:space="preserve">.14. Учет материальных ценностей, принятых на хранение, ведется на </w:t>
      </w:r>
      <w:proofErr w:type="spellStart"/>
      <w:r w:rsidR="0001299C" w:rsidRPr="00CD4CFE">
        <w:rPr>
          <w:color w:val="000000"/>
        </w:rPr>
        <w:t>забалансовом</w:t>
      </w:r>
      <w:proofErr w:type="spellEnd"/>
      <w:r w:rsidR="0001299C" w:rsidRPr="00CD4CFE">
        <w:rPr>
          <w:color w:val="000000"/>
        </w:rPr>
        <w:t xml:space="preserve"> счете 02 «Материальные ценности, принятые на хранение». </w:t>
      </w:r>
    </w:p>
    <w:p w:rsidR="0001299C" w:rsidRDefault="0001299C" w:rsidP="0001299C">
      <w:pPr>
        <w:rPr>
          <w:color w:val="000000"/>
        </w:rPr>
      </w:pPr>
      <w:r w:rsidRPr="009328DB">
        <w:rPr>
          <w:color w:val="000000"/>
          <w:u w:val="single"/>
        </w:rPr>
        <w:t>Основание:</w:t>
      </w:r>
      <w:r w:rsidRPr="00CD4CFE">
        <w:rPr>
          <w:color w:val="000000"/>
        </w:rPr>
        <w:t xml:space="preserve"> пункт 332 Инструкции к Единому плану счетов № 157н, пункт 19 Стандарта «Концептуальные основы бухучета и отчетности».</w:t>
      </w:r>
    </w:p>
    <w:p w:rsidR="0001299C" w:rsidRPr="00905DAE" w:rsidRDefault="009328DB" w:rsidP="0001299C">
      <w:pPr>
        <w:ind w:firstLine="709"/>
        <w:rPr>
          <w:color w:val="000000"/>
        </w:rPr>
      </w:pPr>
      <w:r>
        <w:rPr>
          <w:color w:val="000000"/>
        </w:rPr>
        <w:t>3.15</w:t>
      </w:r>
      <w:r w:rsidR="0001299C" w:rsidRPr="00CD4CFE">
        <w:rPr>
          <w:color w:val="000000"/>
        </w:rPr>
        <w:t>.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01299C" w:rsidRPr="00893EB8" w:rsidRDefault="009328DB" w:rsidP="0001299C">
      <w:pPr>
        <w:widowControl w:val="0"/>
        <w:autoSpaceDE w:val="0"/>
        <w:autoSpaceDN w:val="0"/>
        <w:adjustRightInd w:val="0"/>
        <w:ind w:firstLine="540"/>
        <w:jc w:val="both"/>
        <w:rPr>
          <w:color w:val="000000" w:themeColor="text1"/>
        </w:rPr>
      </w:pPr>
      <w:r>
        <w:rPr>
          <w:color w:val="000000" w:themeColor="text1"/>
        </w:rPr>
        <w:t>3.16</w:t>
      </w:r>
      <w:r w:rsidR="0001299C" w:rsidRPr="00893EB8">
        <w:rPr>
          <w:color w:val="000000" w:themeColor="text1"/>
        </w:rPr>
        <w:t>.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01299C" w:rsidRPr="00893EB8" w:rsidRDefault="0001299C" w:rsidP="0001299C">
      <w:pPr>
        <w:widowControl w:val="0"/>
        <w:autoSpaceDE w:val="0"/>
        <w:autoSpaceDN w:val="0"/>
        <w:adjustRightInd w:val="0"/>
        <w:ind w:firstLine="540"/>
        <w:jc w:val="both"/>
        <w:rPr>
          <w:color w:val="000000" w:themeColor="text1"/>
        </w:rPr>
      </w:pPr>
      <w:r w:rsidRPr="00893EB8">
        <w:rPr>
          <w:color w:val="000000" w:themeColor="text1"/>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01299C" w:rsidRPr="00905DAE" w:rsidRDefault="0001299C" w:rsidP="0001299C">
      <w:pPr>
        <w:widowControl w:val="0"/>
        <w:autoSpaceDE w:val="0"/>
        <w:autoSpaceDN w:val="0"/>
        <w:adjustRightInd w:val="0"/>
        <w:jc w:val="both"/>
        <w:rPr>
          <w:color w:val="000000" w:themeColor="text1"/>
        </w:rPr>
      </w:pPr>
      <w:r w:rsidRPr="009328DB">
        <w:rPr>
          <w:iCs/>
          <w:color w:val="000000" w:themeColor="text1"/>
          <w:u w:val="single"/>
        </w:rPr>
        <w:t>Основание:</w:t>
      </w:r>
      <w:r w:rsidRPr="00905DAE">
        <w:rPr>
          <w:iCs/>
          <w:color w:val="000000" w:themeColor="text1"/>
        </w:rPr>
        <w:t xml:space="preserve"> </w:t>
      </w:r>
      <w:hyperlink r:id="rId30" w:history="1">
        <w:r w:rsidRPr="00905DAE">
          <w:rPr>
            <w:iCs/>
            <w:color w:val="000000" w:themeColor="text1"/>
          </w:rPr>
          <w:t>п. п. 100</w:t>
        </w:r>
      </w:hyperlink>
      <w:r w:rsidRPr="00905DAE">
        <w:rPr>
          <w:iCs/>
          <w:color w:val="000000" w:themeColor="text1"/>
        </w:rPr>
        <w:t xml:space="preserve">, </w:t>
      </w:r>
      <w:hyperlink r:id="rId31" w:history="1">
        <w:r w:rsidRPr="00905DAE">
          <w:rPr>
            <w:iCs/>
            <w:color w:val="000000" w:themeColor="text1"/>
          </w:rPr>
          <w:t>102</w:t>
        </w:r>
      </w:hyperlink>
      <w:r w:rsidRPr="00905DAE">
        <w:rPr>
          <w:iCs/>
          <w:color w:val="000000" w:themeColor="text1"/>
        </w:rPr>
        <w:t xml:space="preserve"> Инструкции N 157н</w:t>
      </w:r>
    </w:p>
    <w:p w:rsidR="0001299C" w:rsidRDefault="0001299C" w:rsidP="0001299C">
      <w:pPr>
        <w:widowControl w:val="0"/>
        <w:autoSpaceDE w:val="0"/>
        <w:autoSpaceDN w:val="0"/>
        <w:adjustRightInd w:val="0"/>
        <w:jc w:val="both"/>
        <w:rPr>
          <w:color w:val="000000" w:themeColor="text1"/>
        </w:rPr>
      </w:pPr>
    </w:p>
    <w:p w:rsidR="0001299C" w:rsidRDefault="0001299C" w:rsidP="0001299C">
      <w:pPr>
        <w:widowControl w:val="0"/>
        <w:autoSpaceDE w:val="0"/>
        <w:autoSpaceDN w:val="0"/>
        <w:adjustRightInd w:val="0"/>
        <w:jc w:val="both"/>
        <w:rPr>
          <w:color w:val="000000" w:themeColor="text1"/>
        </w:rPr>
      </w:pPr>
    </w:p>
    <w:p w:rsidR="002960B3" w:rsidRPr="0043221C" w:rsidRDefault="009328DB"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color w:val="000000" w:themeColor="text1"/>
        </w:rPr>
      </w:pPr>
      <w:r>
        <w:rPr>
          <w:b/>
          <w:iCs/>
          <w:color w:val="000000" w:themeColor="text1"/>
        </w:rPr>
        <w:t>4</w:t>
      </w:r>
      <w:r w:rsidR="002960B3" w:rsidRPr="0043221C">
        <w:rPr>
          <w:b/>
          <w:iCs/>
          <w:color w:val="000000" w:themeColor="text1"/>
        </w:rPr>
        <w:t>. Стоимость безвозмездно полученных нефинансовых активов</w:t>
      </w:r>
    </w:p>
    <w:p w:rsidR="0001299C" w:rsidRPr="000F6849" w:rsidRDefault="002960B3" w:rsidP="000F6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43221C">
        <w:rPr>
          <w:color w:val="000000" w:themeColor="text1"/>
        </w:rPr>
        <w:t> </w:t>
      </w:r>
    </w:p>
    <w:p w:rsidR="002960B3" w:rsidRPr="0043221C" w:rsidRDefault="009328DB"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4</w:t>
      </w:r>
      <w:r w:rsidR="002960B3" w:rsidRPr="00F34F4E">
        <w:rPr>
          <w:color w:val="000000"/>
        </w:rPr>
        <w:t>.1. Безвозмездно полученные объекты нефинансовых активов, а также неучтенные</w:t>
      </w:r>
      <w:r w:rsidR="002960B3" w:rsidRPr="0043221C">
        <w:rPr>
          <w:color w:val="000000"/>
        </w:rPr>
        <w:t xml:space="preserve"> </w:t>
      </w:r>
      <w:r w:rsidR="002960B3" w:rsidRPr="00F34F4E">
        <w:rPr>
          <w:color w:val="000000"/>
        </w:rPr>
        <w:t>объекты, выявленные при проведении проверок и инвентаризаций, принимаются к учету</w:t>
      </w:r>
      <w:r w:rsidR="002960B3" w:rsidRPr="0043221C">
        <w:rPr>
          <w:color w:val="000000"/>
        </w:rPr>
        <w:t xml:space="preserve"> по их справедливой стоимости, определенной комиссией по поступлению и выбытию активов методом рыночных цен. </w:t>
      </w:r>
      <w:r w:rsidR="002960B3" w:rsidRPr="0043221C">
        <w:rPr>
          <w:color w:val="000000"/>
        </w:rPr>
        <w:br/>
      </w:r>
      <w:r w:rsidR="002960B3" w:rsidRPr="009328DB">
        <w:rPr>
          <w:color w:val="000000"/>
          <w:u w:val="single"/>
        </w:rPr>
        <w:t>Основание:</w:t>
      </w:r>
      <w:r w:rsidR="002960B3" w:rsidRPr="0043221C">
        <w:rPr>
          <w:color w:val="000000"/>
        </w:rPr>
        <w:t xml:space="preserve"> пункты 52–60 Стандарта «Концептуальные основы бухучета и отчетности».</w:t>
      </w:r>
    </w:p>
    <w:p w:rsidR="002960B3" w:rsidRPr="0043221C" w:rsidRDefault="009328DB"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4</w:t>
      </w:r>
      <w:r w:rsidR="002960B3" w:rsidRPr="0043221C">
        <w:rPr>
          <w:color w:val="000000"/>
        </w:rPr>
        <w:t xml:space="preserve">.2. Данные о рыночной цене безвозмездно полученных нефинансовых активов должны быть подтверждены документально: </w:t>
      </w:r>
    </w:p>
    <w:p w:rsidR="002960B3" w:rsidRPr="0043221C" w:rsidRDefault="002960B3"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3221C">
        <w:rPr>
          <w:rStyle w:val="fill"/>
          <w:color w:val="000000"/>
        </w:rPr>
        <w:t>– актами приема-передачи, договорами, письмами, извещениями передающей стороны.</w:t>
      </w:r>
    </w:p>
    <w:p w:rsidR="002960B3" w:rsidRDefault="002960B3"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43221C">
        <w:rPr>
          <w:color w:val="000000"/>
        </w:rPr>
        <w:t xml:space="preserve">В случаях невозможности документального подтверждения стоимость </w:t>
      </w:r>
      <w:r w:rsidRPr="00FF7CF9">
        <w:rPr>
          <w:color w:val="000000"/>
        </w:rPr>
        <w:t>определяется экспертным путем.</w:t>
      </w:r>
    </w:p>
    <w:p w:rsidR="00F34F4E" w:rsidRPr="00F34F4E" w:rsidRDefault="009328DB" w:rsidP="009328DB">
      <w:pPr>
        <w:shd w:val="clear" w:color="auto" w:fill="FFFFFF"/>
        <w:ind w:firstLine="709"/>
        <w:jc w:val="both"/>
        <w:rPr>
          <w:color w:val="000000"/>
        </w:rPr>
      </w:pPr>
      <w:r>
        <w:rPr>
          <w:color w:val="000000"/>
        </w:rPr>
        <w:t>4</w:t>
      </w:r>
      <w:r w:rsidR="00F34F4E">
        <w:rPr>
          <w:color w:val="000000"/>
        </w:rPr>
        <w:t>.3.</w:t>
      </w:r>
      <w:r w:rsidR="00F34F4E" w:rsidRPr="00F34F4E">
        <w:rPr>
          <w:color w:val="000000"/>
        </w:rPr>
        <w:t>Классификация объектов</w:t>
      </w:r>
      <w:r w:rsidR="00F34F4E">
        <w:rPr>
          <w:color w:val="000000"/>
        </w:rPr>
        <w:t xml:space="preserve"> </w:t>
      </w:r>
      <w:r w:rsidR="00F34F4E" w:rsidRPr="00F34F4E">
        <w:rPr>
          <w:color w:val="000000"/>
        </w:rPr>
        <w:t>учета</w:t>
      </w:r>
      <w:r w:rsidR="00F34F4E">
        <w:rPr>
          <w:color w:val="000000"/>
        </w:rPr>
        <w:t xml:space="preserve"> </w:t>
      </w:r>
      <w:r w:rsidR="00F34F4E" w:rsidRPr="00F34F4E">
        <w:rPr>
          <w:color w:val="000000"/>
        </w:rPr>
        <w:t>аренды</w:t>
      </w:r>
      <w:r w:rsidR="00F34F4E">
        <w:rPr>
          <w:color w:val="000000"/>
        </w:rPr>
        <w:t xml:space="preserve"> </w:t>
      </w:r>
      <w:r w:rsidR="00F34F4E" w:rsidRPr="00F34F4E">
        <w:rPr>
          <w:color w:val="000000"/>
        </w:rPr>
        <w:t>по</w:t>
      </w:r>
      <w:r w:rsidR="00F34F4E">
        <w:rPr>
          <w:color w:val="000000"/>
        </w:rPr>
        <w:t xml:space="preserve"> </w:t>
      </w:r>
      <w:r w:rsidR="00F34F4E" w:rsidRPr="00F34F4E">
        <w:rPr>
          <w:color w:val="000000"/>
        </w:rPr>
        <w:t>договорам</w:t>
      </w:r>
      <w:r w:rsidR="00F34F4E">
        <w:rPr>
          <w:color w:val="000000"/>
        </w:rPr>
        <w:t xml:space="preserve"> </w:t>
      </w:r>
      <w:r w:rsidR="00F34F4E" w:rsidRPr="00F34F4E">
        <w:rPr>
          <w:color w:val="000000"/>
        </w:rPr>
        <w:t>аренды</w:t>
      </w:r>
      <w:r w:rsidR="00F34F4E">
        <w:rPr>
          <w:color w:val="000000"/>
        </w:rPr>
        <w:t xml:space="preserve"> </w:t>
      </w:r>
      <w:r w:rsidR="00F34F4E" w:rsidRPr="00F34F4E">
        <w:rPr>
          <w:color w:val="000000"/>
        </w:rPr>
        <w:t>или</w:t>
      </w:r>
      <w:r w:rsidR="00F34F4E">
        <w:rPr>
          <w:color w:val="000000"/>
        </w:rPr>
        <w:t xml:space="preserve"> </w:t>
      </w:r>
      <w:r w:rsidR="00F34F4E" w:rsidRPr="00F34F4E">
        <w:rPr>
          <w:color w:val="000000"/>
        </w:rPr>
        <w:t>безвозмездного пользования и определение вида аренды (финансовая или</w:t>
      </w:r>
      <w:r w:rsidR="00F34F4E">
        <w:rPr>
          <w:color w:val="000000"/>
        </w:rPr>
        <w:t xml:space="preserve"> </w:t>
      </w:r>
      <w:r w:rsidR="00F34F4E" w:rsidRPr="00F34F4E">
        <w:rPr>
          <w:color w:val="000000"/>
        </w:rPr>
        <w:t>операционная), а также классификация (</w:t>
      </w:r>
      <w:proofErr w:type="spellStart"/>
      <w:r w:rsidR="00F34F4E" w:rsidRPr="00F34F4E">
        <w:rPr>
          <w:color w:val="000000"/>
        </w:rPr>
        <w:t>реклассификация</w:t>
      </w:r>
      <w:proofErr w:type="spellEnd"/>
      <w:r w:rsidR="00F34F4E" w:rsidRPr="00F34F4E">
        <w:rPr>
          <w:color w:val="000000"/>
        </w:rPr>
        <w:t xml:space="preserve">) объектов </w:t>
      </w:r>
      <w:r w:rsidR="00F34F4E">
        <w:rPr>
          <w:color w:val="000000"/>
        </w:rPr>
        <w:t xml:space="preserve">   </w:t>
      </w:r>
      <w:r w:rsidR="00F34F4E" w:rsidRPr="00F34F4E">
        <w:rPr>
          <w:color w:val="000000"/>
        </w:rPr>
        <w:t>основных</w:t>
      </w:r>
      <w:r w:rsidR="00F34F4E">
        <w:rPr>
          <w:color w:val="000000"/>
        </w:rPr>
        <w:t xml:space="preserve"> </w:t>
      </w:r>
      <w:r w:rsidR="00F34F4E" w:rsidRPr="00F34F4E">
        <w:rPr>
          <w:color w:val="000000"/>
        </w:rPr>
        <w:t>средств</w:t>
      </w:r>
      <w:r w:rsidR="00F34F4E">
        <w:rPr>
          <w:color w:val="000000"/>
        </w:rPr>
        <w:t xml:space="preserve"> </w:t>
      </w:r>
      <w:r w:rsidR="00F34F4E" w:rsidRPr="00F34F4E">
        <w:rPr>
          <w:color w:val="000000"/>
        </w:rPr>
        <w:t>как</w:t>
      </w:r>
      <w:r w:rsidR="00F34F4E">
        <w:rPr>
          <w:color w:val="000000"/>
        </w:rPr>
        <w:t xml:space="preserve"> </w:t>
      </w:r>
      <w:r w:rsidR="00F34F4E" w:rsidRPr="00F34F4E">
        <w:rPr>
          <w:color w:val="000000"/>
        </w:rPr>
        <w:t>инвестиционной</w:t>
      </w:r>
      <w:r w:rsidR="00F34F4E">
        <w:rPr>
          <w:color w:val="000000"/>
        </w:rPr>
        <w:t xml:space="preserve"> </w:t>
      </w:r>
      <w:r w:rsidR="00F34F4E" w:rsidRPr="00F34F4E">
        <w:rPr>
          <w:color w:val="000000"/>
        </w:rPr>
        <w:t>недвижимости</w:t>
      </w:r>
      <w:r w:rsidR="00F34F4E">
        <w:rPr>
          <w:color w:val="000000"/>
        </w:rPr>
        <w:t xml:space="preserve"> </w:t>
      </w:r>
      <w:r w:rsidR="00F34F4E" w:rsidRPr="00F34F4E">
        <w:rPr>
          <w:color w:val="000000"/>
        </w:rPr>
        <w:t>осуществляется</w:t>
      </w:r>
      <w:r w:rsidR="00F34F4E">
        <w:rPr>
          <w:color w:val="000000"/>
        </w:rPr>
        <w:t xml:space="preserve"> </w:t>
      </w:r>
      <w:r w:rsidR="00F34F4E" w:rsidRPr="00F34F4E">
        <w:rPr>
          <w:color w:val="000000"/>
        </w:rPr>
        <w:t>на</w:t>
      </w:r>
      <w:r w:rsidR="00F34F4E">
        <w:rPr>
          <w:color w:val="000000"/>
        </w:rPr>
        <w:t xml:space="preserve">  </w:t>
      </w:r>
      <w:r w:rsidR="00F34F4E" w:rsidRPr="00F34F4E">
        <w:rPr>
          <w:color w:val="000000"/>
        </w:rPr>
        <w:t>основании</w:t>
      </w:r>
      <w:r w:rsidR="00F34F4E">
        <w:rPr>
          <w:color w:val="000000"/>
        </w:rPr>
        <w:t xml:space="preserve"> </w:t>
      </w:r>
      <w:r w:rsidR="00F34F4E" w:rsidRPr="00F34F4E">
        <w:rPr>
          <w:color w:val="000000"/>
        </w:rPr>
        <w:t>профессионального суждения лица, ответственного за организацию бухгалтерского</w:t>
      </w:r>
      <w:r w:rsidR="00F34F4E">
        <w:rPr>
          <w:color w:val="000000"/>
        </w:rPr>
        <w:t xml:space="preserve"> учета.</w:t>
      </w:r>
      <w:r w:rsidR="00F34F4E" w:rsidRPr="00F34F4E">
        <w:rPr>
          <w:color w:val="000000"/>
        </w:rPr>
        <w:t xml:space="preserve"> </w:t>
      </w:r>
    </w:p>
    <w:p w:rsidR="00F34F4E" w:rsidRPr="00F34F4E" w:rsidRDefault="00F34F4E" w:rsidP="00F34F4E">
      <w:pPr>
        <w:shd w:val="clear" w:color="auto" w:fill="FFFFFF"/>
        <w:jc w:val="both"/>
        <w:rPr>
          <w:color w:val="000000"/>
        </w:rPr>
      </w:pPr>
      <w:proofErr w:type="gramStart"/>
      <w:r w:rsidRPr="009328DB">
        <w:rPr>
          <w:color w:val="000000"/>
          <w:u w:val="single"/>
        </w:rPr>
        <w:t>Основание:</w:t>
      </w:r>
      <w:r w:rsidRPr="00F34F4E">
        <w:rPr>
          <w:color w:val="000000"/>
        </w:rPr>
        <w:t xml:space="preserve"> п. 31 стандарта "Основные средства", п.п. 12-16 стандарта "Аренда", п.</w:t>
      </w:r>
      <w:proofErr w:type="gramEnd"/>
    </w:p>
    <w:p w:rsidR="00F34F4E" w:rsidRPr="0043221C" w:rsidRDefault="00F34F4E" w:rsidP="001748FE">
      <w:pPr>
        <w:shd w:val="clear" w:color="auto" w:fill="FFFFFF"/>
        <w:jc w:val="both"/>
        <w:rPr>
          <w:color w:val="000000"/>
        </w:rPr>
      </w:pPr>
      <w:r w:rsidRPr="00F34F4E">
        <w:rPr>
          <w:color w:val="000000"/>
        </w:rPr>
        <w:t>37 СГС "Представление бухгалтерской (финансовой) отчетности".</w:t>
      </w:r>
    </w:p>
    <w:p w:rsidR="00CF1E7E" w:rsidRDefault="00FF7CF9"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0"/>
        </w:rPr>
        <w:t>4</w:t>
      </w:r>
      <w:r w:rsidR="00F34F4E">
        <w:rPr>
          <w:color w:val="000000"/>
        </w:rPr>
        <w:t>.4</w:t>
      </w:r>
      <w:r w:rsidR="002960B3" w:rsidRPr="0043221C">
        <w:rPr>
          <w:color w:val="000000"/>
        </w:rPr>
        <w:t xml:space="preserve">. </w:t>
      </w:r>
      <w:r w:rsidR="002960B3" w:rsidRPr="00F34F4E">
        <w:rPr>
          <w:color w:val="000000"/>
        </w:rPr>
        <w:t>После подписания договора безвозмездного пользования объект принимается к учету на счет 111.40 – Право пользования активами, по соответствующим счетам синтетического учета по</w:t>
      </w:r>
      <w:r w:rsidR="00CF1E7E" w:rsidRPr="00CF1E7E">
        <w:rPr>
          <w:iCs/>
        </w:rPr>
        <w:t xml:space="preserve"> справедливой стоимости арендных платежей за весь срок пользования</w:t>
      </w:r>
      <w:r w:rsidR="00CF1E7E" w:rsidRPr="00CF1E7E">
        <w:t xml:space="preserve">. </w:t>
      </w:r>
    </w:p>
    <w:p w:rsidR="002960B3" w:rsidRPr="00CF1E7E" w:rsidRDefault="00CF1E7E" w:rsidP="001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iCs/>
        </w:rPr>
        <w:lastRenderedPageBreak/>
        <w:t>С</w:t>
      </w:r>
      <w:r w:rsidRPr="00CF1E7E">
        <w:rPr>
          <w:iCs/>
        </w:rPr>
        <w:t>п</w:t>
      </w:r>
      <w:r>
        <w:rPr>
          <w:iCs/>
        </w:rPr>
        <w:t>раведливая стоимость</w:t>
      </w:r>
      <w:r w:rsidRPr="00CF1E7E">
        <w:rPr>
          <w:iCs/>
        </w:rPr>
        <w:t xml:space="preserve"> арендных платежей </w:t>
      </w:r>
      <w:r>
        <w:t xml:space="preserve">определяется </w:t>
      </w:r>
      <w:r w:rsidRPr="00CF1E7E">
        <w:t xml:space="preserve"> методом рыночных цен, то есть в сумме арендной платы, которую вы бы платили при аренде на коммерческих условиях.</w:t>
      </w:r>
    </w:p>
    <w:p w:rsidR="00CF1E7E" w:rsidRDefault="002960B3" w:rsidP="001748FE">
      <w:pPr>
        <w:pStyle w:val="a3"/>
        <w:spacing w:before="0" w:beforeAutospacing="0" w:after="0" w:afterAutospacing="0"/>
        <w:ind w:firstLine="709"/>
        <w:jc w:val="both"/>
        <w:rPr>
          <w:color w:val="000000"/>
        </w:rPr>
      </w:pPr>
      <w:r w:rsidRPr="0043221C">
        <w:rPr>
          <w:color w:val="000000"/>
        </w:rPr>
        <w:t xml:space="preserve">Когда данные о ценах недоступны,  объект принимается  к учету в условной оценке: 1 объект – 1 рубль в месяц. </w:t>
      </w:r>
    </w:p>
    <w:p w:rsidR="002960B3" w:rsidRPr="0043221C" w:rsidRDefault="002960B3" w:rsidP="001748FE">
      <w:pPr>
        <w:pStyle w:val="a3"/>
        <w:spacing w:before="0" w:beforeAutospacing="0" w:after="0" w:afterAutospacing="0"/>
        <w:ind w:firstLine="709"/>
        <w:jc w:val="both"/>
        <w:rPr>
          <w:color w:val="000000"/>
        </w:rPr>
      </w:pPr>
      <w:r w:rsidRPr="0043221C">
        <w:rPr>
          <w:color w:val="000000"/>
        </w:rPr>
        <w:t>После того как информация поступит, </w:t>
      </w:r>
      <w:r w:rsidR="00CF1E7E">
        <w:t xml:space="preserve">комиссия </w:t>
      </w:r>
      <w:r w:rsidRPr="0043221C">
        <w:rPr>
          <w:color w:val="000000"/>
        </w:rPr>
        <w:t> </w:t>
      </w:r>
      <w:r w:rsidR="00CF1E7E" w:rsidRPr="0043221C">
        <w:rPr>
          <w:color w:val="000000"/>
        </w:rPr>
        <w:t xml:space="preserve">по поступлению и выбытию активов </w:t>
      </w:r>
      <w:r w:rsidRPr="0043221C">
        <w:rPr>
          <w:color w:val="000000"/>
        </w:rPr>
        <w:t xml:space="preserve">должна пересмотреть </w:t>
      </w:r>
      <w:r w:rsidR="00CF1E7E">
        <w:rPr>
          <w:color w:val="000000"/>
        </w:rPr>
        <w:t>справедливую</w:t>
      </w:r>
      <w:r w:rsidRPr="0043221C">
        <w:rPr>
          <w:color w:val="000000"/>
        </w:rPr>
        <w:t xml:space="preserve"> стоимость.</w:t>
      </w:r>
    </w:p>
    <w:p w:rsidR="0043221C" w:rsidRPr="00CF1E7E" w:rsidRDefault="002960B3" w:rsidP="001748FE">
      <w:pPr>
        <w:pStyle w:val="a3"/>
        <w:spacing w:before="0" w:beforeAutospacing="0" w:after="0" w:afterAutospacing="0"/>
        <w:ind w:firstLine="709"/>
        <w:jc w:val="both"/>
        <w:rPr>
          <w:color w:val="000000"/>
        </w:rPr>
      </w:pPr>
      <w:proofErr w:type="gramStart"/>
      <w:r w:rsidRPr="00FF7CF9">
        <w:rPr>
          <w:color w:val="000000"/>
          <w:u w:val="single"/>
        </w:rPr>
        <w:t>Основание:</w:t>
      </w:r>
      <w:r w:rsidRPr="0043221C">
        <w:rPr>
          <w:color w:val="000000"/>
        </w:rPr>
        <w:t xml:space="preserve">   п. </w:t>
      </w:r>
      <w:hyperlink r:id="rId32" w:anchor="/document/99/420389698/ZAP2IE03OG/" w:tooltip="22. Первоначальной стоимостью объекта основных средств, приобретенного в результате необменной операции, является его справедливая стоимость на дату приобретения." w:history="1">
        <w:r w:rsidRPr="0043221C">
          <w:rPr>
            <w:rStyle w:val="a5"/>
            <w:color w:val="000000"/>
          </w:rPr>
          <w:t>22</w:t>
        </w:r>
      </w:hyperlink>
      <w:r w:rsidRPr="0043221C">
        <w:rPr>
          <w:color w:val="000000"/>
        </w:rPr>
        <w:t>, </w:t>
      </w:r>
      <w:hyperlink r:id="rId33" w:anchor="/document/99/420389698/ZAP2HTU3I5/" w:tooltip="24. Объекты основных средств, полученные субъектом учета от собственника (учредителя), иной организации государственного сектора подлежат признанию в бухгалтерском учете в оценке,.." w:history="1">
        <w:r w:rsidRPr="0043221C">
          <w:rPr>
            <w:rStyle w:val="a5"/>
            <w:color w:val="000000"/>
          </w:rPr>
          <w:t>24</w:t>
        </w:r>
      </w:hyperlink>
      <w:r w:rsidRPr="0043221C">
        <w:rPr>
          <w:color w:val="000000"/>
        </w:rPr>
        <w:t> СГС «Основные средства», п. </w:t>
      </w:r>
      <w:hyperlink r:id="rId34" w:anchor="/document/99/420388973/XA00M9G2ND/" w:tooltip="55. При использовании метода рыночных цен справедливая стоимость актива (обязательства) определяется на основании текущих рыночных цен или данных о недавних сделках с аналогичными..." w:history="1">
        <w:r w:rsidRPr="0043221C">
          <w:rPr>
            <w:rStyle w:val="a5"/>
            <w:color w:val="000000"/>
          </w:rPr>
          <w:t>55</w:t>
        </w:r>
      </w:hyperlink>
      <w:r w:rsidRPr="0043221C">
        <w:rPr>
          <w:color w:val="000000"/>
        </w:rPr>
        <w:t>, </w:t>
      </w:r>
      <w:hyperlink r:id="rId35" w:anchor="/document/99/420388973/XA00MDC2NU/" w:tooltip="57. Для целей бухгалтерского учета, формирования и раскрытия показателей бухгалтерской (финансовой) отчетности рыночной ценой является цена, которая может быть получена (уплачена).." w:history="1">
        <w:r w:rsidRPr="0043221C">
          <w:rPr>
            <w:rStyle w:val="a5"/>
            <w:color w:val="000000"/>
          </w:rPr>
          <w:t>57</w:t>
        </w:r>
      </w:hyperlink>
      <w:r w:rsidRPr="0043221C">
        <w:rPr>
          <w:color w:val="000000"/>
        </w:rPr>
        <w:t>, </w:t>
      </w:r>
      <w:hyperlink r:id="rId36" w:anchor="/document/99/420388973/XA00MEC2N9/" w:tooltip="59. При определении справедливой стоимости используются документально подтвержденные данные о рыночных ценах, полученные субъектом учета как от независимых экспертов (оценщиков),.." w:history="1">
        <w:r w:rsidRPr="0043221C">
          <w:rPr>
            <w:rStyle w:val="a5"/>
            <w:color w:val="000000"/>
          </w:rPr>
          <w:t>59</w:t>
        </w:r>
      </w:hyperlink>
      <w:r w:rsidRPr="0043221C">
        <w:rPr>
          <w:color w:val="000000"/>
        </w:rPr>
        <w:t> СГС «Концептуальные основы бухучета и отчетности», п. </w:t>
      </w:r>
      <w:hyperlink r:id="rId37" w:anchor="/document/99/902249301/XA00MA22N7/" w:tooltip="25. Первоначальной (фактической) стоимостью объектов нефинансовых активов, полученных учреждением по необменной операции (безвозмездно, в том числе по договору дарения), является..." w:history="1">
        <w:r w:rsidRPr="0043221C">
          <w:rPr>
            <w:rStyle w:val="a5"/>
            <w:color w:val="000000"/>
          </w:rPr>
          <w:t>25</w:t>
        </w:r>
      </w:hyperlink>
      <w:r w:rsidRPr="0043221C">
        <w:rPr>
          <w:color w:val="000000"/>
        </w:rPr>
        <w:t>,</w:t>
      </w:r>
      <w:proofErr w:type="gramEnd"/>
      <w:r w:rsidRPr="0043221C">
        <w:rPr>
          <w:color w:val="000000"/>
        </w:rPr>
        <w:t> </w:t>
      </w:r>
      <w:hyperlink r:id="rId38" w:anchor="/document/99/902249301/ZAP22H83G6/" w:tooltip="29. Передача (получение) объектов государственного (муниципального) имущества между органами государственной власти (государственными органами), органами местного самоуправления (муниципальными..." w:history="1">
        <w:r w:rsidRPr="0043221C">
          <w:rPr>
            <w:rStyle w:val="a5"/>
            <w:color w:val="000000"/>
          </w:rPr>
          <w:t>29</w:t>
        </w:r>
      </w:hyperlink>
      <w:r w:rsidRPr="0043221C">
        <w:rPr>
          <w:color w:val="000000"/>
        </w:rPr>
        <w:t> Инструкции к Единому плану счетов № 157н, </w:t>
      </w:r>
      <w:hyperlink r:id="rId39" w:anchor="/document/99/902254661/ZAP1O0E37N/" w:tooltip="67.7. Принятие к учету суммы убытков от обесценения нефинансовых активов при получении объектов основных средств, нематериальных активов, непроизведенных" w:history="1">
        <w:r w:rsidRPr="0043221C">
          <w:rPr>
            <w:rStyle w:val="a5"/>
            <w:color w:val="000000"/>
          </w:rPr>
          <w:t>пункте 67.7</w:t>
        </w:r>
      </w:hyperlink>
      <w:r w:rsidRPr="0043221C">
        <w:rPr>
          <w:color w:val="000000"/>
        </w:rPr>
        <w:t> Инструкции № 183н и разъяснены в </w:t>
      </w:r>
      <w:hyperlink r:id="rId40" w:anchor="/document/97/460941/" w:history="1">
        <w:r w:rsidRPr="0043221C">
          <w:rPr>
            <w:rStyle w:val="a5"/>
            <w:color w:val="000000"/>
          </w:rPr>
          <w:t>письме Минфина от 21.09.2018 № 02-06-10/67818</w:t>
        </w:r>
      </w:hyperlink>
      <w:r w:rsidRPr="0043221C">
        <w:rPr>
          <w:color w:val="000000"/>
        </w:rPr>
        <w:t>.</w:t>
      </w:r>
    </w:p>
    <w:p w:rsidR="001748FE" w:rsidRDefault="00FF7CF9" w:rsidP="001748FE">
      <w:pPr>
        <w:ind w:firstLine="709"/>
        <w:jc w:val="both"/>
        <w:rPr>
          <w:color w:val="000000"/>
        </w:rPr>
      </w:pPr>
      <w:r>
        <w:rPr>
          <w:color w:val="000000"/>
        </w:rPr>
        <w:t>4</w:t>
      </w:r>
      <w:r w:rsidR="00F34F4E">
        <w:rPr>
          <w:color w:val="000000"/>
        </w:rPr>
        <w:t>.5</w:t>
      </w:r>
      <w:r w:rsidR="00F34F4E" w:rsidRPr="0043221C">
        <w:rPr>
          <w:color w:val="000000"/>
        </w:rPr>
        <w:t>. В случае если договор аренды либо безвозмездного пользования имуществом заключен на неопределенный срок, то объекты учета для целей бухгалтерского учета следует принимать на период бюджетного цикла 3 года.</w:t>
      </w:r>
    </w:p>
    <w:p w:rsidR="00F34F4E" w:rsidRDefault="00F34F4E" w:rsidP="001748FE">
      <w:pPr>
        <w:ind w:firstLine="709"/>
        <w:jc w:val="both"/>
        <w:rPr>
          <w:color w:val="000000"/>
        </w:rPr>
      </w:pPr>
      <w:r w:rsidRPr="00FF7CF9">
        <w:rPr>
          <w:color w:val="000000"/>
          <w:u w:val="single"/>
        </w:rPr>
        <w:t>Основание:</w:t>
      </w:r>
      <w:r w:rsidRPr="0043221C">
        <w:rPr>
          <w:color w:val="000000"/>
        </w:rPr>
        <w:t xml:space="preserve"> п. 77 Стандарта «Концептуальные основы»</w:t>
      </w:r>
    </w:p>
    <w:p w:rsidR="0001299C" w:rsidRDefault="0001299C"/>
    <w:p w:rsidR="002960B3" w:rsidRPr="000F6849" w:rsidRDefault="00FF7CF9"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color w:val="000000" w:themeColor="text1"/>
        </w:rPr>
      </w:pPr>
      <w:r>
        <w:rPr>
          <w:b/>
        </w:rPr>
        <w:t>5</w:t>
      </w:r>
      <w:r w:rsidR="002960B3" w:rsidRPr="000F6849">
        <w:rPr>
          <w:b/>
          <w:iCs/>
          <w:color w:val="000000" w:themeColor="text1"/>
        </w:rPr>
        <w:t>. Расчеты по доходам</w:t>
      </w:r>
    </w:p>
    <w:p w:rsidR="00D4511F" w:rsidRPr="00374AE6" w:rsidRDefault="00D4511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themeColor="text1"/>
        </w:rPr>
      </w:pPr>
    </w:p>
    <w:p w:rsidR="00D4511F" w:rsidRPr="00D4511F" w:rsidRDefault="00D4511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D4511F">
        <w:rPr>
          <w:iCs/>
          <w:color w:val="000000" w:themeColor="text1"/>
        </w:rPr>
        <w:t>Для казенных учреждений</w:t>
      </w:r>
      <w:r>
        <w:rPr>
          <w:iCs/>
          <w:color w:val="000000" w:themeColor="text1"/>
        </w:rPr>
        <w:t>:</w:t>
      </w:r>
    </w:p>
    <w:p w:rsidR="002960B3" w:rsidRPr="00F34F4E" w:rsidRDefault="002960B3"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34F4E">
        <w:rPr>
          <w:iCs/>
          <w:color w:val="000000" w:themeColor="text1"/>
        </w:rPr>
        <w:t> </w:t>
      </w:r>
    </w:p>
    <w:p w:rsidR="002960B3" w:rsidRPr="00F34F4E" w:rsidRDefault="00FF7CF9"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r>
        <w:rPr>
          <w:color w:val="000000" w:themeColor="text1"/>
        </w:rPr>
        <w:t>5</w:t>
      </w:r>
      <w:r w:rsidR="002960B3" w:rsidRPr="00F34F4E">
        <w:rPr>
          <w:color w:val="000000" w:themeColor="text1"/>
        </w:rPr>
        <w:t xml:space="preserve">.1. Перечень, </w:t>
      </w:r>
      <w:proofErr w:type="spellStart"/>
      <w:r w:rsidR="002960B3" w:rsidRPr="00F34F4E">
        <w:rPr>
          <w:color w:val="000000" w:themeColor="text1"/>
        </w:rPr>
        <w:t>администрируемых</w:t>
      </w:r>
      <w:proofErr w:type="spellEnd"/>
      <w:r w:rsidR="002960B3" w:rsidRPr="00F34F4E">
        <w:rPr>
          <w:color w:val="000000" w:themeColor="text1"/>
        </w:rPr>
        <w:t xml:space="preserve"> доходов определяется главным администратором доходов бюджета, </w:t>
      </w:r>
      <w:proofErr w:type="gramStart"/>
      <w:r w:rsidR="002960B3" w:rsidRPr="00F34F4E">
        <w:rPr>
          <w:color w:val="000000" w:themeColor="text1"/>
        </w:rPr>
        <w:t>согласно приказа</w:t>
      </w:r>
      <w:proofErr w:type="gramEnd"/>
      <w:r w:rsidR="002960B3" w:rsidRPr="00F34F4E">
        <w:rPr>
          <w:color w:val="000000" w:themeColor="text1"/>
        </w:rPr>
        <w:t xml:space="preserve"> начальника.</w:t>
      </w:r>
    </w:p>
    <w:p w:rsidR="002960B3" w:rsidRPr="00F34F4E" w:rsidRDefault="00CF1E7E"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r>
        <w:rPr>
          <w:color w:val="000000" w:themeColor="text1"/>
        </w:rPr>
        <w:t> </w:t>
      </w:r>
      <w:r w:rsidR="00FF7CF9">
        <w:rPr>
          <w:color w:val="000000" w:themeColor="text1"/>
        </w:rPr>
        <w:t>5</w:t>
      </w:r>
      <w:r w:rsidR="002960B3" w:rsidRPr="00F34F4E">
        <w:rPr>
          <w:color w:val="000000" w:themeColor="text1"/>
        </w:rPr>
        <w:t xml:space="preserve">.2. </w:t>
      </w:r>
      <w:r w:rsidR="002960B3" w:rsidRPr="00F34F4E">
        <w:rPr>
          <w:rStyle w:val="fill"/>
          <w:color w:val="000000" w:themeColor="text1"/>
        </w:rPr>
        <w:t>Учреждение</w:t>
      </w:r>
      <w:r w:rsidR="002960B3" w:rsidRPr="00F34F4E">
        <w:rPr>
          <w:color w:val="000000" w:themeColor="text1"/>
        </w:rPr>
        <w:t xml:space="preserve"> администрирует поступления в бюджет на счете КБК 1.210.02.000 по правилам, установленным главным администратором доходов бюджета.</w:t>
      </w:r>
    </w:p>
    <w:p w:rsidR="002960B3" w:rsidRDefault="00CF1E7E"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r>
        <w:rPr>
          <w:color w:val="000000" w:themeColor="text1"/>
        </w:rPr>
        <w:t> </w:t>
      </w:r>
      <w:r w:rsidR="00FF7CF9">
        <w:rPr>
          <w:color w:val="000000" w:themeColor="text1"/>
        </w:rPr>
        <w:t>5</w:t>
      </w:r>
      <w:r w:rsidR="002960B3" w:rsidRPr="00F34F4E">
        <w:rPr>
          <w:color w:val="000000" w:themeColor="text1"/>
        </w:rPr>
        <w:t>.3. Излишне полученные от плательщиков средства возвращаются на основании заявления плательщика и акта сверки с плательщиком.</w:t>
      </w:r>
    </w:p>
    <w:p w:rsidR="006A6107" w:rsidRDefault="006A6107"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6A6107" w:rsidRDefault="006A6107" w:rsidP="006A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color w:val="000000" w:themeColor="text1"/>
        </w:rPr>
      </w:pPr>
      <w:r>
        <w:rPr>
          <w:color w:val="000000" w:themeColor="text1"/>
        </w:rPr>
        <w:t>Для автономных и бюджетных учреждений</w:t>
      </w:r>
    </w:p>
    <w:p w:rsidR="006A6107" w:rsidRDefault="006A6107" w:rsidP="006A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color w:val="000000" w:themeColor="text1"/>
        </w:rPr>
      </w:pPr>
    </w:p>
    <w:p w:rsidR="006A6107" w:rsidRPr="00FA6578" w:rsidRDefault="00FF7CF9" w:rsidP="00FA65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6A3B2F" w:rsidRPr="00FA6578">
        <w:rPr>
          <w:rFonts w:ascii="Times New Roman" w:hAnsi="Times New Roman" w:cs="Times New Roman"/>
          <w:sz w:val="24"/>
          <w:szCs w:val="24"/>
        </w:rPr>
        <w:t>.4</w:t>
      </w:r>
      <w:r w:rsidR="006A6107" w:rsidRPr="00FA6578">
        <w:rPr>
          <w:rFonts w:ascii="Times New Roman" w:hAnsi="Times New Roman" w:cs="Times New Roman"/>
          <w:sz w:val="24"/>
          <w:szCs w:val="24"/>
        </w:rPr>
        <w:t xml:space="preserve">. Расчеты по доходам в виде неустойки (штрафа, пени) по условиям гражданско-правовых договоров, в том числе полученным в результате зачета встречных требований в соответствии с положениями </w:t>
      </w:r>
      <w:hyperlink r:id="rId41" w:history="1">
        <w:r w:rsidR="006A6107" w:rsidRPr="00886DF1">
          <w:rPr>
            <w:rFonts w:ascii="Times New Roman" w:hAnsi="Times New Roman" w:cs="Times New Roman"/>
            <w:sz w:val="24"/>
            <w:szCs w:val="24"/>
          </w:rPr>
          <w:t>ст. 410</w:t>
        </w:r>
      </w:hyperlink>
      <w:r w:rsidR="006A6107" w:rsidRPr="00886DF1">
        <w:rPr>
          <w:rFonts w:ascii="Times New Roman" w:hAnsi="Times New Roman" w:cs="Times New Roman"/>
          <w:sz w:val="24"/>
          <w:szCs w:val="24"/>
        </w:rPr>
        <w:t xml:space="preserve"> </w:t>
      </w:r>
      <w:r w:rsidR="006A6107" w:rsidRPr="00FA6578">
        <w:rPr>
          <w:rFonts w:ascii="Times New Roman" w:hAnsi="Times New Roman" w:cs="Times New Roman"/>
          <w:sz w:val="24"/>
          <w:szCs w:val="24"/>
        </w:rPr>
        <w:t>ГК РФ, а также иные аналогичные доходы учитываются на счете 2 209 40 000.</w:t>
      </w:r>
    </w:p>
    <w:p w:rsidR="006A6107" w:rsidRPr="00FF7CF9" w:rsidRDefault="006A6107" w:rsidP="00FF7CF9">
      <w:pPr>
        <w:ind w:firstLine="709"/>
      </w:pPr>
      <w:r w:rsidRPr="00FF7CF9">
        <w:rPr>
          <w:u w:val="single"/>
        </w:rPr>
        <w:t>Основание:</w:t>
      </w:r>
      <w:r w:rsidRPr="00FF7CF9">
        <w:t xml:space="preserve"> </w:t>
      </w:r>
      <w:r w:rsidR="00FF7CF9">
        <w:rPr>
          <w:color w:val="000000"/>
          <w:shd w:val="clear" w:color="auto" w:fill="FFFFFF"/>
        </w:rPr>
        <w:t>п.</w:t>
      </w:r>
      <w:r w:rsidR="00FF7CF9" w:rsidRPr="00FF7CF9">
        <w:rPr>
          <w:color w:val="000000"/>
          <w:shd w:val="clear" w:color="auto" w:fill="FFFFFF"/>
        </w:rPr>
        <w:t xml:space="preserve"> 220,</w:t>
      </w:r>
      <w:r w:rsidR="00FF7CF9">
        <w:rPr>
          <w:color w:val="000000"/>
          <w:shd w:val="clear" w:color="auto" w:fill="FFFFFF"/>
        </w:rPr>
        <w:t>п.</w:t>
      </w:r>
      <w:r w:rsidR="00FF7CF9" w:rsidRPr="00FF7CF9">
        <w:rPr>
          <w:color w:val="000000"/>
          <w:shd w:val="clear" w:color="auto" w:fill="FFFFFF"/>
        </w:rPr>
        <w:t xml:space="preserve"> 221 Инструкции № 157н</w:t>
      </w:r>
    </w:p>
    <w:p w:rsidR="006A6107" w:rsidRPr="00FA6578" w:rsidRDefault="00FF7CF9" w:rsidP="00FA6578">
      <w:pPr>
        <w:pStyle w:val="ConsPlusNormal"/>
        <w:ind w:firstLine="709"/>
        <w:jc w:val="both"/>
        <w:rPr>
          <w:rFonts w:ascii="Times New Roman" w:hAnsi="Times New Roman" w:cs="Times New Roman"/>
          <w:sz w:val="24"/>
          <w:szCs w:val="24"/>
        </w:rPr>
      </w:pPr>
      <w:bookmarkStart w:id="1" w:name="P409"/>
      <w:bookmarkEnd w:id="1"/>
      <w:r>
        <w:rPr>
          <w:rFonts w:ascii="Times New Roman" w:hAnsi="Times New Roman" w:cs="Times New Roman"/>
          <w:sz w:val="24"/>
          <w:szCs w:val="24"/>
        </w:rPr>
        <w:t>5</w:t>
      </w:r>
      <w:r w:rsidR="006A3B2F" w:rsidRPr="00FA6578">
        <w:rPr>
          <w:rFonts w:ascii="Times New Roman" w:hAnsi="Times New Roman" w:cs="Times New Roman"/>
          <w:sz w:val="24"/>
          <w:szCs w:val="24"/>
        </w:rPr>
        <w:t>.5</w:t>
      </w:r>
      <w:r w:rsidR="001475CA" w:rsidRPr="00FA6578">
        <w:rPr>
          <w:rFonts w:ascii="Times New Roman" w:hAnsi="Times New Roman" w:cs="Times New Roman"/>
          <w:sz w:val="24"/>
          <w:szCs w:val="24"/>
        </w:rPr>
        <w:t>.</w:t>
      </w:r>
      <w:r w:rsidR="006A6107" w:rsidRPr="00FA6578">
        <w:rPr>
          <w:rFonts w:ascii="Times New Roman" w:hAnsi="Times New Roman" w:cs="Times New Roman"/>
          <w:sz w:val="24"/>
          <w:szCs w:val="24"/>
        </w:rPr>
        <w:t xml:space="preserve"> </w:t>
      </w:r>
      <w:proofErr w:type="gramStart"/>
      <w:r w:rsidR="006A6107" w:rsidRPr="00FA6578">
        <w:rPr>
          <w:rFonts w:ascii="Times New Roman" w:hAnsi="Times New Roman" w:cs="Times New Roman"/>
          <w:sz w:val="24"/>
          <w:szCs w:val="24"/>
        </w:rPr>
        <w:t>Для обособленного учета доходов, полученных в результате осуществления некассовых операций, по счетам 2 205 30 000, 2 209 30 000, 2 209 40 000, 2 209 71 000, 2 209 74 000, 2 209 83 000 к 23-му разряду номера счета бухгалтерского учета вводится дополнительный аналитический код "1" - доходы, полученные в результате осуществления некассовых операций.</w:t>
      </w:r>
      <w:proofErr w:type="gramEnd"/>
    </w:p>
    <w:p w:rsidR="006A6107" w:rsidRPr="00FA6578" w:rsidRDefault="00FF7CF9" w:rsidP="00FF7C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6A3B2F" w:rsidRPr="00FA6578">
        <w:rPr>
          <w:rFonts w:ascii="Times New Roman" w:hAnsi="Times New Roman" w:cs="Times New Roman"/>
          <w:sz w:val="24"/>
          <w:szCs w:val="24"/>
        </w:rPr>
        <w:t>.6</w:t>
      </w:r>
      <w:r w:rsidR="006A6107" w:rsidRPr="00FA6578">
        <w:rPr>
          <w:rFonts w:ascii="Times New Roman" w:hAnsi="Times New Roman" w:cs="Times New Roman"/>
          <w:sz w:val="24"/>
          <w:szCs w:val="24"/>
        </w:rPr>
        <w:t>.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6A6107" w:rsidRPr="00FA6578" w:rsidRDefault="00FF7CF9" w:rsidP="00FA65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6A3B2F" w:rsidRPr="00FA6578">
        <w:rPr>
          <w:rFonts w:ascii="Times New Roman" w:hAnsi="Times New Roman" w:cs="Times New Roman"/>
          <w:sz w:val="24"/>
          <w:szCs w:val="24"/>
        </w:rPr>
        <w:t>.7</w:t>
      </w:r>
      <w:r w:rsidR="001475CA" w:rsidRPr="00FA6578">
        <w:rPr>
          <w:rFonts w:ascii="Times New Roman" w:hAnsi="Times New Roman" w:cs="Times New Roman"/>
          <w:sz w:val="24"/>
          <w:szCs w:val="24"/>
        </w:rPr>
        <w:t>.</w:t>
      </w:r>
      <w:r w:rsidR="006A6107" w:rsidRPr="00FA6578">
        <w:rPr>
          <w:rFonts w:ascii="Times New Roman" w:hAnsi="Times New Roman" w:cs="Times New Roman"/>
          <w:sz w:val="24"/>
          <w:szCs w:val="24"/>
        </w:rPr>
        <w:t xml:space="preserve">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6A6107" w:rsidRPr="00FA6578" w:rsidRDefault="00FF7CF9" w:rsidP="00FA65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6A3B2F" w:rsidRPr="00FA6578">
        <w:rPr>
          <w:rFonts w:ascii="Times New Roman" w:hAnsi="Times New Roman" w:cs="Times New Roman"/>
          <w:sz w:val="24"/>
          <w:szCs w:val="24"/>
        </w:rPr>
        <w:t>.8</w:t>
      </w:r>
      <w:r w:rsidR="006A6107" w:rsidRPr="00FA6578">
        <w:rPr>
          <w:rFonts w:ascii="Times New Roman" w:hAnsi="Times New Roman" w:cs="Times New Roman"/>
          <w:sz w:val="24"/>
          <w:szCs w:val="24"/>
        </w:rPr>
        <w:t>. Если при увольнении работника учреждение своевременно не произвело с ним расчет по подотчетным суммам, то сумма дебиторской задолженности, отраженная на счете 0 208 00 000, переносится на соответствующий счет аналитического учета счета 0 206 00 000, а сумма кредиторской задолженности - на соответствующий счет аналитического учета счета 0 302 00 000.</w:t>
      </w:r>
    </w:p>
    <w:p w:rsidR="006A6107" w:rsidRPr="00FA6578" w:rsidRDefault="00FF7CF9" w:rsidP="00FF7C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6A3B2F" w:rsidRPr="00FA6578">
        <w:rPr>
          <w:rFonts w:ascii="Times New Roman" w:hAnsi="Times New Roman" w:cs="Times New Roman"/>
          <w:sz w:val="24"/>
          <w:szCs w:val="24"/>
        </w:rPr>
        <w:t>.9</w:t>
      </w:r>
      <w:r w:rsidR="006A6107" w:rsidRPr="00FA6578">
        <w:rPr>
          <w:rFonts w:ascii="Times New Roman" w:hAnsi="Times New Roman" w:cs="Times New Roman"/>
          <w:sz w:val="24"/>
          <w:szCs w:val="24"/>
        </w:rPr>
        <w:t>. Расчеты с подотчетными лицами, не являющимися работниками учреждения (внештатными работниками), ведутся на соответствующем счете аналитического учета счета 0 208 00 000.</w:t>
      </w:r>
    </w:p>
    <w:p w:rsidR="006A6107" w:rsidRPr="00FA6578" w:rsidRDefault="00FF7CF9" w:rsidP="00FA65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6A3B2F" w:rsidRPr="00FA6578">
        <w:rPr>
          <w:rFonts w:ascii="Times New Roman" w:hAnsi="Times New Roman" w:cs="Times New Roman"/>
          <w:sz w:val="24"/>
          <w:szCs w:val="24"/>
        </w:rPr>
        <w:t>.10</w:t>
      </w:r>
      <w:r w:rsidR="006A6107" w:rsidRPr="00FA6578">
        <w:rPr>
          <w:rFonts w:ascii="Times New Roman" w:hAnsi="Times New Roman" w:cs="Times New Roman"/>
          <w:sz w:val="24"/>
          <w:szCs w:val="24"/>
        </w:rPr>
        <w:t xml:space="preserve">. </w:t>
      </w:r>
      <w:proofErr w:type="gramStart"/>
      <w:r w:rsidR="006A6107" w:rsidRPr="00FA6578">
        <w:rPr>
          <w:rFonts w:ascii="Times New Roman" w:hAnsi="Times New Roman" w:cs="Times New Roman"/>
          <w:sz w:val="24"/>
          <w:szCs w:val="24"/>
        </w:rPr>
        <w:t>Расчеты по суммам задолженности бывших работников перед учреждением за неотработанные дни отпуска при их увольнении; по суммам предварительных оплат, подлежащим возмещению контрагентами в случае расторжения договоров (контрактов), по которым ранее учреждением были произведены оплаты, по суммам задолженности подотчетных лиц, своевременно не возвращенной (не удержанной из заработной платы), учитываются на счете 0 209 30 000.</w:t>
      </w:r>
      <w:proofErr w:type="gramEnd"/>
    </w:p>
    <w:p w:rsidR="006A3B2F" w:rsidRPr="00FA6578" w:rsidRDefault="00FF7CF9" w:rsidP="00FA6578">
      <w:pPr>
        <w:pStyle w:val="ConsPlusNormal"/>
        <w:ind w:firstLine="709"/>
        <w:jc w:val="both"/>
        <w:rPr>
          <w:rFonts w:ascii="Times New Roman" w:hAnsi="Times New Roman" w:cs="Times New Roman"/>
          <w:color w:val="22272F"/>
          <w:sz w:val="24"/>
          <w:szCs w:val="24"/>
          <w:shd w:val="clear" w:color="auto" w:fill="FFFFFF"/>
        </w:rPr>
      </w:pPr>
      <w:r>
        <w:rPr>
          <w:rFonts w:ascii="Times New Roman" w:hAnsi="Times New Roman" w:cs="Times New Roman"/>
          <w:sz w:val="24"/>
          <w:szCs w:val="24"/>
        </w:rPr>
        <w:t>5</w:t>
      </w:r>
      <w:r w:rsidR="00DB04DF" w:rsidRPr="00FA6578">
        <w:rPr>
          <w:rFonts w:ascii="Times New Roman" w:hAnsi="Times New Roman" w:cs="Times New Roman"/>
          <w:sz w:val="24"/>
          <w:szCs w:val="24"/>
        </w:rPr>
        <w:t>.11</w:t>
      </w:r>
      <w:r w:rsidR="006A6107" w:rsidRPr="00FA6578">
        <w:rPr>
          <w:rFonts w:ascii="Times New Roman" w:hAnsi="Times New Roman" w:cs="Times New Roman"/>
          <w:sz w:val="24"/>
          <w:szCs w:val="24"/>
        </w:rPr>
        <w:t xml:space="preserve">. </w:t>
      </w:r>
      <w:r w:rsidR="006A3B2F" w:rsidRPr="00FA6578">
        <w:rPr>
          <w:rFonts w:ascii="Times New Roman" w:hAnsi="Times New Roman" w:cs="Times New Roman"/>
          <w:color w:val="666666"/>
          <w:sz w:val="24"/>
          <w:szCs w:val="24"/>
          <w:shd w:val="clear" w:color="auto" w:fill="FFFFFF"/>
        </w:rPr>
        <w:t> </w:t>
      </w:r>
      <w:proofErr w:type="gramStart"/>
      <w:r w:rsidR="006A3B2F" w:rsidRPr="00FA6578">
        <w:rPr>
          <w:rFonts w:ascii="Times New Roman" w:hAnsi="Times New Roman" w:cs="Times New Roman"/>
          <w:color w:val="22272F"/>
          <w:sz w:val="24"/>
          <w:szCs w:val="24"/>
          <w:shd w:val="clear" w:color="auto" w:fill="FFFFFF"/>
        </w:rPr>
        <w:t>Операции по начислению автономными и бюджетными учреждениями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отражаются по подстатьям КОСГУ, относящимся к доходам, по которым отражены доходы текущего финансового периода с учетом налога на добавленную стоимость.</w:t>
      </w:r>
      <w:proofErr w:type="gramEnd"/>
    </w:p>
    <w:p w:rsidR="006A6107" w:rsidRPr="00FA6578" w:rsidRDefault="00FF7CF9" w:rsidP="003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hd w:val="clear" w:color="auto" w:fill="FFFFFF"/>
        </w:rPr>
      </w:pPr>
      <w:proofErr w:type="gramStart"/>
      <w:r>
        <w:rPr>
          <w:color w:val="22272F"/>
          <w:shd w:val="clear" w:color="auto" w:fill="FFFFFF"/>
        </w:rPr>
        <w:t>5</w:t>
      </w:r>
      <w:r w:rsidR="00DB04DF" w:rsidRPr="00FA6578">
        <w:rPr>
          <w:color w:val="22272F"/>
          <w:shd w:val="clear" w:color="auto" w:fill="FFFFFF"/>
        </w:rPr>
        <w:t>.11</w:t>
      </w:r>
      <w:r w:rsidR="006A3B2F" w:rsidRPr="00FA6578">
        <w:rPr>
          <w:color w:val="22272F"/>
          <w:shd w:val="clear" w:color="auto" w:fill="FFFFFF"/>
        </w:rPr>
        <w:t>.</w:t>
      </w:r>
      <w:r w:rsidR="00DB04DF" w:rsidRPr="00FA6578">
        <w:rPr>
          <w:color w:val="22272F"/>
          <w:shd w:val="clear" w:color="auto" w:fill="FFFFFF"/>
        </w:rPr>
        <w:t>1.</w:t>
      </w:r>
      <w:r w:rsidR="006A3B2F" w:rsidRPr="00FA6578">
        <w:rPr>
          <w:color w:val="22272F"/>
          <w:shd w:val="clear" w:color="auto" w:fill="FFFFFF"/>
        </w:rPr>
        <w:t>Операции автономных и бюджетных учреждений по начислению (уплате) налогов, объектом налогообложения для которых являются доходы (прибыль) учреждения, по уплате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и по начислению (уплате) налога на прибыль организаций, исчисленного по результатам налогового</w:t>
      </w:r>
      <w:proofErr w:type="gramEnd"/>
      <w:r w:rsidR="006A3B2F" w:rsidRPr="00FA6578">
        <w:rPr>
          <w:color w:val="22272F"/>
          <w:shd w:val="clear" w:color="auto" w:fill="FFFFFF"/>
        </w:rPr>
        <w:t xml:space="preserve"> (отчетного) периода, относятся на подстатью 189 "Иные доходы" КОСГУ."</w:t>
      </w:r>
    </w:p>
    <w:p w:rsidR="006A3B2F" w:rsidRDefault="006A3B2F" w:rsidP="00FA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hd w:val="clear" w:color="auto" w:fill="FFFFFF"/>
        </w:rPr>
      </w:pPr>
      <w:r w:rsidRPr="00FF7CF9">
        <w:rPr>
          <w:color w:val="22272F"/>
          <w:u w:val="single"/>
          <w:shd w:val="clear" w:color="auto" w:fill="FFFFFF"/>
        </w:rPr>
        <w:t>Основание:</w:t>
      </w:r>
      <w:r w:rsidRPr="00FA6578">
        <w:t xml:space="preserve"> </w:t>
      </w:r>
      <w:r w:rsidR="00FF7CF9">
        <w:rPr>
          <w:shd w:val="clear" w:color="auto" w:fill="FFFFFF"/>
        </w:rPr>
        <w:t>приказ</w:t>
      </w:r>
      <w:r w:rsidRPr="00FA6578">
        <w:rPr>
          <w:color w:val="22272F"/>
          <w:shd w:val="clear" w:color="auto" w:fill="FFFFFF"/>
        </w:rPr>
        <w:t xml:space="preserve"> Министерства финансов Российской Федерации от 29 ноября 2017 г. N 209н "Об утверждении </w:t>
      </w:r>
      <w:proofErr w:type="gramStart"/>
      <w:r w:rsidRPr="00FA6578">
        <w:rPr>
          <w:color w:val="22272F"/>
          <w:shd w:val="clear" w:color="auto" w:fill="FFFFFF"/>
        </w:rPr>
        <w:t>Порядка применения классификации операций сектора государственного управления</w:t>
      </w:r>
      <w:proofErr w:type="gramEnd"/>
      <w:r w:rsidRPr="00FA6578">
        <w:rPr>
          <w:color w:val="22272F"/>
          <w:shd w:val="clear" w:color="auto" w:fill="FFFFFF"/>
        </w:rPr>
        <w:t>" </w:t>
      </w:r>
    </w:p>
    <w:p w:rsidR="00FF7CF9" w:rsidRPr="00FA6578" w:rsidRDefault="00FF7CF9" w:rsidP="00FA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p>
    <w:p w:rsidR="00AE42A8" w:rsidRPr="00464165" w:rsidRDefault="00216EC6" w:rsidP="00AE42A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F7CF9" w:rsidRPr="001748FE">
        <w:rPr>
          <w:rFonts w:ascii="Times New Roman" w:hAnsi="Times New Roman" w:cs="Times New Roman"/>
          <w:b/>
          <w:sz w:val="24"/>
          <w:szCs w:val="24"/>
        </w:rPr>
        <w:t>6</w:t>
      </w:r>
      <w:r w:rsidR="00AE42A8" w:rsidRPr="001748FE">
        <w:rPr>
          <w:rFonts w:ascii="Times New Roman" w:hAnsi="Times New Roman" w:cs="Times New Roman"/>
          <w:b/>
          <w:sz w:val="24"/>
          <w:szCs w:val="24"/>
        </w:rPr>
        <w:t>.</w:t>
      </w:r>
      <w:r w:rsidR="00AE42A8" w:rsidRPr="00464165">
        <w:rPr>
          <w:rFonts w:ascii="Times New Roman" w:hAnsi="Times New Roman" w:cs="Times New Roman"/>
          <w:b/>
          <w:sz w:val="24"/>
          <w:szCs w:val="24"/>
        </w:rPr>
        <w:t xml:space="preserve"> Учет затрат на изготовление готовой продукции,</w:t>
      </w:r>
    </w:p>
    <w:p w:rsidR="00AE42A8" w:rsidRPr="00464165" w:rsidRDefault="00AE42A8" w:rsidP="00AE42A8">
      <w:pPr>
        <w:pStyle w:val="ConsPlusNormal"/>
        <w:jc w:val="center"/>
        <w:rPr>
          <w:rFonts w:ascii="Times New Roman" w:hAnsi="Times New Roman" w:cs="Times New Roman"/>
          <w:sz w:val="24"/>
          <w:szCs w:val="24"/>
        </w:rPr>
      </w:pPr>
      <w:r w:rsidRPr="00464165">
        <w:rPr>
          <w:rFonts w:ascii="Times New Roman" w:hAnsi="Times New Roman" w:cs="Times New Roman"/>
          <w:b/>
          <w:sz w:val="24"/>
          <w:szCs w:val="24"/>
        </w:rPr>
        <w:t>выполнение работ, оказание услуг</w:t>
      </w:r>
    </w:p>
    <w:p w:rsidR="00AE42A8" w:rsidRPr="00464165" w:rsidRDefault="00AE42A8" w:rsidP="00AE42A8">
      <w:pPr>
        <w:pStyle w:val="ConsPlusNormal"/>
        <w:jc w:val="both"/>
        <w:rPr>
          <w:rFonts w:ascii="Times New Roman" w:hAnsi="Times New Roman" w:cs="Times New Roman"/>
          <w:sz w:val="24"/>
          <w:szCs w:val="24"/>
        </w:rPr>
      </w:pPr>
    </w:p>
    <w:p w:rsidR="00AE42A8" w:rsidRPr="00464165" w:rsidRDefault="00FF7CF9" w:rsidP="00FA65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AE42A8" w:rsidRPr="00464165">
        <w:rPr>
          <w:rFonts w:ascii="Times New Roman" w:hAnsi="Times New Roman" w:cs="Times New Roman"/>
          <w:sz w:val="24"/>
          <w:szCs w:val="24"/>
        </w:rPr>
        <w:t>.1.</w:t>
      </w:r>
      <w:r w:rsidR="00AE42A8" w:rsidRPr="00464165">
        <w:rPr>
          <w:rFonts w:ascii="Times New Roman" w:hAnsi="Times New Roman" w:cs="Times New Roman"/>
          <w:b/>
          <w:sz w:val="24"/>
          <w:szCs w:val="24"/>
        </w:rPr>
        <w:t xml:space="preserve"> </w:t>
      </w:r>
      <w:r w:rsidR="00AE42A8" w:rsidRPr="00464165">
        <w:rPr>
          <w:rFonts w:ascii="Times New Roman" w:hAnsi="Times New Roman" w:cs="Times New Roman"/>
          <w:sz w:val="24"/>
          <w:szCs w:val="24"/>
        </w:rPr>
        <w:t>Учет затрат на изготовление готовой продукции, выполнение работ, оказание услуг производится только в автономных и бюджетных учреждениях.</w:t>
      </w:r>
    </w:p>
    <w:p w:rsidR="00AE42A8" w:rsidRPr="00464165" w:rsidRDefault="00FF7CF9" w:rsidP="00AE42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AE42A8" w:rsidRPr="00464165">
        <w:rPr>
          <w:rFonts w:ascii="Times New Roman" w:hAnsi="Times New Roman" w:cs="Times New Roman"/>
          <w:sz w:val="24"/>
          <w:szCs w:val="24"/>
        </w:rPr>
        <w:t>.2. Учет затрат в автономных учреждений включает в себя учет прямых затрат, накладных и общехозяйственных расходов по трем видам работ:</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Организация и проведение официальных физкультурных (физкультурно-оздоровительных) мероприятий</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Обеспечение доступа к объектам спорта</w:t>
      </w:r>
    </w:p>
    <w:p w:rsidR="00AE42A8" w:rsidRPr="00464165" w:rsidRDefault="00AE42A8" w:rsidP="00E51514">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Приносящая доход деятельность</w:t>
      </w:r>
    </w:p>
    <w:p w:rsidR="00AE42A8" w:rsidRPr="00464165" w:rsidRDefault="00FF7CF9" w:rsidP="00AE42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AE42A8" w:rsidRPr="00464165">
        <w:rPr>
          <w:rFonts w:ascii="Times New Roman" w:hAnsi="Times New Roman" w:cs="Times New Roman"/>
          <w:sz w:val="24"/>
          <w:szCs w:val="24"/>
        </w:rPr>
        <w:t>.2.1. В составе прямых затрат по приносящей доход деятельности при формировании себестоимости выполненной работы учитываются расходы, непосредственно связанные с ее оказанием, в том числе:</w:t>
      </w:r>
    </w:p>
    <w:p w:rsidR="00FA6578"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xml:space="preserve">- затраты на оплату труда и начисления на выплаты по оплате труда работников учреждения, непосредственно участвующих в выполнении работ по приносящей доход деятельности. </w:t>
      </w:r>
    </w:p>
    <w:p w:rsidR="00AE42A8" w:rsidRPr="00FF7CF9" w:rsidRDefault="00AE42A8" w:rsidP="00AE42A8">
      <w:pPr>
        <w:pStyle w:val="ConsPlusNormal"/>
        <w:ind w:firstLine="709"/>
        <w:jc w:val="both"/>
        <w:rPr>
          <w:rFonts w:ascii="Times New Roman" w:hAnsi="Times New Roman" w:cs="Times New Roman"/>
          <w:sz w:val="24"/>
          <w:szCs w:val="24"/>
        </w:rPr>
      </w:pPr>
      <w:r w:rsidRPr="00FF7CF9">
        <w:rPr>
          <w:rFonts w:ascii="Times New Roman" w:hAnsi="Times New Roman" w:cs="Times New Roman"/>
          <w:sz w:val="24"/>
          <w:szCs w:val="24"/>
          <w:u w:val="single"/>
        </w:rPr>
        <w:t>Основание:</w:t>
      </w:r>
      <w:r w:rsidRPr="00FF7CF9">
        <w:rPr>
          <w:rFonts w:ascii="Times New Roman" w:hAnsi="Times New Roman" w:cs="Times New Roman"/>
          <w:sz w:val="24"/>
          <w:szCs w:val="24"/>
        </w:rPr>
        <w:t xml:space="preserve"> </w:t>
      </w:r>
      <w:hyperlink r:id="rId42" w:history="1">
        <w:r w:rsidRPr="00FF7CF9">
          <w:rPr>
            <w:rFonts w:ascii="Times New Roman" w:hAnsi="Times New Roman" w:cs="Times New Roman"/>
            <w:sz w:val="24"/>
            <w:szCs w:val="24"/>
          </w:rPr>
          <w:t>п. п. 134</w:t>
        </w:r>
      </w:hyperlink>
      <w:r w:rsidRPr="00FF7CF9">
        <w:rPr>
          <w:rFonts w:ascii="Times New Roman" w:hAnsi="Times New Roman" w:cs="Times New Roman"/>
          <w:sz w:val="24"/>
          <w:szCs w:val="24"/>
        </w:rPr>
        <w:t xml:space="preserve">, </w:t>
      </w:r>
      <w:hyperlink r:id="rId43" w:history="1">
        <w:r w:rsidRPr="00FF7CF9">
          <w:rPr>
            <w:rFonts w:ascii="Times New Roman" w:hAnsi="Times New Roman" w:cs="Times New Roman"/>
            <w:sz w:val="24"/>
            <w:szCs w:val="24"/>
          </w:rPr>
          <w:t>138</w:t>
        </w:r>
      </w:hyperlink>
      <w:r w:rsidRPr="00FF7CF9">
        <w:rPr>
          <w:rFonts w:ascii="Times New Roman" w:hAnsi="Times New Roman" w:cs="Times New Roman"/>
          <w:sz w:val="24"/>
          <w:szCs w:val="24"/>
        </w:rPr>
        <w:t xml:space="preserve"> Инструкции N 157н</w:t>
      </w:r>
    </w:p>
    <w:p w:rsidR="00AE42A8" w:rsidRPr="00464165" w:rsidRDefault="00AE42A8" w:rsidP="00FA657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Прямых затрат при формировании себестоимости выполненной работы при реализации муниципального задания нет.</w:t>
      </w:r>
    </w:p>
    <w:p w:rsidR="00FA6578" w:rsidRDefault="00FF7CF9" w:rsidP="00FA65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AE42A8" w:rsidRPr="00464165">
        <w:rPr>
          <w:rFonts w:ascii="Times New Roman" w:hAnsi="Times New Roman" w:cs="Times New Roman"/>
          <w:sz w:val="24"/>
          <w:szCs w:val="24"/>
        </w:rPr>
        <w:t xml:space="preserve">.2.2. </w:t>
      </w:r>
      <w:proofErr w:type="gramStart"/>
      <w:r w:rsidR="00AE42A8" w:rsidRPr="00464165">
        <w:rPr>
          <w:rFonts w:ascii="Times New Roman" w:hAnsi="Times New Roman" w:cs="Times New Roman"/>
          <w:sz w:val="24"/>
          <w:szCs w:val="24"/>
        </w:rPr>
        <w:t xml:space="preserve">При </w:t>
      </w:r>
      <w:proofErr w:type="spellStart"/>
      <w:r w:rsidR="00AE42A8" w:rsidRPr="00464165">
        <w:rPr>
          <w:rFonts w:ascii="Times New Roman" w:hAnsi="Times New Roman" w:cs="Times New Roman"/>
          <w:sz w:val="24"/>
          <w:szCs w:val="24"/>
        </w:rPr>
        <w:t>калькулировании</w:t>
      </w:r>
      <w:proofErr w:type="spellEnd"/>
      <w:r w:rsidR="00AE42A8" w:rsidRPr="00464165">
        <w:rPr>
          <w:rFonts w:ascii="Times New Roman" w:hAnsi="Times New Roman" w:cs="Times New Roman"/>
          <w:sz w:val="24"/>
          <w:szCs w:val="24"/>
        </w:rPr>
        <w:t xml:space="preserve"> фактической себестоимости выполненной работы по приносящей доход деятельности для прямых затрат применяется способ прямого расчета (фактических затрат по при</w:t>
      </w:r>
      <w:r w:rsidR="00FA6578">
        <w:rPr>
          <w:rFonts w:ascii="Times New Roman" w:hAnsi="Times New Roman" w:cs="Times New Roman"/>
          <w:sz w:val="24"/>
          <w:szCs w:val="24"/>
        </w:rPr>
        <w:t>носящей доход деятельности).</w:t>
      </w:r>
      <w:proofErr w:type="gramEnd"/>
    </w:p>
    <w:p w:rsidR="00AE42A8" w:rsidRPr="00FF7CF9" w:rsidRDefault="00AE42A8" w:rsidP="00FA657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xml:space="preserve"> </w:t>
      </w:r>
      <w:r w:rsidRPr="00FF7CF9">
        <w:rPr>
          <w:rFonts w:ascii="Times New Roman" w:hAnsi="Times New Roman" w:cs="Times New Roman"/>
          <w:sz w:val="24"/>
          <w:szCs w:val="24"/>
          <w:u w:val="single"/>
        </w:rPr>
        <w:t>Основание:</w:t>
      </w:r>
      <w:r w:rsidRPr="00FF7CF9">
        <w:rPr>
          <w:rFonts w:ascii="Times New Roman" w:hAnsi="Times New Roman" w:cs="Times New Roman"/>
          <w:sz w:val="24"/>
          <w:szCs w:val="24"/>
        </w:rPr>
        <w:t xml:space="preserve"> </w:t>
      </w:r>
      <w:hyperlink r:id="rId44" w:history="1">
        <w:r w:rsidRPr="00FF7CF9">
          <w:rPr>
            <w:rFonts w:ascii="Times New Roman" w:hAnsi="Times New Roman" w:cs="Times New Roman"/>
            <w:sz w:val="24"/>
            <w:szCs w:val="24"/>
          </w:rPr>
          <w:t>п. 134</w:t>
        </w:r>
      </w:hyperlink>
      <w:r w:rsidRPr="00FF7CF9">
        <w:rPr>
          <w:rFonts w:ascii="Times New Roman" w:hAnsi="Times New Roman" w:cs="Times New Roman"/>
          <w:sz w:val="24"/>
          <w:szCs w:val="24"/>
        </w:rPr>
        <w:t xml:space="preserve"> Инструкции N 157н</w:t>
      </w:r>
    </w:p>
    <w:p w:rsidR="00AE42A8" w:rsidRPr="00464165" w:rsidRDefault="00FF7CF9" w:rsidP="00AE42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AE42A8" w:rsidRPr="00464165">
        <w:rPr>
          <w:rFonts w:ascii="Times New Roman" w:hAnsi="Times New Roman" w:cs="Times New Roman"/>
          <w:sz w:val="24"/>
          <w:szCs w:val="24"/>
        </w:rPr>
        <w:t>.2.3. В составе накладных расходов при формировании себестоимости работы учитываются расходы:</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оплату труда и начисления на выплаты по оплате труда работников учреждения, за исключением оплаты труда административно-управленческого персонала (при выполнении муниципального задания);</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оплату транспортных услуг;</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xml:space="preserve">- расходы на оплату коммунальных услуг, </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содержание имущества, используемого при выполнении работ;</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проведение благоустройства и текущих ремонтов;</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xml:space="preserve">- расходы на эксплуатацию системы охранной сигнализации и противопожарной безопасности, расходы на содержание прилегающих территорий; </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охрану учреждения;</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прочие затраты.</w:t>
      </w:r>
    </w:p>
    <w:p w:rsidR="00AE42A8" w:rsidRPr="00FF7CF9" w:rsidRDefault="00AE42A8" w:rsidP="00FA6578">
      <w:pPr>
        <w:pStyle w:val="ConsPlusNormal"/>
        <w:ind w:firstLine="709"/>
        <w:jc w:val="both"/>
        <w:rPr>
          <w:rFonts w:ascii="Times New Roman" w:hAnsi="Times New Roman" w:cs="Times New Roman"/>
          <w:sz w:val="24"/>
          <w:szCs w:val="24"/>
        </w:rPr>
      </w:pPr>
      <w:r w:rsidRPr="00FF7CF9">
        <w:rPr>
          <w:rFonts w:ascii="Times New Roman" w:hAnsi="Times New Roman" w:cs="Times New Roman"/>
          <w:sz w:val="24"/>
          <w:szCs w:val="24"/>
          <w:u w:val="single"/>
        </w:rPr>
        <w:t>Основание:</w:t>
      </w:r>
      <w:r w:rsidRPr="00FF7CF9">
        <w:rPr>
          <w:rFonts w:ascii="Times New Roman" w:hAnsi="Times New Roman" w:cs="Times New Roman"/>
          <w:sz w:val="24"/>
          <w:szCs w:val="24"/>
        </w:rPr>
        <w:t xml:space="preserve"> </w:t>
      </w:r>
      <w:hyperlink r:id="rId45" w:history="1">
        <w:r w:rsidRPr="00FF7CF9">
          <w:rPr>
            <w:rFonts w:ascii="Times New Roman" w:hAnsi="Times New Roman" w:cs="Times New Roman"/>
            <w:sz w:val="24"/>
            <w:szCs w:val="24"/>
          </w:rPr>
          <w:t>п. 138</w:t>
        </w:r>
      </w:hyperlink>
      <w:r w:rsidRPr="00FF7CF9">
        <w:rPr>
          <w:rFonts w:ascii="Times New Roman" w:hAnsi="Times New Roman" w:cs="Times New Roman"/>
          <w:sz w:val="24"/>
          <w:szCs w:val="24"/>
        </w:rPr>
        <w:t xml:space="preserve"> Инструкции N 157н</w:t>
      </w:r>
    </w:p>
    <w:p w:rsidR="00AE42A8" w:rsidRPr="00464165" w:rsidRDefault="00FF7CF9" w:rsidP="00AE42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AE42A8" w:rsidRPr="00464165">
        <w:rPr>
          <w:rFonts w:ascii="Times New Roman" w:hAnsi="Times New Roman" w:cs="Times New Roman"/>
          <w:sz w:val="24"/>
          <w:szCs w:val="24"/>
        </w:rPr>
        <w:t>.2.4. Накладные расходы распределяются на себестоимость выполненных работ при выполнении муниципального задания по окончании месяца пропорционально времени, затрачиваемому на выполнение работ. Распределение утверждается ежегодно приказом начальника УФКиС.</w:t>
      </w:r>
    </w:p>
    <w:p w:rsidR="00AE42A8" w:rsidRPr="00464165" w:rsidRDefault="00AE42A8" w:rsidP="00FA6578">
      <w:pPr>
        <w:pStyle w:val="ConsPlusNormal"/>
        <w:ind w:firstLine="709"/>
        <w:jc w:val="both"/>
        <w:rPr>
          <w:rFonts w:ascii="Times New Roman" w:hAnsi="Times New Roman" w:cs="Times New Roman"/>
          <w:sz w:val="24"/>
          <w:szCs w:val="24"/>
        </w:rPr>
      </w:pPr>
      <w:proofErr w:type="gramStart"/>
      <w:r w:rsidRPr="00464165">
        <w:rPr>
          <w:rFonts w:ascii="Times New Roman" w:hAnsi="Times New Roman" w:cs="Times New Roman"/>
          <w:sz w:val="24"/>
          <w:szCs w:val="24"/>
        </w:rPr>
        <w:t xml:space="preserve">При </w:t>
      </w:r>
      <w:proofErr w:type="spellStart"/>
      <w:r w:rsidRPr="00464165">
        <w:rPr>
          <w:rFonts w:ascii="Times New Roman" w:hAnsi="Times New Roman" w:cs="Times New Roman"/>
          <w:sz w:val="24"/>
          <w:szCs w:val="24"/>
        </w:rPr>
        <w:t>калькулировании</w:t>
      </w:r>
      <w:proofErr w:type="spellEnd"/>
      <w:r w:rsidRPr="00464165">
        <w:rPr>
          <w:rFonts w:ascii="Times New Roman" w:hAnsi="Times New Roman" w:cs="Times New Roman"/>
          <w:sz w:val="24"/>
          <w:szCs w:val="24"/>
        </w:rPr>
        <w:t xml:space="preserve"> фактической себестоимости выполненной работы по приносящей доход деятельности для накладных расходов применяется способ прямого расчета (фактических затрат по приносящей доход деятельности).</w:t>
      </w:r>
      <w:proofErr w:type="gramEnd"/>
    </w:p>
    <w:p w:rsidR="00AE42A8" w:rsidRPr="00464165" w:rsidRDefault="00FF7CF9" w:rsidP="00AE42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AE42A8" w:rsidRPr="00464165">
        <w:rPr>
          <w:rFonts w:ascii="Times New Roman" w:hAnsi="Times New Roman" w:cs="Times New Roman"/>
          <w:sz w:val="24"/>
          <w:szCs w:val="24"/>
        </w:rPr>
        <w:t>.2.5. В целях бухгалтерского учета в составе общехозяйственных расходов учитываются расходы:</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1) в части распределяемых расходов:</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оплату труда и начисления на выплаты по оплате труда работников учреждения, не принимающих непосредственного участия при выполнении работы, - административно-управленческого персонала (при выполнении муниципального задания);</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оплату труда и начисления на выплаты по оплате труда работников учреждения, не принимающих непосредственного участия при выполнении работы, - административно-управленческого персонала и премии персоналу (по приносящей доход деятельности);</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оплату услуг связи;</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медицинские услуги;</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обучение, повышение квалификации;</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расходы связанные со служебными командировками.</w:t>
      </w:r>
    </w:p>
    <w:p w:rsidR="006A66A9"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затраты на амортизацию основных средств и списание материальных запасов, не принимающих непосредственного участия при выполнении работы</w:t>
      </w:r>
      <w:r w:rsidR="006A66A9">
        <w:rPr>
          <w:rFonts w:ascii="Times New Roman" w:hAnsi="Times New Roman" w:cs="Times New Roman"/>
          <w:sz w:val="24"/>
          <w:szCs w:val="24"/>
        </w:rPr>
        <w:t>.</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2) в части не распределяемых расходов:</w:t>
      </w:r>
    </w:p>
    <w:p w:rsidR="00FA6578" w:rsidRDefault="00AE42A8" w:rsidP="00FA657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xml:space="preserve">- </w:t>
      </w:r>
      <w:r w:rsidRPr="00464165">
        <w:rPr>
          <w:rFonts w:ascii="Times New Roman" w:hAnsi="Times New Roman" w:cs="Times New Roman"/>
          <w:color w:val="362E48"/>
          <w:sz w:val="24"/>
          <w:szCs w:val="24"/>
        </w:rPr>
        <w:t>закупка товаров, работ, услуг в сфере информационно-коммуникационных технологий</w:t>
      </w:r>
      <w:r w:rsidRPr="00464165">
        <w:rPr>
          <w:rFonts w:ascii="Times New Roman" w:hAnsi="Times New Roman" w:cs="Times New Roman"/>
          <w:sz w:val="24"/>
          <w:szCs w:val="24"/>
        </w:rPr>
        <w:t xml:space="preserve">. </w:t>
      </w:r>
    </w:p>
    <w:p w:rsidR="00AE42A8" w:rsidRPr="00FF7CF9" w:rsidRDefault="00AE42A8" w:rsidP="00FA6578">
      <w:pPr>
        <w:pStyle w:val="ConsPlusNormal"/>
        <w:ind w:firstLine="709"/>
        <w:jc w:val="both"/>
        <w:rPr>
          <w:rFonts w:ascii="Times New Roman" w:hAnsi="Times New Roman" w:cs="Times New Roman"/>
          <w:sz w:val="24"/>
          <w:szCs w:val="24"/>
        </w:rPr>
      </w:pPr>
      <w:r w:rsidRPr="00FF7CF9">
        <w:rPr>
          <w:rFonts w:ascii="Times New Roman" w:hAnsi="Times New Roman" w:cs="Times New Roman"/>
          <w:sz w:val="24"/>
          <w:szCs w:val="24"/>
          <w:u w:val="single"/>
        </w:rPr>
        <w:t>Основание:</w:t>
      </w:r>
      <w:r w:rsidRPr="00FF7CF9">
        <w:rPr>
          <w:rFonts w:ascii="Times New Roman" w:hAnsi="Times New Roman" w:cs="Times New Roman"/>
          <w:sz w:val="24"/>
          <w:szCs w:val="24"/>
        </w:rPr>
        <w:t xml:space="preserve"> </w:t>
      </w:r>
      <w:hyperlink r:id="rId46" w:history="1">
        <w:r w:rsidRPr="00FF7CF9">
          <w:rPr>
            <w:rFonts w:ascii="Times New Roman" w:hAnsi="Times New Roman" w:cs="Times New Roman"/>
            <w:sz w:val="24"/>
            <w:szCs w:val="24"/>
          </w:rPr>
          <w:t>п. 138</w:t>
        </w:r>
      </w:hyperlink>
      <w:r w:rsidRPr="00FF7CF9">
        <w:rPr>
          <w:rFonts w:ascii="Times New Roman" w:hAnsi="Times New Roman" w:cs="Times New Roman"/>
          <w:sz w:val="24"/>
          <w:szCs w:val="24"/>
        </w:rPr>
        <w:t xml:space="preserve"> Инструкции N 157н</w:t>
      </w:r>
    </w:p>
    <w:p w:rsidR="00AE42A8" w:rsidRPr="00464165" w:rsidRDefault="00FF7CF9" w:rsidP="00AE42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AE42A8" w:rsidRPr="00464165">
        <w:rPr>
          <w:rFonts w:ascii="Times New Roman" w:hAnsi="Times New Roman" w:cs="Times New Roman"/>
          <w:sz w:val="24"/>
          <w:szCs w:val="24"/>
        </w:rPr>
        <w:t>.2.6. Общехозяйственные расходы распределяются на себестоимость выполненной работы пропорционально времени, затрачиваемому на выполнение работ. Распределение утверждается ежегодно приказом начальника УФКиС.</w:t>
      </w:r>
    </w:p>
    <w:p w:rsidR="00AE42A8" w:rsidRPr="00464165" w:rsidRDefault="00AE42A8" w:rsidP="00AE42A8">
      <w:pPr>
        <w:pStyle w:val="ConsPlusNormal"/>
        <w:ind w:firstLine="709"/>
        <w:jc w:val="both"/>
        <w:rPr>
          <w:rFonts w:ascii="Times New Roman" w:hAnsi="Times New Roman" w:cs="Times New Roman"/>
          <w:sz w:val="24"/>
          <w:szCs w:val="24"/>
        </w:rPr>
      </w:pPr>
      <w:proofErr w:type="gramStart"/>
      <w:r w:rsidRPr="00464165">
        <w:rPr>
          <w:rFonts w:ascii="Times New Roman" w:hAnsi="Times New Roman" w:cs="Times New Roman"/>
          <w:sz w:val="24"/>
          <w:szCs w:val="24"/>
        </w:rPr>
        <w:t xml:space="preserve">При </w:t>
      </w:r>
      <w:proofErr w:type="spellStart"/>
      <w:r w:rsidRPr="00464165">
        <w:rPr>
          <w:rFonts w:ascii="Times New Roman" w:hAnsi="Times New Roman" w:cs="Times New Roman"/>
          <w:sz w:val="24"/>
          <w:szCs w:val="24"/>
        </w:rPr>
        <w:t>калькулировании</w:t>
      </w:r>
      <w:proofErr w:type="spellEnd"/>
      <w:r w:rsidRPr="00464165">
        <w:rPr>
          <w:rFonts w:ascii="Times New Roman" w:hAnsi="Times New Roman" w:cs="Times New Roman"/>
          <w:sz w:val="24"/>
          <w:szCs w:val="24"/>
        </w:rPr>
        <w:t xml:space="preserve"> фактической себестоимости выполненной работы по приносящей доход деятельности для общехозяйственных расходов применяется способ прямого расчета (фактических затрат по приносящей доход деятельности). </w:t>
      </w:r>
      <w:proofErr w:type="gramEnd"/>
    </w:p>
    <w:p w:rsidR="00FA6578"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xml:space="preserve">Не распределяемые общехозяйственные расходы списываются в дебет счета 0 401 20 000. </w:t>
      </w:r>
    </w:p>
    <w:p w:rsidR="00AE42A8" w:rsidRPr="00FF7CF9" w:rsidRDefault="00AE42A8" w:rsidP="00FA6578">
      <w:pPr>
        <w:pStyle w:val="ConsPlusNormal"/>
        <w:ind w:firstLine="709"/>
        <w:jc w:val="both"/>
        <w:rPr>
          <w:rFonts w:ascii="Times New Roman" w:hAnsi="Times New Roman" w:cs="Times New Roman"/>
          <w:sz w:val="24"/>
          <w:szCs w:val="24"/>
        </w:rPr>
      </w:pPr>
      <w:r w:rsidRPr="00FF7CF9">
        <w:rPr>
          <w:rFonts w:ascii="Times New Roman" w:hAnsi="Times New Roman" w:cs="Times New Roman"/>
          <w:sz w:val="24"/>
          <w:szCs w:val="24"/>
          <w:u w:val="single"/>
        </w:rPr>
        <w:t>Основание:</w:t>
      </w:r>
      <w:r w:rsidRPr="00FF7CF9">
        <w:rPr>
          <w:rFonts w:ascii="Times New Roman" w:hAnsi="Times New Roman" w:cs="Times New Roman"/>
          <w:sz w:val="24"/>
          <w:szCs w:val="24"/>
        </w:rPr>
        <w:t xml:space="preserve"> </w:t>
      </w:r>
      <w:hyperlink r:id="rId47" w:history="1">
        <w:r w:rsidRPr="00FF7CF9">
          <w:rPr>
            <w:rFonts w:ascii="Times New Roman" w:hAnsi="Times New Roman" w:cs="Times New Roman"/>
            <w:sz w:val="24"/>
            <w:szCs w:val="24"/>
          </w:rPr>
          <w:t>п. 135</w:t>
        </w:r>
      </w:hyperlink>
      <w:r w:rsidRPr="00FF7CF9">
        <w:rPr>
          <w:rFonts w:ascii="Times New Roman" w:hAnsi="Times New Roman" w:cs="Times New Roman"/>
          <w:sz w:val="24"/>
          <w:szCs w:val="24"/>
        </w:rPr>
        <w:t xml:space="preserve"> Инструкции N 157</w:t>
      </w:r>
    </w:p>
    <w:p w:rsidR="00AE42A8" w:rsidRPr="00464165" w:rsidRDefault="001748FE" w:rsidP="00AE42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AE42A8" w:rsidRPr="00464165">
        <w:rPr>
          <w:rFonts w:ascii="Times New Roman" w:hAnsi="Times New Roman" w:cs="Times New Roman"/>
          <w:sz w:val="24"/>
          <w:szCs w:val="24"/>
        </w:rPr>
        <w:t>.3.  Учет затрат в бюджетных учреждений включает в себя учет прямых затрат, накладных и общехозяйственных расходов по трем видам услуг:</w:t>
      </w:r>
    </w:p>
    <w:p w:rsidR="00AE42A8" w:rsidRPr="00464165" w:rsidRDefault="00AE42A8" w:rsidP="00AE42A8">
      <w:pPr>
        <w:pStyle w:val="ConsPlusNormal"/>
        <w:ind w:firstLine="709"/>
        <w:jc w:val="both"/>
        <w:rPr>
          <w:rFonts w:ascii="Times New Roman" w:hAnsi="Times New Roman" w:cs="Times New Roman"/>
          <w:sz w:val="24"/>
          <w:szCs w:val="24"/>
        </w:rPr>
      </w:pPr>
      <w:proofErr w:type="gramStart"/>
      <w:r w:rsidRPr="00464165">
        <w:rPr>
          <w:rFonts w:ascii="Times New Roman" w:hAnsi="Times New Roman" w:cs="Times New Roman"/>
          <w:sz w:val="24"/>
          <w:szCs w:val="24"/>
        </w:rPr>
        <w:lastRenderedPageBreak/>
        <w:t>– Спортивная подготовка по олимпийским видам спорта (баскетбол, футбол, хоккей, спортивная борьба, дзюдо, плавание, пулевая стрельба, лыжные гонки, бокс).</w:t>
      </w:r>
      <w:proofErr w:type="gramEnd"/>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xml:space="preserve">– Спортивная подготовка по не олимпийским видам спорта (самбо, </w:t>
      </w:r>
      <w:proofErr w:type="spellStart"/>
      <w:r w:rsidRPr="00464165">
        <w:rPr>
          <w:rFonts w:ascii="Times New Roman" w:hAnsi="Times New Roman" w:cs="Times New Roman"/>
          <w:sz w:val="24"/>
          <w:szCs w:val="24"/>
        </w:rPr>
        <w:t>киокусинкай</w:t>
      </w:r>
      <w:proofErr w:type="spellEnd"/>
      <w:r w:rsidRPr="00464165">
        <w:rPr>
          <w:rFonts w:ascii="Times New Roman" w:hAnsi="Times New Roman" w:cs="Times New Roman"/>
          <w:sz w:val="24"/>
          <w:szCs w:val="24"/>
        </w:rPr>
        <w:t>, спортивное ориентирование).</w:t>
      </w:r>
    </w:p>
    <w:p w:rsidR="00AE42A8" w:rsidRPr="00464165" w:rsidRDefault="00AE42A8" w:rsidP="00FA657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Приносящая доход деятельность.</w:t>
      </w:r>
    </w:p>
    <w:p w:rsidR="00AE42A8" w:rsidRPr="00464165" w:rsidRDefault="001748FE" w:rsidP="00AE42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AE42A8" w:rsidRPr="00464165">
        <w:rPr>
          <w:rFonts w:ascii="Times New Roman" w:hAnsi="Times New Roman" w:cs="Times New Roman"/>
          <w:sz w:val="24"/>
          <w:szCs w:val="24"/>
        </w:rPr>
        <w:t>.3.1. В составе прямых затрат при формировании себестоимости оказания услуги учитываются расходы, непосредственно связанные с ее оказанием, в том числе:</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оплату труда и начисления на выплаты по оплате труда работников учреждения, непосредственно участвующих в оказании услуги (тренер);</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транспортные услуги (участие в соревнованиях, мероприятиях);</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повышение квалификации и обучение тренеров:</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оплату работы судейской бригады:</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заявочный взнос;</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затраты на амортизацию основных средств и списание материальных запасов, потребляемых в процессе оказания соответствующей услуги, с учетом срока полезного использования (бензин, спортинвентарь);</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другие затраты, связанные с оказанием услуги (компенсация питания, проживания, транспортных расходов).</w:t>
      </w:r>
    </w:p>
    <w:p w:rsidR="00AE42A8" w:rsidRPr="00FF7CF9" w:rsidRDefault="00AE42A8" w:rsidP="00FA6578">
      <w:pPr>
        <w:pStyle w:val="ConsPlusNormal"/>
        <w:ind w:firstLine="709"/>
        <w:jc w:val="both"/>
        <w:rPr>
          <w:rFonts w:ascii="Times New Roman" w:hAnsi="Times New Roman" w:cs="Times New Roman"/>
          <w:sz w:val="24"/>
          <w:szCs w:val="24"/>
        </w:rPr>
      </w:pPr>
      <w:r w:rsidRPr="00FF7CF9">
        <w:rPr>
          <w:rFonts w:ascii="Times New Roman" w:hAnsi="Times New Roman" w:cs="Times New Roman"/>
          <w:sz w:val="24"/>
          <w:szCs w:val="24"/>
          <w:u w:val="single"/>
        </w:rPr>
        <w:t>Основание:</w:t>
      </w:r>
      <w:r w:rsidRPr="00FF7CF9">
        <w:rPr>
          <w:rFonts w:ascii="Times New Roman" w:hAnsi="Times New Roman" w:cs="Times New Roman"/>
          <w:sz w:val="24"/>
          <w:szCs w:val="24"/>
        </w:rPr>
        <w:t xml:space="preserve"> </w:t>
      </w:r>
      <w:hyperlink r:id="rId48" w:history="1">
        <w:r w:rsidRPr="00FF7CF9">
          <w:rPr>
            <w:rFonts w:ascii="Times New Roman" w:hAnsi="Times New Roman" w:cs="Times New Roman"/>
            <w:sz w:val="24"/>
            <w:szCs w:val="24"/>
          </w:rPr>
          <w:t>п. п. 134</w:t>
        </w:r>
      </w:hyperlink>
      <w:r w:rsidRPr="00FF7CF9">
        <w:rPr>
          <w:rFonts w:ascii="Times New Roman" w:hAnsi="Times New Roman" w:cs="Times New Roman"/>
          <w:sz w:val="24"/>
          <w:szCs w:val="24"/>
        </w:rPr>
        <w:t xml:space="preserve">, </w:t>
      </w:r>
      <w:hyperlink r:id="rId49" w:history="1">
        <w:r w:rsidRPr="00FF7CF9">
          <w:rPr>
            <w:rFonts w:ascii="Times New Roman" w:hAnsi="Times New Roman" w:cs="Times New Roman"/>
            <w:sz w:val="24"/>
            <w:szCs w:val="24"/>
          </w:rPr>
          <w:t>138</w:t>
        </w:r>
      </w:hyperlink>
      <w:r w:rsidRPr="00FF7CF9">
        <w:rPr>
          <w:rFonts w:ascii="Times New Roman" w:hAnsi="Times New Roman" w:cs="Times New Roman"/>
          <w:sz w:val="24"/>
          <w:szCs w:val="24"/>
        </w:rPr>
        <w:t xml:space="preserve"> Инструкции N 157н</w:t>
      </w:r>
    </w:p>
    <w:p w:rsidR="00E51514" w:rsidRDefault="001748FE" w:rsidP="00FA65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AE42A8" w:rsidRPr="00464165">
        <w:rPr>
          <w:rFonts w:ascii="Times New Roman" w:hAnsi="Times New Roman" w:cs="Times New Roman"/>
          <w:sz w:val="24"/>
          <w:szCs w:val="24"/>
        </w:rPr>
        <w:t xml:space="preserve">.3.2. При </w:t>
      </w:r>
      <w:proofErr w:type="spellStart"/>
      <w:r w:rsidR="00AE42A8" w:rsidRPr="00464165">
        <w:rPr>
          <w:rFonts w:ascii="Times New Roman" w:hAnsi="Times New Roman" w:cs="Times New Roman"/>
          <w:sz w:val="24"/>
          <w:szCs w:val="24"/>
        </w:rPr>
        <w:t>калькулировании</w:t>
      </w:r>
      <w:proofErr w:type="spellEnd"/>
      <w:r w:rsidR="00AE42A8" w:rsidRPr="00464165">
        <w:rPr>
          <w:rFonts w:ascii="Times New Roman" w:hAnsi="Times New Roman" w:cs="Times New Roman"/>
          <w:sz w:val="24"/>
          <w:szCs w:val="24"/>
        </w:rPr>
        <w:t xml:space="preserve"> фактической себестоимости услуги для прямых затрат на выполнение муниципального задания по олимпийским и не олимпийским видам спорта применяется способ прямого расчета (фактических затрат по олимпийским и не олимпийским видам спорта). </w:t>
      </w:r>
    </w:p>
    <w:p w:rsidR="00AE42A8" w:rsidRPr="00E51514" w:rsidRDefault="00AE42A8" w:rsidP="00FA6578">
      <w:pPr>
        <w:pStyle w:val="ConsPlusNormal"/>
        <w:ind w:firstLine="709"/>
        <w:jc w:val="both"/>
        <w:rPr>
          <w:rFonts w:ascii="Times New Roman" w:hAnsi="Times New Roman" w:cs="Times New Roman"/>
          <w:sz w:val="24"/>
          <w:szCs w:val="24"/>
        </w:rPr>
      </w:pPr>
      <w:r w:rsidRPr="00E51514">
        <w:rPr>
          <w:rFonts w:ascii="Times New Roman" w:hAnsi="Times New Roman" w:cs="Times New Roman"/>
          <w:sz w:val="24"/>
          <w:szCs w:val="24"/>
          <w:u w:val="single"/>
        </w:rPr>
        <w:t>Основание:</w:t>
      </w:r>
      <w:r w:rsidRPr="00E51514">
        <w:rPr>
          <w:rFonts w:ascii="Times New Roman" w:hAnsi="Times New Roman" w:cs="Times New Roman"/>
          <w:sz w:val="24"/>
          <w:szCs w:val="24"/>
        </w:rPr>
        <w:t xml:space="preserve"> </w:t>
      </w:r>
      <w:hyperlink r:id="rId50" w:history="1">
        <w:r w:rsidRPr="00E51514">
          <w:rPr>
            <w:rFonts w:ascii="Times New Roman" w:hAnsi="Times New Roman" w:cs="Times New Roman"/>
            <w:sz w:val="24"/>
            <w:szCs w:val="24"/>
          </w:rPr>
          <w:t>п. 134</w:t>
        </w:r>
      </w:hyperlink>
      <w:r w:rsidRPr="00E51514">
        <w:rPr>
          <w:rFonts w:ascii="Times New Roman" w:hAnsi="Times New Roman" w:cs="Times New Roman"/>
          <w:sz w:val="24"/>
          <w:szCs w:val="24"/>
        </w:rPr>
        <w:t xml:space="preserve"> Инструкции N 157н</w:t>
      </w:r>
    </w:p>
    <w:p w:rsidR="00AE42A8" w:rsidRPr="00464165" w:rsidRDefault="001748FE" w:rsidP="00AE42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AE42A8" w:rsidRPr="00464165">
        <w:rPr>
          <w:rFonts w:ascii="Times New Roman" w:hAnsi="Times New Roman" w:cs="Times New Roman"/>
          <w:sz w:val="24"/>
          <w:szCs w:val="24"/>
        </w:rPr>
        <w:t>.3.3. В составе накладных расходов при формировании себестоимости услуги учитываются расходы:</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xml:space="preserve">- на медобслуживание </w:t>
      </w:r>
      <w:proofErr w:type="gramStart"/>
      <w:r w:rsidRPr="00464165">
        <w:rPr>
          <w:rFonts w:ascii="Times New Roman" w:hAnsi="Times New Roman" w:cs="Times New Roman"/>
          <w:sz w:val="24"/>
          <w:szCs w:val="24"/>
        </w:rPr>
        <w:t>занимающихся</w:t>
      </w:r>
      <w:proofErr w:type="gramEnd"/>
      <w:r w:rsidRPr="00464165">
        <w:rPr>
          <w:rFonts w:ascii="Times New Roman" w:hAnsi="Times New Roman" w:cs="Times New Roman"/>
          <w:sz w:val="24"/>
          <w:szCs w:val="24"/>
        </w:rPr>
        <w:t>;</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изготовление печатной продукции (медкарты занимающихся, карточки занятий, журналы учета групповых занятий)</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прочие затраты.</w:t>
      </w:r>
    </w:p>
    <w:p w:rsidR="00AE42A8" w:rsidRPr="00FF7CF9" w:rsidRDefault="00AE42A8" w:rsidP="00FA6578">
      <w:pPr>
        <w:pStyle w:val="ConsPlusNormal"/>
        <w:ind w:firstLine="709"/>
        <w:jc w:val="both"/>
        <w:rPr>
          <w:rFonts w:ascii="Times New Roman" w:hAnsi="Times New Roman" w:cs="Times New Roman"/>
          <w:sz w:val="24"/>
          <w:szCs w:val="24"/>
        </w:rPr>
      </w:pPr>
      <w:r w:rsidRPr="00FF7CF9">
        <w:rPr>
          <w:rFonts w:ascii="Times New Roman" w:hAnsi="Times New Roman" w:cs="Times New Roman"/>
          <w:sz w:val="24"/>
          <w:szCs w:val="24"/>
          <w:u w:val="single"/>
        </w:rPr>
        <w:t>Основание:</w:t>
      </w:r>
      <w:r w:rsidRPr="00FF7CF9">
        <w:rPr>
          <w:rFonts w:ascii="Times New Roman" w:hAnsi="Times New Roman" w:cs="Times New Roman"/>
          <w:sz w:val="24"/>
          <w:szCs w:val="24"/>
        </w:rPr>
        <w:t xml:space="preserve"> </w:t>
      </w:r>
      <w:hyperlink r:id="rId51" w:history="1">
        <w:r w:rsidRPr="00FF7CF9">
          <w:rPr>
            <w:rFonts w:ascii="Times New Roman" w:hAnsi="Times New Roman" w:cs="Times New Roman"/>
            <w:sz w:val="24"/>
            <w:szCs w:val="24"/>
          </w:rPr>
          <w:t>п. 138</w:t>
        </w:r>
      </w:hyperlink>
      <w:r w:rsidRPr="00FF7CF9">
        <w:rPr>
          <w:rFonts w:ascii="Times New Roman" w:hAnsi="Times New Roman" w:cs="Times New Roman"/>
          <w:sz w:val="24"/>
          <w:szCs w:val="24"/>
        </w:rPr>
        <w:t xml:space="preserve"> Инструкции N 157н</w:t>
      </w:r>
    </w:p>
    <w:p w:rsidR="00FA6578" w:rsidRDefault="001748FE" w:rsidP="00AE42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AE42A8" w:rsidRPr="00464165">
        <w:rPr>
          <w:rFonts w:ascii="Times New Roman" w:hAnsi="Times New Roman" w:cs="Times New Roman"/>
          <w:sz w:val="24"/>
          <w:szCs w:val="24"/>
        </w:rPr>
        <w:t xml:space="preserve">.3.4. Накладные расходы распределяются на себестоимость оказанных услуг по окончании месяца пропорционально прямым затратам по оплате труда. </w:t>
      </w:r>
    </w:p>
    <w:p w:rsidR="00AE42A8" w:rsidRPr="00464165" w:rsidRDefault="00AE42A8" w:rsidP="001748FE">
      <w:pPr>
        <w:pStyle w:val="ConsPlusNormal"/>
        <w:ind w:firstLine="709"/>
        <w:jc w:val="both"/>
        <w:rPr>
          <w:rFonts w:ascii="Times New Roman" w:hAnsi="Times New Roman" w:cs="Times New Roman"/>
          <w:sz w:val="24"/>
          <w:szCs w:val="24"/>
        </w:rPr>
      </w:pPr>
      <w:r w:rsidRPr="00641A74">
        <w:rPr>
          <w:rFonts w:ascii="Times New Roman" w:hAnsi="Times New Roman" w:cs="Times New Roman"/>
          <w:sz w:val="24"/>
          <w:szCs w:val="24"/>
          <w:u w:val="single"/>
        </w:rPr>
        <w:t>Основание:</w:t>
      </w:r>
      <w:r w:rsidRPr="00641A74">
        <w:rPr>
          <w:rFonts w:ascii="Times New Roman" w:hAnsi="Times New Roman" w:cs="Times New Roman"/>
          <w:sz w:val="24"/>
          <w:szCs w:val="24"/>
        </w:rPr>
        <w:t xml:space="preserve"> </w:t>
      </w:r>
      <w:hyperlink r:id="rId52" w:history="1">
        <w:r w:rsidRPr="00641A74">
          <w:rPr>
            <w:rFonts w:ascii="Times New Roman" w:hAnsi="Times New Roman" w:cs="Times New Roman"/>
            <w:sz w:val="24"/>
            <w:szCs w:val="24"/>
          </w:rPr>
          <w:t>п. 134</w:t>
        </w:r>
      </w:hyperlink>
      <w:r w:rsidRPr="00641A74">
        <w:rPr>
          <w:rFonts w:ascii="Times New Roman" w:hAnsi="Times New Roman" w:cs="Times New Roman"/>
          <w:sz w:val="24"/>
          <w:szCs w:val="24"/>
        </w:rPr>
        <w:t xml:space="preserve"> Инструкции N 157н</w:t>
      </w:r>
    </w:p>
    <w:p w:rsidR="00AE42A8" w:rsidRPr="00464165" w:rsidRDefault="001748FE" w:rsidP="00AE42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AE42A8" w:rsidRPr="00464165">
        <w:rPr>
          <w:rFonts w:ascii="Times New Roman" w:hAnsi="Times New Roman" w:cs="Times New Roman"/>
          <w:sz w:val="24"/>
          <w:szCs w:val="24"/>
        </w:rPr>
        <w:t>.3.5. В целях бухгалтерского учета в составе общехозяйственных расходов учитываются расходы:</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1) в части распределяемых расходов:</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оплату труда и начисления на выплаты по оплате труда работников учреждения, не принимающих непосредственного участия при оказании услуги, - административно-управленческого, вспомогательного персонала, инструктора методиста физкультурно-спортивной организации;</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оплату услуг связи;</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расходы, связанные со служебными командировками административно-управленческого персонала;</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содержание имущества;</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повышение квалификации и обучение административно-управленческого персонала:</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на медосмотр сотрудников;</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затраты на амортизацию основных средств и списание материальных запасов, не потребляемых непосредственно в процессе оказания соответствующей услуги, с учетом срока полезного использования (канцтовары, бумага, прочее).</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2) в части не распределяемых расходов:</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lastRenderedPageBreak/>
        <w:t xml:space="preserve">- </w:t>
      </w:r>
      <w:r w:rsidRPr="00464165">
        <w:rPr>
          <w:rFonts w:ascii="Times New Roman" w:hAnsi="Times New Roman" w:cs="Times New Roman"/>
          <w:color w:val="362E48"/>
          <w:sz w:val="24"/>
          <w:szCs w:val="24"/>
        </w:rPr>
        <w:t>закупка товаров, работ, услуг в сфере информационно-коммуникационных технологий</w:t>
      </w:r>
      <w:r w:rsidRPr="00464165">
        <w:rPr>
          <w:rFonts w:ascii="Times New Roman" w:hAnsi="Times New Roman" w:cs="Times New Roman"/>
          <w:sz w:val="24"/>
          <w:szCs w:val="24"/>
        </w:rPr>
        <w:t>.</w:t>
      </w:r>
    </w:p>
    <w:p w:rsidR="00AE42A8" w:rsidRPr="00641A74" w:rsidRDefault="00AE42A8" w:rsidP="00FA6578">
      <w:pPr>
        <w:pStyle w:val="ConsPlusNormal"/>
        <w:ind w:firstLine="709"/>
        <w:jc w:val="both"/>
        <w:rPr>
          <w:rFonts w:ascii="Times New Roman" w:hAnsi="Times New Roman" w:cs="Times New Roman"/>
          <w:sz w:val="24"/>
          <w:szCs w:val="24"/>
        </w:rPr>
      </w:pPr>
      <w:r w:rsidRPr="00641A74">
        <w:rPr>
          <w:rFonts w:ascii="Times New Roman" w:hAnsi="Times New Roman" w:cs="Times New Roman"/>
          <w:sz w:val="24"/>
          <w:szCs w:val="24"/>
          <w:u w:val="single"/>
        </w:rPr>
        <w:t>Основание:</w:t>
      </w:r>
      <w:r w:rsidRPr="00641A74">
        <w:rPr>
          <w:rFonts w:ascii="Times New Roman" w:hAnsi="Times New Roman" w:cs="Times New Roman"/>
          <w:sz w:val="24"/>
          <w:szCs w:val="24"/>
        </w:rPr>
        <w:t xml:space="preserve"> </w:t>
      </w:r>
      <w:hyperlink r:id="rId53" w:history="1">
        <w:r w:rsidRPr="00641A74">
          <w:rPr>
            <w:rFonts w:ascii="Times New Roman" w:hAnsi="Times New Roman" w:cs="Times New Roman"/>
            <w:sz w:val="24"/>
            <w:szCs w:val="24"/>
          </w:rPr>
          <w:t>п. 138</w:t>
        </w:r>
      </w:hyperlink>
      <w:r w:rsidRPr="00641A74">
        <w:rPr>
          <w:rFonts w:ascii="Times New Roman" w:hAnsi="Times New Roman" w:cs="Times New Roman"/>
          <w:sz w:val="24"/>
          <w:szCs w:val="24"/>
        </w:rPr>
        <w:t xml:space="preserve"> Инструкции N 157н</w:t>
      </w:r>
    </w:p>
    <w:p w:rsidR="00AE42A8" w:rsidRPr="001748FE" w:rsidRDefault="001748FE" w:rsidP="001748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AE42A8" w:rsidRPr="00464165">
        <w:rPr>
          <w:rFonts w:ascii="Times New Roman" w:hAnsi="Times New Roman" w:cs="Times New Roman"/>
          <w:sz w:val="24"/>
          <w:szCs w:val="24"/>
        </w:rPr>
        <w:t>.3.6. Общехозяйственные расходы распределяются на себестоимость оказанной услуги по окончании месяца пропорционально прямым затратам по оплате труда.</w:t>
      </w:r>
    </w:p>
    <w:p w:rsidR="00FA6578"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Не распределяемые общехозяйственные расходы списываются в дебет счета 0 401 20</w:t>
      </w:r>
      <w:r w:rsidR="00FA6578">
        <w:rPr>
          <w:rFonts w:ascii="Times New Roman" w:hAnsi="Times New Roman" w:cs="Times New Roman"/>
          <w:sz w:val="24"/>
          <w:szCs w:val="24"/>
        </w:rPr>
        <w:t> </w:t>
      </w:r>
      <w:r w:rsidRPr="00464165">
        <w:rPr>
          <w:rFonts w:ascii="Times New Roman" w:hAnsi="Times New Roman" w:cs="Times New Roman"/>
          <w:sz w:val="24"/>
          <w:szCs w:val="24"/>
        </w:rPr>
        <w:t>000.</w:t>
      </w:r>
    </w:p>
    <w:p w:rsidR="00AE42A8" w:rsidRPr="00464165" w:rsidRDefault="00AE42A8" w:rsidP="001748FE">
      <w:pPr>
        <w:pStyle w:val="ConsPlusNormal"/>
        <w:ind w:firstLine="709"/>
        <w:jc w:val="both"/>
        <w:rPr>
          <w:rFonts w:ascii="Times New Roman" w:hAnsi="Times New Roman" w:cs="Times New Roman"/>
          <w:sz w:val="24"/>
          <w:szCs w:val="24"/>
        </w:rPr>
      </w:pPr>
      <w:r w:rsidRPr="00641A74">
        <w:rPr>
          <w:rFonts w:ascii="Times New Roman" w:hAnsi="Times New Roman" w:cs="Times New Roman"/>
          <w:sz w:val="24"/>
          <w:szCs w:val="24"/>
        </w:rPr>
        <w:t xml:space="preserve"> </w:t>
      </w:r>
      <w:r w:rsidRPr="00641A74">
        <w:rPr>
          <w:rFonts w:ascii="Times New Roman" w:hAnsi="Times New Roman" w:cs="Times New Roman"/>
          <w:sz w:val="24"/>
          <w:szCs w:val="24"/>
          <w:u w:val="single"/>
        </w:rPr>
        <w:t>Основание:</w:t>
      </w:r>
      <w:r w:rsidRPr="00641A74">
        <w:rPr>
          <w:rFonts w:ascii="Times New Roman" w:hAnsi="Times New Roman" w:cs="Times New Roman"/>
          <w:sz w:val="24"/>
          <w:szCs w:val="24"/>
        </w:rPr>
        <w:t xml:space="preserve"> </w:t>
      </w:r>
      <w:hyperlink r:id="rId54" w:history="1">
        <w:r w:rsidRPr="00641A74">
          <w:rPr>
            <w:rFonts w:ascii="Times New Roman" w:hAnsi="Times New Roman" w:cs="Times New Roman"/>
            <w:sz w:val="24"/>
            <w:szCs w:val="24"/>
          </w:rPr>
          <w:t>п. 135</w:t>
        </w:r>
      </w:hyperlink>
      <w:r w:rsidRPr="00641A74">
        <w:rPr>
          <w:rFonts w:ascii="Times New Roman" w:hAnsi="Times New Roman" w:cs="Times New Roman"/>
          <w:sz w:val="24"/>
          <w:szCs w:val="24"/>
        </w:rPr>
        <w:t xml:space="preserve"> Инструкции N 157</w:t>
      </w:r>
    </w:p>
    <w:p w:rsidR="00AE42A8" w:rsidRPr="00464165" w:rsidRDefault="001748FE" w:rsidP="00AE42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AE42A8" w:rsidRPr="00464165">
        <w:rPr>
          <w:rFonts w:ascii="Times New Roman" w:hAnsi="Times New Roman" w:cs="Times New Roman"/>
          <w:sz w:val="24"/>
          <w:szCs w:val="24"/>
        </w:rPr>
        <w:t>.4. Не учитываются в составе затрат при формировании себестоимости услуг, работ, продукции (на счете 4 109 00 000):</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затраты на выплату налогов, в качестве объектов налогообложения по которым признается недвижимое имущество, закрепленное за учреждением или приобретенное учреждением за счет средств, выделенных учредителем (налог на имущество, земельный налог);</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амортизация, начисленная по этому имуществу,</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уплата прочих налогов, пошлин, сборов,</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 уплата прочих платежей (пени, штрафы и пр.).</w:t>
      </w:r>
    </w:p>
    <w:p w:rsidR="00AE42A8" w:rsidRPr="00464165" w:rsidRDefault="00AE42A8" w:rsidP="00AE42A8">
      <w:pPr>
        <w:pStyle w:val="ConsPlusNormal"/>
        <w:ind w:firstLine="709"/>
        <w:jc w:val="both"/>
        <w:rPr>
          <w:rFonts w:ascii="Times New Roman" w:hAnsi="Times New Roman" w:cs="Times New Roman"/>
          <w:sz w:val="24"/>
          <w:szCs w:val="24"/>
        </w:rPr>
      </w:pPr>
      <w:r w:rsidRPr="00464165">
        <w:rPr>
          <w:rFonts w:ascii="Times New Roman" w:hAnsi="Times New Roman" w:cs="Times New Roman"/>
          <w:sz w:val="24"/>
          <w:szCs w:val="24"/>
        </w:rPr>
        <w:t>Указанные расходы отражаются по дебету счета 4 401 20 000.</w:t>
      </w:r>
    </w:p>
    <w:p w:rsidR="00374AE6" w:rsidRDefault="00374AE6" w:rsidP="001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AE42A8" w:rsidRPr="00893EB8" w:rsidRDefault="00641A74" w:rsidP="00AE42A8">
      <w:pPr>
        <w:widowControl w:val="0"/>
        <w:autoSpaceDE w:val="0"/>
        <w:autoSpaceDN w:val="0"/>
        <w:adjustRightInd w:val="0"/>
        <w:jc w:val="center"/>
        <w:outlineLvl w:val="2"/>
        <w:rPr>
          <w:color w:val="000000" w:themeColor="text1"/>
        </w:rPr>
      </w:pPr>
      <w:r>
        <w:rPr>
          <w:b/>
          <w:bCs/>
          <w:color w:val="000000" w:themeColor="text1"/>
        </w:rPr>
        <w:t>7</w:t>
      </w:r>
      <w:r w:rsidR="00AE42A8" w:rsidRPr="00893EB8">
        <w:rPr>
          <w:b/>
          <w:bCs/>
          <w:color w:val="000000" w:themeColor="text1"/>
        </w:rPr>
        <w:t>. Учет обязательств</w:t>
      </w:r>
    </w:p>
    <w:p w:rsidR="00AE42A8" w:rsidRPr="00893EB8" w:rsidRDefault="00AE42A8" w:rsidP="00AE42A8">
      <w:pPr>
        <w:widowControl w:val="0"/>
        <w:autoSpaceDE w:val="0"/>
        <w:autoSpaceDN w:val="0"/>
        <w:adjustRightInd w:val="0"/>
        <w:jc w:val="center"/>
        <w:rPr>
          <w:color w:val="000000" w:themeColor="text1"/>
        </w:rPr>
      </w:pPr>
    </w:p>
    <w:p w:rsidR="00AE42A8" w:rsidRPr="00893EB8" w:rsidRDefault="00641A74" w:rsidP="00AE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Pr>
          <w:color w:val="000000" w:themeColor="text1"/>
        </w:rPr>
        <w:t>7</w:t>
      </w:r>
      <w:r w:rsidR="00FA6578">
        <w:rPr>
          <w:color w:val="000000" w:themeColor="text1"/>
        </w:rPr>
        <w:t>.1</w:t>
      </w:r>
      <w:r w:rsidR="00AE42A8" w:rsidRPr="00893EB8">
        <w:rPr>
          <w:color w:val="000000" w:themeColor="text1"/>
        </w:rPr>
        <w:t>. Аналитический учет по расчетам по заработной плате ведется по «всем сотрудникам» в разрезе соответствующей классификации.</w:t>
      </w:r>
    </w:p>
    <w:p w:rsidR="00AE42A8" w:rsidRPr="00893EB8" w:rsidRDefault="00641A74" w:rsidP="00AE42A8">
      <w:pPr>
        <w:ind w:firstLine="709"/>
        <w:rPr>
          <w:color w:val="000000" w:themeColor="text1"/>
        </w:rPr>
      </w:pPr>
      <w:r>
        <w:rPr>
          <w:color w:val="000000" w:themeColor="text1"/>
        </w:rPr>
        <w:t>7</w:t>
      </w:r>
      <w:r w:rsidR="00AE42A8" w:rsidRPr="00893EB8">
        <w:rPr>
          <w:color w:val="000000" w:themeColor="text1"/>
        </w:rPr>
        <w:t xml:space="preserve">.2. </w:t>
      </w:r>
      <w:r w:rsidR="00AE42A8" w:rsidRPr="00893EB8">
        <w:rPr>
          <w:color w:val="000000" w:themeColor="text1"/>
          <w:shd w:val="clear" w:color="auto" w:fill="FFFFFF"/>
        </w:rPr>
        <w:t>Журнал операций расчетов по оплате труда, денежному довольствию и стипендиям (</w:t>
      </w:r>
      <w:hyperlink r:id="rId55" w:anchor="/document/140/28663/" w:tooltip="ОКУД 0504071. Журналы операций" w:history="1">
        <w:r w:rsidR="00AE42A8" w:rsidRPr="00893EB8">
          <w:rPr>
            <w:rStyle w:val="a5"/>
            <w:color w:val="000000" w:themeColor="text1"/>
          </w:rPr>
          <w:t>ф. 0504071</w:t>
        </w:r>
      </w:hyperlink>
      <w:r w:rsidR="00AE42A8" w:rsidRPr="00893EB8">
        <w:rPr>
          <w:color w:val="000000" w:themeColor="text1"/>
          <w:shd w:val="clear" w:color="auto" w:fill="FFFFFF"/>
        </w:rPr>
        <w:t>) ведется раздельно по кодам финансового обеспечения деятельности и раздельно по счетам:</w:t>
      </w:r>
    </w:p>
    <w:p w:rsidR="00AE42A8" w:rsidRPr="00893EB8" w:rsidRDefault="00AE42A8" w:rsidP="00AE42A8">
      <w:pPr>
        <w:rPr>
          <w:color w:val="000000" w:themeColor="text1"/>
        </w:rPr>
      </w:pPr>
      <w:r w:rsidRPr="00893EB8">
        <w:rPr>
          <w:color w:val="000000" w:themeColor="text1"/>
          <w:shd w:val="clear" w:color="auto" w:fill="FFFFFF"/>
        </w:rPr>
        <w:t>– КБК Х.302.11 «Расчеты по заработной плате»  и КБК Х.302.13 «Расчеты по начислениям на выплаты по оплате труда»;</w:t>
      </w:r>
    </w:p>
    <w:p w:rsidR="00AE42A8" w:rsidRPr="00893EB8" w:rsidRDefault="00AE42A8" w:rsidP="00AE42A8">
      <w:pPr>
        <w:rPr>
          <w:color w:val="000000" w:themeColor="text1"/>
        </w:rPr>
      </w:pPr>
      <w:r w:rsidRPr="00893EB8">
        <w:rPr>
          <w:color w:val="000000" w:themeColor="text1"/>
          <w:shd w:val="clear" w:color="auto" w:fill="FFFFFF"/>
        </w:rPr>
        <w:t>– КБК Х.302.12 «Расчеты по прочим выплатам»;</w:t>
      </w:r>
    </w:p>
    <w:p w:rsidR="00AE42A8" w:rsidRPr="00893EB8" w:rsidRDefault="00AE42A8" w:rsidP="00AE42A8">
      <w:pPr>
        <w:rPr>
          <w:color w:val="000000" w:themeColor="text1"/>
        </w:rPr>
      </w:pPr>
      <w:r>
        <w:rPr>
          <w:color w:val="000000" w:themeColor="text1"/>
          <w:shd w:val="clear" w:color="auto" w:fill="FFFFFF"/>
        </w:rPr>
        <w:t>– КБК Х.302.2</w:t>
      </w:r>
      <w:r w:rsidRPr="00893EB8">
        <w:rPr>
          <w:color w:val="000000" w:themeColor="text1"/>
          <w:shd w:val="clear" w:color="auto" w:fill="FFFFFF"/>
        </w:rPr>
        <w:t>6 «Расчеты по иным расходам».</w:t>
      </w:r>
    </w:p>
    <w:p w:rsidR="00AE42A8" w:rsidRPr="00893EB8" w:rsidRDefault="00AE42A8" w:rsidP="00AE42A8">
      <w:pPr>
        <w:widowControl w:val="0"/>
        <w:autoSpaceDE w:val="0"/>
        <w:autoSpaceDN w:val="0"/>
        <w:adjustRightInd w:val="0"/>
        <w:ind w:firstLine="709"/>
        <w:jc w:val="both"/>
        <w:rPr>
          <w:color w:val="000000" w:themeColor="text1"/>
          <w:shd w:val="clear" w:color="auto" w:fill="FFFFFF"/>
        </w:rPr>
      </w:pPr>
      <w:r w:rsidRPr="00641A74">
        <w:rPr>
          <w:color w:val="000000" w:themeColor="text1"/>
          <w:u w:val="single"/>
          <w:shd w:val="clear" w:color="auto" w:fill="FFFFFF"/>
        </w:rPr>
        <w:t>Основание:</w:t>
      </w:r>
      <w:r w:rsidRPr="00893EB8">
        <w:rPr>
          <w:color w:val="000000" w:themeColor="text1"/>
          <w:shd w:val="clear" w:color="auto" w:fill="FFFFFF"/>
        </w:rPr>
        <w:t> </w:t>
      </w:r>
      <w:hyperlink r:id="rId56" w:anchor="/document/99/902249301/ZAP2C7K3FI/" w:tooltip="Аналитический учет расчетов по оплате труда и стипендиям ведется в Журнале операций расчетов по оплате труда, денежному довольствию и стипендиям в порядке, установленном учреждением в рамках формирования учетной политики." w:history="1">
        <w:r w:rsidR="00641A74">
          <w:rPr>
            <w:rStyle w:val="a5"/>
            <w:color w:val="000000" w:themeColor="text1"/>
            <w:u w:val="none"/>
          </w:rPr>
          <w:t>п.</w:t>
        </w:r>
        <w:r w:rsidRPr="00641A74">
          <w:rPr>
            <w:rStyle w:val="a5"/>
            <w:color w:val="000000" w:themeColor="text1"/>
            <w:u w:val="none"/>
          </w:rPr>
          <w:t xml:space="preserve"> 257</w:t>
        </w:r>
      </w:hyperlink>
      <w:r w:rsidRPr="00893EB8">
        <w:rPr>
          <w:color w:val="000000" w:themeColor="text1"/>
          <w:shd w:val="clear" w:color="auto" w:fill="FFFFFF"/>
        </w:rPr>
        <w:t> Инструкции к Единому плану счетов № 157н.</w:t>
      </w:r>
    </w:p>
    <w:p w:rsidR="00AE42A8" w:rsidRPr="00893EB8" w:rsidRDefault="004A62DE" w:rsidP="00AE42A8">
      <w:pPr>
        <w:widowControl w:val="0"/>
        <w:autoSpaceDE w:val="0"/>
        <w:autoSpaceDN w:val="0"/>
        <w:adjustRightInd w:val="0"/>
        <w:ind w:firstLine="709"/>
        <w:jc w:val="both"/>
        <w:rPr>
          <w:color w:val="000000" w:themeColor="text1"/>
          <w:shd w:val="clear" w:color="auto" w:fill="FFFFFF"/>
        </w:rPr>
      </w:pPr>
      <w:r>
        <w:rPr>
          <w:iCs/>
          <w:color w:val="000000" w:themeColor="text1"/>
        </w:rPr>
        <w:t>7</w:t>
      </w:r>
      <w:r w:rsidR="00AE42A8" w:rsidRPr="00893EB8">
        <w:rPr>
          <w:iCs/>
          <w:color w:val="000000" w:themeColor="text1"/>
        </w:rPr>
        <w:t xml:space="preserve">.3. </w:t>
      </w:r>
      <w:r w:rsidR="00AE42A8" w:rsidRPr="00893EB8">
        <w:rPr>
          <w:color w:val="000000" w:themeColor="text1"/>
          <w:shd w:val="clear" w:color="auto" w:fill="FFFFFF"/>
        </w:rPr>
        <w:t>Для учета администраторами доходов бюджета, осуществляющих отдельные полномочия по администрированию кассовых поступлений в бюджет, расчетов по доходам бюджета применяется счет 303.05 для переплаты платежей.</w:t>
      </w:r>
    </w:p>
    <w:p w:rsidR="004A62DE" w:rsidRPr="00641A74" w:rsidRDefault="00641A74" w:rsidP="001748FE">
      <w:pPr>
        <w:ind w:firstLine="709"/>
        <w:jc w:val="both"/>
        <w:rPr>
          <w:color w:val="000000" w:themeColor="text1"/>
          <w:shd w:val="clear" w:color="auto" w:fill="FFFFFF"/>
        </w:rPr>
      </w:pPr>
      <w:r>
        <w:rPr>
          <w:color w:val="000000" w:themeColor="text1"/>
          <w:u w:val="single"/>
          <w:shd w:val="clear" w:color="auto" w:fill="FFFFFF"/>
        </w:rPr>
        <w:t>Основание</w:t>
      </w:r>
      <w:r w:rsidR="00FA6578" w:rsidRPr="00641A74">
        <w:rPr>
          <w:color w:val="000000" w:themeColor="text1"/>
          <w:u w:val="single"/>
          <w:shd w:val="clear" w:color="auto" w:fill="FFFFFF"/>
        </w:rPr>
        <w:t>:</w:t>
      </w:r>
      <w:r>
        <w:rPr>
          <w:color w:val="000000" w:themeColor="text1"/>
          <w:shd w:val="clear" w:color="auto" w:fill="FFFFFF"/>
        </w:rPr>
        <w:t xml:space="preserve"> </w:t>
      </w:r>
      <w:r w:rsidR="00FA6578" w:rsidRPr="00641A74">
        <w:rPr>
          <w:color w:val="000000" w:themeColor="text1"/>
          <w:shd w:val="clear" w:color="auto" w:fill="FFFFFF"/>
        </w:rPr>
        <w:t>п. 261 Инструкции 157н</w:t>
      </w:r>
    </w:p>
    <w:p w:rsidR="00D0134D" w:rsidRPr="00EB607A" w:rsidRDefault="00D0134D" w:rsidP="00D0134D">
      <w:pPr>
        <w:ind w:firstLine="709"/>
        <w:jc w:val="both"/>
        <w:rPr>
          <w:color w:val="000000" w:themeColor="text1"/>
        </w:rPr>
      </w:pPr>
      <w:bookmarkStart w:id="2" w:name="Par294"/>
      <w:bookmarkStart w:id="3" w:name="Par316"/>
      <w:bookmarkStart w:id="4" w:name="Par338"/>
      <w:bookmarkStart w:id="5" w:name="Par357"/>
      <w:bookmarkEnd w:id="2"/>
      <w:bookmarkEnd w:id="3"/>
      <w:bookmarkEnd w:id="4"/>
      <w:bookmarkEnd w:id="5"/>
      <w:r w:rsidRPr="00EB607A">
        <w:rPr>
          <w:color w:val="000000" w:themeColor="text1"/>
        </w:rPr>
        <w:t xml:space="preserve">7.4. Автономные, бюджетные учреждений </w:t>
      </w:r>
      <w:r w:rsidRPr="00EB607A">
        <w:rPr>
          <w:color w:val="333333"/>
          <w:shd w:val="clear" w:color="auto" w:fill="FFFFFF"/>
        </w:rPr>
        <w:t>в ходе своей деятельности оказывают за плату услуги (работы), по которым принимаются к учету доходы, расходы, связанные с получением таких доходов (в том числе расходы по налоговым обязательствам), включаются в период, в котором рассчитываются налоговые обязательства.</w:t>
      </w:r>
      <w:r w:rsidRPr="00EB607A">
        <w:rPr>
          <w:color w:val="000000" w:themeColor="text1"/>
        </w:rPr>
        <w:t xml:space="preserve"> </w:t>
      </w:r>
    </w:p>
    <w:p w:rsidR="00D0134D" w:rsidRPr="00EB607A" w:rsidRDefault="00D0134D" w:rsidP="00D0134D">
      <w:pPr>
        <w:pStyle w:val="s1"/>
        <w:shd w:val="clear" w:color="auto" w:fill="FFFFFF"/>
        <w:spacing w:before="0" w:beforeAutospacing="0" w:after="0" w:afterAutospacing="0"/>
        <w:ind w:firstLine="709"/>
        <w:jc w:val="both"/>
        <w:rPr>
          <w:color w:val="000000"/>
        </w:rPr>
      </w:pPr>
      <w:r w:rsidRPr="00EB607A">
        <w:rPr>
          <w:color w:val="000000"/>
        </w:rPr>
        <w:t>Первичным учетным документом по признанию расходов (обязательств) по начисленным налоговым платежам является налоговая декларация, формируемая в финансовом году, следующим за отчетным годом (следующим за налоговым периодом исчисления налоговых платежей),  признание таких обязательств (денежных обязательств) осуществляется:</w:t>
      </w:r>
    </w:p>
    <w:p w:rsidR="00D0134D" w:rsidRPr="00EB607A" w:rsidRDefault="00D0134D" w:rsidP="00D0134D">
      <w:pPr>
        <w:pStyle w:val="s1"/>
        <w:shd w:val="clear" w:color="auto" w:fill="FFFFFF"/>
        <w:spacing w:before="0" w:beforeAutospacing="0" w:after="0" w:afterAutospacing="0"/>
        <w:jc w:val="both"/>
        <w:rPr>
          <w:color w:val="000000"/>
        </w:rPr>
      </w:pPr>
      <w:r w:rsidRPr="00EB607A">
        <w:rPr>
          <w:color w:val="000000"/>
        </w:rPr>
        <w:t xml:space="preserve"> </w:t>
      </w:r>
      <w:proofErr w:type="gramStart"/>
      <w:r w:rsidRPr="00EB607A">
        <w:rPr>
          <w:color w:val="000000"/>
        </w:rPr>
        <w:t>- в финансовом году, следующим за отчетным (году формирования налоговой декларации с отражением на счетах санкционирования обязательств (денежных обязательств), за счет плановых назначений финансового года, в котором сформирована декларация (года признания обязательства).</w:t>
      </w:r>
      <w:proofErr w:type="gramEnd"/>
    </w:p>
    <w:p w:rsidR="00A4269C" w:rsidRDefault="00A4269C" w:rsidP="001748FE">
      <w:pPr>
        <w:widowControl w:val="0"/>
        <w:autoSpaceDE w:val="0"/>
        <w:autoSpaceDN w:val="0"/>
        <w:adjustRightInd w:val="0"/>
        <w:outlineLvl w:val="2"/>
        <w:rPr>
          <w:color w:val="333333"/>
          <w:shd w:val="clear" w:color="auto" w:fill="FDFDEF"/>
        </w:rPr>
      </w:pPr>
    </w:p>
    <w:p w:rsidR="00A4269C" w:rsidRPr="00893EB8" w:rsidRDefault="00641A74" w:rsidP="00A4269C">
      <w:pPr>
        <w:widowControl w:val="0"/>
        <w:autoSpaceDE w:val="0"/>
        <w:autoSpaceDN w:val="0"/>
        <w:adjustRightInd w:val="0"/>
        <w:jc w:val="center"/>
        <w:outlineLvl w:val="2"/>
        <w:rPr>
          <w:color w:val="000000" w:themeColor="text1"/>
        </w:rPr>
      </w:pPr>
      <w:r>
        <w:rPr>
          <w:b/>
          <w:bCs/>
          <w:color w:val="000000" w:themeColor="text1"/>
        </w:rPr>
        <w:t>8</w:t>
      </w:r>
      <w:r w:rsidR="006A6107" w:rsidRPr="00893EB8">
        <w:rPr>
          <w:b/>
          <w:bCs/>
          <w:color w:val="000000" w:themeColor="text1"/>
        </w:rPr>
        <w:t>. Учет финансового результата</w:t>
      </w:r>
    </w:p>
    <w:p w:rsidR="006A6107" w:rsidRPr="00F34F4E" w:rsidRDefault="006A6107" w:rsidP="006A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A6107" w:rsidRPr="00F34F4E" w:rsidRDefault="00641A74" w:rsidP="006A6107">
      <w:pPr>
        <w:widowControl w:val="0"/>
        <w:autoSpaceDE w:val="0"/>
        <w:autoSpaceDN w:val="0"/>
        <w:adjustRightInd w:val="0"/>
        <w:ind w:firstLine="720"/>
        <w:jc w:val="both"/>
        <w:rPr>
          <w:color w:val="000000"/>
        </w:rPr>
      </w:pPr>
      <w:r>
        <w:rPr>
          <w:color w:val="000000"/>
        </w:rPr>
        <w:t>8</w:t>
      </w:r>
      <w:r w:rsidR="00FA6578">
        <w:rPr>
          <w:color w:val="000000"/>
        </w:rPr>
        <w:t>.1</w:t>
      </w:r>
      <w:r w:rsidR="006A6107" w:rsidRPr="00F34F4E">
        <w:rPr>
          <w:color w:val="000000"/>
        </w:rPr>
        <w:t xml:space="preserve">. При определении финансового результата деятельности учреждения за </w:t>
      </w:r>
      <w:r w:rsidR="006A6107" w:rsidRPr="00F34F4E">
        <w:rPr>
          <w:color w:val="000000"/>
        </w:rPr>
        <w:lastRenderedPageBreak/>
        <w:t>отчетный период доходы и расходы учитываются по методу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6A6107" w:rsidRPr="00F34F4E" w:rsidRDefault="006A6107" w:rsidP="006A6107">
      <w:pPr>
        <w:shd w:val="clear" w:color="auto" w:fill="FFFFFF"/>
        <w:ind w:firstLine="720"/>
        <w:jc w:val="both"/>
        <w:rPr>
          <w:color w:val="000000"/>
        </w:rPr>
      </w:pPr>
      <w:r w:rsidRPr="00F34F4E">
        <w:rPr>
          <w:color w:val="000000"/>
        </w:rPr>
        <w:t>Данные бухгалтерского учета формируются с учетом существенности фактов хозяйственной жизни, которые оказали влияние на финансовый результат в период между отчетной датой и датой подписания бухгалтерской (финансовой) отчетности (далее - событие после отчетной даты).</w:t>
      </w:r>
    </w:p>
    <w:p w:rsidR="006A6107" w:rsidRPr="00F34F4E" w:rsidRDefault="006A6107" w:rsidP="006A6107">
      <w:pPr>
        <w:shd w:val="clear" w:color="auto" w:fill="FFFFFF"/>
        <w:ind w:firstLine="720"/>
        <w:jc w:val="both"/>
        <w:rPr>
          <w:color w:val="000000"/>
        </w:rPr>
      </w:pPr>
      <w:r w:rsidRPr="00F34F4E">
        <w:rPr>
          <w:color w:val="000000"/>
        </w:rPr>
        <w:t>В разрезе финансового результата ведется раздельный учет по исправлению ошибок предшествующих финансовых годов с оформлением пояснительной записки по каждому случаю:</w:t>
      </w:r>
    </w:p>
    <w:p w:rsidR="006A6107" w:rsidRPr="00F34F4E" w:rsidRDefault="006A6107" w:rsidP="006A6107">
      <w:pPr>
        <w:tabs>
          <w:tab w:val="left" w:pos="142"/>
        </w:tabs>
        <w:ind w:firstLine="709"/>
        <w:jc w:val="both"/>
        <w:rPr>
          <w:color w:val="000000"/>
        </w:rPr>
      </w:pPr>
      <w:r w:rsidRPr="00F34F4E">
        <w:rPr>
          <w:color w:val="000000"/>
        </w:rPr>
        <w:t>40118 "Доходы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доходов прошлого года;</w:t>
      </w:r>
    </w:p>
    <w:p w:rsidR="006A6107" w:rsidRPr="00F34F4E" w:rsidRDefault="006A6107" w:rsidP="006A6107">
      <w:pPr>
        <w:tabs>
          <w:tab w:val="left" w:pos="142"/>
        </w:tabs>
        <w:ind w:firstLine="709"/>
        <w:jc w:val="both"/>
        <w:rPr>
          <w:color w:val="000000"/>
        </w:rPr>
      </w:pPr>
      <w:r w:rsidRPr="00F34F4E">
        <w:rPr>
          <w:color w:val="000000"/>
        </w:rPr>
        <w:t>40128 "Расходы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расходов прошлого года;</w:t>
      </w:r>
    </w:p>
    <w:p w:rsidR="006A6107" w:rsidRPr="00F34F4E" w:rsidRDefault="006A6107" w:rsidP="006A6107">
      <w:pPr>
        <w:tabs>
          <w:tab w:val="left" w:pos="142"/>
        </w:tabs>
        <w:ind w:firstLine="709"/>
        <w:jc w:val="both"/>
        <w:rPr>
          <w:color w:val="000000"/>
        </w:rPr>
      </w:pPr>
      <w:r w:rsidRPr="00F34F4E">
        <w:rPr>
          <w:color w:val="000000"/>
        </w:rPr>
        <w:t>40119 "Доходы прошлых лет" - в части отражения бухгалтерских записей по ошибкам прошлых лет, предшествующих году их исправления, корректирующих показатель доходов прошлых лет, не подлежащих отражению по счету 40118;</w:t>
      </w:r>
    </w:p>
    <w:p w:rsidR="006A6107" w:rsidRPr="00F34F4E" w:rsidRDefault="006A6107" w:rsidP="006A6107">
      <w:pPr>
        <w:tabs>
          <w:tab w:val="left" w:pos="142"/>
        </w:tabs>
        <w:ind w:firstLine="709"/>
        <w:jc w:val="both"/>
        <w:rPr>
          <w:color w:val="000000"/>
        </w:rPr>
      </w:pPr>
      <w:r w:rsidRPr="00F34F4E">
        <w:rPr>
          <w:color w:val="000000"/>
        </w:rPr>
        <w:t>40129 "Расходы прошлых лет" - в части отражения бухгалтерских записей по ошибкам прошлых лет, предшествующих году их исправления, корректирующих показатель расходов прошлых лет, не подлежащих отражению по счету 40128.</w:t>
      </w:r>
    </w:p>
    <w:p w:rsidR="006A6107" w:rsidRPr="00F34F4E" w:rsidRDefault="006A6107" w:rsidP="00641A74">
      <w:pPr>
        <w:widowControl w:val="0"/>
        <w:autoSpaceDE w:val="0"/>
        <w:autoSpaceDN w:val="0"/>
        <w:adjustRightInd w:val="0"/>
        <w:ind w:firstLine="709"/>
        <w:jc w:val="both"/>
        <w:rPr>
          <w:iCs/>
          <w:color w:val="000000"/>
        </w:rPr>
      </w:pPr>
      <w:r w:rsidRPr="00641A74">
        <w:rPr>
          <w:color w:val="000000"/>
          <w:u w:val="single"/>
        </w:rPr>
        <w:t>Основание</w:t>
      </w:r>
      <w:r w:rsidRPr="00F34F4E">
        <w:rPr>
          <w:color w:val="000000"/>
        </w:rPr>
        <w:t>:</w:t>
      </w:r>
      <w:r w:rsidRPr="00F34F4E">
        <w:rPr>
          <w:i/>
          <w:iCs/>
          <w:color w:val="000000"/>
        </w:rPr>
        <w:t xml:space="preserve"> </w:t>
      </w:r>
      <w:r w:rsidRPr="00F34F4E">
        <w:rPr>
          <w:color w:val="000000"/>
        </w:rPr>
        <w:t>295-298</w:t>
      </w:r>
      <w:r w:rsidRPr="00F34F4E">
        <w:rPr>
          <w:iCs/>
          <w:color w:val="000000"/>
        </w:rPr>
        <w:t xml:space="preserve"> Инструкции N 157н</w:t>
      </w:r>
    </w:p>
    <w:p w:rsidR="006A6107" w:rsidRPr="00FA6578" w:rsidRDefault="00641A74" w:rsidP="006A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8</w:t>
      </w:r>
      <w:r w:rsidR="00FA6578" w:rsidRPr="00FA6578">
        <w:rPr>
          <w:color w:val="000000"/>
        </w:rPr>
        <w:t>.2</w:t>
      </w:r>
      <w:r w:rsidR="006A6107" w:rsidRPr="00FA6578">
        <w:rPr>
          <w:color w:val="000000"/>
        </w:rPr>
        <w:t>. Доходы текущего года начисляются:</w:t>
      </w:r>
    </w:p>
    <w:p w:rsidR="006A6107" w:rsidRPr="00FA6578" w:rsidRDefault="006A6107" w:rsidP="00A46562">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000000"/>
        </w:rPr>
      </w:pPr>
      <w:r w:rsidRPr="00FA6578">
        <w:rPr>
          <w:rFonts w:ascii="Times New Roman" w:hAnsi="Times New Roman" w:cs="Times New Roman"/>
          <w:color w:val="000000"/>
        </w:rPr>
        <w:t>от оказания платных услуг, работ – на дату подписания акта оказанных услуг, выполненных работ;</w:t>
      </w:r>
    </w:p>
    <w:p w:rsidR="006A6107" w:rsidRPr="00FA6578" w:rsidRDefault="006A6107" w:rsidP="00A46562">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000000"/>
        </w:rPr>
      </w:pPr>
      <w:r w:rsidRPr="00FA6578">
        <w:rPr>
          <w:rFonts w:ascii="Times New Roman" w:hAnsi="Times New Roman" w:cs="Times New Roman"/>
          <w:color w:val="000000"/>
        </w:rPr>
        <w:t>от передачи в аренду помещений – ежемесячно в последний день месяца;</w:t>
      </w:r>
    </w:p>
    <w:p w:rsidR="006A6107" w:rsidRPr="00FA6578" w:rsidRDefault="006A6107" w:rsidP="00A46562">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000000"/>
        </w:rPr>
      </w:pPr>
      <w:r w:rsidRPr="00FA6578">
        <w:rPr>
          <w:rFonts w:ascii="Times New Roman" w:hAnsi="Times New Roman" w:cs="Times New Roman"/>
          <w:color w:val="000000"/>
        </w:rPr>
        <w:t>от сумм принудительного изъятия – на дату направления контрагенту требования об оплате пеней, штрафа, неустойки;</w:t>
      </w:r>
    </w:p>
    <w:p w:rsidR="006A6107" w:rsidRPr="00FA6578" w:rsidRDefault="006A6107" w:rsidP="00A46562">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000000"/>
        </w:rPr>
      </w:pPr>
      <w:r w:rsidRPr="00FA6578">
        <w:rPr>
          <w:rFonts w:ascii="Times New Roman" w:hAnsi="Times New Roman" w:cs="Times New Roman"/>
          <w:color w:val="000000"/>
        </w:rPr>
        <w:t>от возмещения ущерба – на дату обнаружения ущерба на основании ведомости расхождений по результатам инвентаризации (ф. 0504092), на дату оценки ущерба на основании акта комиссии;</w:t>
      </w:r>
    </w:p>
    <w:p w:rsidR="006A6107" w:rsidRPr="00FA6578" w:rsidRDefault="006A6107" w:rsidP="00A46562">
      <w:pPr>
        <w:pStyle w:val="a4"/>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20"/>
        <w:jc w:val="both"/>
        <w:rPr>
          <w:color w:val="000000"/>
        </w:rPr>
      </w:pPr>
      <w:r w:rsidRPr="00FA6578">
        <w:rPr>
          <w:rFonts w:ascii="Times New Roman" w:hAnsi="Times New Roman" w:cs="Times New Roman"/>
          <w:color w:val="000000"/>
        </w:rPr>
        <w:t>в виде спонсорской помощи – на дату поступления спонсорской помощи на лицевой счет учреждения.</w:t>
      </w:r>
    </w:p>
    <w:p w:rsidR="006A6107" w:rsidRPr="00F34F4E" w:rsidRDefault="00641A74" w:rsidP="006A6107">
      <w:pPr>
        <w:widowControl w:val="0"/>
        <w:autoSpaceDE w:val="0"/>
        <w:autoSpaceDN w:val="0"/>
        <w:adjustRightInd w:val="0"/>
        <w:ind w:firstLine="720"/>
        <w:jc w:val="both"/>
        <w:rPr>
          <w:color w:val="000000"/>
        </w:rPr>
      </w:pPr>
      <w:r>
        <w:rPr>
          <w:color w:val="000000"/>
        </w:rPr>
        <w:t>8</w:t>
      </w:r>
      <w:r w:rsidR="00FA6578">
        <w:rPr>
          <w:color w:val="000000"/>
        </w:rPr>
        <w:t>.3</w:t>
      </w:r>
      <w:r w:rsidR="006A6107" w:rsidRPr="00F34F4E">
        <w:rPr>
          <w:color w:val="000000"/>
        </w:rPr>
        <w:t>. В составе расходов будущих периодов на счете  401 50 000 «Расходы будущих периодов» отражаются расходы на приобретение лицензии на право пользования программным обеспечением, выплатой отпусков.</w:t>
      </w:r>
    </w:p>
    <w:p w:rsidR="006A6107" w:rsidRPr="00F34F4E" w:rsidRDefault="00641A74" w:rsidP="006A6107">
      <w:pPr>
        <w:widowControl w:val="0"/>
        <w:autoSpaceDE w:val="0"/>
        <w:autoSpaceDN w:val="0"/>
        <w:adjustRightInd w:val="0"/>
        <w:ind w:firstLine="720"/>
        <w:jc w:val="both"/>
        <w:rPr>
          <w:color w:val="000000"/>
        </w:rPr>
      </w:pPr>
      <w:r>
        <w:rPr>
          <w:color w:val="000000"/>
        </w:rPr>
        <w:t>8</w:t>
      </w:r>
      <w:r w:rsidR="00FA6578">
        <w:rPr>
          <w:color w:val="000000"/>
        </w:rPr>
        <w:t>.4</w:t>
      </w:r>
      <w:r w:rsidR="006A6107" w:rsidRPr="00F34F4E">
        <w:rPr>
          <w:color w:val="000000"/>
        </w:rPr>
        <w:t xml:space="preserve">. 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p>
    <w:p w:rsidR="006A6107" w:rsidRPr="00F34F4E" w:rsidRDefault="006A6107" w:rsidP="006A6107">
      <w:pPr>
        <w:widowControl w:val="0"/>
        <w:autoSpaceDE w:val="0"/>
        <w:autoSpaceDN w:val="0"/>
        <w:adjustRightInd w:val="0"/>
        <w:ind w:firstLine="720"/>
        <w:jc w:val="both"/>
        <w:rPr>
          <w:color w:val="000000"/>
        </w:rPr>
      </w:pPr>
      <w:r w:rsidRPr="00F34F4E">
        <w:rPr>
          <w:color w:val="000000"/>
        </w:rPr>
        <w:t>По выплатам отпусков производится расчет по фактическим начисленным периодам отпусков.</w:t>
      </w:r>
    </w:p>
    <w:p w:rsidR="006A6107" w:rsidRPr="00F34F4E" w:rsidRDefault="006A6107" w:rsidP="00641A74">
      <w:pPr>
        <w:widowControl w:val="0"/>
        <w:autoSpaceDE w:val="0"/>
        <w:autoSpaceDN w:val="0"/>
        <w:adjustRightInd w:val="0"/>
        <w:ind w:firstLine="709"/>
        <w:jc w:val="both"/>
        <w:rPr>
          <w:iCs/>
          <w:color w:val="000000"/>
        </w:rPr>
      </w:pPr>
      <w:r w:rsidRPr="00641A74">
        <w:rPr>
          <w:color w:val="000000"/>
          <w:u w:val="single"/>
        </w:rPr>
        <w:t>Основание:</w:t>
      </w:r>
      <w:r w:rsidRPr="00F34F4E">
        <w:rPr>
          <w:iCs/>
          <w:color w:val="000000"/>
        </w:rPr>
        <w:t xml:space="preserve"> </w:t>
      </w:r>
      <w:hyperlink r:id="rId57" w:history="1">
        <w:r w:rsidRPr="00F34F4E">
          <w:rPr>
            <w:iCs/>
            <w:color w:val="000000"/>
          </w:rPr>
          <w:t>п. 302</w:t>
        </w:r>
      </w:hyperlink>
      <w:r w:rsidRPr="00F34F4E">
        <w:rPr>
          <w:iCs/>
          <w:color w:val="000000"/>
        </w:rPr>
        <w:t xml:space="preserve"> Инструкции N 157н</w:t>
      </w:r>
    </w:p>
    <w:p w:rsidR="006A6107" w:rsidRPr="00F34F4E" w:rsidRDefault="00641A74" w:rsidP="006A6107">
      <w:pPr>
        <w:widowControl w:val="0"/>
        <w:autoSpaceDE w:val="0"/>
        <w:autoSpaceDN w:val="0"/>
        <w:adjustRightInd w:val="0"/>
        <w:ind w:firstLine="720"/>
        <w:jc w:val="both"/>
        <w:rPr>
          <w:color w:val="000000"/>
        </w:rPr>
      </w:pPr>
      <w:r>
        <w:rPr>
          <w:color w:val="000000"/>
        </w:rPr>
        <w:t>8</w:t>
      </w:r>
      <w:r w:rsidR="00FA6578">
        <w:rPr>
          <w:color w:val="000000"/>
        </w:rPr>
        <w:t>.5</w:t>
      </w:r>
      <w:r w:rsidR="006A6107" w:rsidRPr="00F34F4E">
        <w:rPr>
          <w:color w:val="000000"/>
        </w:rPr>
        <w:t>. В составе расходов будущих периодов на счете  401 50 000 "Расходы будущих периодов" отражаются расходы, связанные:</w:t>
      </w:r>
    </w:p>
    <w:p w:rsidR="006A6107" w:rsidRPr="00F34F4E" w:rsidRDefault="006A6107" w:rsidP="006A6107">
      <w:pPr>
        <w:widowControl w:val="0"/>
        <w:autoSpaceDE w:val="0"/>
        <w:autoSpaceDN w:val="0"/>
        <w:adjustRightInd w:val="0"/>
        <w:ind w:firstLine="720"/>
        <w:jc w:val="both"/>
        <w:rPr>
          <w:color w:val="000000"/>
        </w:rPr>
      </w:pPr>
      <w:r w:rsidRPr="00F34F4E">
        <w:rPr>
          <w:color w:val="000000"/>
        </w:rPr>
        <w:t>- с приобретением неисключительного  права пользования нематериальными активами в течение нескольких отчетных периодов;</w:t>
      </w:r>
    </w:p>
    <w:p w:rsidR="006A6107" w:rsidRPr="00F34F4E" w:rsidRDefault="006A6107" w:rsidP="006A6107">
      <w:pPr>
        <w:widowControl w:val="0"/>
        <w:autoSpaceDE w:val="0"/>
        <w:autoSpaceDN w:val="0"/>
        <w:adjustRightInd w:val="0"/>
        <w:ind w:firstLine="720"/>
        <w:jc w:val="both"/>
        <w:rPr>
          <w:color w:val="000000"/>
        </w:rPr>
      </w:pPr>
      <w:r w:rsidRPr="00F34F4E">
        <w:rPr>
          <w:color w:val="000000"/>
        </w:rPr>
        <w:t>- с неравномерно производимым ремонтом основных средств.</w:t>
      </w:r>
    </w:p>
    <w:p w:rsidR="006A6107" w:rsidRPr="00F34F4E" w:rsidRDefault="006A6107" w:rsidP="00641A74">
      <w:pPr>
        <w:widowControl w:val="0"/>
        <w:autoSpaceDE w:val="0"/>
        <w:autoSpaceDN w:val="0"/>
        <w:adjustRightInd w:val="0"/>
        <w:ind w:firstLine="709"/>
        <w:jc w:val="both"/>
        <w:rPr>
          <w:color w:val="000000"/>
        </w:rPr>
      </w:pPr>
      <w:r w:rsidRPr="00641A74">
        <w:rPr>
          <w:color w:val="000000"/>
          <w:u w:val="single"/>
        </w:rPr>
        <w:t>Основание:</w:t>
      </w:r>
      <w:r w:rsidRPr="00F34F4E">
        <w:rPr>
          <w:color w:val="000000"/>
        </w:rPr>
        <w:t xml:space="preserve"> </w:t>
      </w:r>
      <w:hyperlink r:id="rId58" w:history="1">
        <w:r w:rsidRPr="00F34F4E">
          <w:rPr>
            <w:color w:val="000000"/>
          </w:rPr>
          <w:t>п. 302</w:t>
        </w:r>
      </w:hyperlink>
      <w:r w:rsidRPr="00F34F4E">
        <w:rPr>
          <w:color w:val="000000"/>
        </w:rPr>
        <w:t xml:space="preserve"> Инструкции N 157н</w:t>
      </w:r>
    </w:p>
    <w:p w:rsidR="006A6107" w:rsidRPr="00F34F4E" w:rsidRDefault="00641A74" w:rsidP="006A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8</w:t>
      </w:r>
      <w:r w:rsidR="00FA6578">
        <w:rPr>
          <w:color w:val="000000"/>
        </w:rPr>
        <w:t>.6</w:t>
      </w:r>
      <w:r w:rsidR="006A6107" w:rsidRPr="00F34F4E">
        <w:rPr>
          <w:color w:val="000000"/>
        </w:rPr>
        <w:t>. Учреждением создаются:</w:t>
      </w:r>
    </w:p>
    <w:p w:rsidR="006A6107" w:rsidRPr="00F34F4E" w:rsidRDefault="006A6107" w:rsidP="006A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F34F4E">
        <w:rPr>
          <w:color w:val="000000"/>
        </w:rPr>
        <w:lastRenderedPageBreak/>
        <w:t xml:space="preserve">– резерв на предстоящую оплату отпусков. Порядок расчета резерва приведен в </w:t>
      </w:r>
      <w:r w:rsidR="00FA6578">
        <w:rPr>
          <w:color w:val="000000"/>
        </w:rPr>
        <w:t xml:space="preserve">разделе </w:t>
      </w:r>
      <w:r w:rsidR="00FA6578">
        <w:rPr>
          <w:color w:val="000000"/>
          <w:lang w:val="en-US"/>
        </w:rPr>
        <w:t>VII</w:t>
      </w:r>
      <w:r w:rsidRPr="00F34F4E">
        <w:rPr>
          <w:color w:val="000000"/>
        </w:rPr>
        <w:t>;</w:t>
      </w:r>
    </w:p>
    <w:p w:rsidR="00611F62" w:rsidRPr="007743D6" w:rsidRDefault="006A6107" w:rsidP="0064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641A74">
        <w:rPr>
          <w:color w:val="000000"/>
          <w:u w:val="single"/>
        </w:rPr>
        <w:t>Основание:</w:t>
      </w:r>
      <w:r w:rsidRPr="00F34F4E">
        <w:rPr>
          <w:color w:val="000000"/>
        </w:rPr>
        <w:t xml:space="preserve"> пункт 302.1 Инструкции к Единому плану счетов № 157н</w:t>
      </w:r>
    </w:p>
    <w:p w:rsidR="006A6107" w:rsidRPr="00F34F4E" w:rsidRDefault="00641A74" w:rsidP="001748FE">
      <w:pPr>
        <w:pStyle w:val="ConsPlusNormal"/>
        <w:ind w:firstLine="709"/>
        <w:rPr>
          <w:rFonts w:ascii="Times New Roman" w:hAnsi="Times New Roman" w:cs="Times New Roman"/>
          <w:color w:val="000000"/>
          <w:sz w:val="24"/>
          <w:szCs w:val="24"/>
        </w:rPr>
      </w:pPr>
      <w:r>
        <w:rPr>
          <w:rFonts w:ascii="Times New Roman" w:hAnsi="Times New Roman" w:cs="Times New Roman"/>
          <w:color w:val="000000"/>
          <w:sz w:val="24"/>
          <w:szCs w:val="24"/>
        </w:rPr>
        <w:t>8</w:t>
      </w:r>
      <w:r w:rsidR="006A6107" w:rsidRPr="00F34F4E">
        <w:rPr>
          <w:rFonts w:ascii="Times New Roman" w:hAnsi="Times New Roman" w:cs="Times New Roman"/>
          <w:color w:val="000000"/>
          <w:sz w:val="24"/>
          <w:szCs w:val="24"/>
        </w:rPr>
        <w:t>.</w:t>
      </w:r>
      <w:r w:rsidR="002D3D01">
        <w:rPr>
          <w:rFonts w:ascii="Times New Roman" w:hAnsi="Times New Roman" w:cs="Times New Roman"/>
          <w:color w:val="000000"/>
          <w:sz w:val="24"/>
          <w:szCs w:val="24"/>
        </w:rPr>
        <w:t>7</w:t>
      </w:r>
      <w:r w:rsidR="006A6107" w:rsidRPr="00F34F4E">
        <w:rPr>
          <w:rFonts w:ascii="Times New Roman" w:hAnsi="Times New Roman" w:cs="Times New Roman"/>
          <w:color w:val="000000"/>
          <w:sz w:val="24"/>
          <w:szCs w:val="24"/>
        </w:rPr>
        <w:t>. Начисление дохода от оказания платных спортивно-оздоровительных услуг на счете 2 401 10</w:t>
      </w:r>
      <w:r w:rsidR="007743D6">
        <w:rPr>
          <w:rFonts w:ascii="Times New Roman" w:hAnsi="Times New Roman" w:cs="Times New Roman"/>
          <w:color w:val="000000"/>
          <w:sz w:val="24"/>
          <w:szCs w:val="24"/>
        </w:rPr>
        <w:t> </w:t>
      </w:r>
      <w:r w:rsidR="006A6107" w:rsidRPr="00F34F4E">
        <w:rPr>
          <w:rFonts w:ascii="Times New Roman" w:hAnsi="Times New Roman" w:cs="Times New Roman"/>
          <w:color w:val="000000"/>
          <w:sz w:val="24"/>
          <w:szCs w:val="24"/>
        </w:rPr>
        <w:t>131</w:t>
      </w:r>
      <w:r w:rsidR="007743D6">
        <w:rPr>
          <w:rFonts w:ascii="Times New Roman" w:hAnsi="Times New Roman" w:cs="Times New Roman"/>
          <w:color w:val="000000"/>
          <w:sz w:val="24"/>
          <w:szCs w:val="24"/>
        </w:rPr>
        <w:t>,услуги по прокату на счете 2 401 10 121</w:t>
      </w:r>
      <w:r w:rsidR="006A6107" w:rsidRPr="00F34F4E">
        <w:rPr>
          <w:rFonts w:ascii="Times New Roman" w:hAnsi="Times New Roman" w:cs="Times New Roman"/>
          <w:color w:val="000000"/>
          <w:sz w:val="24"/>
          <w:szCs w:val="24"/>
        </w:rPr>
        <w:t xml:space="preserve"> производится ежемесячно (на последнее число месяца).</w:t>
      </w:r>
    </w:p>
    <w:p w:rsidR="006A6107" w:rsidRPr="00F34F4E" w:rsidRDefault="006A6107" w:rsidP="00A52F59">
      <w:pPr>
        <w:pStyle w:val="ConsPlusNormal"/>
        <w:ind w:firstLine="709"/>
        <w:rPr>
          <w:rFonts w:ascii="Times New Roman" w:hAnsi="Times New Roman" w:cs="Times New Roman"/>
          <w:color w:val="000000"/>
          <w:sz w:val="24"/>
          <w:szCs w:val="24"/>
        </w:rPr>
      </w:pPr>
      <w:r w:rsidRPr="00A52F59">
        <w:rPr>
          <w:rFonts w:ascii="Times New Roman" w:hAnsi="Times New Roman" w:cs="Times New Roman"/>
          <w:color w:val="000000"/>
          <w:sz w:val="24"/>
          <w:szCs w:val="24"/>
          <w:u w:val="single"/>
        </w:rPr>
        <w:t>Основание:</w:t>
      </w:r>
      <w:r w:rsidRPr="00A52F59">
        <w:rPr>
          <w:rFonts w:ascii="Times New Roman" w:hAnsi="Times New Roman" w:cs="Times New Roman"/>
          <w:color w:val="000000"/>
          <w:sz w:val="24"/>
          <w:szCs w:val="24"/>
        </w:rPr>
        <w:t xml:space="preserve"> </w:t>
      </w:r>
      <w:hyperlink r:id="rId59" w:history="1">
        <w:r w:rsidR="00A52F59">
          <w:rPr>
            <w:rFonts w:ascii="Times New Roman" w:hAnsi="Times New Roman" w:cs="Times New Roman"/>
            <w:color w:val="000000"/>
            <w:sz w:val="24"/>
            <w:szCs w:val="24"/>
          </w:rPr>
          <w:t>299</w:t>
        </w:r>
      </w:hyperlink>
      <w:r w:rsidRPr="00A52F59">
        <w:rPr>
          <w:rFonts w:ascii="Times New Roman" w:hAnsi="Times New Roman" w:cs="Times New Roman"/>
          <w:color w:val="000000"/>
          <w:sz w:val="24"/>
          <w:szCs w:val="24"/>
        </w:rPr>
        <w:t xml:space="preserve"> Инструкции N 157н</w:t>
      </w:r>
    </w:p>
    <w:p w:rsidR="006A6107" w:rsidRPr="00F34F4E" w:rsidRDefault="00A52F59" w:rsidP="002D3D01">
      <w:pPr>
        <w:pStyle w:val="ConsPlusNormal"/>
        <w:ind w:firstLine="709"/>
        <w:rPr>
          <w:rFonts w:ascii="Times New Roman" w:hAnsi="Times New Roman" w:cs="Times New Roman"/>
          <w:color w:val="000000"/>
          <w:sz w:val="24"/>
          <w:szCs w:val="24"/>
        </w:rPr>
      </w:pPr>
      <w:r>
        <w:rPr>
          <w:rFonts w:ascii="Times New Roman" w:hAnsi="Times New Roman" w:cs="Times New Roman"/>
          <w:color w:val="000000"/>
          <w:sz w:val="24"/>
          <w:szCs w:val="24"/>
        </w:rPr>
        <w:t>8</w:t>
      </w:r>
      <w:r w:rsidR="006A6107" w:rsidRPr="00F34F4E">
        <w:rPr>
          <w:rFonts w:ascii="Times New Roman" w:hAnsi="Times New Roman" w:cs="Times New Roman"/>
          <w:color w:val="000000"/>
          <w:sz w:val="24"/>
          <w:szCs w:val="24"/>
        </w:rPr>
        <w:t>.</w:t>
      </w:r>
      <w:r w:rsidR="002D3D01">
        <w:rPr>
          <w:rFonts w:ascii="Times New Roman" w:hAnsi="Times New Roman" w:cs="Times New Roman"/>
          <w:color w:val="000000"/>
          <w:sz w:val="24"/>
          <w:szCs w:val="24"/>
        </w:rPr>
        <w:t>8</w:t>
      </w:r>
      <w:r w:rsidR="006A6107" w:rsidRPr="00F34F4E">
        <w:rPr>
          <w:rFonts w:ascii="Times New Roman" w:hAnsi="Times New Roman" w:cs="Times New Roman"/>
          <w:color w:val="000000"/>
          <w:sz w:val="24"/>
          <w:szCs w:val="24"/>
        </w:rPr>
        <w:t>. В составе доходов от приносящей доход деятельности на счете 2 401 10 141 учитываются:</w:t>
      </w:r>
    </w:p>
    <w:p w:rsidR="006A6107" w:rsidRPr="00F34F4E" w:rsidRDefault="006A6107" w:rsidP="006A6107">
      <w:pPr>
        <w:pStyle w:val="ConsPlusNormal"/>
        <w:ind w:firstLine="540"/>
        <w:rPr>
          <w:rFonts w:ascii="Times New Roman" w:hAnsi="Times New Roman" w:cs="Times New Roman"/>
          <w:color w:val="000000"/>
          <w:sz w:val="24"/>
          <w:szCs w:val="24"/>
        </w:rPr>
      </w:pPr>
      <w:r w:rsidRPr="00F34F4E">
        <w:rPr>
          <w:rFonts w:ascii="Times New Roman" w:hAnsi="Times New Roman" w:cs="Times New Roman"/>
          <w:color w:val="000000"/>
          <w:sz w:val="24"/>
          <w:szCs w:val="24"/>
        </w:rPr>
        <w:t>- суммы штрафов, пеней и иных санкций, предусмотренных условиями договоров;</w:t>
      </w:r>
    </w:p>
    <w:p w:rsidR="006A6107" w:rsidRPr="00F34F4E" w:rsidRDefault="006A6107" w:rsidP="006A6107">
      <w:pPr>
        <w:pStyle w:val="ConsPlusNormal"/>
        <w:ind w:firstLine="540"/>
        <w:rPr>
          <w:rFonts w:ascii="Times New Roman" w:hAnsi="Times New Roman" w:cs="Times New Roman"/>
          <w:color w:val="000000"/>
          <w:sz w:val="24"/>
          <w:szCs w:val="24"/>
        </w:rPr>
      </w:pPr>
      <w:r w:rsidRPr="00F34F4E">
        <w:rPr>
          <w:rFonts w:ascii="Times New Roman" w:hAnsi="Times New Roman" w:cs="Times New Roman"/>
          <w:color w:val="000000"/>
          <w:sz w:val="24"/>
          <w:szCs w:val="24"/>
        </w:rPr>
        <w:t>- поступления в результате применения мер гражданско-правовой ответственности, включая штрафы, пени и неустойки за нарушение законодательства РФ о размещении заказов на поставки товаров, выполнение работ, оказание услуг;</w:t>
      </w:r>
    </w:p>
    <w:p w:rsidR="006A6107" w:rsidRPr="00F34F4E" w:rsidRDefault="006A6107" w:rsidP="006A6107">
      <w:pPr>
        <w:pStyle w:val="ConsPlusNormal"/>
        <w:ind w:firstLine="540"/>
        <w:rPr>
          <w:rFonts w:ascii="Times New Roman" w:hAnsi="Times New Roman" w:cs="Times New Roman"/>
          <w:color w:val="000000"/>
          <w:sz w:val="24"/>
          <w:szCs w:val="24"/>
        </w:rPr>
      </w:pPr>
      <w:r w:rsidRPr="00F34F4E">
        <w:rPr>
          <w:rFonts w:ascii="Times New Roman" w:hAnsi="Times New Roman" w:cs="Times New Roman"/>
          <w:color w:val="000000"/>
          <w:sz w:val="24"/>
          <w:szCs w:val="24"/>
        </w:rPr>
        <w:t>- суммы от возмещения ущерба в соответствии с законодательством РФ, в том числе при возникновении страховых случаев;</w:t>
      </w:r>
    </w:p>
    <w:p w:rsidR="006A6107" w:rsidRPr="00F34F4E" w:rsidRDefault="006A6107" w:rsidP="006A6107">
      <w:pPr>
        <w:pStyle w:val="ConsPlusNormal"/>
        <w:ind w:firstLine="540"/>
        <w:rPr>
          <w:rFonts w:ascii="Times New Roman" w:hAnsi="Times New Roman" w:cs="Times New Roman"/>
          <w:color w:val="000000"/>
          <w:sz w:val="24"/>
          <w:szCs w:val="24"/>
        </w:rPr>
      </w:pPr>
      <w:r w:rsidRPr="00F34F4E">
        <w:rPr>
          <w:rFonts w:ascii="Times New Roman" w:hAnsi="Times New Roman" w:cs="Times New Roman"/>
          <w:color w:val="000000"/>
          <w:sz w:val="24"/>
          <w:szCs w:val="24"/>
        </w:rPr>
        <w:t>- иные суммы принудительного изъятия.</w:t>
      </w:r>
    </w:p>
    <w:p w:rsidR="006A6107" w:rsidRPr="00F34F4E" w:rsidRDefault="006A6107" w:rsidP="00A52F59">
      <w:pPr>
        <w:pStyle w:val="ConsPlusNormal"/>
        <w:ind w:firstLine="709"/>
        <w:rPr>
          <w:rFonts w:ascii="Times New Roman" w:hAnsi="Times New Roman" w:cs="Times New Roman"/>
          <w:color w:val="000000"/>
          <w:sz w:val="24"/>
          <w:szCs w:val="24"/>
        </w:rPr>
      </w:pPr>
      <w:r w:rsidRPr="00A52F59">
        <w:rPr>
          <w:rFonts w:ascii="Times New Roman" w:hAnsi="Times New Roman" w:cs="Times New Roman"/>
          <w:color w:val="000000"/>
          <w:sz w:val="24"/>
          <w:szCs w:val="24"/>
          <w:u w:val="single"/>
        </w:rPr>
        <w:t>Основание:</w:t>
      </w:r>
      <w:r w:rsidRPr="00A52F59">
        <w:rPr>
          <w:rFonts w:ascii="Times New Roman" w:hAnsi="Times New Roman" w:cs="Times New Roman"/>
          <w:color w:val="000000"/>
          <w:sz w:val="24"/>
          <w:szCs w:val="24"/>
        </w:rPr>
        <w:t xml:space="preserve"> </w:t>
      </w:r>
      <w:hyperlink r:id="rId60" w:history="1">
        <w:r w:rsidR="00A52F59">
          <w:rPr>
            <w:rFonts w:ascii="Times New Roman" w:hAnsi="Times New Roman" w:cs="Times New Roman"/>
            <w:color w:val="000000"/>
            <w:sz w:val="24"/>
            <w:szCs w:val="24"/>
          </w:rPr>
          <w:t>299</w:t>
        </w:r>
      </w:hyperlink>
      <w:r w:rsidRPr="00A52F59">
        <w:rPr>
          <w:rFonts w:ascii="Times New Roman" w:hAnsi="Times New Roman" w:cs="Times New Roman"/>
          <w:color w:val="000000"/>
          <w:sz w:val="24"/>
          <w:szCs w:val="24"/>
        </w:rPr>
        <w:t xml:space="preserve"> Инструкции N 157н</w:t>
      </w:r>
    </w:p>
    <w:p w:rsidR="006A6107" w:rsidRPr="00F34F4E" w:rsidRDefault="00A52F59" w:rsidP="006A6107">
      <w:pPr>
        <w:pStyle w:val="ConsPlusNormal"/>
        <w:ind w:firstLine="540"/>
        <w:rPr>
          <w:rFonts w:ascii="Times New Roman" w:hAnsi="Times New Roman" w:cs="Times New Roman"/>
          <w:color w:val="000000"/>
          <w:sz w:val="24"/>
          <w:szCs w:val="24"/>
        </w:rPr>
      </w:pPr>
      <w:r>
        <w:rPr>
          <w:rFonts w:ascii="Times New Roman" w:hAnsi="Times New Roman" w:cs="Times New Roman"/>
          <w:color w:val="000000"/>
          <w:sz w:val="24"/>
          <w:szCs w:val="24"/>
        </w:rPr>
        <w:t>8</w:t>
      </w:r>
      <w:r w:rsidR="006A6107" w:rsidRPr="00F34F4E">
        <w:rPr>
          <w:rFonts w:ascii="Times New Roman" w:hAnsi="Times New Roman" w:cs="Times New Roman"/>
          <w:color w:val="000000"/>
          <w:sz w:val="24"/>
          <w:szCs w:val="24"/>
        </w:rPr>
        <w:t>.</w:t>
      </w:r>
      <w:r w:rsidR="002D3D01">
        <w:rPr>
          <w:rFonts w:ascii="Times New Roman" w:hAnsi="Times New Roman" w:cs="Times New Roman"/>
          <w:color w:val="000000"/>
          <w:sz w:val="24"/>
          <w:szCs w:val="24"/>
        </w:rPr>
        <w:t>9</w:t>
      </w:r>
      <w:r w:rsidR="006A6107" w:rsidRPr="00F34F4E">
        <w:rPr>
          <w:rFonts w:ascii="Times New Roman" w:hAnsi="Times New Roman" w:cs="Times New Roman"/>
          <w:color w:val="000000"/>
          <w:sz w:val="24"/>
          <w:szCs w:val="24"/>
        </w:rPr>
        <w:t>. В составе доходов от приносящей доход деятельности на счете 2 401 10 172 "Доходы от операций с активами" учитываются:</w:t>
      </w:r>
    </w:p>
    <w:p w:rsidR="006A6107" w:rsidRPr="00F34F4E" w:rsidRDefault="006A6107" w:rsidP="006A6107">
      <w:pPr>
        <w:pStyle w:val="ConsPlusNormal"/>
        <w:ind w:firstLine="540"/>
        <w:rPr>
          <w:rFonts w:ascii="Times New Roman" w:hAnsi="Times New Roman" w:cs="Times New Roman"/>
          <w:color w:val="000000"/>
          <w:sz w:val="24"/>
          <w:szCs w:val="24"/>
        </w:rPr>
      </w:pPr>
      <w:r w:rsidRPr="00F34F4E">
        <w:rPr>
          <w:rFonts w:ascii="Times New Roman" w:hAnsi="Times New Roman" w:cs="Times New Roman"/>
          <w:color w:val="000000"/>
          <w:sz w:val="24"/>
          <w:szCs w:val="24"/>
        </w:rPr>
        <w:t>- доходы и расходы, связанные с реализацией нефинансовых и финансовых активов;</w:t>
      </w:r>
    </w:p>
    <w:p w:rsidR="006A6107" w:rsidRPr="00F34F4E" w:rsidRDefault="006A6107" w:rsidP="006A6107">
      <w:pPr>
        <w:pStyle w:val="ConsPlusNormal"/>
        <w:ind w:firstLine="540"/>
        <w:rPr>
          <w:rFonts w:ascii="Times New Roman" w:hAnsi="Times New Roman" w:cs="Times New Roman"/>
          <w:color w:val="000000"/>
          <w:sz w:val="24"/>
          <w:szCs w:val="24"/>
        </w:rPr>
      </w:pPr>
      <w:r w:rsidRPr="00F34F4E">
        <w:rPr>
          <w:rFonts w:ascii="Times New Roman" w:hAnsi="Times New Roman" w:cs="Times New Roman"/>
          <w:color w:val="000000"/>
          <w:sz w:val="24"/>
          <w:szCs w:val="24"/>
        </w:rPr>
        <w:t>- суммы ущерба имуществу и полученные суммы возмещения ущерба;</w:t>
      </w:r>
    </w:p>
    <w:p w:rsidR="006A6107" w:rsidRPr="00F34F4E" w:rsidRDefault="006A6107" w:rsidP="006A6107">
      <w:pPr>
        <w:pStyle w:val="ConsPlusNormal"/>
        <w:ind w:firstLine="540"/>
        <w:rPr>
          <w:rFonts w:ascii="Times New Roman" w:hAnsi="Times New Roman" w:cs="Times New Roman"/>
          <w:color w:val="000000"/>
          <w:sz w:val="24"/>
          <w:szCs w:val="24"/>
        </w:rPr>
      </w:pPr>
      <w:r w:rsidRPr="00F34F4E">
        <w:rPr>
          <w:rFonts w:ascii="Times New Roman" w:hAnsi="Times New Roman" w:cs="Times New Roman"/>
          <w:color w:val="000000"/>
          <w:sz w:val="24"/>
          <w:szCs w:val="24"/>
        </w:rPr>
        <w:t>- поступление материальных запасов, полученных от ликвидации основных средств и остающихся в распоряжении учреждения.</w:t>
      </w:r>
    </w:p>
    <w:p w:rsidR="006A6107" w:rsidRPr="00F34F4E" w:rsidRDefault="006A6107" w:rsidP="006A6107">
      <w:pPr>
        <w:pStyle w:val="ConsPlusNormal"/>
        <w:ind w:firstLine="540"/>
        <w:rPr>
          <w:rFonts w:ascii="Times New Roman" w:hAnsi="Times New Roman" w:cs="Times New Roman"/>
          <w:color w:val="000000"/>
          <w:sz w:val="24"/>
          <w:szCs w:val="24"/>
        </w:rPr>
      </w:pPr>
      <w:r w:rsidRPr="00F34F4E">
        <w:rPr>
          <w:rFonts w:ascii="Times New Roman" w:hAnsi="Times New Roman" w:cs="Times New Roman"/>
          <w:color w:val="000000"/>
          <w:sz w:val="24"/>
          <w:szCs w:val="24"/>
        </w:rPr>
        <w:t xml:space="preserve">Начисление доходов от реализации в учете учреждения </w:t>
      </w:r>
      <w:proofErr w:type="gramStart"/>
      <w:r w:rsidRPr="00F34F4E">
        <w:rPr>
          <w:rFonts w:ascii="Times New Roman" w:hAnsi="Times New Roman" w:cs="Times New Roman"/>
          <w:color w:val="000000"/>
          <w:sz w:val="24"/>
          <w:szCs w:val="24"/>
        </w:rPr>
        <w:t>отражается на дату</w:t>
      </w:r>
      <w:proofErr w:type="gramEnd"/>
      <w:r w:rsidRPr="00F34F4E">
        <w:rPr>
          <w:rFonts w:ascii="Times New Roman" w:hAnsi="Times New Roman" w:cs="Times New Roman"/>
          <w:color w:val="000000"/>
          <w:sz w:val="24"/>
          <w:szCs w:val="24"/>
        </w:rPr>
        <w:t xml:space="preserve"> реализации активов (перехода права собственности).</w:t>
      </w:r>
    </w:p>
    <w:p w:rsidR="006A6107" w:rsidRPr="00F34F4E" w:rsidRDefault="006A6107" w:rsidP="006A6107">
      <w:pPr>
        <w:pStyle w:val="ConsPlusNormal"/>
        <w:ind w:firstLine="540"/>
        <w:rPr>
          <w:rFonts w:ascii="Times New Roman" w:hAnsi="Times New Roman" w:cs="Times New Roman"/>
          <w:color w:val="000000"/>
          <w:sz w:val="24"/>
          <w:szCs w:val="24"/>
        </w:rPr>
      </w:pPr>
      <w:r w:rsidRPr="00F34F4E">
        <w:rPr>
          <w:rFonts w:ascii="Times New Roman" w:hAnsi="Times New Roman" w:cs="Times New Roman"/>
          <w:color w:val="000000"/>
          <w:sz w:val="24"/>
          <w:szCs w:val="24"/>
        </w:rPr>
        <w:t xml:space="preserve">Начисление доходов от возмещения ущерба </w:t>
      </w:r>
      <w:proofErr w:type="gramStart"/>
      <w:r w:rsidRPr="00F34F4E">
        <w:rPr>
          <w:rFonts w:ascii="Times New Roman" w:hAnsi="Times New Roman" w:cs="Times New Roman"/>
          <w:color w:val="000000"/>
          <w:sz w:val="24"/>
          <w:szCs w:val="24"/>
        </w:rPr>
        <w:t>отражается на дату</w:t>
      </w:r>
      <w:proofErr w:type="gramEnd"/>
      <w:r w:rsidRPr="00F34F4E">
        <w:rPr>
          <w:rFonts w:ascii="Times New Roman" w:hAnsi="Times New Roman" w:cs="Times New Roman"/>
          <w:color w:val="000000"/>
          <w:sz w:val="24"/>
          <w:szCs w:val="24"/>
        </w:rPr>
        <w:t xml:space="preserve"> выявления недостач, хищений имущества.</w:t>
      </w:r>
    </w:p>
    <w:p w:rsidR="006A6107" w:rsidRPr="00F34F4E" w:rsidRDefault="00A52F59" w:rsidP="001748FE">
      <w:pPr>
        <w:pStyle w:val="ConsPlusNormal"/>
        <w:ind w:firstLine="709"/>
        <w:rPr>
          <w:rFonts w:ascii="Times New Roman" w:hAnsi="Times New Roman" w:cs="Times New Roman"/>
          <w:color w:val="000000"/>
          <w:sz w:val="24"/>
          <w:szCs w:val="24"/>
        </w:rPr>
      </w:pPr>
      <w:r>
        <w:rPr>
          <w:rFonts w:ascii="Times New Roman" w:hAnsi="Times New Roman" w:cs="Times New Roman"/>
          <w:color w:val="000000"/>
          <w:sz w:val="24"/>
          <w:szCs w:val="24"/>
        </w:rPr>
        <w:t>8</w:t>
      </w:r>
      <w:r w:rsidR="002D3D01">
        <w:rPr>
          <w:rFonts w:ascii="Times New Roman" w:hAnsi="Times New Roman" w:cs="Times New Roman"/>
          <w:color w:val="000000"/>
          <w:sz w:val="24"/>
          <w:szCs w:val="24"/>
        </w:rPr>
        <w:t>.10</w:t>
      </w:r>
      <w:r w:rsidR="006A6107" w:rsidRPr="00F34F4E">
        <w:rPr>
          <w:rFonts w:ascii="Times New Roman" w:hAnsi="Times New Roman" w:cs="Times New Roman"/>
          <w:color w:val="000000"/>
          <w:sz w:val="24"/>
          <w:szCs w:val="24"/>
        </w:rPr>
        <w:t>. Списание фактической себестоимости оказанных услуг на уменьшение дохода производится на дату начисления дохода.</w:t>
      </w:r>
    </w:p>
    <w:p w:rsidR="006A6107" w:rsidRPr="00F34F4E" w:rsidRDefault="006A6107" w:rsidP="00A52F59">
      <w:pPr>
        <w:pStyle w:val="ConsPlusNormal"/>
        <w:ind w:firstLine="709"/>
        <w:rPr>
          <w:rFonts w:ascii="Times New Roman" w:hAnsi="Times New Roman" w:cs="Times New Roman"/>
          <w:color w:val="000000"/>
          <w:sz w:val="24"/>
          <w:szCs w:val="24"/>
        </w:rPr>
      </w:pPr>
      <w:r w:rsidRPr="00A52F59">
        <w:rPr>
          <w:rFonts w:ascii="Times New Roman" w:hAnsi="Times New Roman" w:cs="Times New Roman"/>
          <w:color w:val="000000"/>
          <w:sz w:val="24"/>
          <w:szCs w:val="24"/>
          <w:u w:val="single"/>
        </w:rPr>
        <w:t>Основание:</w:t>
      </w:r>
      <w:r w:rsidRPr="00F34F4E">
        <w:rPr>
          <w:rFonts w:ascii="Times New Roman" w:hAnsi="Times New Roman" w:cs="Times New Roman"/>
          <w:color w:val="000000"/>
          <w:sz w:val="24"/>
          <w:szCs w:val="24"/>
        </w:rPr>
        <w:t xml:space="preserve"> </w:t>
      </w:r>
      <w:hyperlink r:id="rId61" w:history="1">
        <w:r w:rsidRPr="00F34F4E">
          <w:rPr>
            <w:rFonts w:ascii="Times New Roman" w:hAnsi="Times New Roman" w:cs="Times New Roman"/>
            <w:color w:val="000000"/>
            <w:sz w:val="24"/>
            <w:szCs w:val="24"/>
          </w:rPr>
          <w:t>п. 296</w:t>
        </w:r>
      </w:hyperlink>
      <w:r w:rsidRPr="00F34F4E">
        <w:rPr>
          <w:rFonts w:ascii="Times New Roman" w:hAnsi="Times New Roman" w:cs="Times New Roman"/>
          <w:color w:val="000000"/>
          <w:sz w:val="24"/>
          <w:szCs w:val="24"/>
        </w:rPr>
        <w:t xml:space="preserve"> Инструкции N 157н</w:t>
      </w:r>
    </w:p>
    <w:p w:rsidR="006A6107" w:rsidRPr="00F34F4E" w:rsidRDefault="00A52F59" w:rsidP="001748FE">
      <w:pPr>
        <w:shd w:val="clear" w:color="auto" w:fill="FFFFFF"/>
        <w:ind w:firstLine="709"/>
        <w:rPr>
          <w:color w:val="000000"/>
        </w:rPr>
      </w:pPr>
      <w:r>
        <w:rPr>
          <w:color w:val="000000"/>
        </w:rPr>
        <w:t>8</w:t>
      </w:r>
      <w:r w:rsidR="006A6107" w:rsidRPr="00F34F4E">
        <w:rPr>
          <w:color w:val="000000"/>
        </w:rPr>
        <w:t>.1</w:t>
      </w:r>
      <w:r w:rsidR="002D3D01">
        <w:rPr>
          <w:color w:val="000000"/>
        </w:rPr>
        <w:t>1</w:t>
      </w:r>
      <w:r w:rsidR="006A6107" w:rsidRPr="00F34F4E">
        <w:rPr>
          <w:color w:val="000000"/>
        </w:rPr>
        <w:t>.Начисление доходов будущих периодов в сумме субсидий на выполнение государственного (муниципального) задания на основании соответствующих соглашений, заключенных с учредителем, отражается по дебету счета 420530000 "Расчеты по доходам от оказания платных работ, услуг" и кредиту счета 440140131  "Доходы будущих периодов от оказания платных услуг";</w:t>
      </w:r>
    </w:p>
    <w:p w:rsidR="006A6107" w:rsidRDefault="006A6107" w:rsidP="006A6107">
      <w:pPr>
        <w:shd w:val="clear" w:color="auto" w:fill="FFFFFF"/>
        <w:ind w:firstLine="540"/>
        <w:rPr>
          <w:color w:val="000000"/>
        </w:rPr>
      </w:pPr>
      <w:r w:rsidRPr="00F34F4E">
        <w:rPr>
          <w:color w:val="000000"/>
        </w:rPr>
        <w:t>Признание доходами текущего (отчетного) периода ранее начисленных доходов будущих периодов в сумме субсидий на выполнение государственного (муниципального) задания отражается по дебету счета 440140131 "Доходы будущих периодов от оказания платных услуг" и кредиту счета 440110131 "Д</w:t>
      </w:r>
      <w:r w:rsidR="006846D1">
        <w:rPr>
          <w:color w:val="000000"/>
        </w:rPr>
        <w:t>оходы от оказания платных услуг</w:t>
      </w:r>
      <w:r w:rsidR="00506034">
        <w:rPr>
          <w:color w:val="000000"/>
        </w:rPr>
        <w:t>»</w:t>
      </w:r>
      <w:r w:rsidR="006846D1">
        <w:rPr>
          <w:color w:val="000000"/>
        </w:rPr>
        <w:t>.</w:t>
      </w:r>
    </w:p>
    <w:p w:rsidR="007743D6" w:rsidRPr="005F19BA" w:rsidRDefault="00A52F59" w:rsidP="001748FE">
      <w:pPr>
        <w:shd w:val="clear" w:color="auto" w:fill="FFFFFF"/>
        <w:ind w:firstLine="709"/>
        <w:rPr>
          <w:color w:val="000000"/>
        </w:rPr>
      </w:pPr>
      <w:r>
        <w:rPr>
          <w:color w:val="000000"/>
        </w:rPr>
        <w:t>8</w:t>
      </w:r>
      <w:r w:rsidR="007743D6">
        <w:rPr>
          <w:color w:val="000000"/>
        </w:rPr>
        <w:t>.</w:t>
      </w:r>
      <w:r w:rsidR="002D3D01">
        <w:rPr>
          <w:color w:val="000000"/>
        </w:rPr>
        <w:t>11</w:t>
      </w:r>
      <w:r w:rsidR="007743D6">
        <w:rPr>
          <w:color w:val="000000"/>
        </w:rPr>
        <w:t>.1.</w:t>
      </w:r>
      <w:r w:rsidR="007743D6" w:rsidRPr="007743D6">
        <w:rPr>
          <w:color w:val="000000"/>
        </w:rPr>
        <w:t xml:space="preserve"> </w:t>
      </w:r>
      <w:r w:rsidR="007743D6" w:rsidRPr="00F34F4E">
        <w:rPr>
          <w:color w:val="000000"/>
        </w:rPr>
        <w:t xml:space="preserve">Начисление доходов будущих периодов в сумме субсидий на </w:t>
      </w:r>
      <w:r w:rsidR="007743D6">
        <w:rPr>
          <w:color w:val="000000"/>
        </w:rPr>
        <w:t>иные цели</w:t>
      </w:r>
      <w:r w:rsidR="005F19BA">
        <w:rPr>
          <w:color w:val="000000"/>
        </w:rPr>
        <w:t xml:space="preserve"> </w:t>
      </w:r>
      <w:r w:rsidR="007743D6" w:rsidRPr="00F34F4E">
        <w:rPr>
          <w:color w:val="000000"/>
        </w:rPr>
        <w:t>на основании соответствующих соглашений, заключенных с учредителем, от</w:t>
      </w:r>
      <w:r w:rsidR="005F19BA">
        <w:rPr>
          <w:color w:val="000000"/>
        </w:rPr>
        <w:t>ражается по дебету счета 5</w:t>
      </w:r>
      <w:r w:rsidR="007743D6" w:rsidRPr="00F34F4E">
        <w:rPr>
          <w:color w:val="000000"/>
        </w:rPr>
        <w:t>205</w:t>
      </w:r>
      <w:r w:rsidR="007743D6">
        <w:rPr>
          <w:color w:val="000000"/>
        </w:rPr>
        <w:t>0</w:t>
      </w:r>
      <w:r w:rsidR="007743D6" w:rsidRPr="00F34F4E">
        <w:rPr>
          <w:color w:val="000000"/>
        </w:rPr>
        <w:t xml:space="preserve">000 "Расчеты по доходам </w:t>
      </w:r>
      <w:r w:rsidR="005F19BA">
        <w:rPr>
          <w:color w:val="000000"/>
        </w:rPr>
        <w:t>"</w:t>
      </w:r>
      <w:r w:rsidR="006846D1">
        <w:rPr>
          <w:color w:val="000000"/>
        </w:rPr>
        <w:t>(520552000,520562000)</w:t>
      </w:r>
      <w:r w:rsidR="005F19BA">
        <w:rPr>
          <w:color w:val="000000"/>
        </w:rPr>
        <w:t xml:space="preserve"> и кредиту счета 5</w:t>
      </w:r>
      <w:r w:rsidR="007743D6" w:rsidRPr="00F34F4E">
        <w:rPr>
          <w:color w:val="000000"/>
        </w:rPr>
        <w:t>40140</w:t>
      </w:r>
      <w:r w:rsidR="005F19BA">
        <w:rPr>
          <w:color w:val="000000"/>
        </w:rPr>
        <w:t>000</w:t>
      </w:r>
      <w:r w:rsidR="005F19BA" w:rsidRPr="005F19BA">
        <w:rPr>
          <w:color w:val="000000"/>
        </w:rPr>
        <w:t>,</w:t>
      </w:r>
      <w:r w:rsidR="007743D6" w:rsidRPr="005F19BA">
        <w:rPr>
          <w:color w:val="000000"/>
        </w:rPr>
        <w:t xml:space="preserve"> </w:t>
      </w:r>
      <w:r w:rsidR="005F19BA" w:rsidRPr="005F19BA">
        <w:rPr>
          <w:color w:val="222222"/>
          <w:shd w:val="clear" w:color="auto" w:fill="FFFFFF"/>
        </w:rPr>
        <w:t>"Доходы будущих периодов экономического субъекта" (040140150,040140160)</w:t>
      </w:r>
      <w:r w:rsidR="007743D6" w:rsidRPr="005F19BA">
        <w:rPr>
          <w:color w:val="000000"/>
        </w:rPr>
        <w:t>;</w:t>
      </w:r>
    </w:p>
    <w:p w:rsidR="006A6107" w:rsidRPr="002960B3" w:rsidRDefault="007743D6" w:rsidP="006846D1">
      <w:pPr>
        <w:shd w:val="clear" w:color="auto" w:fill="FFFFFF"/>
        <w:ind w:firstLine="540"/>
        <w:rPr>
          <w:color w:val="000000"/>
        </w:rPr>
      </w:pPr>
      <w:r w:rsidRPr="00F34F4E">
        <w:rPr>
          <w:color w:val="000000"/>
        </w:rPr>
        <w:t xml:space="preserve">Признание доходами текущего (отчетного) периода ранее начисленных доходов будущих периодов в сумме субсидий на </w:t>
      </w:r>
      <w:r w:rsidR="00506034">
        <w:rPr>
          <w:color w:val="000000"/>
        </w:rPr>
        <w:t xml:space="preserve">иные цели </w:t>
      </w:r>
      <w:r w:rsidR="006846D1">
        <w:rPr>
          <w:color w:val="000000"/>
        </w:rPr>
        <w:t>отражается по дебету счета 5</w:t>
      </w:r>
      <w:r w:rsidRPr="00F34F4E">
        <w:rPr>
          <w:color w:val="000000"/>
        </w:rPr>
        <w:t>40140</w:t>
      </w:r>
      <w:r w:rsidR="005F19BA">
        <w:rPr>
          <w:color w:val="000000"/>
        </w:rPr>
        <w:t>000</w:t>
      </w:r>
      <w:r w:rsidRPr="00F34F4E">
        <w:rPr>
          <w:color w:val="000000"/>
        </w:rPr>
        <w:t xml:space="preserve">"Доходы будущих периодов от </w:t>
      </w:r>
      <w:r w:rsidR="00506034">
        <w:rPr>
          <w:color w:val="000000"/>
        </w:rPr>
        <w:t>прочих доходов</w:t>
      </w:r>
      <w:r w:rsidRPr="00F34F4E">
        <w:rPr>
          <w:color w:val="000000"/>
        </w:rPr>
        <w:t>"</w:t>
      </w:r>
      <w:r w:rsidR="006846D1">
        <w:rPr>
          <w:color w:val="222222"/>
          <w:shd w:val="clear" w:color="auto" w:fill="FFFFFF"/>
        </w:rPr>
        <w:t xml:space="preserve">(5 40140150,5 </w:t>
      </w:r>
      <w:r w:rsidR="006846D1" w:rsidRPr="005F19BA">
        <w:rPr>
          <w:color w:val="222222"/>
          <w:shd w:val="clear" w:color="auto" w:fill="FFFFFF"/>
        </w:rPr>
        <w:t>40140160)</w:t>
      </w:r>
      <w:r w:rsidR="006846D1" w:rsidRPr="005F19BA">
        <w:rPr>
          <w:color w:val="000000"/>
        </w:rPr>
        <w:t>;</w:t>
      </w:r>
      <w:r w:rsidR="006846D1">
        <w:rPr>
          <w:color w:val="000000"/>
        </w:rPr>
        <w:t xml:space="preserve"> и кредиту счета 5</w:t>
      </w:r>
      <w:r w:rsidRPr="00F34F4E">
        <w:rPr>
          <w:color w:val="000000"/>
        </w:rPr>
        <w:t>40110</w:t>
      </w:r>
      <w:r w:rsidR="005F19BA">
        <w:rPr>
          <w:color w:val="000000"/>
        </w:rPr>
        <w:t>000</w:t>
      </w:r>
      <w:r w:rsidRPr="00F34F4E">
        <w:rPr>
          <w:color w:val="000000"/>
        </w:rPr>
        <w:t xml:space="preserve"> "Доходы </w:t>
      </w:r>
      <w:r w:rsidR="006846D1">
        <w:rPr>
          <w:color w:val="000000"/>
        </w:rPr>
        <w:t>текущего года</w:t>
      </w:r>
      <w:r w:rsidR="00506034">
        <w:rPr>
          <w:color w:val="000000"/>
        </w:rPr>
        <w:t>»</w:t>
      </w:r>
      <w:r w:rsidR="005F19BA">
        <w:rPr>
          <w:color w:val="000000"/>
        </w:rPr>
        <w:t>.</w:t>
      </w:r>
      <w:r w:rsidR="006846D1" w:rsidRPr="006846D1">
        <w:rPr>
          <w:color w:val="222222"/>
          <w:shd w:val="clear" w:color="auto" w:fill="FFFFFF"/>
        </w:rPr>
        <w:t xml:space="preserve"> </w:t>
      </w:r>
      <w:r w:rsidR="006846D1">
        <w:rPr>
          <w:color w:val="222222"/>
          <w:shd w:val="clear" w:color="auto" w:fill="FFFFFF"/>
        </w:rPr>
        <w:t>(040110150,04011</w:t>
      </w:r>
      <w:r w:rsidR="006846D1" w:rsidRPr="005F19BA">
        <w:rPr>
          <w:color w:val="222222"/>
          <w:shd w:val="clear" w:color="auto" w:fill="FFFFFF"/>
        </w:rPr>
        <w:t>0160)</w:t>
      </w:r>
      <w:r w:rsidR="006846D1" w:rsidRPr="005F19BA">
        <w:rPr>
          <w:color w:val="000000"/>
        </w:rPr>
        <w:t>;</w:t>
      </w:r>
    </w:p>
    <w:p w:rsidR="001748FE" w:rsidRDefault="00A52F59" w:rsidP="002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8</w:t>
      </w:r>
      <w:r w:rsidR="006A6107" w:rsidRPr="006846D1">
        <w:rPr>
          <w:color w:val="000000"/>
        </w:rPr>
        <w:t>.1</w:t>
      </w:r>
      <w:r w:rsidR="002D3D01">
        <w:rPr>
          <w:color w:val="000000"/>
        </w:rPr>
        <w:t>2</w:t>
      </w:r>
      <w:r w:rsidR="006A6107" w:rsidRPr="006846D1">
        <w:rPr>
          <w:color w:val="000000"/>
        </w:rPr>
        <w:t>.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6A6107" w:rsidRDefault="001748FE" w:rsidP="002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A52F59">
        <w:rPr>
          <w:color w:val="000000"/>
          <w:u w:val="single"/>
        </w:rPr>
        <w:lastRenderedPageBreak/>
        <w:t xml:space="preserve"> </w:t>
      </w:r>
      <w:r w:rsidR="006A6107" w:rsidRPr="00A52F59">
        <w:rPr>
          <w:color w:val="000000"/>
          <w:u w:val="single"/>
        </w:rPr>
        <w:t>Основание:</w:t>
      </w:r>
      <w:r w:rsidR="006A6107" w:rsidRPr="006846D1">
        <w:rPr>
          <w:color w:val="000000"/>
        </w:rPr>
        <w:t xml:space="preserve"> пункт 25 Стандарта «Аренда».</w:t>
      </w:r>
    </w:p>
    <w:p w:rsidR="00BD7DFB" w:rsidRDefault="00A52F59" w:rsidP="00BD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hd w:val="clear" w:color="auto" w:fill="FFFFFF"/>
        </w:rPr>
      </w:pPr>
      <w:r>
        <w:rPr>
          <w:color w:val="22272F"/>
          <w:shd w:val="clear" w:color="auto" w:fill="FFFFFF"/>
        </w:rPr>
        <w:t>8</w:t>
      </w:r>
      <w:r w:rsidR="00BD7DFB">
        <w:rPr>
          <w:color w:val="22272F"/>
          <w:shd w:val="clear" w:color="auto" w:fill="FFFFFF"/>
        </w:rPr>
        <w:t>.13. Доходы от оказания платных услуг по долгосрочным договорам (абонементам)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(абонемента). Основание для бухгалтерской записи - бухгалтерская  справка (ф. 0503833).</w:t>
      </w:r>
    </w:p>
    <w:p w:rsidR="00BD7DFB" w:rsidRPr="00BD7DFB" w:rsidRDefault="00BD7DFB" w:rsidP="00BD7DFB">
      <w:pPr>
        <w:ind w:firstLine="709"/>
      </w:pPr>
      <w:r w:rsidRPr="00BD7DFB">
        <w:rPr>
          <w:u w:val="single"/>
          <w:shd w:val="clear" w:color="auto" w:fill="FFFFFF"/>
        </w:rPr>
        <w:t>Основание:</w:t>
      </w:r>
      <w:r w:rsidRPr="00BD7DFB">
        <w:rPr>
          <w:shd w:val="clear" w:color="auto" w:fill="FFFFFF"/>
        </w:rPr>
        <w:t> </w:t>
      </w:r>
      <w:hyperlink r:id="rId62" w:anchor="/document/99/902249301/XA00M6K2ME/" w:tooltip="301. Счет предназначен для учета сумм доходов, начисленных (полученных) в отчетном периоде, но относящихся к будущим отчетным периодам:" w:history="1">
        <w:r w:rsidRPr="00BD7DFB">
          <w:rPr>
            <w:rStyle w:val="a5"/>
            <w:color w:val="auto"/>
            <w:u w:val="none"/>
          </w:rPr>
          <w:t>п. 301</w:t>
        </w:r>
      </w:hyperlink>
      <w:r w:rsidRPr="00BD7DFB">
        <w:rPr>
          <w:shd w:val="clear" w:color="auto" w:fill="FFFFFF"/>
        </w:rPr>
        <w:t> Инструкции к Единому плану счетов № 157н, </w:t>
      </w:r>
      <w:hyperlink r:id="rId63" w:anchor="/document/99/542619320/XA00M9A2N9/" w:tooltip="а) о положениях учетной политики, устанавливающих особенности признания доходов субъектом учета;" w:history="1">
        <w:r w:rsidRPr="00BD7DFB">
          <w:rPr>
            <w:rStyle w:val="a5"/>
            <w:color w:val="auto"/>
            <w:u w:val="none"/>
          </w:rPr>
          <w:t>п.п. «а»</w:t>
        </w:r>
      </w:hyperlink>
      <w:r w:rsidRPr="00BD7DFB">
        <w:rPr>
          <w:shd w:val="clear" w:color="auto" w:fill="FFFFFF"/>
        </w:rPr>
        <w:t> </w:t>
      </w:r>
      <w:r>
        <w:rPr>
          <w:shd w:val="clear" w:color="auto" w:fill="FFFFFF"/>
        </w:rPr>
        <w:t>п.</w:t>
      </w:r>
      <w:r w:rsidRPr="00BD7DFB">
        <w:rPr>
          <w:shd w:val="clear" w:color="auto" w:fill="FFFFFF"/>
        </w:rPr>
        <w:t> 55 СГС </w:t>
      </w:r>
      <w:r w:rsidRPr="00BD7DFB">
        <w:rPr>
          <w:rStyle w:val="matches"/>
        </w:rPr>
        <w:t>«Доходы</w:t>
      </w:r>
      <w:r w:rsidRPr="00BD7DFB">
        <w:rPr>
          <w:shd w:val="clear" w:color="auto" w:fill="FFFFFF"/>
        </w:rPr>
        <w:t>».</w:t>
      </w:r>
    </w:p>
    <w:p w:rsidR="006A6107" w:rsidRPr="00893EB8" w:rsidRDefault="006A6107" w:rsidP="001748FE">
      <w:pPr>
        <w:widowControl w:val="0"/>
        <w:tabs>
          <w:tab w:val="center" w:pos="3642"/>
          <w:tab w:val="left" w:pos="5340"/>
        </w:tabs>
        <w:autoSpaceDE w:val="0"/>
        <w:autoSpaceDN w:val="0"/>
        <w:adjustRightInd w:val="0"/>
        <w:outlineLvl w:val="2"/>
        <w:rPr>
          <w:color w:val="000000" w:themeColor="text1"/>
        </w:rPr>
      </w:pPr>
      <w:bookmarkStart w:id="6" w:name="Par374"/>
      <w:bookmarkEnd w:id="6"/>
    </w:p>
    <w:p w:rsidR="006A6107" w:rsidRPr="00893EB8" w:rsidRDefault="00957F1A" w:rsidP="006A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Pr>
          <w:b/>
          <w:color w:val="000000" w:themeColor="text1"/>
        </w:rPr>
        <w:t>9</w:t>
      </w:r>
      <w:r w:rsidR="006A6107" w:rsidRPr="00893EB8">
        <w:rPr>
          <w:b/>
          <w:bCs/>
          <w:color w:val="000000" w:themeColor="text1"/>
        </w:rPr>
        <w:t xml:space="preserve">. Бюджетная </w:t>
      </w:r>
      <w:r w:rsidR="002D3D01">
        <w:rPr>
          <w:b/>
          <w:bCs/>
          <w:color w:val="000000" w:themeColor="text1"/>
        </w:rPr>
        <w:t xml:space="preserve">и бухгалтерская </w:t>
      </w:r>
      <w:r w:rsidR="006A6107" w:rsidRPr="00893EB8">
        <w:rPr>
          <w:b/>
          <w:bCs/>
          <w:color w:val="000000" w:themeColor="text1"/>
        </w:rPr>
        <w:t>отчетность</w:t>
      </w:r>
    </w:p>
    <w:p w:rsidR="006A6107" w:rsidRPr="00893EB8" w:rsidRDefault="006A6107" w:rsidP="006A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893EB8">
        <w:rPr>
          <w:color w:val="000000" w:themeColor="text1"/>
        </w:rPr>
        <w:t> </w:t>
      </w:r>
    </w:p>
    <w:p w:rsidR="00216EC6" w:rsidRPr="00893EB8" w:rsidRDefault="00957F1A" w:rsidP="00F02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Pr>
          <w:color w:val="000000" w:themeColor="text1"/>
        </w:rPr>
        <w:t>9</w:t>
      </w:r>
      <w:r w:rsidR="006A6107" w:rsidRPr="00893EB8">
        <w:rPr>
          <w:color w:val="000000" w:themeColor="text1"/>
        </w:rPr>
        <w:t>.</w:t>
      </w:r>
      <w:r w:rsidR="00A52F59">
        <w:rPr>
          <w:color w:val="000000" w:themeColor="text1"/>
        </w:rPr>
        <w:t>1.</w:t>
      </w:r>
      <w:r w:rsidR="006A6107" w:rsidRPr="00893EB8">
        <w:rPr>
          <w:color w:val="000000" w:themeColor="text1"/>
        </w:rPr>
        <w:t xml:space="preserve">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Финансовым управлениям администрации Чебаркульского городского округа и бюджетным законодательством (приказ Минфина от 28.12.2010</w:t>
      </w:r>
      <w:r w:rsidR="00A52F59">
        <w:rPr>
          <w:color w:val="000000" w:themeColor="text1"/>
        </w:rPr>
        <w:t>г.</w:t>
      </w:r>
      <w:r w:rsidR="006A6107" w:rsidRPr="00893EB8">
        <w:rPr>
          <w:color w:val="000000" w:themeColor="text1"/>
        </w:rPr>
        <w:t> № 191н). Бюджетная отчетность представляется Финансовому управлению администрации Чебаркульского городского округа в установленные им сроки по приказу, в соответствие с утвержденным порядком.</w:t>
      </w:r>
    </w:p>
    <w:p w:rsidR="00216EC6" w:rsidRDefault="00957F1A" w:rsidP="00F025DF">
      <w:pPr>
        <w:pStyle w:val="a3"/>
        <w:spacing w:before="0" w:beforeAutospacing="0" w:after="0" w:afterAutospacing="0"/>
        <w:ind w:firstLine="709"/>
        <w:rPr>
          <w:color w:val="000000" w:themeColor="text1"/>
        </w:rPr>
      </w:pPr>
      <w:r>
        <w:rPr>
          <w:color w:val="222222"/>
        </w:rPr>
        <w:t>9</w:t>
      </w:r>
      <w:r w:rsidR="00216EC6" w:rsidRPr="00B02C2D">
        <w:rPr>
          <w:color w:val="222222"/>
        </w:rPr>
        <w:t>.</w:t>
      </w:r>
      <w:r w:rsidR="00A52F59">
        <w:rPr>
          <w:color w:val="222222"/>
        </w:rPr>
        <w:t>2.</w:t>
      </w:r>
      <w:r w:rsidR="00B02C2D">
        <w:rPr>
          <w:color w:val="222222"/>
        </w:rPr>
        <w:t xml:space="preserve">Консолидируемая </w:t>
      </w:r>
      <w:r w:rsidR="00216EC6" w:rsidRPr="00B02C2D">
        <w:rPr>
          <w:color w:val="222222"/>
        </w:rPr>
        <w:t xml:space="preserve"> </w:t>
      </w:r>
      <w:r w:rsidR="00B02C2D">
        <w:rPr>
          <w:color w:val="222222"/>
        </w:rPr>
        <w:t>б</w:t>
      </w:r>
      <w:r w:rsidR="00B02C2D" w:rsidRPr="00B02C2D">
        <w:rPr>
          <w:color w:val="222222"/>
        </w:rPr>
        <w:t>ухгалтерская отчетность автономных и бюджетных учреждений</w:t>
      </w:r>
      <w:r w:rsidR="00B02C2D">
        <w:rPr>
          <w:rFonts w:ascii="Arial" w:hAnsi="Arial" w:cs="Arial"/>
          <w:color w:val="222222"/>
          <w:sz w:val="18"/>
          <w:szCs w:val="18"/>
        </w:rPr>
        <w:t xml:space="preserve"> </w:t>
      </w:r>
      <w:r w:rsidR="00B02C2D" w:rsidRPr="00893EB8">
        <w:rPr>
          <w:color w:val="000000" w:themeColor="text1"/>
        </w:rPr>
        <w:t>составляется на основании аналитического и синтетического учета по формам, в объеме и в сроки, установленные Финансовым управлениям администрации Чебаркульского городского округа и бюджетным законодательством (приказ Минфина от</w:t>
      </w:r>
      <w:r w:rsidR="00A52F59">
        <w:rPr>
          <w:color w:val="000000" w:themeColor="text1"/>
        </w:rPr>
        <w:t xml:space="preserve"> 25.03.2011 г.</w:t>
      </w:r>
      <w:r w:rsidR="00B02C2D" w:rsidRPr="00893EB8">
        <w:rPr>
          <w:color w:val="000000" w:themeColor="text1"/>
        </w:rPr>
        <w:t xml:space="preserve">  № </w:t>
      </w:r>
      <w:r w:rsidR="00B02C2D">
        <w:rPr>
          <w:color w:val="000000" w:themeColor="text1"/>
        </w:rPr>
        <w:t>33</w:t>
      </w:r>
      <w:r w:rsidR="00B02C2D" w:rsidRPr="00893EB8">
        <w:rPr>
          <w:color w:val="000000" w:themeColor="text1"/>
        </w:rPr>
        <w:t>н).</w:t>
      </w:r>
    </w:p>
    <w:p w:rsidR="00216EC6" w:rsidRPr="00A52F59" w:rsidRDefault="00957F1A" w:rsidP="00F025DF">
      <w:pPr>
        <w:pStyle w:val="a3"/>
        <w:spacing w:before="0" w:beforeAutospacing="0" w:after="0" w:afterAutospacing="0"/>
        <w:ind w:firstLine="709"/>
        <w:jc w:val="both"/>
        <w:rPr>
          <w:color w:val="222222"/>
        </w:rPr>
      </w:pPr>
      <w:r>
        <w:rPr>
          <w:color w:val="000000" w:themeColor="text1"/>
        </w:rPr>
        <w:t>9</w:t>
      </w:r>
      <w:r w:rsidR="00B02C2D" w:rsidRPr="00A52F59">
        <w:rPr>
          <w:color w:val="000000" w:themeColor="text1"/>
        </w:rPr>
        <w:t>.</w:t>
      </w:r>
      <w:r w:rsidR="00A52F59" w:rsidRPr="00A52F59">
        <w:rPr>
          <w:color w:val="000000" w:themeColor="text1"/>
        </w:rPr>
        <w:t>3</w:t>
      </w:r>
      <w:r w:rsidR="00A52F59">
        <w:rPr>
          <w:color w:val="000000" w:themeColor="text1"/>
        </w:rPr>
        <w:t>.</w:t>
      </w:r>
      <w:r w:rsidR="00216EC6" w:rsidRPr="00A52F59">
        <w:rPr>
          <w:color w:val="222222"/>
        </w:rPr>
        <w:t>В целях составления отчета о движении денежных средств величина денежных </w:t>
      </w:r>
      <w:r w:rsidR="00216EC6" w:rsidRPr="00A52F59">
        <w:br/>
        <w:t>средств определяется прямым методом и рассчитывается как разница между всеми </w:t>
      </w:r>
      <w:r w:rsidR="00216EC6" w:rsidRPr="00A52F59">
        <w:br/>
        <w:t>денежными притоками учреждения от всех видов деятельности и их оттоками.</w:t>
      </w:r>
    </w:p>
    <w:p w:rsidR="00216EC6" w:rsidRPr="00A52F59" w:rsidRDefault="00216EC6" w:rsidP="00F025DF">
      <w:pPr>
        <w:pStyle w:val="a3"/>
        <w:spacing w:before="0" w:beforeAutospacing="0" w:after="0" w:afterAutospacing="0"/>
        <w:jc w:val="both"/>
        <w:rPr>
          <w:color w:val="222222"/>
        </w:rPr>
      </w:pPr>
      <w:r w:rsidRPr="00F025DF">
        <w:rPr>
          <w:color w:val="222222"/>
          <w:u w:val="single"/>
        </w:rPr>
        <w:t>Основание:</w:t>
      </w:r>
      <w:r w:rsidRPr="00A52F59">
        <w:rPr>
          <w:color w:val="222222"/>
        </w:rPr>
        <w:t> </w:t>
      </w:r>
      <w:hyperlink r:id="rId64" w:anchor="/document/99/542618111/XA00MA02N6/" w:tooltip="19. Субъект отчетности должен раскрывать в Пояснениях к бухгалтерской (финансовой) отчетности следующую информацию:" w:history="1">
        <w:r w:rsidRPr="00F025DF">
          <w:rPr>
            <w:rStyle w:val="a5"/>
            <w:color w:val="auto"/>
          </w:rPr>
          <w:t>пункт 19</w:t>
        </w:r>
      </w:hyperlink>
      <w:r w:rsidRPr="00A52F59">
        <w:t> </w:t>
      </w:r>
      <w:r w:rsidRPr="00A52F59">
        <w:rPr>
          <w:color w:val="222222"/>
        </w:rPr>
        <w:t>СГС «Отчет о движении денежных средств».</w:t>
      </w:r>
    </w:p>
    <w:p w:rsidR="00216EC6" w:rsidRPr="00876DD3" w:rsidRDefault="00957F1A" w:rsidP="00F025DF">
      <w:pPr>
        <w:pStyle w:val="a3"/>
        <w:spacing w:before="0" w:beforeAutospacing="0" w:after="0" w:afterAutospacing="0"/>
        <w:ind w:firstLine="709"/>
        <w:jc w:val="both"/>
      </w:pPr>
      <w:r w:rsidRPr="00876DD3">
        <w:rPr>
          <w:color w:val="222222"/>
        </w:rPr>
        <w:t>9</w:t>
      </w:r>
      <w:r w:rsidR="00F025DF" w:rsidRPr="00876DD3">
        <w:rPr>
          <w:color w:val="222222"/>
        </w:rPr>
        <w:t>.4</w:t>
      </w:r>
      <w:r w:rsidR="00216EC6" w:rsidRPr="00876DD3">
        <w:rPr>
          <w:color w:val="222222"/>
        </w:rPr>
        <w:t>. </w:t>
      </w:r>
      <w:proofErr w:type="gramStart"/>
      <w:r w:rsidR="00F025DF" w:rsidRPr="00876DD3">
        <w:rPr>
          <w:color w:val="222222"/>
        </w:rPr>
        <w:t xml:space="preserve">Бюджетная, </w:t>
      </w:r>
      <w:r w:rsidR="00F025DF" w:rsidRPr="00876DD3">
        <w:rPr>
          <w:rStyle w:val="matches"/>
          <w:color w:val="222222"/>
        </w:rPr>
        <w:t>б</w:t>
      </w:r>
      <w:r w:rsidR="00216EC6" w:rsidRPr="00876DD3">
        <w:rPr>
          <w:rStyle w:val="matches"/>
          <w:color w:val="222222"/>
        </w:rPr>
        <w:t>ухгалтерская</w:t>
      </w:r>
      <w:r w:rsidR="00216EC6" w:rsidRPr="00876DD3">
        <w:t> отчетность формируется</w:t>
      </w:r>
      <w:r w:rsidR="00F025DF" w:rsidRPr="00876DD3">
        <w:t xml:space="preserve"> </w:t>
      </w:r>
      <w:r w:rsidR="00876DD3" w:rsidRPr="00876DD3">
        <w:t>в информационной системе</w:t>
      </w:r>
      <w:r w:rsidR="00876DD3">
        <w:t>1С</w:t>
      </w:r>
      <w:r w:rsidR="00876DD3" w:rsidRPr="00876DD3">
        <w:t>,</w:t>
      </w:r>
      <w:r w:rsidR="00876DD3">
        <w:t xml:space="preserve"> </w:t>
      </w:r>
      <w:r w:rsidR="00216EC6" w:rsidRPr="00876DD3">
        <w:t>хранится в виде электронного документа в информационной системе</w:t>
      </w:r>
      <w:r w:rsidR="00876DD3">
        <w:t xml:space="preserve"> СКИФ.</w:t>
      </w:r>
      <w:proofErr w:type="gramEnd"/>
      <w:r w:rsidR="00216EC6" w:rsidRPr="00876DD3">
        <w:t> </w:t>
      </w:r>
      <w:r w:rsidR="00216EC6" w:rsidRPr="00876DD3">
        <w:rPr>
          <w:rStyle w:val="sfwc"/>
        </w:rPr>
        <w:t>Б</w:t>
      </w:r>
      <w:r w:rsidR="00216EC6" w:rsidRPr="00876DD3">
        <w:t>умажная копия комплекта отчетности хранится у главного бухгалтера.</w:t>
      </w:r>
    </w:p>
    <w:p w:rsidR="00216EC6" w:rsidRPr="00A52F59" w:rsidRDefault="00216EC6" w:rsidP="00A52F59">
      <w:pPr>
        <w:pStyle w:val="a3"/>
        <w:spacing w:before="0" w:beforeAutospacing="0" w:after="0" w:afterAutospacing="0"/>
        <w:jc w:val="both"/>
        <w:rPr>
          <w:color w:val="222222"/>
        </w:rPr>
      </w:pPr>
      <w:r w:rsidRPr="00876DD3">
        <w:rPr>
          <w:color w:val="222222"/>
          <w:u w:val="single"/>
        </w:rPr>
        <w:t>Основание:</w:t>
      </w:r>
      <w:r w:rsidRPr="00876DD3">
        <w:rPr>
          <w:color w:val="222222"/>
        </w:rPr>
        <w:t> </w:t>
      </w:r>
      <w:hyperlink r:id="rId65" w:anchor="/document/99/902316088/ZAP1UHM3CI/" w:tooltip="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w:history="1">
        <w:r w:rsidRPr="00876DD3">
          <w:rPr>
            <w:rStyle w:val="a5"/>
            <w:color w:val="auto"/>
            <w:u w:val="none"/>
          </w:rPr>
          <w:t>часть 7.1</w:t>
        </w:r>
      </w:hyperlink>
      <w:r w:rsidRPr="00876DD3">
        <w:rPr>
          <w:color w:val="222222"/>
        </w:rPr>
        <w:t> статьи 13 Закона от 06.12.2011 № 402-ФЗ.</w:t>
      </w:r>
    </w:p>
    <w:p w:rsidR="00374AE6" w:rsidRDefault="00374AE6"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374AE6" w:rsidRPr="002C64E5" w:rsidRDefault="006A6107" w:rsidP="006A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b/>
          <w:color w:val="000000" w:themeColor="text1"/>
          <w:sz w:val="28"/>
          <w:szCs w:val="28"/>
        </w:rPr>
      </w:pPr>
      <w:r w:rsidRPr="002C64E5">
        <w:rPr>
          <w:b/>
          <w:color w:val="000000" w:themeColor="text1"/>
          <w:sz w:val="28"/>
          <w:szCs w:val="28"/>
          <w:lang w:val="en-US"/>
        </w:rPr>
        <w:t>II</w:t>
      </w:r>
      <w:r w:rsidRPr="002C64E5">
        <w:rPr>
          <w:b/>
          <w:color w:val="000000" w:themeColor="text1"/>
          <w:sz w:val="28"/>
          <w:szCs w:val="28"/>
        </w:rPr>
        <w:t>.Рабочий план счетов бухгалтерского учета</w:t>
      </w:r>
    </w:p>
    <w:p w:rsidR="00374AE6" w:rsidRDefault="00374AE6"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6A6107" w:rsidRPr="00893EB8" w:rsidRDefault="00720532" w:rsidP="001748FE">
      <w:pPr>
        <w:widowControl w:val="0"/>
        <w:autoSpaceDE w:val="0"/>
        <w:autoSpaceDN w:val="0"/>
        <w:adjustRightInd w:val="0"/>
        <w:ind w:firstLine="709"/>
        <w:jc w:val="both"/>
        <w:rPr>
          <w:color w:val="000000" w:themeColor="text1"/>
        </w:rPr>
      </w:pPr>
      <w:r>
        <w:rPr>
          <w:color w:val="000000" w:themeColor="text1"/>
        </w:rPr>
        <w:t>1</w:t>
      </w:r>
      <w:r w:rsidR="006A6107" w:rsidRPr="00893EB8">
        <w:rPr>
          <w:color w:val="000000" w:themeColor="text1"/>
        </w:rPr>
        <w:t xml:space="preserve">. Бюджетный учет в </w:t>
      </w:r>
      <w:r w:rsidR="000F6849">
        <w:rPr>
          <w:color w:val="000000" w:themeColor="text1"/>
        </w:rPr>
        <w:t xml:space="preserve">казенном </w:t>
      </w:r>
      <w:r w:rsidR="006A6107" w:rsidRPr="00893EB8">
        <w:rPr>
          <w:color w:val="000000" w:themeColor="text1"/>
        </w:rPr>
        <w:t>учреждении ведется в соответствии с Рабочим п</w:t>
      </w:r>
      <w:r w:rsidR="00F025DF">
        <w:rPr>
          <w:color w:val="000000" w:themeColor="text1"/>
        </w:rPr>
        <w:t>ланом счетов бюджетного учета,</w:t>
      </w:r>
      <w:r w:rsidR="006A6107" w:rsidRPr="00893EB8">
        <w:rPr>
          <w:color w:val="000000" w:themeColor="text1"/>
        </w:rPr>
        <w:t xml:space="preserve"> разработанным на основе Единого </w:t>
      </w:r>
      <w:hyperlink r:id="rId66" w:history="1">
        <w:r w:rsidR="006A6107" w:rsidRPr="00893EB8">
          <w:rPr>
            <w:color w:val="000000" w:themeColor="text1"/>
          </w:rPr>
          <w:t>плана</w:t>
        </w:r>
      </w:hyperlink>
      <w:r w:rsidR="006A6107" w:rsidRPr="00893EB8">
        <w:rPr>
          <w:color w:val="000000" w:themeColor="text1"/>
        </w:rPr>
        <w:t xml:space="preserve"> счетов, утвержденного Приказом Минфина России от 01.12.2010 N 157н, и </w:t>
      </w:r>
      <w:hyperlink r:id="rId67" w:history="1">
        <w:r w:rsidR="006A6107" w:rsidRPr="00893EB8">
          <w:rPr>
            <w:color w:val="000000" w:themeColor="text1"/>
          </w:rPr>
          <w:t>Плана</w:t>
        </w:r>
      </w:hyperlink>
      <w:r w:rsidR="006A6107" w:rsidRPr="00893EB8">
        <w:rPr>
          <w:color w:val="000000" w:themeColor="text1"/>
        </w:rPr>
        <w:t xml:space="preserve"> счетов бюджетного учета, утвержденного Приказом Минфина России от 06.12.2010 N 162н.</w:t>
      </w:r>
    </w:p>
    <w:p w:rsidR="006A6107" w:rsidRPr="00F025DF" w:rsidRDefault="006A6107" w:rsidP="006A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iCs/>
          <w:color w:val="000000" w:themeColor="text1"/>
        </w:rPr>
      </w:pPr>
      <w:r w:rsidRPr="00F025DF">
        <w:rPr>
          <w:iCs/>
          <w:color w:val="000000" w:themeColor="text1"/>
          <w:u w:val="single"/>
        </w:rPr>
        <w:t>Основание:</w:t>
      </w:r>
      <w:r w:rsidRPr="00F025DF">
        <w:rPr>
          <w:iCs/>
          <w:color w:val="000000" w:themeColor="text1"/>
        </w:rPr>
        <w:t xml:space="preserve"> </w:t>
      </w:r>
      <w:r w:rsidRPr="00F025DF">
        <w:rPr>
          <w:color w:val="000000" w:themeColor="text1"/>
        </w:rPr>
        <w:t>пункты 2 и 6 Инструкции к Единому плану счетов № 157н, пункт 19 Стандарта «Концептуальные основы бухучета и отчетности»</w:t>
      </w:r>
    </w:p>
    <w:p w:rsidR="00FF4E7A" w:rsidRPr="001748FE" w:rsidRDefault="001748FE" w:rsidP="001748FE">
      <w:pPr>
        <w:widowControl w:val="0"/>
        <w:autoSpaceDE w:val="0"/>
        <w:autoSpaceDN w:val="0"/>
        <w:adjustRightInd w:val="0"/>
        <w:ind w:firstLine="709"/>
        <w:jc w:val="both"/>
      </w:pPr>
      <w:r>
        <w:rPr>
          <w:color w:val="000000" w:themeColor="text1"/>
        </w:rPr>
        <w:t>2.</w:t>
      </w:r>
      <w:r w:rsidR="007045F9" w:rsidRPr="001748FE">
        <w:rPr>
          <w:color w:val="000000" w:themeColor="text1"/>
        </w:rPr>
        <w:t>Казенны</w:t>
      </w:r>
      <w:r w:rsidR="000F6849" w:rsidRPr="001748FE">
        <w:rPr>
          <w:color w:val="000000" w:themeColor="text1"/>
        </w:rPr>
        <w:t>е у</w:t>
      </w:r>
      <w:r w:rsidR="007045F9" w:rsidRPr="001748FE">
        <w:rPr>
          <w:color w:val="000000" w:themeColor="text1"/>
        </w:rPr>
        <w:t>чреждения</w:t>
      </w:r>
      <w:r w:rsidR="006A6107" w:rsidRPr="001748FE">
        <w:rPr>
          <w:color w:val="000000" w:themeColor="text1"/>
        </w:rPr>
        <w:t xml:space="preserve"> </w:t>
      </w:r>
      <w:r w:rsidR="007045F9" w:rsidRPr="001748FE">
        <w:t>п</w:t>
      </w:r>
      <w:r w:rsidR="00FF4E7A" w:rsidRPr="001748FE">
        <w:t xml:space="preserve">ри отражении в бухгалтерском учете хозяйственных операций 1-18 разряды номера  счета Рабочего плана счетов </w:t>
      </w:r>
      <w:r w:rsidR="007045F9" w:rsidRPr="001748FE">
        <w:t>формирует</w:t>
      </w:r>
      <w:r w:rsidR="00FF4E7A" w:rsidRPr="001748FE">
        <w:t xml:space="preserve"> следующим образом:</w:t>
      </w:r>
    </w:p>
    <w:p w:rsidR="00957F1A" w:rsidRPr="00876DD3" w:rsidRDefault="00957F1A" w:rsidP="00876DD3">
      <w:pPr>
        <w:pStyle w:val="a4"/>
        <w:widowControl w:val="0"/>
        <w:autoSpaceDE w:val="0"/>
        <w:autoSpaceDN w:val="0"/>
        <w:adjustRightInd w:val="0"/>
        <w:ind w:left="1140"/>
        <w:jc w:val="both"/>
        <w:rPr>
          <w:rFonts w:ascii="Times New Roman" w:hAnsi="Times New Roman" w:cs="Times New Roman"/>
          <w:color w:val="000000" w:themeColor="text1"/>
        </w:rPr>
      </w:pPr>
    </w:p>
    <w:tbl>
      <w:tblPr>
        <w:tblW w:w="0" w:type="auto"/>
        <w:tblLook w:val="04A0"/>
      </w:tblPr>
      <w:tblGrid>
        <w:gridCol w:w="2518"/>
        <w:gridCol w:w="7053"/>
      </w:tblGrid>
      <w:tr w:rsidR="00FF4E7A" w:rsidTr="007045F9">
        <w:tc>
          <w:tcPr>
            <w:tcW w:w="2518" w:type="dxa"/>
            <w:tcBorders>
              <w:top w:val="single" w:sz="4" w:space="0" w:color="auto"/>
              <w:left w:val="single" w:sz="4" w:space="0" w:color="auto"/>
              <w:bottom w:val="single" w:sz="4" w:space="0" w:color="auto"/>
              <w:right w:val="single" w:sz="4" w:space="0" w:color="auto"/>
            </w:tcBorders>
          </w:tcPr>
          <w:p w:rsidR="00FF4E7A" w:rsidRDefault="00FF4E7A" w:rsidP="00FF4E7A">
            <w:pPr>
              <w:pStyle w:val="ConsPlusNormal"/>
              <w:jc w:val="both"/>
              <w:rPr>
                <w:rFonts w:ascii="Times New Roman" w:hAnsi="Times New Roman" w:cs="Times New Roman"/>
                <w:sz w:val="24"/>
                <w:szCs w:val="24"/>
              </w:rPr>
            </w:pPr>
            <w:r>
              <w:rPr>
                <w:rFonts w:ascii="Times New Roman" w:hAnsi="Times New Roman" w:cs="Times New Roman"/>
                <w:sz w:val="24"/>
                <w:szCs w:val="24"/>
              </w:rPr>
              <w:t>Разряд номера счета</w:t>
            </w:r>
          </w:p>
        </w:tc>
        <w:tc>
          <w:tcPr>
            <w:tcW w:w="7053" w:type="dxa"/>
            <w:tcBorders>
              <w:top w:val="single" w:sz="4" w:space="0" w:color="auto"/>
              <w:left w:val="single" w:sz="4" w:space="0" w:color="auto"/>
              <w:bottom w:val="single" w:sz="4" w:space="0" w:color="auto"/>
              <w:right w:val="single" w:sz="4" w:space="0" w:color="auto"/>
            </w:tcBorders>
          </w:tcPr>
          <w:p w:rsidR="00FF4E7A" w:rsidRDefault="00FF4E7A" w:rsidP="00FF4E7A">
            <w:pPr>
              <w:pStyle w:val="ConsPlusNormal"/>
              <w:jc w:val="both"/>
              <w:rPr>
                <w:rFonts w:ascii="Times New Roman" w:hAnsi="Times New Roman" w:cs="Times New Roman"/>
                <w:sz w:val="24"/>
                <w:szCs w:val="24"/>
              </w:rPr>
            </w:pPr>
            <w:r>
              <w:rPr>
                <w:rFonts w:ascii="Times New Roman" w:hAnsi="Times New Roman" w:cs="Times New Roman"/>
                <w:sz w:val="24"/>
                <w:szCs w:val="24"/>
              </w:rPr>
              <w:t>Код</w:t>
            </w:r>
          </w:p>
        </w:tc>
      </w:tr>
      <w:tr w:rsidR="00FF4E7A" w:rsidTr="007045F9">
        <w:tc>
          <w:tcPr>
            <w:tcW w:w="2518" w:type="dxa"/>
            <w:tcBorders>
              <w:top w:val="single" w:sz="4" w:space="0" w:color="auto"/>
              <w:left w:val="single" w:sz="4" w:space="0" w:color="auto"/>
              <w:bottom w:val="single" w:sz="4" w:space="0" w:color="auto"/>
              <w:right w:val="single" w:sz="4" w:space="0" w:color="auto"/>
            </w:tcBorders>
          </w:tcPr>
          <w:p w:rsidR="00FF4E7A" w:rsidRDefault="00FF4E7A" w:rsidP="00FF4E7A">
            <w:pPr>
              <w:pStyle w:val="ConsPlusNormal"/>
              <w:jc w:val="both"/>
              <w:rPr>
                <w:rFonts w:ascii="Times New Roman" w:hAnsi="Times New Roman" w:cs="Times New Roman"/>
                <w:sz w:val="24"/>
                <w:szCs w:val="24"/>
              </w:rPr>
            </w:pPr>
            <w:r>
              <w:rPr>
                <w:rFonts w:ascii="Times New Roman" w:hAnsi="Times New Roman" w:cs="Times New Roman"/>
                <w:sz w:val="24"/>
                <w:szCs w:val="24"/>
              </w:rPr>
              <w:t>1-4</w:t>
            </w:r>
          </w:p>
        </w:tc>
        <w:tc>
          <w:tcPr>
            <w:tcW w:w="7053" w:type="dxa"/>
            <w:tcBorders>
              <w:top w:val="single" w:sz="4" w:space="0" w:color="auto"/>
              <w:left w:val="single" w:sz="4" w:space="0" w:color="auto"/>
              <w:bottom w:val="single" w:sz="4" w:space="0" w:color="auto"/>
              <w:right w:val="single" w:sz="4" w:space="0" w:color="auto"/>
            </w:tcBorders>
          </w:tcPr>
          <w:p w:rsidR="00FF4E7A" w:rsidRDefault="00FF4E7A" w:rsidP="00FF4E7A">
            <w:pPr>
              <w:pStyle w:val="ConsPlusNormal"/>
              <w:jc w:val="both"/>
              <w:rPr>
                <w:rFonts w:ascii="Times New Roman" w:hAnsi="Times New Roman" w:cs="Times New Roman"/>
                <w:sz w:val="24"/>
                <w:szCs w:val="24"/>
              </w:rPr>
            </w:pPr>
            <w:r>
              <w:rPr>
                <w:rFonts w:ascii="Times New Roman" w:hAnsi="Times New Roman" w:cs="Times New Roman"/>
                <w:sz w:val="24"/>
                <w:szCs w:val="24"/>
              </w:rPr>
              <w:t>Аналитический код вида услуги:</w:t>
            </w:r>
          </w:p>
          <w:p w:rsidR="00FF4E7A" w:rsidRDefault="00FF4E7A" w:rsidP="00FF4E7A">
            <w:pPr>
              <w:pStyle w:val="ConsPlusNormal"/>
              <w:jc w:val="both"/>
              <w:rPr>
                <w:rFonts w:ascii="Times New Roman" w:hAnsi="Times New Roman" w:cs="Times New Roman"/>
                <w:sz w:val="24"/>
                <w:szCs w:val="24"/>
              </w:rPr>
            </w:pPr>
            <w:r>
              <w:rPr>
                <w:rFonts w:ascii="Times New Roman" w:hAnsi="Times New Roman" w:cs="Times New Roman"/>
                <w:sz w:val="24"/>
                <w:szCs w:val="24"/>
              </w:rPr>
              <w:t>1102- «Массовый спорт»</w:t>
            </w:r>
          </w:p>
          <w:p w:rsidR="00FF4E7A" w:rsidRPr="00B829CC" w:rsidRDefault="00FF4E7A" w:rsidP="00FF4E7A">
            <w:pPr>
              <w:pStyle w:val="ConsPlusNormal"/>
              <w:jc w:val="both"/>
              <w:rPr>
                <w:rFonts w:ascii="Times New Roman" w:hAnsi="Times New Roman" w:cs="Times New Roman"/>
                <w:sz w:val="24"/>
                <w:szCs w:val="24"/>
              </w:rPr>
            </w:pPr>
            <w:r>
              <w:rPr>
                <w:rFonts w:ascii="Times New Roman" w:hAnsi="Times New Roman" w:cs="Times New Roman"/>
                <w:sz w:val="24"/>
                <w:szCs w:val="24"/>
              </w:rPr>
              <w:t>1103-« Спорт высших достижений»</w:t>
            </w:r>
          </w:p>
          <w:p w:rsidR="00FF4E7A" w:rsidRPr="00FF4E7A" w:rsidRDefault="00FF4E7A" w:rsidP="00FF4E7A">
            <w:pPr>
              <w:pStyle w:val="ConsPlusNormal"/>
              <w:jc w:val="both"/>
              <w:rPr>
                <w:rFonts w:ascii="Times New Roman" w:hAnsi="Times New Roman" w:cs="Times New Roman"/>
                <w:sz w:val="24"/>
                <w:szCs w:val="24"/>
              </w:rPr>
            </w:pPr>
            <w:r w:rsidRPr="00FF4E7A">
              <w:rPr>
                <w:rFonts w:ascii="Times New Roman" w:hAnsi="Times New Roman" w:cs="Times New Roman"/>
                <w:sz w:val="24"/>
                <w:szCs w:val="24"/>
              </w:rPr>
              <w:t>1105 –</w:t>
            </w:r>
            <w:r>
              <w:rPr>
                <w:rFonts w:ascii="Times New Roman" w:hAnsi="Times New Roman" w:cs="Times New Roman"/>
                <w:sz w:val="24"/>
                <w:szCs w:val="24"/>
              </w:rPr>
              <w:t>Другие вопросы в области физической культуры и спорта</w:t>
            </w:r>
          </w:p>
          <w:p w:rsidR="00FF4E7A" w:rsidRDefault="00FF4E7A" w:rsidP="00FF4E7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0707-«Молодежная политика»</w:t>
            </w:r>
          </w:p>
        </w:tc>
      </w:tr>
      <w:tr w:rsidR="00FF4E7A" w:rsidTr="007045F9">
        <w:tc>
          <w:tcPr>
            <w:tcW w:w="2518" w:type="dxa"/>
            <w:tcBorders>
              <w:top w:val="single" w:sz="4" w:space="0" w:color="auto"/>
              <w:left w:val="single" w:sz="4" w:space="0" w:color="auto"/>
              <w:bottom w:val="single" w:sz="4" w:space="0" w:color="auto"/>
              <w:right w:val="single" w:sz="4" w:space="0" w:color="auto"/>
            </w:tcBorders>
          </w:tcPr>
          <w:p w:rsidR="00FF4E7A" w:rsidRDefault="00FF4E7A" w:rsidP="00FF4E7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5-14</w:t>
            </w:r>
          </w:p>
        </w:tc>
        <w:tc>
          <w:tcPr>
            <w:tcW w:w="7053" w:type="dxa"/>
            <w:tcBorders>
              <w:top w:val="single" w:sz="4" w:space="0" w:color="auto"/>
              <w:left w:val="single" w:sz="4" w:space="0" w:color="auto"/>
              <w:bottom w:val="single" w:sz="4" w:space="0" w:color="auto"/>
              <w:right w:val="single" w:sz="4" w:space="0" w:color="auto"/>
            </w:tcBorders>
          </w:tcPr>
          <w:p w:rsidR="00FF4E7A" w:rsidRDefault="007045F9" w:rsidP="00FF4E7A">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хххххххххх</w:t>
            </w:r>
            <w:proofErr w:type="spellEnd"/>
            <w:r w:rsidR="00FF4E7A">
              <w:rPr>
                <w:rFonts w:ascii="Times New Roman" w:hAnsi="Times New Roman" w:cs="Times New Roman"/>
                <w:sz w:val="24"/>
                <w:szCs w:val="24"/>
              </w:rPr>
              <w:t xml:space="preserve"> классификация целевой статьи расходо</w:t>
            </w:r>
            <w:proofErr w:type="gramStart"/>
            <w:r w:rsidR="00FF4E7A">
              <w:rPr>
                <w:rFonts w:ascii="Times New Roman" w:hAnsi="Times New Roman" w:cs="Times New Roman"/>
                <w:sz w:val="24"/>
                <w:szCs w:val="24"/>
              </w:rPr>
              <w:t>в(</w:t>
            </w:r>
            <w:proofErr w:type="gramEnd"/>
            <w:r w:rsidR="00FF4E7A">
              <w:rPr>
                <w:rFonts w:ascii="Times New Roman" w:hAnsi="Times New Roman" w:cs="Times New Roman"/>
                <w:sz w:val="24"/>
                <w:szCs w:val="24"/>
              </w:rPr>
              <w:t>КЦСР)</w:t>
            </w:r>
          </w:p>
        </w:tc>
      </w:tr>
      <w:tr w:rsidR="00FF4E7A" w:rsidTr="007045F9">
        <w:tc>
          <w:tcPr>
            <w:tcW w:w="2518" w:type="dxa"/>
            <w:tcBorders>
              <w:top w:val="single" w:sz="4" w:space="0" w:color="auto"/>
              <w:left w:val="single" w:sz="4" w:space="0" w:color="auto"/>
              <w:bottom w:val="single" w:sz="4" w:space="0" w:color="auto"/>
              <w:right w:val="single" w:sz="4" w:space="0" w:color="auto"/>
            </w:tcBorders>
          </w:tcPr>
          <w:p w:rsidR="00FF4E7A" w:rsidRDefault="00FF4E7A" w:rsidP="00FF4E7A">
            <w:pPr>
              <w:pStyle w:val="ConsPlusNormal"/>
              <w:jc w:val="both"/>
              <w:rPr>
                <w:rFonts w:ascii="Times New Roman" w:hAnsi="Times New Roman" w:cs="Times New Roman"/>
                <w:sz w:val="24"/>
                <w:szCs w:val="24"/>
              </w:rPr>
            </w:pPr>
            <w:r>
              <w:rPr>
                <w:rFonts w:ascii="Times New Roman" w:hAnsi="Times New Roman" w:cs="Times New Roman"/>
                <w:sz w:val="24"/>
                <w:szCs w:val="24"/>
              </w:rPr>
              <w:t>15-17</w:t>
            </w:r>
          </w:p>
        </w:tc>
        <w:tc>
          <w:tcPr>
            <w:tcW w:w="7053" w:type="dxa"/>
            <w:tcBorders>
              <w:top w:val="single" w:sz="4" w:space="0" w:color="auto"/>
              <w:left w:val="single" w:sz="4" w:space="0" w:color="auto"/>
              <w:bottom w:val="single" w:sz="4" w:space="0" w:color="auto"/>
              <w:right w:val="single" w:sz="4" w:space="0" w:color="auto"/>
            </w:tcBorders>
          </w:tcPr>
          <w:p w:rsidR="00FF4E7A" w:rsidRDefault="00FF4E7A" w:rsidP="00FF4E7A">
            <w:pPr>
              <w:pStyle w:val="ConsPlusNormal"/>
              <w:jc w:val="both"/>
              <w:rPr>
                <w:rFonts w:ascii="Times New Roman" w:hAnsi="Times New Roman" w:cs="Times New Roman"/>
                <w:sz w:val="24"/>
                <w:szCs w:val="24"/>
              </w:rPr>
            </w:pPr>
            <w:r>
              <w:rPr>
                <w:rFonts w:ascii="Times New Roman" w:hAnsi="Times New Roman" w:cs="Times New Roman"/>
                <w:sz w:val="24"/>
                <w:szCs w:val="24"/>
              </w:rPr>
              <w:t>Код вида доходов, расходов соответствующий:</w:t>
            </w:r>
          </w:p>
          <w:p w:rsidR="00FF4E7A" w:rsidRDefault="00FF4E7A" w:rsidP="00A46562">
            <w:pPr>
              <w:pStyle w:val="ConsPlusNormal"/>
              <w:numPr>
                <w:ilvl w:val="0"/>
                <w:numId w:val="34"/>
              </w:numPr>
              <w:jc w:val="both"/>
              <w:rPr>
                <w:rFonts w:ascii="Times New Roman" w:hAnsi="Times New Roman" w:cs="Times New Roman"/>
                <w:sz w:val="24"/>
                <w:szCs w:val="24"/>
              </w:rPr>
            </w:pPr>
            <w:r>
              <w:rPr>
                <w:rFonts w:ascii="Times New Roman" w:hAnsi="Times New Roman" w:cs="Times New Roman"/>
                <w:sz w:val="24"/>
                <w:szCs w:val="24"/>
              </w:rPr>
              <w:t>аналитической группе подвида доходов бюджета;</w:t>
            </w:r>
          </w:p>
          <w:p w:rsidR="00FF4E7A" w:rsidRDefault="00FF4E7A" w:rsidP="00A46562">
            <w:pPr>
              <w:pStyle w:val="ConsPlusNormal"/>
              <w:numPr>
                <w:ilvl w:val="0"/>
                <w:numId w:val="34"/>
              </w:numPr>
              <w:jc w:val="both"/>
              <w:rPr>
                <w:rFonts w:ascii="Times New Roman" w:hAnsi="Times New Roman" w:cs="Times New Roman"/>
                <w:sz w:val="24"/>
                <w:szCs w:val="24"/>
              </w:rPr>
            </w:pPr>
            <w:r>
              <w:rPr>
                <w:rFonts w:ascii="Times New Roman" w:hAnsi="Times New Roman" w:cs="Times New Roman"/>
                <w:sz w:val="24"/>
                <w:szCs w:val="24"/>
              </w:rPr>
              <w:t>КВР</w:t>
            </w:r>
          </w:p>
          <w:p w:rsidR="00FF4E7A" w:rsidRDefault="00FF4E7A" w:rsidP="00A46562">
            <w:pPr>
              <w:pStyle w:val="ConsPlusNormal"/>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Аналитической группе </w:t>
            </w:r>
            <w:proofErr w:type="gramStart"/>
            <w:r>
              <w:rPr>
                <w:rFonts w:ascii="Times New Roman" w:hAnsi="Times New Roman" w:cs="Times New Roman"/>
                <w:sz w:val="24"/>
                <w:szCs w:val="24"/>
              </w:rPr>
              <w:t>вида источников финансирования дефицитов бюджетов</w:t>
            </w:r>
            <w:proofErr w:type="gramEnd"/>
          </w:p>
        </w:tc>
      </w:tr>
      <w:tr w:rsidR="00FF4E7A" w:rsidTr="007045F9">
        <w:tc>
          <w:tcPr>
            <w:tcW w:w="2518" w:type="dxa"/>
            <w:tcBorders>
              <w:top w:val="single" w:sz="4" w:space="0" w:color="auto"/>
              <w:left w:val="single" w:sz="4" w:space="0" w:color="auto"/>
              <w:bottom w:val="single" w:sz="4" w:space="0" w:color="auto"/>
              <w:right w:val="single" w:sz="4" w:space="0" w:color="auto"/>
            </w:tcBorders>
          </w:tcPr>
          <w:p w:rsidR="00FF4E7A" w:rsidRDefault="00FF4E7A" w:rsidP="00FF4E7A">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7053" w:type="dxa"/>
            <w:tcBorders>
              <w:top w:val="single" w:sz="4" w:space="0" w:color="auto"/>
              <w:left w:val="single" w:sz="4" w:space="0" w:color="auto"/>
              <w:bottom w:val="single" w:sz="4" w:space="0" w:color="auto"/>
              <w:right w:val="single" w:sz="4" w:space="0" w:color="auto"/>
            </w:tcBorders>
          </w:tcPr>
          <w:p w:rsidR="00FF4E7A" w:rsidRDefault="00FF4E7A" w:rsidP="00FF4E7A">
            <w:pPr>
              <w:pStyle w:val="ConsPlusNormal"/>
              <w:jc w:val="both"/>
              <w:rPr>
                <w:rFonts w:ascii="Times New Roman" w:hAnsi="Times New Roman" w:cs="Times New Roman"/>
                <w:sz w:val="24"/>
                <w:szCs w:val="24"/>
              </w:rPr>
            </w:pPr>
            <w:r>
              <w:rPr>
                <w:rFonts w:ascii="Times New Roman" w:hAnsi="Times New Roman" w:cs="Times New Roman"/>
                <w:sz w:val="24"/>
                <w:szCs w:val="24"/>
              </w:rPr>
              <w:t>Код вида финансового обеспечения (деятельности)</w:t>
            </w:r>
          </w:p>
          <w:p w:rsidR="00FF4E7A" w:rsidRPr="00893EB8" w:rsidRDefault="00F943AD" w:rsidP="00FF4E7A">
            <w:pPr>
              <w:widowControl w:val="0"/>
              <w:autoSpaceDE w:val="0"/>
              <w:autoSpaceDN w:val="0"/>
              <w:adjustRightInd w:val="0"/>
              <w:ind w:firstLine="540"/>
              <w:jc w:val="both"/>
              <w:rPr>
                <w:color w:val="000000" w:themeColor="text1"/>
              </w:rPr>
            </w:pPr>
            <w:hyperlink r:id="rId68" w:history="1">
              <w:r w:rsidR="00FF4E7A" w:rsidRPr="00893EB8">
                <w:rPr>
                  <w:color w:val="000000" w:themeColor="text1"/>
                </w:rPr>
                <w:t>«1»</w:t>
              </w:r>
            </w:hyperlink>
            <w:r w:rsidR="00FF4E7A" w:rsidRPr="00893EB8">
              <w:rPr>
                <w:color w:val="000000" w:themeColor="text1"/>
              </w:rPr>
              <w:t xml:space="preserve"> - деятельность, осуществляемая за счет средств соответствующего бюджета бюджетной системы Российской Федерации (бюджетная деятельность);</w:t>
            </w:r>
          </w:p>
          <w:p w:rsidR="00FF4E7A" w:rsidRPr="00893EB8" w:rsidRDefault="00FF4E7A" w:rsidP="00FF4E7A">
            <w:pPr>
              <w:widowControl w:val="0"/>
              <w:autoSpaceDE w:val="0"/>
              <w:autoSpaceDN w:val="0"/>
              <w:adjustRightInd w:val="0"/>
              <w:ind w:firstLine="540"/>
              <w:jc w:val="both"/>
              <w:rPr>
                <w:iCs/>
                <w:color w:val="000000" w:themeColor="text1"/>
              </w:rPr>
            </w:pPr>
            <w:r w:rsidRPr="00893EB8">
              <w:rPr>
                <w:color w:val="000000" w:themeColor="text1"/>
              </w:rPr>
              <w:t xml:space="preserve">«3» - </w:t>
            </w:r>
            <w:r w:rsidRPr="00893EB8">
              <w:rPr>
                <w:iCs/>
                <w:color w:val="000000" w:themeColor="text1"/>
              </w:rPr>
              <w:t>средства во временном распоряжении.</w:t>
            </w:r>
          </w:p>
          <w:p w:rsidR="00FF4E7A" w:rsidRDefault="00FF4E7A" w:rsidP="00FF4E7A">
            <w:pPr>
              <w:pStyle w:val="ConsPlusNormal"/>
              <w:ind w:left="720"/>
              <w:jc w:val="both"/>
              <w:rPr>
                <w:rFonts w:ascii="Times New Roman" w:hAnsi="Times New Roman" w:cs="Times New Roman"/>
                <w:sz w:val="24"/>
                <w:szCs w:val="24"/>
              </w:rPr>
            </w:pPr>
          </w:p>
        </w:tc>
      </w:tr>
    </w:tbl>
    <w:p w:rsidR="00FF4E7A" w:rsidRPr="00FF4E7A" w:rsidRDefault="00FF4E7A" w:rsidP="006A6107">
      <w:pPr>
        <w:widowControl w:val="0"/>
        <w:autoSpaceDE w:val="0"/>
        <w:autoSpaceDN w:val="0"/>
        <w:adjustRightInd w:val="0"/>
        <w:ind w:firstLine="540"/>
        <w:jc w:val="both"/>
        <w:rPr>
          <w:color w:val="000000" w:themeColor="text1"/>
        </w:rPr>
      </w:pPr>
    </w:p>
    <w:p w:rsidR="006A6107" w:rsidRPr="00893EB8" w:rsidRDefault="00720532" w:rsidP="006A6107">
      <w:pPr>
        <w:shd w:val="clear" w:color="auto" w:fill="FFFFFF"/>
        <w:ind w:firstLine="720"/>
        <w:jc w:val="both"/>
        <w:rPr>
          <w:color w:val="000000" w:themeColor="text1"/>
        </w:rPr>
      </w:pPr>
      <w:r>
        <w:rPr>
          <w:iCs/>
          <w:color w:val="000000" w:themeColor="text1"/>
        </w:rPr>
        <w:t>3</w:t>
      </w:r>
      <w:r w:rsidR="006A6107" w:rsidRPr="00893EB8">
        <w:rPr>
          <w:iCs/>
          <w:color w:val="000000" w:themeColor="text1"/>
        </w:rPr>
        <w:t xml:space="preserve">. </w:t>
      </w:r>
      <w:r w:rsidR="006A6107" w:rsidRPr="00893EB8">
        <w:rPr>
          <w:color w:val="000000" w:themeColor="text1"/>
        </w:rPr>
        <w:t xml:space="preserve">При формировании 1-17 разрядов </w:t>
      </w:r>
      <w:proofErr w:type="gramStart"/>
      <w:r w:rsidR="006A6107" w:rsidRPr="00893EB8">
        <w:rPr>
          <w:color w:val="000000" w:themeColor="text1"/>
        </w:rPr>
        <w:t>номера счета Плана счетов бюджетного учета</w:t>
      </w:r>
      <w:proofErr w:type="gramEnd"/>
      <w:r w:rsidR="006A6107" w:rsidRPr="00893EB8">
        <w:rPr>
          <w:color w:val="000000" w:themeColor="text1"/>
        </w:rPr>
        <w:t xml:space="preserve"> указываются коды (составные части кодов) бюджетной классификации Российской Федерации применительно к бюджетной классификации Российской Федерации текущего (отчетного) финансового года, при доведение лимитов бюджетных обязательств очередных годов применяется соответствующая бюджетная классификация.</w:t>
      </w:r>
    </w:p>
    <w:p w:rsidR="006A6107" w:rsidRPr="00B829CC" w:rsidRDefault="006A6107" w:rsidP="006A6107">
      <w:pPr>
        <w:pStyle w:val="copyright-info"/>
        <w:shd w:val="clear" w:color="auto" w:fill="FFFFFF"/>
        <w:spacing w:before="0" w:beforeAutospacing="0" w:after="0" w:afterAutospacing="0"/>
        <w:rPr>
          <w:color w:val="000000" w:themeColor="text1"/>
        </w:rPr>
      </w:pPr>
      <w:r w:rsidRPr="00B829CC">
        <w:rPr>
          <w:color w:val="000000" w:themeColor="text1"/>
          <w:u w:val="single"/>
        </w:rPr>
        <w:t>Основание</w:t>
      </w:r>
      <w:r w:rsidRPr="00B829CC">
        <w:rPr>
          <w:color w:val="000000" w:themeColor="text1"/>
        </w:rPr>
        <w:t xml:space="preserve">: </w:t>
      </w:r>
      <w:hyperlink r:id="rId69" w:history="1">
        <w:r w:rsidRPr="00B829CC">
          <w:rPr>
            <w:color w:val="000000" w:themeColor="text1"/>
          </w:rPr>
          <w:t>п. п. 3</w:t>
        </w:r>
      </w:hyperlink>
      <w:r w:rsidRPr="00B829CC">
        <w:rPr>
          <w:color w:val="000000" w:themeColor="text1"/>
        </w:rPr>
        <w:t xml:space="preserve">, </w:t>
      </w:r>
      <w:hyperlink r:id="rId70" w:history="1">
        <w:r w:rsidRPr="00B829CC">
          <w:rPr>
            <w:color w:val="000000" w:themeColor="text1"/>
          </w:rPr>
          <w:t>6</w:t>
        </w:r>
      </w:hyperlink>
      <w:r w:rsidRPr="00B829CC">
        <w:rPr>
          <w:color w:val="000000" w:themeColor="text1"/>
        </w:rPr>
        <w:t xml:space="preserve">, </w:t>
      </w:r>
      <w:hyperlink r:id="rId71" w:history="1">
        <w:r w:rsidRPr="00B829CC">
          <w:rPr>
            <w:color w:val="000000" w:themeColor="text1"/>
          </w:rPr>
          <w:t>21</w:t>
        </w:r>
      </w:hyperlink>
      <w:r w:rsidRPr="00B829CC">
        <w:rPr>
          <w:color w:val="000000" w:themeColor="text1"/>
        </w:rPr>
        <w:t xml:space="preserve">, </w:t>
      </w:r>
      <w:hyperlink r:id="rId72" w:history="1">
        <w:r w:rsidRPr="00B829CC">
          <w:rPr>
            <w:color w:val="000000" w:themeColor="text1"/>
          </w:rPr>
          <w:t>332</w:t>
        </w:r>
      </w:hyperlink>
      <w:r w:rsidRPr="00B829CC">
        <w:rPr>
          <w:color w:val="000000" w:themeColor="text1"/>
        </w:rPr>
        <w:t xml:space="preserve"> Инструкции N 157н, </w:t>
      </w:r>
      <w:hyperlink r:id="rId73" w:history="1">
        <w:r w:rsidRPr="00B829CC">
          <w:rPr>
            <w:color w:val="000000" w:themeColor="text1"/>
          </w:rPr>
          <w:t>п. 2</w:t>
        </w:r>
      </w:hyperlink>
      <w:r w:rsidRPr="00B829CC">
        <w:rPr>
          <w:color w:val="000000" w:themeColor="text1"/>
        </w:rPr>
        <w:t xml:space="preserve"> Инструкции N 162н</w:t>
      </w:r>
      <w:proofErr w:type="gramStart"/>
      <w:r w:rsidR="00B829CC" w:rsidRPr="00B829CC">
        <w:rPr>
          <w:color w:val="000000" w:themeColor="text1"/>
        </w:rPr>
        <w:t>,п</w:t>
      </w:r>
      <w:proofErr w:type="gramEnd"/>
      <w:r w:rsidR="00B829CC" w:rsidRPr="00B829CC">
        <w:rPr>
          <w:color w:val="000000" w:themeColor="text1"/>
        </w:rPr>
        <w:t>.17.1</w:t>
      </w:r>
      <w:r w:rsidR="00B829CC" w:rsidRPr="00B829CC">
        <w:rPr>
          <w:color w:val="222222"/>
          <w:shd w:val="clear" w:color="auto" w:fill="FFFFFF"/>
        </w:rPr>
        <w:t>Приказ Минфина России от 08.06.2018 № 132н</w:t>
      </w:r>
    </w:p>
    <w:p w:rsidR="00FF4E7A" w:rsidRPr="00B829CC" w:rsidRDefault="00FF4E7A" w:rsidP="00FF4E7A"/>
    <w:tbl>
      <w:tblPr>
        <w:tblW w:w="9848" w:type="dxa"/>
        <w:tblInd w:w="-176" w:type="dxa"/>
        <w:tblLook w:val="04A0"/>
      </w:tblPr>
      <w:tblGrid>
        <w:gridCol w:w="2643"/>
        <w:gridCol w:w="1327"/>
        <w:gridCol w:w="1021"/>
        <w:gridCol w:w="1701"/>
        <w:gridCol w:w="3156"/>
      </w:tblGrid>
      <w:tr w:rsidR="00FF4E7A" w:rsidRPr="00BB32A6" w:rsidTr="001748FE">
        <w:trPr>
          <w:trHeight w:val="315"/>
        </w:trPr>
        <w:tc>
          <w:tcPr>
            <w:tcW w:w="9848" w:type="dxa"/>
            <w:gridSpan w:val="5"/>
            <w:tcBorders>
              <w:top w:val="nil"/>
              <w:left w:val="nil"/>
              <w:bottom w:val="nil"/>
              <w:right w:val="nil"/>
            </w:tcBorders>
            <w:shd w:val="clear" w:color="auto" w:fill="auto"/>
            <w:noWrap/>
            <w:vAlign w:val="bottom"/>
            <w:hideMark/>
          </w:tcPr>
          <w:p w:rsidR="00FF4E7A" w:rsidRDefault="00FF4E7A" w:rsidP="00FF4E7A">
            <w:pPr>
              <w:jc w:val="center"/>
              <w:rPr>
                <w:lang w:val="en-US"/>
              </w:rPr>
            </w:pPr>
            <w:r>
              <w:t>Балансовые счета</w:t>
            </w:r>
          </w:p>
          <w:p w:rsidR="00FF4E7A" w:rsidRPr="00BB32A6" w:rsidRDefault="00FF4E7A" w:rsidP="00FF4E7A">
            <w:pPr>
              <w:jc w:val="center"/>
              <w:rPr>
                <w:lang w:val="en-US"/>
              </w:rPr>
            </w:pPr>
          </w:p>
        </w:tc>
      </w:tr>
      <w:tr w:rsidR="00FF4E7A" w:rsidRPr="00BB32A6" w:rsidTr="001748FE">
        <w:trPr>
          <w:trHeight w:val="315"/>
        </w:trPr>
        <w:tc>
          <w:tcPr>
            <w:tcW w:w="26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E7A" w:rsidRPr="00BB32A6" w:rsidRDefault="00FF4E7A" w:rsidP="00FF4E7A">
            <w:pPr>
              <w:jc w:val="center"/>
            </w:pPr>
            <w:r w:rsidRPr="00BB32A6">
              <w:t>КБК</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FF4E7A" w:rsidRPr="00BB32A6" w:rsidRDefault="00FF4E7A" w:rsidP="00FF4E7A">
            <w:pPr>
              <w:jc w:val="center"/>
            </w:pPr>
            <w:r w:rsidRPr="00BB32A6">
              <w:t>КВР</w:t>
            </w:r>
          </w:p>
        </w:tc>
        <w:tc>
          <w:tcPr>
            <w:tcW w:w="1021" w:type="dxa"/>
            <w:vMerge w:val="restart"/>
            <w:tcBorders>
              <w:top w:val="single" w:sz="6" w:space="0" w:color="auto"/>
              <w:left w:val="single" w:sz="6" w:space="0" w:color="auto"/>
              <w:bottom w:val="single" w:sz="6" w:space="0" w:color="000000"/>
              <w:right w:val="single" w:sz="6" w:space="0" w:color="auto"/>
            </w:tcBorders>
            <w:shd w:val="clear" w:color="auto" w:fill="auto"/>
            <w:noWrap/>
            <w:vAlign w:val="center"/>
            <w:hideMark/>
          </w:tcPr>
          <w:p w:rsidR="00FF4E7A" w:rsidRPr="00BB32A6" w:rsidRDefault="00FF4E7A" w:rsidP="00FF4E7A">
            <w:pPr>
              <w:jc w:val="center"/>
            </w:pPr>
            <w:r w:rsidRPr="00BB32A6">
              <w:t>КФО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E7A" w:rsidRPr="00BB32A6" w:rsidRDefault="00FF4E7A" w:rsidP="00FF4E7A">
            <w:pPr>
              <w:jc w:val="center"/>
            </w:pPr>
            <w:r w:rsidRPr="00BB32A6">
              <w:t>счет</w:t>
            </w:r>
          </w:p>
        </w:tc>
        <w:tc>
          <w:tcPr>
            <w:tcW w:w="3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E7A" w:rsidRPr="00BB32A6" w:rsidRDefault="00FF4E7A" w:rsidP="001748FE">
            <w:pPr>
              <w:tabs>
                <w:tab w:val="left" w:pos="2055"/>
              </w:tabs>
              <w:ind w:right="862"/>
              <w:jc w:val="center"/>
            </w:pPr>
            <w:r w:rsidRPr="00BB32A6">
              <w:t>Аналитический код</w:t>
            </w:r>
            <w:r w:rsidR="001748FE">
              <w:t xml:space="preserve"> </w:t>
            </w:r>
            <w:r w:rsidRPr="00BB32A6">
              <w:t>КОСГУ</w:t>
            </w:r>
          </w:p>
        </w:tc>
      </w:tr>
      <w:tr w:rsidR="00FF4E7A" w:rsidRPr="00BB32A6" w:rsidTr="001748FE">
        <w:trPr>
          <w:trHeight w:val="315"/>
        </w:trPr>
        <w:tc>
          <w:tcPr>
            <w:tcW w:w="2643" w:type="dxa"/>
            <w:vMerge/>
            <w:tcBorders>
              <w:top w:val="single" w:sz="4" w:space="0" w:color="auto"/>
              <w:left w:val="single" w:sz="4" w:space="0" w:color="auto"/>
              <w:bottom w:val="single" w:sz="4" w:space="0" w:color="auto"/>
              <w:right w:val="single" w:sz="4" w:space="0" w:color="auto"/>
            </w:tcBorders>
            <w:vAlign w:val="center"/>
            <w:hideMark/>
          </w:tcPr>
          <w:p w:rsidR="00FF4E7A" w:rsidRPr="00BB32A6" w:rsidRDefault="00FF4E7A" w:rsidP="00FF4E7A"/>
        </w:tc>
        <w:tc>
          <w:tcPr>
            <w:tcW w:w="1327" w:type="dxa"/>
            <w:tcBorders>
              <w:top w:val="nil"/>
              <w:left w:val="nil"/>
              <w:bottom w:val="single" w:sz="4" w:space="0" w:color="auto"/>
              <w:right w:val="single" w:sz="4" w:space="0" w:color="auto"/>
            </w:tcBorders>
            <w:shd w:val="clear" w:color="auto" w:fill="auto"/>
            <w:noWrap/>
            <w:vAlign w:val="center"/>
            <w:hideMark/>
          </w:tcPr>
          <w:p w:rsidR="00FF4E7A" w:rsidRPr="00BB32A6" w:rsidRDefault="00FF4E7A" w:rsidP="00FF4E7A">
            <w:pPr>
              <w:jc w:val="center"/>
            </w:pPr>
            <w:r w:rsidRPr="00BB32A6">
              <w:t>КВП</w:t>
            </w:r>
          </w:p>
        </w:tc>
        <w:tc>
          <w:tcPr>
            <w:tcW w:w="1021" w:type="dxa"/>
            <w:vMerge/>
            <w:tcBorders>
              <w:top w:val="single" w:sz="6" w:space="0" w:color="auto"/>
              <w:left w:val="single" w:sz="6" w:space="0" w:color="auto"/>
              <w:bottom w:val="single" w:sz="6" w:space="0" w:color="000000"/>
              <w:right w:val="single" w:sz="6" w:space="0" w:color="auto"/>
            </w:tcBorders>
            <w:vAlign w:val="center"/>
            <w:hideMark/>
          </w:tcPr>
          <w:p w:rsidR="00FF4E7A" w:rsidRPr="00BB32A6" w:rsidRDefault="00FF4E7A" w:rsidP="00FF4E7A"/>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4E7A" w:rsidRPr="00BB32A6" w:rsidRDefault="00FF4E7A" w:rsidP="00FF4E7A"/>
        </w:tc>
        <w:tc>
          <w:tcPr>
            <w:tcW w:w="3156" w:type="dxa"/>
            <w:vMerge/>
            <w:tcBorders>
              <w:top w:val="single" w:sz="4" w:space="0" w:color="auto"/>
              <w:left w:val="single" w:sz="4" w:space="0" w:color="auto"/>
              <w:bottom w:val="single" w:sz="4" w:space="0" w:color="auto"/>
              <w:right w:val="single" w:sz="4" w:space="0" w:color="auto"/>
            </w:tcBorders>
            <w:vAlign w:val="center"/>
            <w:hideMark/>
          </w:tcPr>
          <w:p w:rsidR="00FF4E7A" w:rsidRPr="00BB32A6" w:rsidRDefault="00FF4E7A" w:rsidP="00FF4E7A"/>
        </w:tc>
      </w:tr>
      <w:tr w:rsidR="00FF4E7A" w:rsidRPr="00BB32A6" w:rsidTr="001748FE">
        <w:trPr>
          <w:trHeight w:val="315"/>
        </w:trPr>
        <w:tc>
          <w:tcPr>
            <w:tcW w:w="2643" w:type="dxa"/>
            <w:vMerge/>
            <w:tcBorders>
              <w:top w:val="single" w:sz="4" w:space="0" w:color="auto"/>
              <w:left w:val="single" w:sz="4" w:space="0" w:color="auto"/>
              <w:bottom w:val="single" w:sz="4" w:space="0" w:color="auto"/>
              <w:right w:val="single" w:sz="4" w:space="0" w:color="auto"/>
            </w:tcBorders>
            <w:vAlign w:val="center"/>
            <w:hideMark/>
          </w:tcPr>
          <w:p w:rsidR="00FF4E7A" w:rsidRPr="00BB32A6" w:rsidRDefault="00FF4E7A" w:rsidP="00FF4E7A"/>
        </w:tc>
        <w:tc>
          <w:tcPr>
            <w:tcW w:w="1327" w:type="dxa"/>
            <w:tcBorders>
              <w:top w:val="nil"/>
              <w:left w:val="nil"/>
              <w:bottom w:val="single" w:sz="4" w:space="0" w:color="auto"/>
              <w:right w:val="single" w:sz="4" w:space="0" w:color="auto"/>
            </w:tcBorders>
            <w:shd w:val="clear" w:color="auto" w:fill="auto"/>
            <w:noWrap/>
            <w:vAlign w:val="center"/>
            <w:hideMark/>
          </w:tcPr>
          <w:p w:rsidR="00FF4E7A" w:rsidRPr="00BB32A6" w:rsidRDefault="00FF4E7A" w:rsidP="00FF4E7A">
            <w:pPr>
              <w:jc w:val="center"/>
            </w:pPr>
            <w:r w:rsidRPr="00BB32A6">
              <w:t>КИФ</w:t>
            </w:r>
          </w:p>
        </w:tc>
        <w:tc>
          <w:tcPr>
            <w:tcW w:w="1021" w:type="dxa"/>
            <w:vMerge/>
            <w:tcBorders>
              <w:top w:val="single" w:sz="6" w:space="0" w:color="auto"/>
              <w:left w:val="single" w:sz="6" w:space="0" w:color="auto"/>
              <w:bottom w:val="single" w:sz="6" w:space="0" w:color="000000"/>
              <w:right w:val="single" w:sz="6" w:space="0" w:color="auto"/>
            </w:tcBorders>
            <w:vAlign w:val="center"/>
            <w:hideMark/>
          </w:tcPr>
          <w:p w:rsidR="00FF4E7A" w:rsidRPr="00BB32A6" w:rsidRDefault="00FF4E7A" w:rsidP="00FF4E7A"/>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4E7A" w:rsidRPr="00BB32A6" w:rsidRDefault="00FF4E7A" w:rsidP="00FF4E7A"/>
        </w:tc>
        <w:tc>
          <w:tcPr>
            <w:tcW w:w="3156" w:type="dxa"/>
            <w:vMerge/>
            <w:tcBorders>
              <w:top w:val="single" w:sz="4" w:space="0" w:color="auto"/>
              <w:left w:val="single" w:sz="4" w:space="0" w:color="auto"/>
              <w:bottom w:val="single" w:sz="4" w:space="0" w:color="auto"/>
              <w:right w:val="single" w:sz="4" w:space="0" w:color="auto"/>
            </w:tcBorders>
            <w:vAlign w:val="center"/>
            <w:hideMark/>
          </w:tcPr>
          <w:p w:rsidR="00FF4E7A" w:rsidRPr="00BB32A6" w:rsidRDefault="00FF4E7A" w:rsidP="00FF4E7A"/>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FF4E7A" w:rsidP="00FF4E7A">
            <w:pPr>
              <w:jc w:val="center"/>
            </w:pPr>
            <w:r w:rsidRPr="00BB32A6">
              <w:t>1-14</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FF4E7A" w:rsidP="00FF4E7A">
            <w:pPr>
              <w:jc w:val="center"/>
            </w:pPr>
            <w:r w:rsidRPr="00BB32A6">
              <w:t>15-17</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1748FE" w:rsidP="00FF4E7A">
            <w:pPr>
              <w:jc w:val="center"/>
            </w:pPr>
            <w:r>
              <w:t>18</w:t>
            </w:r>
          </w:p>
        </w:tc>
        <w:tc>
          <w:tcPr>
            <w:tcW w:w="1701" w:type="dxa"/>
            <w:tcBorders>
              <w:top w:val="nil"/>
              <w:left w:val="nil"/>
              <w:bottom w:val="single" w:sz="4" w:space="0" w:color="auto"/>
              <w:right w:val="single" w:sz="4" w:space="0" w:color="auto"/>
            </w:tcBorders>
            <w:shd w:val="clear" w:color="auto" w:fill="auto"/>
            <w:noWrap/>
            <w:vAlign w:val="bottom"/>
            <w:hideMark/>
          </w:tcPr>
          <w:p w:rsidR="00FF4E7A" w:rsidRPr="00BB32A6" w:rsidRDefault="00FF4E7A" w:rsidP="00FF4E7A">
            <w:pPr>
              <w:jc w:val="center"/>
            </w:pPr>
            <w:r w:rsidRPr="00BB32A6">
              <w:t>19-23</w:t>
            </w:r>
          </w:p>
        </w:tc>
        <w:tc>
          <w:tcPr>
            <w:tcW w:w="3156" w:type="dxa"/>
            <w:tcBorders>
              <w:top w:val="nil"/>
              <w:left w:val="nil"/>
              <w:bottom w:val="single" w:sz="4" w:space="0" w:color="auto"/>
              <w:right w:val="single" w:sz="4" w:space="0" w:color="auto"/>
            </w:tcBorders>
            <w:shd w:val="clear" w:color="auto" w:fill="auto"/>
            <w:noWrap/>
            <w:vAlign w:val="bottom"/>
            <w:hideMark/>
          </w:tcPr>
          <w:p w:rsidR="00FF4E7A" w:rsidRPr="00BB32A6" w:rsidRDefault="00FF4E7A" w:rsidP="00876DD3">
            <w:pPr>
              <w:ind w:right="862"/>
              <w:jc w:val="center"/>
            </w:pPr>
            <w:r w:rsidRPr="00BB32A6">
              <w:t>24-26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A4269C" w:rsidP="00FF4E7A">
            <w:r>
              <w:t>ХХХХОООООООООО</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B829CC" w:rsidP="00FF4E7A">
            <w:pPr>
              <w:jc w:val="center"/>
            </w:pPr>
            <w:r>
              <w:t>000</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101.12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876DD3">
            <w:pPr>
              <w:tabs>
                <w:tab w:val="left" w:pos="2219"/>
              </w:tabs>
              <w:jc w:val="center"/>
            </w:pPr>
            <w:r w:rsidRPr="00BB32A6">
              <w:t>000</w:t>
            </w:r>
          </w:p>
        </w:tc>
      </w:tr>
      <w:tr w:rsidR="00B829CC"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B829CC" w:rsidRPr="00BB32A6" w:rsidRDefault="00A4269C" w:rsidP="00FF4E7A">
            <w:r>
              <w:t>ХХХХОООООООООО</w:t>
            </w:r>
          </w:p>
        </w:tc>
        <w:tc>
          <w:tcPr>
            <w:tcW w:w="1327" w:type="dxa"/>
            <w:tcBorders>
              <w:top w:val="nil"/>
              <w:left w:val="nil"/>
              <w:bottom w:val="single" w:sz="4" w:space="0" w:color="auto"/>
              <w:right w:val="single" w:sz="4" w:space="0" w:color="auto"/>
            </w:tcBorders>
            <w:shd w:val="clear" w:color="auto" w:fill="auto"/>
            <w:noWrap/>
            <w:hideMark/>
          </w:tcPr>
          <w:p w:rsidR="00B829CC" w:rsidRDefault="00B829CC" w:rsidP="00B829CC">
            <w:pPr>
              <w:jc w:val="center"/>
            </w:pPr>
            <w:r w:rsidRPr="005642D9">
              <w:t>000</w:t>
            </w:r>
          </w:p>
        </w:tc>
        <w:tc>
          <w:tcPr>
            <w:tcW w:w="1021" w:type="dxa"/>
            <w:tcBorders>
              <w:top w:val="nil"/>
              <w:left w:val="nil"/>
              <w:bottom w:val="single" w:sz="4" w:space="0" w:color="auto"/>
              <w:right w:val="single" w:sz="4" w:space="0" w:color="auto"/>
            </w:tcBorders>
            <w:shd w:val="clear" w:color="auto" w:fill="auto"/>
            <w:noWrap/>
            <w:vAlign w:val="bottom"/>
            <w:hideMark/>
          </w:tcPr>
          <w:p w:rsidR="00B829CC"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B829CC" w:rsidRPr="00BB32A6" w:rsidRDefault="00B829CC" w:rsidP="00FF4E7A">
            <w:pPr>
              <w:jc w:val="center"/>
            </w:pPr>
            <w:r w:rsidRPr="00BB32A6">
              <w:t>101.34</w:t>
            </w:r>
          </w:p>
        </w:tc>
        <w:tc>
          <w:tcPr>
            <w:tcW w:w="3156" w:type="dxa"/>
            <w:tcBorders>
              <w:top w:val="nil"/>
              <w:left w:val="nil"/>
              <w:bottom w:val="single" w:sz="4" w:space="0" w:color="auto"/>
              <w:right w:val="single" w:sz="4" w:space="0" w:color="auto"/>
            </w:tcBorders>
            <w:shd w:val="clear" w:color="auto" w:fill="auto"/>
            <w:noWrap/>
            <w:hideMark/>
          </w:tcPr>
          <w:p w:rsidR="00B829CC" w:rsidRPr="00BB32A6" w:rsidRDefault="00B829CC" w:rsidP="00FF4E7A">
            <w:pPr>
              <w:jc w:val="center"/>
            </w:pPr>
            <w:r w:rsidRPr="00BB32A6">
              <w:t>000</w:t>
            </w:r>
          </w:p>
        </w:tc>
      </w:tr>
      <w:tr w:rsidR="00B829CC"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B829CC" w:rsidRPr="00BB32A6" w:rsidRDefault="00A4269C" w:rsidP="00FF4E7A">
            <w:r>
              <w:t>ХХХХОООООООООО</w:t>
            </w:r>
          </w:p>
        </w:tc>
        <w:tc>
          <w:tcPr>
            <w:tcW w:w="1327" w:type="dxa"/>
            <w:tcBorders>
              <w:top w:val="nil"/>
              <w:left w:val="nil"/>
              <w:bottom w:val="single" w:sz="4" w:space="0" w:color="auto"/>
              <w:right w:val="single" w:sz="4" w:space="0" w:color="auto"/>
            </w:tcBorders>
            <w:shd w:val="clear" w:color="auto" w:fill="auto"/>
            <w:noWrap/>
            <w:hideMark/>
          </w:tcPr>
          <w:p w:rsidR="00B829CC" w:rsidRDefault="00B829CC" w:rsidP="00B829CC">
            <w:pPr>
              <w:jc w:val="center"/>
            </w:pPr>
            <w:r w:rsidRPr="005642D9">
              <w:t>000</w:t>
            </w:r>
          </w:p>
        </w:tc>
        <w:tc>
          <w:tcPr>
            <w:tcW w:w="1021" w:type="dxa"/>
            <w:tcBorders>
              <w:top w:val="nil"/>
              <w:left w:val="nil"/>
              <w:bottom w:val="single" w:sz="4" w:space="0" w:color="auto"/>
              <w:right w:val="single" w:sz="4" w:space="0" w:color="auto"/>
            </w:tcBorders>
            <w:shd w:val="clear" w:color="auto" w:fill="auto"/>
            <w:noWrap/>
            <w:vAlign w:val="bottom"/>
            <w:hideMark/>
          </w:tcPr>
          <w:p w:rsidR="00B829CC"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B829CC" w:rsidRPr="00BB32A6" w:rsidRDefault="00B829CC" w:rsidP="00FF4E7A">
            <w:pPr>
              <w:jc w:val="center"/>
            </w:pPr>
            <w:r w:rsidRPr="00BB32A6">
              <w:t>101.34</w:t>
            </w:r>
          </w:p>
        </w:tc>
        <w:tc>
          <w:tcPr>
            <w:tcW w:w="3156" w:type="dxa"/>
            <w:tcBorders>
              <w:top w:val="nil"/>
              <w:left w:val="nil"/>
              <w:bottom w:val="single" w:sz="4" w:space="0" w:color="auto"/>
              <w:right w:val="single" w:sz="4" w:space="0" w:color="auto"/>
            </w:tcBorders>
            <w:shd w:val="clear" w:color="auto" w:fill="auto"/>
            <w:noWrap/>
            <w:hideMark/>
          </w:tcPr>
          <w:p w:rsidR="00B829CC" w:rsidRPr="00BB32A6" w:rsidRDefault="00B829CC" w:rsidP="00FF4E7A">
            <w:pPr>
              <w:jc w:val="center"/>
            </w:pPr>
            <w:r w:rsidRPr="00BB32A6">
              <w:t>410</w:t>
            </w:r>
          </w:p>
        </w:tc>
      </w:tr>
      <w:tr w:rsidR="00B829CC"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B829CC" w:rsidRPr="00BB32A6" w:rsidRDefault="00A4269C" w:rsidP="00FF4E7A">
            <w:r>
              <w:t>ХХХХОООООООООО</w:t>
            </w:r>
          </w:p>
        </w:tc>
        <w:tc>
          <w:tcPr>
            <w:tcW w:w="1327" w:type="dxa"/>
            <w:tcBorders>
              <w:top w:val="nil"/>
              <w:left w:val="nil"/>
              <w:bottom w:val="single" w:sz="4" w:space="0" w:color="auto"/>
              <w:right w:val="single" w:sz="4" w:space="0" w:color="auto"/>
            </w:tcBorders>
            <w:shd w:val="clear" w:color="auto" w:fill="auto"/>
            <w:noWrap/>
            <w:hideMark/>
          </w:tcPr>
          <w:p w:rsidR="00B829CC" w:rsidRDefault="00B829CC" w:rsidP="00B829CC">
            <w:pPr>
              <w:jc w:val="center"/>
            </w:pPr>
            <w:r w:rsidRPr="005642D9">
              <w:t>000</w:t>
            </w:r>
          </w:p>
        </w:tc>
        <w:tc>
          <w:tcPr>
            <w:tcW w:w="1021" w:type="dxa"/>
            <w:tcBorders>
              <w:top w:val="nil"/>
              <w:left w:val="nil"/>
              <w:bottom w:val="single" w:sz="4" w:space="0" w:color="auto"/>
              <w:right w:val="single" w:sz="4" w:space="0" w:color="auto"/>
            </w:tcBorders>
            <w:shd w:val="clear" w:color="auto" w:fill="auto"/>
            <w:noWrap/>
            <w:vAlign w:val="bottom"/>
            <w:hideMark/>
          </w:tcPr>
          <w:p w:rsidR="00B829CC"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B829CC" w:rsidRPr="00BB32A6" w:rsidRDefault="00B829CC" w:rsidP="00FF4E7A">
            <w:pPr>
              <w:jc w:val="center"/>
            </w:pPr>
            <w:r w:rsidRPr="00BB32A6">
              <w:t>101.36</w:t>
            </w:r>
          </w:p>
        </w:tc>
        <w:tc>
          <w:tcPr>
            <w:tcW w:w="3156" w:type="dxa"/>
            <w:tcBorders>
              <w:top w:val="nil"/>
              <w:left w:val="nil"/>
              <w:bottom w:val="single" w:sz="4" w:space="0" w:color="auto"/>
              <w:right w:val="single" w:sz="4" w:space="0" w:color="auto"/>
            </w:tcBorders>
            <w:shd w:val="clear" w:color="auto" w:fill="auto"/>
            <w:noWrap/>
            <w:hideMark/>
          </w:tcPr>
          <w:p w:rsidR="00B829CC" w:rsidRPr="00BB32A6" w:rsidRDefault="00B829CC" w:rsidP="00FF4E7A">
            <w:pPr>
              <w:jc w:val="center"/>
            </w:pPr>
            <w:r w:rsidRPr="00BB32A6">
              <w:t>310</w:t>
            </w:r>
          </w:p>
        </w:tc>
      </w:tr>
      <w:tr w:rsidR="00B829CC"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B829CC" w:rsidRPr="00BB32A6" w:rsidRDefault="00A4269C" w:rsidP="00FF4E7A">
            <w:r>
              <w:t>ХХХХОООООООООО</w:t>
            </w:r>
          </w:p>
        </w:tc>
        <w:tc>
          <w:tcPr>
            <w:tcW w:w="1327" w:type="dxa"/>
            <w:tcBorders>
              <w:top w:val="nil"/>
              <w:left w:val="nil"/>
              <w:bottom w:val="single" w:sz="4" w:space="0" w:color="auto"/>
              <w:right w:val="single" w:sz="4" w:space="0" w:color="auto"/>
            </w:tcBorders>
            <w:shd w:val="clear" w:color="auto" w:fill="auto"/>
            <w:noWrap/>
            <w:hideMark/>
          </w:tcPr>
          <w:p w:rsidR="00B829CC" w:rsidRDefault="00B829CC" w:rsidP="00B829CC">
            <w:pPr>
              <w:jc w:val="center"/>
            </w:pPr>
            <w:r w:rsidRPr="005642D9">
              <w:t>000</w:t>
            </w:r>
          </w:p>
        </w:tc>
        <w:tc>
          <w:tcPr>
            <w:tcW w:w="1021" w:type="dxa"/>
            <w:tcBorders>
              <w:top w:val="nil"/>
              <w:left w:val="nil"/>
              <w:bottom w:val="single" w:sz="4" w:space="0" w:color="auto"/>
              <w:right w:val="single" w:sz="4" w:space="0" w:color="auto"/>
            </w:tcBorders>
            <w:shd w:val="clear" w:color="auto" w:fill="auto"/>
            <w:noWrap/>
            <w:vAlign w:val="bottom"/>
            <w:hideMark/>
          </w:tcPr>
          <w:p w:rsidR="00B829CC"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B829CC" w:rsidRPr="00BB32A6" w:rsidRDefault="00B829CC" w:rsidP="00FF4E7A">
            <w:pPr>
              <w:jc w:val="center"/>
            </w:pPr>
            <w:r w:rsidRPr="00BB32A6">
              <w:t>101.36</w:t>
            </w:r>
          </w:p>
        </w:tc>
        <w:tc>
          <w:tcPr>
            <w:tcW w:w="3156" w:type="dxa"/>
            <w:tcBorders>
              <w:top w:val="nil"/>
              <w:left w:val="nil"/>
              <w:bottom w:val="single" w:sz="4" w:space="0" w:color="auto"/>
              <w:right w:val="single" w:sz="4" w:space="0" w:color="auto"/>
            </w:tcBorders>
            <w:shd w:val="clear" w:color="auto" w:fill="auto"/>
            <w:noWrap/>
            <w:hideMark/>
          </w:tcPr>
          <w:p w:rsidR="00B829CC" w:rsidRPr="00BB32A6" w:rsidRDefault="00B829CC" w:rsidP="00FF4E7A">
            <w:pPr>
              <w:jc w:val="center"/>
            </w:pPr>
            <w:r w:rsidRPr="00BB32A6">
              <w:t>410</w:t>
            </w:r>
          </w:p>
        </w:tc>
      </w:tr>
      <w:tr w:rsidR="00B829CC"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hideMark/>
          </w:tcPr>
          <w:p w:rsidR="00B829CC" w:rsidRDefault="00A4269C">
            <w:r>
              <w:t>ХХХХОООООООООО</w:t>
            </w:r>
          </w:p>
        </w:tc>
        <w:tc>
          <w:tcPr>
            <w:tcW w:w="1327" w:type="dxa"/>
            <w:tcBorders>
              <w:top w:val="nil"/>
              <w:left w:val="nil"/>
              <w:bottom w:val="single" w:sz="4" w:space="0" w:color="auto"/>
              <w:right w:val="single" w:sz="4" w:space="0" w:color="auto"/>
            </w:tcBorders>
            <w:shd w:val="clear" w:color="auto" w:fill="auto"/>
            <w:noWrap/>
            <w:hideMark/>
          </w:tcPr>
          <w:p w:rsidR="00B829CC" w:rsidRDefault="00B829CC" w:rsidP="00B829CC">
            <w:pPr>
              <w:jc w:val="center"/>
            </w:pPr>
            <w:r w:rsidRPr="005642D9">
              <w:t>000</w:t>
            </w:r>
          </w:p>
        </w:tc>
        <w:tc>
          <w:tcPr>
            <w:tcW w:w="1021" w:type="dxa"/>
            <w:tcBorders>
              <w:top w:val="nil"/>
              <w:left w:val="nil"/>
              <w:bottom w:val="single" w:sz="4" w:space="0" w:color="auto"/>
              <w:right w:val="single" w:sz="4" w:space="0" w:color="auto"/>
            </w:tcBorders>
            <w:shd w:val="clear" w:color="auto" w:fill="auto"/>
            <w:noWrap/>
            <w:vAlign w:val="bottom"/>
            <w:hideMark/>
          </w:tcPr>
          <w:p w:rsidR="00B829CC"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B829CC" w:rsidRPr="00BB32A6" w:rsidRDefault="00B829CC" w:rsidP="00FF4E7A">
            <w:pPr>
              <w:jc w:val="center"/>
            </w:pPr>
            <w:r w:rsidRPr="00BB32A6">
              <w:t>104.12</w:t>
            </w:r>
          </w:p>
        </w:tc>
        <w:tc>
          <w:tcPr>
            <w:tcW w:w="3156" w:type="dxa"/>
            <w:tcBorders>
              <w:top w:val="nil"/>
              <w:left w:val="nil"/>
              <w:bottom w:val="single" w:sz="4" w:space="0" w:color="auto"/>
              <w:right w:val="single" w:sz="4" w:space="0" w:color="auto"/>
            </w:tcBorders>
            <w:shd w:val="clear" w:color="auto" w:fill="auto"/>
            <w:noWrap/>
            <w:hideMark/>
          </w:tcPr>
          <w:p w:rsidR="00B829CC" w:rsidRPr="00BB32A6" w:rsidRDefault="00B829CC" w:rsidP="00FF4E7A">
            <w:pPr>
              <w:jc w:val="center"/>
            </w:pPr>
            <w:r w:rsidRPr="00BB32A6">
              <w:t>000</w:t>
            </w:r>
          </w:p>
        </w:tc>
      </w:tr>
      <w:tr w:rsidR="00A4269C"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hideMark/>
          </w:tcPr>
          <w:p w:rsidR="00A4269C" w:rsidRDefault="00A4269C">
            <w:r w:rsidRPr="00463E5C">
              <w:t>ХХХХОООООООООО</w:t>
            </w:r>
          </w:p>
        </w:tc>
        <w:tc>
          <w:tcPr>
            <w:tcW w:w="1327" w:type="dxa"/>
            <w:tcBorders>
              <w:top w:val="nil"/>
              <w:left w:val="nil"/>
              <w:bottom w:val="single" w:sz="4" w:space="0" w:color="auto"/>
              <w:right w:val="single" w:sz="4" w:space="0" w:color="auto"/>
            </w:tcBorders>
            <w:shd w:val="clear" w:color="auto" w:fill="auto"/>
            <w:noWrap/>
            <w:hideMark/>
          </w:tcPr>
          <w:p w:rsidR="00A4269C" w:rsidRDefault="00A4269C" w:rsidP="00B829CC">
            <w:pPr>
              <w:jc w:val="center"/>
            </w:pPr>
            <w:r w:rsidRPr="005642D9">
              <w:t>000</w:t>
            </w:r>
          </w:p>
        </w:tc>
        <w:tc>
          <w:tcPr>
            <w:tcW w:w="1021" w:type="dxa"/>
            <w:tcBorders>
              <w:top w:val="nil"/>
              <w:left w:val="nil"/>
              <w:bottom w:val="single" w:sz="4" w:space="0" w:color="auto"/>
              <w:right w:val="single" w:sz="4" w:space="0" w:color="auto"/>
            </w:tcBorders>
            <w:shd w:val="clear" w:color="auto" w:fill="auto"/>
            <w:noWrap/>
            <w:vAlign w:val="bottom"/>
            <w:hideMark/>
          </w:tcPr>
          <w:p w:rsidR="00A4269C"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A4269C" w:rsidRPr="00BB32A6" w:rsidRDefault="00A4269C" w:rsidP="00FF4E7A">
            <w:pPr>
              <w:jc w:val="center"/>
            </w:pPr>
            <w:r w:rsidRPr="00BB32A6">
              <w:t>104.34</w:t>
            </w:r>
          </w:p>
        </w:tc>
        <w:tc>
          <w:tcPr>
            <w:tcW w:w="3156" w:type="dxa"/>
            <w:tcBorders>
              <w:top w:val="nil"/>
              <w:left w:val="nil"/>
              <w:bottom w:val="single" w:sz="4" w:space="0" w:color="auto"/>
              <w:right w:val="single" w:sz="4" w:space="0" w:color="auto"/>
            </w:tcBorders>
            <w:shd w:val="clear" w:color="auto" w:fill="auto"/>
            <w:noWrap/>
            <w:hideMark/>
          </w:tcPr>
          <w:p w:rsidR="00A4269C" w:rsidRPr="00BB32A6" w:rsidRDefault="00A4269C" w:rsidP="00FF4E7A">
            <w:pPr>
              <w:jc w:val="center"/>
            </w:pPr>
            <w:r w:rsidRPr="00BB32A6">
              <w:t>411</w:t>
            </w:r>
          </w:p>
        </w:tc>
      </w:tr>
      <w:tr w:rsidR="00A4269C"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hideMark/>
          </w:tcPr>
          <w:p w:rsidR="00A4269C" w:rsidRDefault="00A4269C">
            <w:r w:rsidRPr="00463E5C">
              <w:t>ХХХХОООООООООО</w:t>
            </w:r>
          </w:p>
        </w:tc>
        <w:tc>
          <w:tcPr>
            <w:tcW w:w="1327" w:type="dxa"/>
            <w:tcBorders>
              <w:top w:val="nil"/>
              <w:left w:val="nil"/>
              <w:bottom w:val="single" w:sz="4" w:space="0" w:color="auto"/>
              <w:right w:val="single" w:sz="4" w:space="0" w:color="auto"/>
            </w:tcBorders>
            <w:shd w:val="clear" w:color="auto" w:fill="auto"/>
            <w:noWrap/>
            <w:hideMark/>
          </w:tcPr>
          <w:p w:rsidR="00A4269C" w:rsidRDefault="00A4269C" w:rsidP="00B829CC">
            <w:pPr>
              <w:jc w:val="center"/>
            </w:pPr>
            <w:r w:rsidRPr="005642D9">
              <w:t>000</w:t>
            </w:r>
          </w:p>
        </w:tc>
        <w:tc>
          <w:tcPr>
            <w:tcW w:w="1021" w:type="dxa"/>
            <w:tcBorders>
              <w:top w:val="nil"/>
              <w:left w:val="nil"/>
              <w:bottom w:val="single" w:sz="4" w:space="0" w:color="auto"/>
              <w:right w:val="single" w:sz="4" w:space="0" w:color="auto"/>
            </w:tcBorders>
            <w:shd w:val="clear" w:color="auto" w:fill="auto"/>
            <w:noWrap/>
            <w:vAlign w:val="bottom"/>
            <w:hideMark/>
          </w:tcPr>
          <w:p w:rsidR="00A4269C"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A4269C" w:rsidRPr="00BB32A6" w:rsidRDefault="00A4269C" w:rsidP="00FF4E7A">
            <w:pPr>
              <w:jc w:val="center"/>
            </w:pPr>
            <w:r w:rsidRPr="00BB32A6">
              <w:t>104.36</w:t>
            </w:r>
          </w:p>
        </w:tc>
        <w:tc>
          <w:tcPr>
            <w:tcW w:w="3156" w:type="dxa"/>
            <w:tcBorders>
              <w:top w:val="nil"/>
              <w:left w:val="nil"/>
              <w:bottom w:val="single" w:sz="4" w:space="0" w:color="auto"/>
              <w:right w:val="single" w:sz="4" w:space="0" w:color="auto"/>
            </w:tcBorders>
            <w:shd w:val="clear" w:color="auto" w:fill="auto"/>
            <w:noWrap/>
            <w:hideMark/>
          </w:tcPr>
          <w:p w:rsidR="00A4269C" w:rsidRPr="00BB32A6" w:rsidRDefault="00A4269C" w:rsidP="00FF4E7A">
            <w:pPr>
              <w:jc w:val="center"/>
            </w:pPr>
            <w:r w:rsidRPr="00BB32A6">
              <w:t>411</w:t>
            </w:r>
          </w:p>
        </w:tc>
      </w:tr>
      <w:tr w:rsidR="00A4269C"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hideMark/>
          </w:tcPr>
          <w:p w:rsidR="00A4269C" w:rsidRDefault="00A4269C">
            <w:r w:rsidRPr="00463E5C">
              <w:t>ХХХХОООООООООО</w:t>
            </w:r>
          </w:p>
        </w:tc>
        <w:tc>
          <w:tcPr>
            <w:tcW w:w="1327" w:type="dxa"/>
            <w:tcBorders>
              <w:top w:val="nil"/>
              <w:left w:val="nil"/>
              <w:bottom w:val="single" w:sz="4" w:space="0" w:color="auto"/>
              <w:right w:val="single" w:sz="4" w:space="0" w:color="auto"/>
            </w:tcBorders>
            <w:shd w:val="clear" w:color="auto" w:fill="auto"/>
            <w:noWrap/>
            <w:hideMark/>
          </w:tcPr>
          <w:p w:rsidR="00A4269C" w:rsidRDefault="00A4269C" w:rsidP="00B829CC">
            <w:pPr>
              <w:jc w:val="center"/>
            </w:pPr>
            <w:r w:rsidRPr="005642D9">
              <w:t>000</w:t>
            </w:r>
          </w:p>
        </w:tc>
        <w:tc>
          <w:tcPr>
            <w:tcW w:w="1021" w:type="dxa"/>
            <w:tcBorders>
              <w:top w:val="nil"/>
              <w:left w:val="nil"/>
              <w:bottom w:val="single" w:sz="4" w:space="0" w:color="auto"/>
              <w:right w:val="single" w:sz="4" w:space="0" w:color="auto"/>
            </w:tcBorders>
            <w:shd w:val="clear" w:color="auto" w:fill="auto"/>
            <w:noWrap/>
            <w:vAlign w:val="bottom"/>
            <w:hideMark/>
          </w:tcPr>
          <w:p w:rsidR="00A4269C"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A4269C" w:rsidRPr="00BB32A6" w:rsidRDefault="00A4269C" w:rsidP="00FF4E7A">
            <w:pPr>
              <w:jc w:val="center"/>
            </w:pPr>
            <w:r w:rsidRPr="00BB32A6">
              <w:t>105.32</w:t>
            </w:r>
          </w:p>
        </w:tc>
        <w:tc>
          <w:tcPr>
            <w:tcW w:w="3156" w:type="dxa"/>
            <w:tcBorders>
              <w:top w:val="nil"/>
              <w:left w:val="nil"/>
              <w:bottom w:val="single" w:sz="4" w:space="0" w:color="auto"/>
              <w:right w:val="single" w:sz="4" w:space="0" w:color="auto"/>
            </w:tcBorders>
            <w:shd w:val="clear" w:color="auto" w:fill="auto"/>
            <w:noWrap/>
            <w:hideMark/>
          </w:tcPr>
          <w:p w:rsidR="00A4269C" w:rsidRPr="00BB32A6" w:rsidRDefault="00A4269C" w:rsidP="00FF4E7A">
            <w:pPr>
              <w:jc w:val="center"/>
            </w:pPr>
            <w:r w:rsidRPr="00BB32A6">
              <w:t>342</w:t>
            </w:r>
          </w:p>
        </w:tc>
      </w:tr>
      <w:tr w:rsidR="00A4269C"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hideMark/>
          </w:tcPr>
          <w:p w:rsidR="00A4269C" w:rsidRDefault="00A4269C">
            <w:r w:rsidRPr="00463E5C">
              <w:t>ХХХХОООООООООО</w:t>
            </w:r>
          </w:p>
        </w:tc>
        <w:tc>
          <w:tcPr>
            <w:tcW w:w="1327" w:type="dxa"/>
            <w:tcBorders>
              <w:top w:val="nil"/>
              <w:left w:val="nil"/>
              <w:bottom w:val="single" w:sz="4" w:space="0" w:color="auto"/>
              <w:right w:val="single" w:sz="4" w:space="0" w:color="auto"/>
            </w:tcBorders>
            <w:shd w:val="clear" w:color="auto" w:fill="auto"/>
            <w:noWrap/>
            <w:hideMark/>
          </w:tcPr>
          <w:p w:rsidR="00A4269C" w:rsidRDefault="00A4269C" w:rsidP="00B829CC">
            <w:pPr>
              <w:jc w:val="center"/>
            </w:pPr>
            <w:r w:rsidRPr="005642D9">
              <w:t>000</w:t>
            </w:r>
          </w:p>
        </w:tc>
        <w:tc>
          <w:tcPr>
            <w:tcW w:w="1021" w:type="dxa"/>
            <w:tcBorders>
              <w:top w:val="nil"/>
              <w:left w:val="nil"/>
              <w:bottom w:val="single" w:sz="4" w:space="0" w:color="auto"/>
              <w:right w:val="single" w:sz="4" w:space="0" w:color="auto"/>
            </w:tcBorders>
            <w:shd w:val="clear" w:color="auto" w:fill="auto"/>
            <w:noWrap/>
            <w:vAlign w:val="bottom"/>
            <w:hideMark/>
          </w:tcPr>
          <w:p w:rsidR="00A4269C"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A4269C" w:rsidRPr="00BB32A6" w:rsidRDefault="00A4269C" w:rsidP="00FF4E7A">
            <w:pPr>
              <w:jc w:val="center"/>
            </w:pPr>
            <w:r w:rsidRPr="00BB32A6">
              <w:t>105.32</w:t>
            </w:r>
          </w:p>
        </w:tc>
        <w:tc>
          <w:tcPr>
            <w:tcW w:w="3156" w:type="dxa"/>
            <w:tcBorders>
              <w:top w:val="nil"/>
              <w:left w:val="nil"/>
              <w:bottom w:val="single" w:sz="4" w:space="0" w:color="auto"/>
              <w:right w:val="single" w:sz="4" w:space="0" w:color="auto"/>
            </w:tcBorders>
            <w:shd w:val="clear" w:color="auto" w:fill="auto"/>
            <w:noWrap/>
            <w:hideMark/>
          </w:tcPr>
          <w:p w:rsidR="00A4269C" w:rsidRPr="00BB32A6" w:rsidRDefault="00A4269C" w:rsidP="00FF4E7A">
            <w:pPr>
              <w:jc w:val="center"/>
            </w:pPr>
            <w:r w:rsidRPr="00BB32A6">
              <w:t>442</w:t>
            </w:r>
          </w:p>
        </w:tc>
      </w:tr>
      <w:tr w:rsidR="00A4269C"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hideMark/>
          </w:tcPr>
          <w:p w:rsidR="00A4269C" w:rsidRDefault="00A4269C">
            <w:r w:rsidRPr="00463E5C">
              <w:t>ХХХХОООООООООО</w:t>
            </w:r>
          </w:p>
        </w:tc>
        <w:tc>
          <w:tcPr>
            <w:tcW w:w="1327" w:type="dxa"/>
            <w:tcBorders>
              <w:top w:val="nil"/>
              <w:left w:val="nil"/>
              <w:bottom w:val="single" w:sz="4" w:space="0" w:color="auto"/>
              <w:right w:val="single" w:sz="4" w:space="0" w:color="auto"/>
            </w:tcBorders>
            <w:shd w:val="clear" w:color="auto" w:fill="auto"/>
            <w:noWrap/>
            <w:hideMark/>
          </w:tcPr>
          <w:p w:rsidR="00A4269C" w:rsidRDefault="00A4269C" w:rsidP="00B829CC">
            <w:pPr>
              <w:jc w:val="center"/>
            </w:pPr>
            <w:r w:rsidRPr="005642D9">
              <w:t>000</w:t>
            </w:r>
          </w:p>
        </w:tc>
        <w:tc>
          <w:tcPr>
            <w:tcW w:w="1021" w:type="dxa"/>
            <w:tcBorders>
              <w:top w:val="nil"/>
              <w:left w:val="nil"/>
              <w:bottom w:val="single" w:sz="4" w:space="0" w:color="auto"/>
              <w:right w:val="single" w:sz="4" w:space="0" w:color="auto"/>
            </w:tcBorders>
            <w:shd w:val="clear" w:color="auto" w:fill="auto"/>
            <w:noWrap/>
            <w:vAlign w:val="bottom"/>
            <w:hideMark/>
          </w:tcPr>
          <w:p w:rsidR="00A4269C"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A4269C" w:rsidRPr="00BB32A6" w:rsidRDefault="00A4269C" w:rsidP="00FF4E7A">
            <w:pPr>
              <w:jc w:val="center"/>
            </w:pPr>
            <w:r w:rsidRPr="00BB32A6">
              <w:t>105.36</w:t>
            </w:r>
          </w:p>
        </w:tc>
        <w:tc>
          <w:tcPr>
            <w:tcW w:w="3156" w:type="dxa"/>
            <w:tcBorders>
              <w:top w:val="nil"/>
              <w:left w:val="nil"/>
              <w:bottom w:val="single" w:sz="4" w:space="0" w:color="auto"/>
              <w:right w:val="single" w:sz="4" w:space="0" w:color="auto"/>
            </w:tcBorders>
            <w:shd w:val="clear" w:color="auto" w:fill="auto"/>
            <w:noWrap/>
            <w:hideMark/>
          </w:tcPr>
          <w:p w:rsidR="00A4269C" w:rsidRPr="00BB32A6" w:rsidRDefault="00A4269C" w:rsidP="00FF4E7A">
            <w:pPr>
              <w:jc w:val="center"/>
            </w:pPr>
            <w:r w:rsidRPr="00BB32A6">
              <w:t>346</w:t>
            </w:r>
          </w:p>
        </w:tc>
      </w:tr>
      <w:tr w:rsidR="00A4269C"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hideMark/>
          </w:tcPr>
          <w:p w:rsidR="00A4269C" w:rsidRDefault="00A4269C">
            <w:r w:rsidRPr="00463E5C">
              <w:t>ХХХХОООООООООО</w:t>
            </w:r>
          </w:p>
        </w:tc>
        <w:tc>
          <w:tcPr>
            <w:tcW w:w="1327" w:type="dxa"/>
            <w:tcBorders>
              <w:top w:val="nil"/>
              <w:left w:val="nil"/>
              <w:bottom w:val="single" w:sz="4" w:space="0" w:color="auto"/>
              <w:right w:val="single" w:sz="4" w:space="0" w:color="auto"/>
            </w:tcBorders>
            <w:shd w:val="clear" w:color="auto" w:fill="auto"/>
            <w:noWrap/>
            <w:hideMark/>
          </w:tcPr>
          <w:p w:rsidR="00A4269C" w:rsidRDefault="00A4269C" w:rsidP="00B829CC">
            <w:pPr>
              <w:jc w:val="center"/>
            </w:pPr>
            <w:r w:rsidRPr="005642D9">
              <w:t>000</w:t>
            </w:r>
          </w:p>
        </w:tc>
        <w:tc>
          <w:tcPr>
            <w:tcW w:w="1021" w:type="dxa"/>
            <w:tcBorders>
              <w:top w:val="nil"/>
              <w:left w:val="nil"/>
              <w:bottom w:val="single" w:sz="4" w:space="0" w:color="auto"/>
              <w:right w:val="single" w:sz="4" w:space="0" w:color="auto"/>
            </w:tcBorders>
            <w:shd w:val="clear" w:color="auto" w:fill="auto"/>
            <w:noWrap/>
            <w:vAlign w:val="bottom"/>
            <w:hideMark/>
          </w:tcPr>
          <w:p w:rsidR="00A4269C"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A4269C" w:rsidRPr="00BB32A6" w:rsidRDefault="00A4269C" w:rsidP="00FF4E7A">
            <w:pPr>
              <w:jc w:val="center"/>
            </w:pPr>
            <w:r w:rsidRPr="00BB32A6">
              <w:t>105.36</w:t>
            </w:r>
          </w:p>
        </w:tc>
        <w:tc>
          <w:tcPr>
            <w:tcW w:w="3156" w:type="dxa"/>
            <w:tcBorders>
              <w:top w:val="nil"/>
              <w:left w:val="nil"/>
              <w:bottom w:val="single" w:sz="4" w:space="0" w:color="auto"/>
              <w:right w:val="single" w:sz="4" w:space="0" w:color="auto"/>
            </w:tcBorders>
            <w:shd w:val="clear" w:color="auto" w:fill="auto"/>
            <w:noWrap/>
            <w:hideMark/>
          </w:tcPr>
          <w:p w:rsidR="00A4269C" w:rsidRPr="00BB32A6" w:rsidRDefault="00A4269C" w:rsidP="00FF4E7A">
            <w:pPr>
              <w:jc w:val="center"/>
            </w:pPr>
            <w:r w:rsidRPr="00BB32A6">
              <w:t>349</w:t>
            </w:r>
          </w:p>
        </w:tc>
      </w:tr>
      <w:tr w:rsidR="00A4269C"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hideMark/>
          </w:tcPr>
          <w:p w:rsidR="00A4269C" w:rsidRDefault="00A4269C">
            <w:r w:rsidRPr="00463E5C">
              <w:t>ХХХХОООООООООО</w:t>
            </w:r>
          </w:p>
        </w:tc>
        <w:tc>
          <w:tcPr>
            <w:tcW w:w="1327" w:type="dxa"/>
            <w:tcBorders>
              <w:top w:val="nil"/>
              <w:left w:val="nil"/>
              <w:bottom w:val="single" w:sz="4" w:space="0" w:color="auto"/>
              <w:right w:val="single" w:sz="4" w:space="0" w:color="auto"/>
            </w:tcBorders>
            <w:shd w:val="clear" w:color="auto" w:fill="auto"/>
            <w:noWrap/>
            <w:hideMark/>
          </w:tcPr>
          <w:p w:rsidR="00A4269C" w:rsidRDefault="00A4269C" w:rsidP="00B829CC">
            <w:pPr>
              <w:jc w:val="center"/>
            </w:pPr>
            <w:r w:rsidRPr="005642D9">
              <w:t>000</w:t>
            </w:r>
          </w:p>
        </w:tc>
        <w:tc>
          <w:tcPr>
            <w:tcW w:w="1021" w:type="dxa"/>
            <w:tcBorders>
              <w:top w:val="nil"/>
              <w:left w:val="nil"/>
              <w:bottom w:val="single" w:sz="4" w:space="0" w:color="auto"/>
              <w:right w:val="single" w:sz="4" w:space="0" w:color="auto"/>
            </w:tcBorders>
            <w:shd w:val="clear" w:color="auto" w:fill="auto"/>
            <w:noWrap/>
            <w:vAlign w:val="bottom"/>
            <w:hideMark/>
          </w:tcPr>
          <w:p w:rsidR="00A4269C"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A4269C" w:rsidRPr="00BB32A6" w:rsidRDefault="00A4269C" w:rsidP="00FF4E7A">
            <w:pPr>
              <w:jc w:val="center"/>
            </w:pPr>
            <w:r w:rsidRPr="00BB32A6">
              <w:t>105.36</w:t>
            </w:r>
          </w:p>
        </w:tc>
        <w:tc>
          <w:tcPr>
            <w:tcW w:w="3156" w:type="dxa"/>
            <w:tcBorders>
              <w:top w:val="nil"/>
              <w:left w:val="nil"/>
              <w:bottom w:val="single" w:sz="4" w:space="0" w:color="auto"/>
              <w:right w:val="single" w:sz="4" w:space="0" w:color="auto"/>
            </w:tcBorders>
            <w:shd w:val="clear" w:color="auto" w:fill="auto"/>
            <w:noWrap/>
            <w:hideMark/>
          </w:tcPr>
          <w:p w:rsidR="00A4269C" w:rsidRPr="00BB32A6" w:rsidRDefault="00A4269C" w:rsidP="00FF4E7A">
            <w:pPr>
              <w:jc w:val="center"/>
            </w:pPr>
            <w:r w:rsidRPr="00BB32A6">
              <w:t>446</w:t>
            </w:r>
          </w:p>
        </w:tc>
      </w:tr>
      <w:tr w:rsidR="00A4269C"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hideMark/>
          </w:tcPr>
          <w:p w:rsidR="00A4269C" w:rsidRDefault="00A4269C">
            <w:r w:rsidRPr="00463E5C">
              <w:t>ХХХХОООООООООО</w:t>
            </w:r>
          </w:p>
        </w:tc>
        <w:tc>
          <w:tcPr>
            <w:tcW w:w="1327" w:type="dxa"/>
            <w:tcBorders>
              <w:top w:val="nil"/>
              <w:left w:val="nil"/>
              <w:bottom w:val="single" w:sz="4" w:space="0" w:color="auto"/>
              <w:right w:val="single" w:sz="4" w:space="0" w:color="auto"/>
            </w:tcBorders>
            <w:shd w:val="clear" w:color="auto" w:fill="auto"/>
            <w:noWrap/>
            <w:hideMark/>
          </w:tcPr>
          <w:p w:rsidR="00A4269C" w:rsidRDefault="00A4269C" w:rsidP="00B829CC">
            <w:pPr>
              <w:jc w:val="center"/>
            </w:pPr>
            <w:r w:rsidRPr="005642D9">
              <w:t>000</w:t>
            </w:r>
          </w:p>
        </w:tc>
        <w:tc>
          <w:tcPr>
            <w:tcW w:w="1021" w:type="dxa"/>
            <w:tcBorders>
              <w:top w:val="nil"/>
              <w:left w:val="nil"/>
              <w:bottom w:val="single" w:sz="4" w:space="0" w:color="auto"/>
              <w:right w:val="single" w:sz="4" w:space="0" w:color="auto"/>
            </w:tcBorders>
            <w:shd w:val="clear" w:color="auto" w:fill="auto"/>
            <w:noWrap/>
            <w:vAlign w:val="bottom"/>
            <w:hideMark/>
          </w:tcPr>
          <w:p w:rsidR="00A4269C"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A4269C" w:rsidRPr="00BB32A6" w:rsidRDefault="00A4269C" w:rsidP="00FF4E7A">
            <w:pPr>
              <w:jc w:val="center"/>
            </w:pPr>
            <w:r w:rsidRPr="00BB32A6">
              <w:t>105.36</w:t>
            </w:r>
          </w:p>
        </w:tc>
        <w:tc>
          <w:tcPr>
            <w:tcW w:w="3156" w:type="dxa"/>
            <w:tcBorders>
              <w:top w:val="nil"/>
              <w:left w:val="nil"/>
              <w:bottom w:val="single" w:sz="4" w:space="0" w:color="auto"/>
              <w:right w:val="single" w:sz="4" w:space="0" w:color="auto"/>
            </w:tcBorders>
            <w:shd w:val="clear" w:color="auto" w:fill="auto"/>
            <w:noWrap/>
            <w:hideMark/>
          </w:tcPr>
          <w:p w:rsidR="00A4269C" w:rsidRPr="00BB32A6" w:rsidRDefault="00A4269C" w:rsidP="00FF4E7A">
            <w:pPr>
              <w:jc w:val="center"/>
            </w:pPr>
            <w:r w:rsidRPr="00BB32A6">
              <w:t>449</w:t>
            </w:r>
          </w:p>
        </w:tc>
      </w:tr>
      <w:tr w:rsidR="00A4269C"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hideMark/>
          </w:tcPr>
          <w:p w:rsidR="00A4269C" w:rsidRDefault="00A4269C">
            <w:r w:rsidRPr="00463E5C">
              <w:t>ХХХХОООООООООО</w:t>
            </w:r>
          </w:p>
        </w:tc>
        <w:tc>
          <w:tcPr>
            <w:tcW w:w="1327" w:type="dxa"/>
            <w:tcBorders>
              <w:top w:val="nil"/>
              <w:left w:val="nil"/>
              <w:bottom w:val="single" w:sz="4" w:space="0" w:color="auto"/>
              <w:right w:val="single" w:sz="4" w:space="0" w:color="auto"/>
            </w:tcBorders>
            <w:shd w:val="clear" w:color="auto" w:fill="auto"/>
            <w:noWrap/>
            <w:hideMark/>
          </w:tcPr>
          <w:p w:rsidR="00A4269C" w:rsidRDefault="00A4269C" w:rsidP="00B829CC">
            <w:pPr>
              <w:jc w:val="center"/>
            </w:pPr>
            <w:r w:rsidRPr="005642D9">
              <w:t>000</w:t>
            </w:r>
          </w:p>
        </w:tc>
        <w:tc>
          <w:tcPr>
            <w:tcW w:w="1021" w:type="dxa"/>
            <w:tcBorders>
              <w:top w:val="nil"/>
              <w:left w:val="nil"/>
              <w:bottom w:val="single" w:sz="4" w:space="0" w:color="auto"/>
              <w:right w:val="single" w:sz="4" w:space="0" w:color="auto"/>
            </w:tcBorders>
            <w:shd w:val="clear" w:color="auto" w:fill="auto"/>
            <w:noWrap/>
            <w:vAlign w:val="bottom"/>
            <w:hideMark/>
          </w:tcPr>
          <w:p w:rsidR="00A4269C"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A4269C" w:rsidRPr="00BB32A6" w:rsidRDefault="00A4269C" w:rsidP="00FF4E7A">
            <w:pPr>
              <w:jc w:val="center"/>
            </w:pPr>
            <w:r w:rsidRPr="00BB32A6">
              <w:t>106.31</w:t>
            </w:r>
          </w:p>
        </w:tc>
        <w:tc>
          <w:tcPr>
            <w:tcW w:w="3156" w:type="dxa"/>
            <w:tcBorders>
              <w:top w:val="nil"/>
              <w:left w:val="nil"/>
              <w:bottom w:val="single" w:sz="4" w:space="0" w:color="auto"/>
              <w:right w:val="single" w:sz="4" w:space="0" w:color="auto"/>
            </w:tcBorders>
            <w:shd w:val="clear" w:color="auto" w:fill="auto"/>
            <w:noWrap/>
            <w:hideMark/>
          </w:tcPr>
          <w:p w:rsidR="00A4269C" w:rsidRPr="00BB32A6" w:rsidRDefault="00A4269C" w:rsidP="00FF4E7A">
            <w:pPr>
              <w:jc w:val="center"/>
            </w:pPr>
            <w:r w:rsidRPr="00BB32A6">
              <w:t>310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201.34</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201.34</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610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205.51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561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205.51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661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205.51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561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lastRenderedPageBreak/>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205.51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661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206.41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562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206.41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662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206.41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206.42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206.81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562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206.81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662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208.12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567</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208.12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667</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208.26</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567</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208.26</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667</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208.34</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567</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208.34</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667</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208.96</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567</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208.96</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667</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210.02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151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210.03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563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210.03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567</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210.03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663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210.03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667</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737</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837</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737</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837</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302.21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734</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302.21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834</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734</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834</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302.25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000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302.25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734</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302.25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834</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302.26</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734</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302.26</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302.26</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834</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302.26</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302.26</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837</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302.31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302.31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302.34</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734</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302.34</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302.34</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834</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302.34</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302.41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lastRenderedPageBreak/>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302.41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302.66</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737</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302.66</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837</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302.81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302.81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302.96</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737</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302.96</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303.01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303.01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303.02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303.02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303.05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303.05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303.06</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303.06</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303.07</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303.07</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303.10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731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303.10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831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304.05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304.05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304.05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304.05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304.05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304.05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225</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304.05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304.05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304.05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304.05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266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304.05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281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304.05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304.05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304.05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304.05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304.05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304.05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349</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401.10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151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401.20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401.20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401.20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401.20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401.20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401.20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225</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401.20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lastRenderedPageBreak/>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401.20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401.20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266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401.20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271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401.20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272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401.20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281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401.20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401.20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296</w:t>
            </w:r>
          </w:p>
        </w:tc>
      </w:tr>
      <w:tr w:rsidR="00B829CC" w:rsidRPr="00BB32A6" w:rsidTr="001748FE">
        <w:trPr>
          <w:trHeight w:val="558"/>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B829CC" w:rsidRPr="00BB32A6" w:rsidRDefault="00A4269C" w:rsidP="00FF4E7A">
            <w:r>
              <w:t>ОООООООООООООО</w:t>
            </w:r>
          </w:p>
        </w:tc>
        <w:tc>
          <w:tcPr>
            <w:tcW w:w="1327" w:type="dxa"/>
            <w:tcBorders>
              <w:top w:val="nil"/>
              <w:left w:val="nil"/>
              <w:bottom w:val="single" w:sz="4" w:space="0" w:color="auto"/>
              <w:right w:val="single" w:sz="4" w:space="0" w:color="auto"/>
            </w:tcBorders>
            <w:shd w:val="clear" w:color="auto" w:fill="auto"/>
            <w:noWrap/>
            <w:vAlign w:val="bottom"/>
            <w:hideMark/>
          </w:tcPr>
          <w:p w:rsidR="00B829CC" w:rsidRPr="00BB32A6" w:rsidRDefault="00B829CC" w:rsidP="00FF4E7A">
            <w:pPr>
              <w:jc w:val="center"/>
            </w:pPr>
            <w:r>
              <w:t>000</w:t>
            </w:r>
          </w:p>
        </w:tc>
        <w:tc>
          <w:tcPr>
            <w:tcW w:w="1021" w:type="dxa"/>
            <w:tcBorders>
              <w:top w:val="nil"/>
              <w:left w:val="nil"/>
              <w:bottom w:val="single" w:sz="4" w:space="0" w:color="auto"/>
              <w:right w:val="single" w:sz="4" w:space="0" w:color="auto"/>
            </w:tcBorders>
            <w:shd w:val="clear" w:color="auto" w:fill="auto"/>
            <w:noWrap/>
            <w:vAlign w:val="bottom"/>
            <w:hideMark/>
          </w:tcPr>
          <w:p w:rsidR="00B829CC" w:rsidRPr="00BB32A6" w:rsidRDefault="00A4269C" w:rsidP="00FF4E7A">
            <w:pPr>
              <w:jc w:val="center"/>
            </w:pPr>
            <w:r>
              <w:t>Х</w:t>
            </w:r>
          </w:p>
        </w:tc>
        <w:tc>
          <w:tcPr>
            <w:tcW w:w="1701" w:type="dxa"/>
            <w:tcBorders>
              <w:top w:val="nil"/>
              <w:left w:val="nil"/>
              <w:bottom w:val="single" w:sz="4" w:space="0" w:color="auto"/>
              <w:right w:val="single" w:sz="4" w:space="0" w:color="auto"/>
            </w:tcBorders>
            <w:shd w:val="clear" w:color="auto" w:fill="auto"/>
            <w:noWrap/>
            <w:hideMark/>
          </w:tcPr>
          <w:p w:rsidR="00B829CC" w:rsidRPr="00BB32A6" w:rsidRDefault="00B829CC" w:rsidP="00FF4E7A">
            <w:pPr>
              <w:jc w:val="center"/>
            </w:pPr>
            <w:r>
              <w:t>401.30</w:t>
            </w:r>
          </w:p>
        </w:tc>
        <w:tc>
          <w:tcPr>
            <w:tcW w:w="3156" w:type="dxa"/>
            <w:tcBorders>
              <w:top w:val="nil"/>
              <w:left w:val="nil"/>
              <w:bottom w:val="single" w:sz="4" w:space="0" w:color="auto"/>
              <w:right w:val="single" w:sz="4" w:space="0" w:color="auto"/>
            </w:tcBorders>
            <w:shd w:val="clear" w:color="auto" w:fill="auto"/>
            <w:noWrap/>
            <w:hideMark/>
          </w:tcPr>
          <w:p w:rsidR="00B829CC" w:rsidRDefault="00B829CC" w:rsidP="00B829CC">
            <w:r>
              <w:t>211,213,221,222,225,226,241,</w:t>
            </w:r>
          </w:p>
          <w:p w:rsidR="00B829CC" w:rsidRPr="00BB32A6" w:rsidRDefault="00B829CC" w:rsidP="00B829CC">
            <w:r>
              <w:t>266,271,272,281,292,296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A4269C">
            <w:r>
              <w:t>ХХХХ</w:t>
            </w:r>
            <w:r w:rsidR="00A4269C">
              <w:t>ОООООООООО</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t>000</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401.60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A4269C" w:rsidP="00FF4E7A">
            <w:r>
              <w:t>ХХХХОООООООООО</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t>000</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401.60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225</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266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281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349</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225</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266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281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349</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lastRenderedPageBreak/>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225</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266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281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349</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225</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281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225</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281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lastRenderedPageBreak/>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501.25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281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501.93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501.93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225</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266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281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349</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225</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266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281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349</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502.21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502.21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281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502.99</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502.99</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lastRenderedPageBreak/>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225</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266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281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349</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225</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266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281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349</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A4269C">
            <w:pPr>
              <w:ind w:left="-616" w:firstLine="616"/>
              <w:jc w:val="center"/>
            </w:pPr>
            <w:r w:rsidRPr="00BB32A6">
              <w:t>212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225</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266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281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lastRenderedPageBreak/>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503.15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349</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281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225</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281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225</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281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503.25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lastRenderedPageBreak/>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225</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225</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226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296</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310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503.35</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340</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503.42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503.42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503.42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503.42</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503.43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503.43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213</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503.43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503.43</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242</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504.11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151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504.21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151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504.31</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151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507.10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151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507.20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151</w:t>
            </w:r>
          </w:p>
        </w:tc>
      </w:tr>
      <w:tr w:rsidR="00FF4E7A" w:rsidRPr="00BB32A6" w:rsidTr="001748FE">
        <w:trPr>
          <w:trHeight w:val="315"/>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FF4E7A" w:rsidRPr="00BB32A6" w:rsidRDefault="001467CC" w:rsidP="00FF4E7A">
            <w:r w:rsidRPr="00BB32A6">
              <w:t>XXXXXXXXXXXXXX</w:t>
            </w:r>
          </w:p>
        </w:tc>
        <w:tc>
          <w:tcPr>
            <w:tcW w:w="1327" w:type="dxa"/>
            <w:tcBorders>
              <w:top w:val="nil"/>
              <w:left w:val="nil"/>
              <w:bottom w:val="single" w:sz="4" w:space="0" w:color="auto"/>
              <w:right w:val="single" w:sz="4" w:space="0" w:color="auto"/>
            </w:tcBorders>
            <w:shd w:val="clear" w:color="auto" w:fill="auto"/>
            <w:noWrap/>
            <w:vAlign w:val="bottom"/>
            <w:hideMark/>
          </w:tcPr>
          <w:p w:rsidR="00FF4E7A" w:rsidRPr="00BB32A6" w:rsidRDefault="001467CC" w:rsidP="00FF4E7A">
            <w:pPr>
              <w:jc w:val="center"/>
            </w:pPr>
            <w:r w:rsidRPr="00BB32A6">
              <w:t>XXX</w:t>
            </w:r>
          </w:p>
        </w:tc>
        <w:tc>
          <w:tcPr>
            <w:tcW w:w="1021" w:type="dxa"/>
            <w:tcBorders>
              <w:top w:val="nil"/>
              <w:left w:val="nil"/>
              <w:bottom w:val="single" w:sz="4" w:space="0" w:color="auto"/>
              <w:right w:val="single" w:sz="4" w:space="0" w:color="auto"/>
            </w:tcBorders>
            <w:shd w:val="clear" w:color="auto" w:fill="auto"/>
            <w:noWrap/>
            <w:vAlign w:val="bottom"/>
            <w:hideMark/>
          </w:tcPr>
          <w:p w:rsidR="00FF4E7A" w:rsidRPr="00BB32A6" w:rsidRDefault="00A4269C" w:rsidP="00FF4E7A">
            <w:pPr>
              <w:jc w:val="center"/>
            </w:pPr>
            <w:r w:rsidRPr="00BB32A6">
              <w:t>Х</w:t>
            </w:r>
          </w:p>
        </w:tc>
        <w:tc>
          <w:tcPr>
            <w:tcW w:w="1701"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507.30</w:t>
            </w:r>
          </w:p>
        </w:tc>
        <w:tc>
          <w:tcPr>
            <w:tcW w:w="3156" w:type="dxa"/>
            <w:tcBorders>
              <w:top w:val="nil"/>
              <w:left w:val="nil"/>
              <w:bottom w:val="single" w:sz="4" w:space="0" w:color="auto"/>
              <w:right w:val="single" w:sz="4" w:space="0" w:color="auto"/>
            </w:tcBorders>
            <w:shd w:val="clear" w:color="auto" w:fill="auto"/>
            <w:noWrap/>
            <w:hideMark/>
          </w:tcPr>
          <w:p w:rsidR="00FF4E7A" w:rsidRPr="00BB32A6" w:rsidRDefault="00FF4E7A" w:rsidP="00FF4E7A">
            <w:pPr>
              <w:jc w:val="center"/>
            </w:pPr>
            <w:r w:rsidRPr="00BB32A6">
              <w:t>151</w:t>
            </w:r>
          </w:p>
        </w:tc>
      </w:tr>
    </w:tbl>
    <w:p w:rsidR="006A6107" w:rsidRPr="00FF4E7A" w:rsidRDefault="006A6107" w:rsidP="006A6107">
      <w:pPr>
        <w:pStyle w:val="ConsPlusNormal"/>
        <w:jc w:val="both"/>
        <w:rPr>
          <w:lang w:val="en-US"/>
        </w:rPr>
      </w:pPr>
    </w:p>
    <w:p w:rsidR="00720532" w:rsidRPr="00720532" w:rsidRDefault="00720532" w:rsidP="006A6107">
      <w:pPr>
        <w:pStyle w:val="ConsPlusNormal"/>
        <w:ind w:firstLine="540"/>
        <w:jc w:val="both"/>
        <w:rPr>
          <w:rFonts w:ascii="Times New Roman" w:hAnsi="Times New Roman" w:cs="Times New Roman"/>
          <w:sz w:val="24"/>
          <w:szCs w:val="24"/>
        </w:rPr>
      </w:pPr>
      <w:r w:rsidRPr="00720532">
        <w:rPr>
          <w:rFonts w:ascii="Times New Roman" w:hAnsi="Times New Roman" w:cs="Times New Roman"/>
          <w:sz w:val="24"/>
          <w:szCs w:val="24"/>
        </w:rPr>
        <w:t>4</w:t>
      </w:r>
      <w:r w:rsidR="006A6107" w:rsidRPr="00720532">
        <w:rPr>
          <w:rFonts w:ascii="Times New Roman" w:hAnsi="Times New Roman" w:cs="Times New Roman"/>
          <w:sz w:val="24"/>
          <w:szCs w:val="24"/>
        </w:rPr>
        <w:t xml:space="preserve">. Бухгалтерский учет в </w:t>
      </w:r>
      <w:r w:rsidR="000F6849" w:rsidRPr="00720532">
        <w:rPr>
          <w:rFonts w:ascii="Times New Roman" w:hAnsi="Times New Roman" w:cs="Times New Roman"/>
          <w:sz w:val="24"/>
          <w:szCs w:val="24"/>
        </w:rPr>
        <w:t>автономных, бюджетных учреждениях</w:t>
      </w:r>
      <w:r w:rsidR="006A6107" w:rsidRPr="00720532">
        <w:rPr>
          <w:rFonts w:ascii="Times New Roman" w:hAnsi="Times New Roman" w:cs="Times New Roman"/>
          <w:sz w:val="24"/>
          <w:szCs w:val="24"/>
        </w:rPr>
        <w:t xml:space="preserve"> ведется в соответствии с Рабочим пла</w:t>
      </w:r>
      <w:r w:rsidR="00F025DF">
        <w:rPr>
          <w:rFonts w:ascii="Times New Roman" w:hAnsi="Times New Roman" w:cs="Times New Roman"/>
          <w:sz w:val="24"/>
          <w:szCs w:val="24"/>
        </w:rPr>
        <w:t>ном счетов бухгалтерского учета, разработанного в соответствии с Инструкцией к Единому плану счетов № 157н, Инструкциями № 183н,174н.</w:t>
      </w:r>
      <w:r w:rsidR="006A6107" w:rsidRPr="00720532">
        <w:rPr>
          <w:rFonts w:ascii="Times New Roman" w:hAnsi="Times New Roman" w:cs="Times New Roman"/>
          <w:sz w:val="24"/>
          <w:szCs w:val="24"/>
        </w:rPr>
        <w:t xml:space="preserve"> </w:t>
      </w:r>
    </w:p>
    <w:p w:rsidR="006A6107" w:rsidRDefault="00F025DF" w:rsidP="006A61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отражении в бухгалтерском учете хозяйственных операций 1-18 разряды номера </w:t>
      </w:r>
      <w:r w:rsidR="006A6107" w:rsidRPr="00720532">
        <w:rPr>
          <w:rFonts w:ascii="Times New Roman" w:hAnsi="Times New Roman" w:cs="Times New Roman"/>
          <w:sz w:val="24"/>
          <w:szCs w:val="24"/>
        </w:rPr>
        <w:t xml:space="preserve"> счета Рабочего плана счетов </w:t>
      </w:r>
      <w:r>
        <w:rPr>
          <w:rFonts w:ascii="Times New Roman" w:hAnsi="Times New Roman" w:cs="Times New Roman"/>
          <w:sz w:val="24"/>
          <w:szCs w:val="24"/>
        </w:rPr>
        <w:t>формируется следующим образом</w:t>
      </w:r>
      <w:r w:rsidR="006A6107" w:rsidRPr="00720532">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F025DF" w:rsidTr="007045F9">
        <w:tc>
          <w:tcPr>
            <w:tcW w:w="2518" w:type="dxa"/>
          </w:tcPr>
          <w:p w:rsidR="00F025DF" w:rsidRDefault="00F025DF" w:rsidP="006A6107">
            <w:pPr>
              <w:pStyle w:val="ConsPlusNormal"/>
              <w:jc w:val="both"/>
              <w:rPr>
                <w:rFonts w:ascii="Times New Roman" w:hAnsi="Times New Roman" w:cs="Times New Roman"/>
                <w:sz w:val="24"/>
                <w:szCs w:val="24"/>
              </w:rPr>
            </w:pPr>
            <w:r>
              <w:rPr>
                <w:rFonts w:ascii="Times New Roman" w:hAnsi="Times New Roman" w:cs="Times New Roman"/>
                <w:sz w:val="24"/>
                <w:szCs w:val="24"/>
              </w:rPr>
              <w:t>Разряд номера счета</w:t>
            </w:r>
          </w:p>
        </w:tc>
        <w:tc>
          <w:tcPr>
            <w:tcW w:w="7053" w:type="dxa"/>
          </w:tcPr>
          <w:p w:rsidR="00F025DF" w:rsidRDefault="00F025DF" w:rsidP="006A6107">
            <w:pPr>
              <w:pStyle w:val="ConsPlusNormal"/>
              <w:jc w:val="both"/>
              <w:rPr>
                <w:rFonts w:ascii="Times New Roman" w:hAnsi="Times New Roman" w:cs="Times New Roman"/>
                <w:sz w:val="24"/>
                <w:szCs w:val="24"/>
              </w:rPr>
            </w:pPr>
            <w:r>
              <w:rPr>
                <w:rFonts w:ascii="Times New Roman" w:hAnsi="Times New Roman" w:cs="Times New Roman"/>
                <w:sz w:val="24"/>
                <w:szCs w:val="24"/>
              </w:rPr>
              <w:t>Код</w:t>
            </w:r>
          </w:p>
        </w:tc>
      </w:tr>
      <w:tr w:rsidR="00F025DF" w:rsidTr="007045F9">
        <w:tc>
          <w:tcPr>
            <w:tcW w:w="2518" w:type="dxa"/>
          </w:tcPr>
          <w:p w:rsidR="00F025DF" w:rsidRDefault="00F025DF" w:rsidP="006A6107">
            <w:pPr>
              <w:pStyle w:val="ConsPlusNormal"/>
              <w:jc w:val="both"/>
              <w:rPr>
                <w:rFonts w:ascii="Times New Roman" w:hAnsi="Times New Roman" w:cs="Times New Roman"/>
                <w:sz w:val="24"/>
                <w:szCs w:val="24"/>
              </w:rPr>
            </w:pPr>
            <w:r>
              <w:rPr>
                <w:rFonts w:ascii="Times New Roman" w:hAnsi="Times New Roman" w:cs="Times New Roman"/>
                <w:sz w:val="24"/>
                <w:szCs w:val="24"/>
              </w:rPr>
              <w:t>1-4</w:t>
            </w:r>
          </w:p>
        </w:tc>
        <w:tc>
          <w:tcPr>
            <w:tcW w:w="7053" w:type="dxa"/>
          </w:tcPr>
          <w:p w:rsidR="00F025DF" w:rsidRDefault="00F025DF" w:rsidP="006A6107">
            <w:pPr>
              <w:pStyle w:val="ConsPlusNormal"/>
              <w:jc w:val="both"/>
              <w:rPr>
                <w:rFonts w:ascii="Times New Roman" w:hAnsi="Times New Roman" w:cs="Times New Roman"/>
                <w:sz w:val="24"/>
                <w:szCs w:val="24"/>
              </w:rPr>
            </w:pPr>
            <w:r>
              <w:rPr>
                <w:rFonts w:ascii="Times New Roman" w:hAnsi="Times New Roman" w:cs="Times New Roman"/>
                <w:sz w:val="24"/>
                <w:szCs w:val="24"/>
              </w:rPr>
              <w:t>Аналитический код вида услуги:</w:t>
            </w:r>
          </w:p>
          <w:p w:rsidR="00F025DF" w:rsidRDefault="00F025DF" w:rsidP="006A6107">
            <w:pPr>
              <w:pStyle w:val="ConsPlusNormal"/>
              <w:jc w:val="both"/>
              <w:rPr>
                <w:rFonts w:ascii="Times New Roman" w:hAnsi="Times New Roman" w:cs="Times New Roman"/>
                <w:sz w:val="24"/>
                <w:szCs w:val="24"/>
              </w:rPr>
            </w:pPr>
            <w:r>
              <w:rPr>
                <w:rFonts w:ascii="Times New Roman" w:hAnsi="Times New Roman" w:cs="Times New Roman"/>
                <w:sz w:val="24"/>
                <w:szCs w:val="24"/>
              </w:rPr>
              <w:t>1102- «Массовый спорт»</w:t>
            </w:r>
          </w:p>
          <w:p w:rsidR="00F025DF" w:rsidRDefault="00F025DF" w:rsidP="006A6107">
            <w:pPr>
              <w:pStyle w:val="ConsPlusNormal"/>
              <w:jc w:val="both"/>
              <w:rPr>
                <w:rFonts w:ascii="Times New Roman" w:hAnsi="Times New Roman" w:cs="Times New Roman"/>
                <w:sz w:val="24"/>
                <w:szCs w:val="24"/>
              </w:rPr>
            </w:pPr>
            <w:r>
              <w:rPr>
                <w:rFonts w:ascii="Times New Roman" w:hAnsi="Times New Roman" w:cs="Times New Roman"/>
                <w:sz w:val="24"/>
                <w:szCs w:val="24"/>
              </w:rPr>
              <w:t>1103-« Спорт высших достижений»</w:t>
            </w:r>
          </w:p>
          <w:p w:rsidR="00F025DF" w:rsidRDefault="00F025DF" w:rsidP="006A6107">
            <w:pPr>
              <w:pStyle w:val="ConsPlusNormal"/>
              <w:jc w:val="both"/>
              <w:rPr>
                <w:rFonts w:ascii="Times New Roman" w:hAnsi="Times New Roman" w:cs="Times New Roman"/>
                <w:sz w:val="24"/>
                <w:szCs w:val="24"/>
              </w:rPr>
            </w:pPr>
            <w:r>
              <w:rPr>
                <w:rFonts w:ascii="Times New Roman" w:hAnsi="Times New Roman" w:cs="Times New Roman"/>
                <w:sz w:val="24"/>
                <w:szCs w:val="24"/>
              </w:rPr>
              <w:t>0707-«Молодежная политика»</w:t>
            </w:r>
          </w:p>
        </w:tc>
      </w:tr>
      <w:tr w:rsidR="00F025DF" w:rsidTr="007045F9">
        <w:tc>
          <w:tcPr>
            <w:tcW w:w="2518" w:type="dxa"/>
          </w:tcPr>
          <w:p w:rsidR="00F025DF" w:rsidRDefault="00F025DF" w:rsidP="006A6107">
            <w:pPr>
              <w:pStyle w:val="ConsPlusNormal"/>
              <w:jc w:val="both"/>
              <w:rPr>
                <w:rFonts w:ascii="Times New Roman" w:hAnsi="Times New Roman" w:cs="Times New Roman"/>
                <w:sz w:val="24"/>
                <w:szCs w:val="24"/>
              </w:rPr>
            </w:pPr>
            <w:r>
              <w:rPr>
                <w:rFonts w:ascii="Times New Roman" w:hAnsi="Times New Roman" w:cs="Times New Roman"/>
                <w:sz w:val="24"/>
                <w:szCs w:val="24"/>
              </w:rPr>
              <w:t>5-14</w:t>
            </w:r>
          </w:p>
        </w:tc>
        <w:tc>
          <w:tcPr>
            <w:tcW w:w="7053" w:type="dxa"/>
          </w:tcPr>
          <w:p w:rsidR="00F025DF" w:rsidRDefault="00F025DF" w:rsidP="006A6107">
            <w:pPr>
              <w:pStyle w:val="ConsPlusNormal"/>
              <w:jc w:val="both"/>
              <w:rPr>
                <w:rFonts w:ascii="Times New Roman" w:hAnsi="Times New Roman" w:cs="Times New Roman"/>
                <w:sz w:val="24"/>
                <w:szCs w:val="24"/>
              </w:rPr>
            </w:pPr>
            <w:r>
              <w:rPr>
                <w:rFonts w:ascii="Times New Roman" w:hAnsi="Times New Roman" w:cs="Times New Roman"/>
                <w:sz w:val="24"/>
                <w:szCs w:val="24"/>
              </w:rPr>
              <w:t>0000000000</w:t>
            </w:r>
            <w:r w:rsidR="0084677C">
              <w:rPr>
                <w:rFonts w:ascii="Times New Roman" w:hAnsi="Times New Roman" w:cs="Times New Roman"/>
                <w:sz w:val="24"/>
                <w:szCs w:val="24"/>
              </w:rPr>
              <w:t xml:space="preserve"> классификация целевой статьи расходов</w:t>
            </w:r>
            <w:r w:rsidR="007045F9">
              <w:rPr>
                <w:rFonts w:ascii="Times New Roman" w:hAnsi="Times New Roman" w:cs="Times New Roman"/>
                <w:sz w:val="24"/>
                <w:szCs w:val="24"/>
              </w:rPr>
              <w:t xml:space="preserve"> </w:t>
            </w:r>
            <w:r w:rsidR="0084677C">
              <w:rPr>
                <w:rFonts w:ascii="Times New Roman" w:hAnsi="Times New Roman" w:cs="Times New Roman"/>
                <w:sz w:val="24"/>
                <w:szCs w:val="24"/>
              </w:rPr>
              <w:t>(КЦСР)</w:t>
            </w:r>
          </w:p>
        </w:tc>
      </w:tr>
      <w:tr w:rsidR="00F025DF" w:rsidTr="007045F9">
        <w:tc>
          <w:tcPr>
            <w:tcW w:w="2518" w:type="dxa"/>
          </w:tcPr>
          <w:p w:rsidR="00F025DF" w:rsidRDefault="0084677C" w:rsidP="006A6107">
            <w:pPr>
              <w:pStyle w:val="ConsPlusNormal"/>
              <w:jc w:val="both"/>
              <w:rPr>
                <w:rFonts w:ascii="Times New Roman" w:hAnsi="Times New Roman" w:cs="Times New Roman"/>
                <w:sz w:val="24"/>
                <w:szCs w:val="24"/>
              </w:rPr>
            </w:pPr>
            <w:r>
              <w:rPr>
                <w:rFonts w:ascii="Times New Roman" w:hAnsi="Times New Roman" w:cs="Times New Roman"/>
                <w:sz w:val="24"/>
                <w:szCs w:val="24"/>
              </w:rPr>
              <w:t>15-17</w:t>
            </w:r>
          </w:p>
        </w:tc>
        <w:tc>
          <w:tcPr>
            <w:tcW w:w="7053" w:type="dxa"/>
          </w:tcPr>
          <w:p w:rsidR="00F025DF" w:rsidRDefault="0084677C" w:rsidP="006A6107">
            <w:pPr>
              <w:pStyle w:val="ConsPlusNormal"/>
              <w:jc w:val="both"/>
              <w:rPr>
                <w:rFonts w:ascii="Times New Roman" w:hAnsi="Times New Roman" w:cs="Times New Roman"/>
                <w:sz w:val="24"/>
                <w:szCs w:val="24"/>
              </w:rPr>
            </w:pPr>
            <w:r>
              <w:rPr>
                <w:rFonts w:ascii="Times New Roman" w:hAnsi="Times New Roman" w:cs="Times New Roman"/>
                <w:sz w:val="24"/>
                <w:szCs w:val="24"/>
              </w:rPr>
              <w:t>Код вида доходов, расходов соответствующий:</w:t>
            </w:r>
          </w:p>
          <w:p w:rsidR="0084677C" w:rsidRDefault="0084677C" w:rsidP="00A46562">
            <w:pPr>
              <w:pStyle w:val="ConsPlusNormal"/>
              <w:numPr>
                <w:ilvl w:val="0"/>
                <w:numId w:val="34"/>
              </w:numPr>
              <w:jc w:val="both"/>
              <w:rPr>
                <w:rFonts w:ascii="Times New Roman" w:hAnsi="Times New Roman" w:cs="Times New Roman"/>
                <w:sz w:val="24"/>
                <w:szCs w:val="24"/>
              </w:rPr>
            </w:pPr>
            <w:r>
              <w:rPr>
                <w:rFonts w:ascii="Times New Roman" w:hAnsi="Times New Roman" w:cs="Times New Roman"/>
                <w:sz w:val="24"/>
                <w:szCs w:val="24"/>
              </w:rPr>
              <w:t>аналитической группе подвида доходов бюджета;</w:t>
            </w:r>
          </w:p>
          <w:p w:rsidR="0084677C" w:rsidRDefault="0084677C" w:rsidP="00A46562">
            <w:pPr>
              <w:pStyle w:val="ConsPlusNormal"/>
              <w:numPr>
                <w:ilvl w:val="0"/>
                <w:numId w:val="34"/>
              </w:numPr>
              <w:jc w:val="both"/>
              <w:rPr>
                <w:rFonts w:ascii="Times New Roman" w:hAnsi="Times New Roman" w:cs="Times New Roman"/>
                <w:sz w:val="24"/>
                <w:szCs w:val="24"/>
              </w:rPr>
            </w:pPr>
            <w:r>
              <w:rPr>
                <w:rFonts w:ascii="Times New Roman" w:hAnsi="Times New Roman" w:cs="Times New Roman"/>
                <w:sz w:val="24"/>
                <w:szCs w:val="24"/>
              </w:rPr>
              <w:t>КВР</w:t>
            </w:r>
          </w:p>
          <w:p w:rsidR="0084677C" w:rsidRDefault="007045F9" w:rsidP="00A46562">
            <w:pPr>
              <w:pStyle w:val="ConsPlusNormal"/>
              <w:numPr>
                <w:ilvl w:val="0"/>
                <w:numId w:val="34"/>
              </w:numPr>
              <w:jc w:val="both"/>
              <w:rPr>
                <w:rFonts w:ascii="Times New Roman" w:hAnsi="Times New Roman" w:cs="Times New Roman"/>
                <w:sz w:val="24"/>
                <w:szCs w:val="24"/>
              </w:rPr>
            </w:pPr>
            <w:r>
              <w:rPr>
                <w:rFonts w:ascii="Times New Roman" w:hAnsi="Times New Roman" w:cs="Times New Roman"/>
                <w:sz w:val="24"/>
                <w:szCs w:val="24"/>
              </w:rPr>
              <w:t>а</w:t>
            </w:r>
            <w:r w:rsidR="0084677C">
              <w:rPr>
                <w:rFonts w:ascii="Times New Roman" w:hAnsi="Times New Roman" w:cs="Times New Roman"/>
                <w:sz w:val="24"/>
                <w:szCs w:val="24"/>
              </w:rPr>
              <w:t xml:space="preserve">налитической группе </w:t>
            </w:r>
            <w:proofErr w:type="gramStart"/>
            <w:r w:rsidR="0084677C">
              <w:rPr>
                <w:rFonts w:ascii="Times New Roman" w:hAnsi="Times New Roman" w:cs="Times New Roman"/>
                <w:sz w:val="24"/>
                <w:szCs w:val="24"/>
              </w:rPr>
              <w:t>вида источников финансирования дефицитов бюджетов</w:t>
            </w:r>
            <w:proofErr w:type="gramEnd"/>
          </w:p>
        </w:tc>
      </w:tr>
      <w:tr w:rsidR="00F025DF" w:rsidTr="007045F9">
        <w:tc>
          <w:tcPr>
            <w:tcW w:w="2518" w:type="dxa"/>
          </w:tcPr>
          <w:p w:rsidR="00F025DF" w:rsidRDefault="0084677C" w:rsidP="006A6107">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7053" w:type="dxa"/>
          </w:tcPr>
          <w:p w:rsidR="00F025DF" w:rsidRDefault="0084677C" w:rsidP="006A6107">
            <w:pPr>
              <w:pStyle w:val="ConsPlusNormal"/>
              <w:jc w:val="both"/>
              <w:rPr>
                <w:rFonts w:ascii="Times New Roman" w:hAnsi="Times New Roman" w:cs="Times New Roman"/>
                <w:sz w:val="24"/>
                <w:szCs w:val="24"/>
              </w:rPr>
            </w:pPr>
            <w:r>
              <w:rPr>
                <w:rFonts w:ascii="Times New Roman" w:hAnsi="Times New Roman" w:cs="Times New Roman"/>
                <w:sz w:val="24"/>
                <w:szCs w:val="24"/>
              </w:rPr>
              <w:t>Код вида финансового обеспечения (деятельности)</w:t>
            </w:r>
          </w:p>
          <w:p w:rsidR="0084677C" w:rsidRPr="00720532" w:rsidRDefault="00F943AD" w:rsidP="0084677C">
            <w:pPr>
              <w:pStyle w:val="ConsPlusNormal"/>
              <w:ind w:firstLine="540"/>
              <w:jc w:val="both"/>
              <w:rPr>
                <w:rFonts w:ascii="Times New Roman" w:hAnsi="Times New Roman" w:cs="Times New Roman"/>
                <w:color w:val="000000" w:themeColor="text1"/>
                <w:sz w:val="24"/>
                <w:szCs w:val="24"/>
              </w:rPr>
            </w:pPr>
            <w:hyperlink r:id="rId74" w:history="1">
              <w:r w:rsidR="0084677C" w:rsidRPr="00720532">
                <w:rPr>
                  <w:rFonts w:ascii="Times New Roman" w:hAnsi="Times New Roman" w:cs="Times New Roman"/>
                  <w:color w:val="000000" w:themeColor="text1"/>
                  <w:sz w:val="24"/>
                  <w:szCs w:val="24"/>
                </w:rPr>
                <w:t>"2"</w:t>
              </w:r>
            </w:hyperlink>
            <w:r w:rsidR="0084677C" w:rsidRPr="00720532">
              <w:rPr>
                <w:rFonts w:ascii="Times New Roman" w:hAnsi="Times New Roman" w:cs="Times New Roman"/>
                <w:color w:val="000000" w:themeColor="text1"/>
                <w:sz w:val="24"/>
                <w:szCs w:val="24"/>
              </w:rPr>
              <w:t xml:space="preserve"> - приносящая доход деятельность (собственные доходы учреждения);</w:t>
            </w:r>
          </w:p>
          <w:p w:rsidR="0084677C" w:rsidRPr="00720532" w:rsidRDefault="00F943AD" w:rsidP="0084677C">
            <w:pPr>
              <w:pStyle w:val="ConsPlusNormal"/>
              <w:ind w:firstLine="540"/>
              <w:jc w:val="both"/>
              <w:rPr>
                <w:rFonts w:ascii="Times New Roman" w:hAnsi="Times New Roman" w:cs="Times New Roman"/>
                <w:color w:val="000000" w:themeColor="text1"/>
                <w:sz w:val="24"/>
                <w:szCs w:val="24"/>
              </w:rPr>
            </w:pPr>
            <w:hyperlink r:id="rId75" w:history="1">
              <w:r w:rsidR="0084677C" w:rsidRPr="00720532">
                <w:rPr>
                  <w:rFonts w:ascii="Times New Roman" w:hAnsi="Times New Roman" w:cs="Times New Roman"/>
                  <w:color w:val="000000" w:themeColor="text1"/>
                  <w:sz w:val="24"/>
                  <w:szCs w:val="24"/>
                </w:rPr>
                <w:t>"3"</w:t>
              </w:r>
            </w:hyperlink>
            <w:r w:rsidR="0084677C" w:rsidRPr="00720532">
              <w:rPr>
                <w:rFonts w:ascii="Times New Roman" w:hAnsi="Times New Roman" w:cs="Times New Roman"/>
                <w:color w:val="000000" w:themeColor="text1"/>
                <w:sz w:val="24"/>
                <w:szCs w:val="24"/>
              </w:rPr>
              <w:t xml:space="preserve"> - средства во временном распоряжении;</w:t>
            </w:r>
          </w:p>
          <w:p w:rsidR="0084677C" w:rsidRPr="00720532" w:rsidRDefault="00F943AD" w:rsidP="0084677C">
            <w:pPr>
              <w:pStyle w:val="ConsPlusNormal"/>
              <w:ind w:firstLine="540"/>
              <w:jc w:val="both"/>
              <w:rPr>
                <w:rFonts w:ascii="Times New Roman" w:hAnsi="Times New Roman" w:cs="Times New Roman"/>
                <w:color w:val="000000" w:themeColor="text1"/>
                <w:sz w:val="24"/>
                <w:szCs w:val="24"/>
              </w:rPr>
            </w:pPr>
            <w:hyperlink r:id="rId76" w:history="1">
              <w:r w:rsidR="0084677C" w:rsidRPr="00720532">
                <w:rPr>
                  <w:rFonts w:ascii="Times New Roman" w:hAnsi="Times New Roman" w:cs="Times New Roman"/>
                  <w:color w:val="000000" w:themeColor="text1"/>
                  <w:sz w:val="24"/>
                  <w:szCs w:val="24"/>
                </w:rPr>
                <w:t>"4"</w:t>
              </w:r>
            </w:hyperlink>
            <w:r w:rsidR="0084677C" w:rsidRPr="00720532">
              <w:rPr>
                <w:rFonts w:ascii="Times New Roman" w:hAnsi="Times New Roman" w:cs="Times New Roman"/>
                <w:color w:val="000000" w:themeColor="text1"/>
                <w:sz w:val="24"/>
                <w:szCs w:val="24"/>
              </w:rPr>
              <w:t xml:space="preserve"> - субсидии на выполнение государственного (муниципального) задания;</w:t>
            </w:r>
          </w:p>
          <w:p w:rsidR="0084677C" w:rsidRPr="00720532" w:rsidRDefault="00F943AD" w:rsidP="0084677C">
            <w:pPr>
              <w:pStyle w:val="ConsPlusNormal"/>
              <w:ind w:firstLine="540"/>
              <w:jc w:val="both"/>
              <w:rPr>
                <w:rFonts w:ascii="Times New Roman" w:hAnsi="Times New Roman" w:cs="Times New Roman"/>
                <w:color w:val="000000" w:themeColor="text1"/>
                <w:sz w:val="24"/>
                <w:szCs w:val="24"/>
              </w:rPr>
            </w:pPr>
            <w:hyperlink r:id="rId77" w:history="1">
              <w:r w:rsidR="0084677C" w:rsidRPr="00720532">
                <w:rPr>
                  <w:rFonts w:ascii="Times New Roman" w:hAnsi="Times New Roman" w:cs="Times New Roman"/>
                  <w:color w:val="000000" w:themeColor="text1"/>
                  <w:sz w:val="24"/>
                  <w:szCs w:val="24"/>
                </w:rPr>
                <w:t>"5"</w:t>
              </w:r>
            </w:hyperlink>
            <w:r w:rsidR="0084677C" w:rsidRPr="00720532">
              <w:rPr>
                <w:rFonts w:ascii="Times New Roman" w:hAnsi="Times New Roman" w:cs="Times New Roman"/>
                <w:color w:val="000000" w:themeColor="text1"/>
                <w:sz w:val="24"/>
                <w:szCs w:val="24"/>
              </w:rPr>
              <w:t xml:space="preserve"> - субсидии на иные цели.</w:t>
            </w:r>
          </w:p>
          <w:p w:rsidR="0084677C" w:rsidRDefault="0084677C" w:rsidP="0084677C">
            <w:pPr>
              <w:pStyle w:val="ConsPlusNormal"/>
              <w:ind w:left="720"/>
              <w:jc w:val="both"/>
              <w:rPr>
                <w:rFonts w:ascii="Times New Roman" w:hAnsi="Times New Roman" w:cs="Times New Roman"/>
                <w:sz w:val="24"/>
                <w:szCs w:val="24"/>
              </w:rPr>
            </w:pPr>
          </w:p>
        </w:tc>
      </w:tr>
    </w:tbl>
    <w:p w:rsidR="00720532" w:rsidRPr="00720532" w:rsidRDefault="00720532" w:rsidP="001748FE">
      <w:pPr>
        <w:pStyle w:val="ConsPlusNormal"/>
        <w:jc w:val="both"/>
        <w:rPr>
          <w:rFonts w:ascii="Times New Roman" w:hAnsi="Times New Roman" w:cs="Times New Roman"/>
          <w:sz w:val="24"/>
          <w:szCs w:val="24"/>
        </w:rPr>
      </w:pPr>
    </w:p>
    <w:p w:rsidR="006A6107" w:rsidRPr="0084677C" w:rsidRDefault="0084677C" w:rsidP="006A6107">
      <w:pPr>
        <w:pStyle w:val="ConsPlusNormal"/>
        <w:ind w:firstLine="540"/>
        <w:jc w:val="both"/>
        <w:rPr>
          <w:rFonts w:ascii="Times New Roman" w:hAnsi="Times New Roman" w:cs="Times New Roman"/>
          <w:sz w:val="24"/>
          <w:szCs w:val="24"/>
        </w:rPr>
      </w:pPr>
      <w:r w:rsidRPr="0084677C">
        <w:rPr>
          <w:rFonts w:ascii="Times New Roman" w:hAnsi="Times New Roman" w:cs="Times New Roman"/>
          <w:sz w:val="24"/>
          <w:szCs w:val="24"/>
          <w:u w:val="single"/>
        </w:rPr>
        <w:t xml:space="preserve"> </w:t>
      </w:r>
      <w:r w:rsidR="006A6107" w:rsidRPr="0084677C">
        <w:rPr>
          <w:rFonts w:ascii="Times New Roman" w:hAnsi="Times New Roman" w:cs="Times New Roman"/>
          <w:sz w:val="24"/>
          <w:szCs w:val="24"/>
          <w:u w:val="single"/>
        </w:rPr>
        <w:t>Основание</w:t>
      </w:r>
      <w:r w:rsidR="006A6107" w:rsidRPr="00A4269C">
        <w:rPr>
          <w:rFonts w:ascii="Times New Roman" w:hAnsi="Times New Roman" w:cs="Times New Roman"/>
          <w:sz w:val="24"/>
          <w:szCs w:val="24"/>
          <w:u w:val="single"/>
        </w:rPr>
        <w:t>:</w:t>
      </w:r>
      <w:r w:rsidR="006A6107" w:rsidRPr="00A4269C">
        <w:rPr>
          <w:rFonts w:ascii="Times New Roman" w:hAnsi="Times New Roman" w:cs="Times New Roman"/>
          <w:sz w:val="24"/>
          <w:szCs w:val="24"/>
        </w:rPr>
        <w:t xml:space="preserve"> </w:t>
      </w:r>
      <w:hyperlink r:id="rId78" w:history="1">
        <w:r w:rsidR="006A6107" w:rsidRPr="00A4269C">
          <w:rPr>
            <w:rFonts w:ascii="Times New Roman" w:hAnsi="Times New Roman" w:cs="Times New Roman"/>
            <w:sz w:val="24"/>
            <w:szCs w:val="24"/>
          </w:rPr>
          <w:t>п. п. 3</w:t>
        </w:r>
      </w:hyperlink>
      <w:r w:rsidR="006A6107" w:rsidRPr="00A4269C">
        <w:rPr>
          <w:rFonts w:ascii="Times New Roman" w:hAnsi="Times New Roman" w:cs="Times New Roman"/>
          <w:sz w:val="24"/>
          <w:szCs w:val="24"/>
        </w:rPr>
        <w:t xml:space="preserve">, </w:t>
      </w:r>
      <w:hyperlink r:id="rId79" w:history="1">
        <w:r w:rsidR="006A6107" w:rsidRPr="00A4269C">
          <w:rPr>
            <w:rFonts w:ascii="Times New Roman" w:hAnsi="Times New Roman" w:cs="Times New Roman"/>
            <w:sz w:val="24"/>
            <w:szCs w:val="24"/>
          </w:rPr>
          <w:t>6</w:t>
        </w:r>
      </w:hyperlink>
      <w:r w:rsidR="006A6107" w:rsidRPr="00A4269C">
        <w:rPr>
          <w:rFonts w:ascii="Times New Roman" w:hAnsi="Times New Roman" w:cs="Times New Roman"/>
          <w:sz w:val="24"/>
          <w:szCs w:val="24"/>
        </w:rPr>
        <w:t xml:space="preserve">, </w:t>
      </w:r>
      <w:hyperlink r:id="rId80" w:history="1">
        <w:r w:rsidR="006A6107" w:rsidRPr="00A4269C">
          <w:rPr>
            <w:rFonts w:ascii="Times New Roman" w:hAnsi="Times New Roman" w:cs="Times New Roman"/>
            <w:sz w:val="24"/>
            <w:szCs w:val="24"/>
          </w:rPr>
          <w:t>21</w:t>
        </w:r>
      </w:hyperlink>
      <w:r w:rsidR="006A6107" w:rsidRPr="00A4269C">
        <w:rPr>
          <w:rFonts w:ascii="Times New Roman" w:hAnsi="Times New Roman" w:cs="Times New Roman"/>
          <w:sz w:val="24"/>
          <w:szCs w:val="24"/>
        </w:rPr>
        <w:t xml:space="preserve">, </w:t>
      </w:r>
      <w:hyperlink r:id="rId81" w:history="1">
        <w:proofErr w:type="spellStart"/>
        <w:r w:rsidR="006A6107" w:rsidRPr="00A4269C">
          <w:rPr>
            <w:rFonts w:ascii="Times New Roman" w:hAnsi="Times New Roman" w:cs="Times New Roman"/>
            <w:sz w:val="24"/>
            <w:szCs w:val="24"/>
          </w:rPr>
          <w:t>абз</w:t>
        </w:r>
        <w:proofErr w:type="spellEnd"/>
        <w:r w:rsidR="006A6107" w:rsidRPr="00A4269C">
          <w:rPr>
            <w:rFonts w:ascii="Times New Roman" w:hAnsi="Times New Roman" w:cs="Times New Roman"/>
            <w:sz w:val="24"/>
            <w:szCs w:val="24"/>
          </w:rPr>
          <w:t>. 1</w:t>
        </w:r>
      </w:hyperlink>
      <w:r w:rsidR="006A6107" w:rsidRPr="00A4269C">
        <w:rPr>
          <w:rFonts w:ascii="Times New Roman" w:hAnsi="Times New Roman" w:cs="Times New Roman"/>
          <w:sz w:val="24"/>
          <w:szCs w:val="24"/>
        </w:rPr>
        <w:t xml:space="preserve">, </w:t>
      </w:r>
      <w:hyperlink r:id="rId82" w:history="1">
        <w:r w:rsidR="006A6107" w:rsidRPr="00A4269C">
          <w:rPr>
            <w:rFonts w:ascii="Times New Roman" w:hAnsi="Times New Roman" w:cs="Times New Roman"/>
            <w:sz w:val="24"/>
            <w:szCs w:val="24"/>
          </w:rPr>
          <w:t>3 п. 332</w:t>
        </w:r>
      </w:hyperlink>
      <w:r w:rsidR="006A6107" w:rsidRPr="00A4269C">
        <w:rPr>
          <w:rFonts w:ascii="Times New Roman" w:hAnsi="Times New Roman" w:cs="Times New Roman"/>
          <w:sz w:val="24"/>
          <w:szCs w:val="24"/>
        </w:rPr>
        <w:t xml:space="preserve"> Инструкции N 157н, </w:t>
      </w:r>
      <w:hyperlink r:id="rId83" w:history="1">
        <w:r w:rsidR="006A6107" w:rsidRPr="00A4269C">
          <w:rPr>
            <w:rFonts w:ascii="Times New Roman" w:hAnsi="Times New Roman" w:cs="Times New Roman"/>
            <w:sz w:val="24"/>
            <w:szCs w:val="24"/>
          </w:rPr>
          <w:t>п. 3</w:t>
        </w:r>
      </w:hyperlink>
      <w:r w:rsidR="006A6107" w:rsidRPr="0084677C">
        <w:rPr>
          <w:rFonts w:ascii="Times New Roman" w:hAnsi="Times New Roman" w:cs="Times New Roman"/>
          <w:sz w:val="24"/>
          <w:szCs w:val="24"/>
        </w:rPr>
        <w:t xml:space="preserve"> Инструкции N 183н</w:t>
      </w:r>
      <w:r w:rsidRPr="0084677C">
        <w:rPr>
          <w:rFonts w:ascii="Times New Roman" w:hAnsi="Times New Roman" w:cs="Times New Roman"/>
          <w:sz w:val="24"/>
          <w:szCs w:val="24"/>
        </w:rPr>
        <w:t>,174н</w:t>
      </w:r>
    </w:p>
    <w:p w:rsidR="00013686" w:rsidRPr="00B829CC" w:rsidRDefault="00013686" w:rsidP="00013686">
      <w:pPr>
        <w:pStyle w:val="ConsPlusNormal"/>
        <w:rPr>
          <w:rFonts w:ascii="Times New Roman" w:hAnsi="Times New Roman" w:cs="Times New Roman"/>
          <w:szCs w:val="24"/>
        </w:rPr>
      </w:pPr>
      <w:bookmarkStart w:id="7" w:name="P635"/>
      <w:bookmarkEnd w:id="7"/>
    </w:p>
    <w:p w:rsidR="00013686" w:rsidRPr="0073425E" w:rsidRDefault="00013686" w:rsidP="00013686">
      <w:pPr>
        <w:pStyle w:val="ConsPlusNormal"/>
        <w:jc w:val="center"/>
        <w:rPr>
          <w:rFonts w:ascii="Times New Roman" w:hAnsi="Times New Roman" w:cs="Times New Roman"/>
          <w:szCs w:val="24"/>
        </w:rPr>
      </w:pPr>
      <w:r w:rsidRPr="0073425E">
        <w:rPr>
          <w:rFonts w:ascii="Times New Roman" w:hAnsi="Times New Roman" w:cs="Times New Roman"/>
          <w:szCs w:val="24"/>
        </w:rPr>
        <w:t>БАЛАНСОВЫЕ СЧЕТА</w:t>
      </w:r>
    </w:p>
    <w:p w:rsidR="00013686" w:rsidRPr="0073425E" w:rsidRDefault="00013686" w:rsidP="00013686">
      <w:pPr>
        <w:jc w:val="center"/>
        <w:rPr>
          <w:sz w:val="18"/>
          <w:szCs w:val="18"/>
        </w:rPr>
      </w:pPr>
    </w:p>
    <w:p w:rsidR="00013686" w:rsidRPr="00013686" w:rsidRDefault="00013686" w:rsidP="00013686">
      <w:pPr>
        <w:rPr>
          <w:sz w:val="18"/>
          <w:szCs w:val="18"/>
          <w:lang w:val="en-US"/>
        </w:rPr>
      </w:pPr>
    </w:p>
    <w:tbl>
      <w:tblPr>
        <w:tblW w:w="5057" w:type="pct"/>
        <w:tblCellMar>
          <w:top w:w="87" w:type="dxa"/>
          <w:left w:w="173" w:type="dxa"/>
          <w:bottom w:w="87" w:type="dxa"/>
          <w:right w:w="173" w:type="dxa"/>
        </w:tblCellMar>
        <w:tblLook w:val="04A0"/>
      </w:tblPr>
      <w:tblGrid>
        <w:gridCol w:w="3769"/>
        <w:gridCol w:w="826"/>
        <w:gridCol w:w="1016"/>
        <w:gridCol w:w="1840"/>
        <w:gridCol w:w="2361"/>
      </w:tblGrid>
      <w:tr w:rsidR="00013686" w:rsidRPr="0073425E" w:rsidTr="00927CA7">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КБК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КВР</w:t>
            </w:r>
          </w:p>
          <w:p w:rsidR="00013686" w:rsidRPr="0073425E" w:rsidRDefault="00013686" w:rsidP="00FF4E7A">
            <w:pPr>
              <w:pStyle w:val="a3"/>
              <w:jc w:val="center"/>
              <w:rPr>
                <w:sz w:val="18"/>
                <w:szCs w:val="18"/>
              </w:rPr>
            </w:pPr>
            <w:r w:rsidRPr="0073425E">
              <w:rPr>
                <w:sz w:val="18"/>
                <w:szCs w:val="18"/>
              </w:rPr>
              <w:t>КВП</w:t>
            </w:r>
          </w:p>
          <w:p w:rsidR="00013686" w:rsidRPr="0073425E" w:rsidRDefault="00013686" w:rsidP="00FF4E7A">
            <w:pPr>
              <w:pStyle w:val="a3"/>
              <w:jc w:val="center"/>
              <w:rPr>
                <w:sz w:val="18"/>
                <w:szCs w:val="18"/>
              </w:rPr>
            </w:pPr>
            <w:r w:rsidRPr="0073425E">
              <w:rPr>
                <w:sz w:val="18"/>
                <w:szCs w:val="18"/>
              </w:rPr>
              <w:t>КИФ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Счет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Аналитический код</w:t>
            </w:r>
            <w:r w:rsidRPr="0073425E">
              <w:rPr>
                <w:sz w:val="18"/>
                <w:szCs w:val="18"/>
              </w:rPr>
              <w:br/>
              <w:t>КОСГУ</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Наименование счета</w:t>
            </w:r>
          </w:p>
        </w:tc>
      </w:tr>
      <w:tr w:rsidR="00013686" w:rsidRPr="0073425E" w:rsidTr="00927CA7">
        <w:trPr>
          <w:tblHead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Разряд номера счета</w:t>
            </w: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18–23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24–26</w:t>
            </w:r>
          </w:p>
        </w:tc>
        <w:tc>
          <w:tcPr>
            <w:tcW w:w="1213" w:type="pct"/>
            <w:vMerge/>
            <w:tcBorders>
              <w:top w:val="single" w:sz="6" w:space="0" w:color="000000"/>
              <w:left w:val="single" w:sz="6" w:space="0" w:color="000000"/>
              <w:bottom w:val="single" w:sz="6" w:space="0" w:color="000000"/>
              <w:right w:val="single" w:sz="6" w:space="0" w:color="000000"/>
            </w:tcBorders>
            <w:hideMark/>
          </w:tcPr>
          <w:p w:rsidR="00013686" w:rsidRPr="0073425E" w:rsidRDefault="00013686" w:rsidP="00FF4E7A">
            <w:pPr>
              <w:jc w:val="center"/>
              <w:rPr>
                <w:sz w:val="18"/>
                <w:szCs w:val="18"/>
              </w:rPr>
            </w:pPr>
          </w:p>
        </w:tc>
      </w:tr>
      <w:tr w:rsidR="00013686" w:rsidRPr="0073425E" w:rsidTr="00FF4E7A">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Нефинансовые активы</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B829CC" w:rsidRDefault="00013686" w:rsidP="00FF4E7A">
            <w:pPr>
              <w:pStyle w:val="a3"/>
              <w:jc w:val="center"/>
              <w:rPr>
                <w:sz w:val="18"/>
                <w:szCs w:val="18"/>
              </w:rPr>
            </w:pPr>
            <w:r w:rsidRPr="0073425E">
              <w:rPr>
                <w:sz w:val="18"/>
                <w:szCs w:val="18"/>
              </w:rPr>
              <w:t>Увеличение стоимости нежилых помещений (зданий и сооружений) - недвижимого имущества учреждения</w:t>
            </w:r>
          </w:p>
          <w:p w:rsidR="00013686" w:rsidRPr="00B829CC" w:rsidRDefault="00013686" w:rsidP="00FF4E7A">
            <w:pPr>
              <w:pStyle w:val="a3"/>
              <w:jc w:val="center"/>
              <w:rPr>
                <w:sz w:val="18"/>
                <w:szCs w:val="18"/>
              </w:rPr>
            </w:pP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нежилых помещений (зданий и сооружений) - недвижимого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нежилых помещений (зданий и сооружений) - особо ценного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нежилых помещений (зданий и сооружений) - особо ценного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машин и оборудования - особо ценного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машин и оборудования - особо ценного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инвентаря производственного и хозяйственного - особо ценного движимого имущества учреждения</w:t>
            </w:r>
          </w:p>
          <w:p w:rsidR="00013686" w:rsidRPr="0073425E" w:rsidRDefault="00013686" w:rsidP="00FF4E7A">
            <w:pPr>
              <w:pStyle w:val="a3"/>
              <w:jc w:val="center"/>
              <w:rPr>
                <w:sz w:val="18"/>
                <w:szCs w:val="18"/>
              </w:rPr>
            </w:pP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p w:rsidR="00013686" w:rsidRPr="0073425E" w:rsidRDefault="00013686" w:rsidP="00FF4E7A">
            <w:pPr>
              <w:pStyle w:val="a3"/>
              <w:jc w:val="center"/>
              <w:rPr>
                <w:sz w:val="18"/>
                <w:szCs w:val="18"/>
              </w:rPr>
            </w:pPr>
          </w:p>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инвентаря производственного и хозяйственного - особо ценного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прочих основных средств - особо ценного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прочих основных средств - особо ценного движимого имущества</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нежилых помещений (зданий и сооружений)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прочих основных средств - особо ценного движимого имущества</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 xml:space="preserve">Увеличение стоимости машин и оборудования - </w:t>
            </w:r>
            <w:r w:rsidRPr="0073425E">
              <w:rPr>
                <w:sz w:val="18"/>
                <w:szCs w:val="18"/>
              </w:rPr>
              <w:lastRenderedPageBreak/>
              <w:t>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машин и оборудования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инвентаря производственного и хозяйственного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инвентаря производственного и хозяйственного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прочих основных средств - иного движимого имущества</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прочих основных средств - иного движимого имущества</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320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нематериальных активов –  особо ценное движимое имущество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420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нематериальных активо</w:t>
            </w:r>
            <w:proofErr w:type="gramStart"/>
            <w:r w:rsidRPr="0073425E">
              <w:rPr>
                <w:sz w:val="18"/>
                <w:szCs w:val="18"/>
              </w:rPr>
              <w:t>в-</w:t>
            </w:r>
            <w:proofErr w:type="gramEnd"/>
            <w:r w:rsidRPr="0073425E">
              <w:rPr>
                <w:sz w:val="18"/>
                <w:szCs w:val="18"/>
              </w:rPr>
              <w:t xml:space="preserve"> особо ценное движимое имущество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320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нематериальных активов –    иное движимое имущество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420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нематериальных активо</w:t>
            </w:r>
            <w:proofErr w:type="gramStart"/>
            <w:r w:rsidRPr="0073425E">
              <w:rPr>
                <w:sz w:val="18"/>
                <w:szCs w:val="18"/>
              </w:rPr>
              <w:t>в-</w:t>
            </w:r>
            <w:proofErr w:type="gramEnd"/>
            <w:r w:rsidRPr="0073425E">
              <w:rPr>
                <w:sz w:val="18"/>
                <w:szCs w:val="18"/>
              </w:rPr>
              <w:t xml:space="preserve"> иное движимое имущество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330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земли - недвижимого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430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 xml:space="preserve">Уменьшение стоимости земли - недвижимого </w:t>
            </w:r>
            <w:r w:rsidRPr="0073425E">
              <w:rPr>
                <w:sz w:val="18"/>
                <w:szCs w:val="18"/>
              </w:rPr>
              <w:lastRenderedPageBreak/>
              <w:t>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за счет амортизации стоимости нежилых помещений (зданий и сооружений) - недвижимого имущества учреждения</w:t>
            </w:r>
          </w:p>
          <w:p w:rsidR="00013686" w:rsidRPr="0073425E" w:rsidRDefault="00013686" w:rsidP="00FF4E7A">
            <w:pPr>
              <w:pStyle w:val="a3"/>
              <w:jc w:val="center"/>
              <w:rPr>
                <w:sz w:val="18"/>
                <w:szCs w:val="18"/>
              </w:rPr>
            </w:pP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за счет амортизации стоимости транспортных средств - недвижимого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за счет амортизации стоимости нежилых помещений (зданий и сооружений) - особо ценного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за счет амортизации стоимости машин и оборудования - особо ценного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за счет амортизации стоимости транспортных средств - особо ценного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за счет амортизации стоимости инвентаря производственного и хозяйственного - особо ценного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за счет амортизации стоимости прочих основных средств - особо ценного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 xml:space="preserve">Уменьшение за счет амортизации стоимости нематериальных активов - особо ценного движимого имущества </w:t>
            </w:r>
            <w:r w:rsidRPr="0073425E">
              <w:rPr>
                <w:sz w:val="18"/>
                <w:szCs w:val="18"/>
              </w:rPr>
              <w:lastRenderedPageBreak/>
              <w:t>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за счет амортизации стоимости нежилых помещений (зданий и сооружений) - иного движимого имущества учреждения</w:t>
            </w:r>
          </w:p>
          <w:p w:rsidR="00013686" w:rsidRPr="0073425E" w:rsidRDefault="00013686" w:rsidP="00FF4E7A">
            <w:pPr>
              <w:pStyle w:val="a3"/>
              <w:jc w:val="center"/>
              <w:rPr>
                <w:sz w:val="18"/>
                <w:szCs w:val="18"/>
              </w:rPr>
            </w:pPr>
          </w:p>
          <w:p w:rsidR="00013686" w:rsidRPr="0073425E" w:rsidRDefault="00013686" w:rsidP="00FF4E7A">
            <w:pPr>
              <w:pStyle w:val="a3"/>
              <w:jc w:val="center"/>
              <w:rPr>
                <w:sz w:val="18"/>
                <w:szCs w:val="18"/>
              </w:rPr>
            </w:pP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за счет амортизации стоимости машин и оборудования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за счет амортизации стоимости транспортных средств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за счет амортизации стоимости инвентаря производственного и хозяйственного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.104.38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 xml:space="preserve">Уменьшение за счет </w:t>
            </w:r>
            <w:proofErr w:type="gramStart"/>
            <w:r w:rsidRPr="0073425E">
              <w:rPr>
                <w:sz w:val="18"/>
                <w:szCs w:val="18"/>
              </w:rPr>
              <w:t>амортизации стоимости прочих основных средств иного движимого имущества учреждения</w:t>
            </w:r>
            <w:proofErr w:type="gramEnd"/>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421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color w:val="FF0000"/>
                <w:sz w:val="18"/>
                <w:szCs w:val="18"/>
              </w:rPr>
            </w:pPr>
            <w:r w:rsidRPr="0073425E">
              <w:rPr>
                <w:sz w:val="18"/>
                <w:szCs w:val="18"/>
              </w:rPr>
              <w:t>Уменьшение за счет амортизации стоимости нематериальных активов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451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68573C">
            <w:pPr>
              <w:pStyle w:val="a3"/>
              <w:jc w:val="center"/>
              <w:rPr>
                <w:sz w:val="18"/>
                <w:szCs w:val="18"/>
              </w:rPr>
            </w:pPr>
            <w:r w:rsidRPr="0073425E">
              <w:rPr>
                <w:sz w:val="18"/>
                <w:szCs w:val="18"/>
              </w:rPr>
              <w:t>Уменьшение стоимости прав пользования за счет амортизации</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341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медикаментов и перевязочных средств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342</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продуктов питания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343</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горюче-смазочных материалов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344</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строительных материалов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345</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мягкого инвентаря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346</w:t>
            </w:r>
          </w:p>
          <w:p w:rsidR="00013686" w:rsidRPr="0073425E" w:rsidRDefault="00013686" w:rsidP="00FF4E7A">
            <w:pPr>
              <w:pStyle w:val="a3"/>
              <w:spacing w:before="0" w:beforeAutospacing="0" w:after="0" w:afterAutospacing="0"/>
              <w:jc w:val="center"/>
              <w:rPr>
                <w:sz w:val="18"/>
                <w:szCs w:val="18"/>
              </w:rPr>
            </w:pPr>
            <w:r w:rsidRPr="0073425E">
              <w:rPr>
                <w:sz w:val="18"/>
                <w:szCs w:val="18"/>
              </w:rPr>
              <w:t>347</w:t>
            </w:r>
          </w:p>
          <w:p w:rsidR="00013686" w:rsidRPr="0073425E" w:rsidRDefault="00013686" w:rsidP="00FF4E7A">
            <w:pPr>
              <w:pStyle w:val="a3"/>
              <w:spacing w:before="0" w:beforeAutospacing="0" w:after="0" w:afterAutospacing="0"/>
              <w:jc w:val="center"/>
              <w:rPr>
                <w:sz w:val="18"/>
                <w:szCs w:val="18"/>
              </w:rPr>
            </w:pPr>
            <w:r w:rsidRPr="0073425E">
              <w:rPr>
                <w:sz w:val="18"/>
                <w:szCs w:val="18"/>
              </w:rPr>
              <w:t>349</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прочих материальных запасов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441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медикаментов и перевязочных средств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442</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продуктов питания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443</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горюче-смазочных материалов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444</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строительных материалов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445</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мягкого инвентаря - иного движимого имущества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446</w:t>
            </w:r>
          </w:p>
          <w:p w:rsidR="00013686" w:rsidRPr="0073425E" w:rsidRDefault="00013686" w:rsidP="00FF4E7A">
            <w:pPr>
              <w:pStyle w:val="a3"/>
              <w:spacing w:before="0" w:beforeAutospacing="0" w:after="0" w:afterAutospacing="0"/>
              <w:jc w:val="center"/>
              <w:rPr>
                <w:sz w:val="18"/>
                <w:szCs w:val="18"/>
              </w:rPr>
            </w:pPr>
            <w:r w:rsidRPr="0073425E">
              <w:rPr>
                <w:sz w:val="18"/>
                <w:szCs w:val="18"/>
              </w:rPr>
              <w:t>447</w:t>
            </w:r>
          </w:p>
          <w:p w:rsidR="00013686" w:rsidRPr="0073425E" w:rsidRDefault="00013686" w:rsidP="00FF4E7A">
            <w:pPr>
              <w:pStyle w:val="a3"/>
              <w:spacing w:before="0" w:beforeAutospacing="0" w:after="0" w:afterAutospacing="0"/>
              <w:jc w:val="center"/>
              <w:rPr>
                <w:sz w:val="18"/>
                <w:szCs w:val="18"/>
              </w:rPr>
            </w:pPr>
            <w:r w:rsidRPr="0073425E">
              <w:rPr>
                <w:sz w:val="18"/>
                <w:szCs w:val="18"/>
              </w:rPr>
              <w:t>449</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68573C">
            <w:pPr>
              <w:pStyle w:val="a3"/>
              <w:jc w:val="center"/>
              <w:rPr>
                <w:sz w:val="18"/>
                <w:szCs w:val="18"/>
              </w:rPr>
            </w:pPr>
            <w:r w:rsidRPr="0073425E">
              <w:rPr>
                <w:sz w:val="18"/>
                <w:szCs w:val="18"/>
              </w:rPr>
              <w:t>Уменьшение стоимости прочих материальных запасов - иного движимого имущества учреждения</w:t>
            </w: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.106.11</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310</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вложений в основные средства - недвижимое имущество</w:t>
            </w: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1213" w:type="pct"/>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.106.13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330</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 xml:space="preserve">Увеличение вложений в </w:t>
            </w:r>
            <w:proofErr w:type="spellStart"/>
            <w:r w:rsidRPr="0073425E">
              <w:rPr>
                <w:sz w:val="18"/>
                <w:szCs w:val="18"/>
              </w:rPr>
              <w:t>непроизведенные</w:t>
            </w:r>
            <w:proofErr w:type="spellEnd"/>
            <w:r w:rsidRPr="0073425E">
              <w:rPr>
                <w:sz w:val="18"/>
                <w:szCs w:val="18"/>
              </w:rPr>
              <w:t xml:space="preserve"> активы - недвижимое имущество</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.106.11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410</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68573C">
            <w:pPr>
              <w:pStyle w:val="a3"/>
              <w:jc w:val="center"/>
              <w:rPr>
                <w:sz w:val="18"/>
                <w:szCs w:val="18"/>
              </w:rPr>
            </w:pPr>
            <w:r w:rsidRPr="0073425E">
              <w:rPr>
                <w:sz w:val="18"/>
                <w:szCs w:val="18"/>
              </w:rPr>
              <w:t>Уменьшение вложений в основные средства - недвижимое имущество</w:t>
            </w:r>
          </w:p>
          <w:p w:rsidR="00013686" w:rsidRPr="0073425E" w:rsidRDefault="00013686" w:rsidP="00FF4E7A">
            <w:pPr>
              <w:pStyle w:val="a3"/>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68573C">
            <w:pPr>
              <w:jc w:val="center"/>
              <w:rPr>
                <w:sz w:val="18"/>
                <w:szCs w:val="18"/>
              </w:rPr>
            </w:pPr>
            <w:r w:rsidRPr="0073425E">
              <w:rPr>
                <w:sz w:val="18"/>
                <w:szCs w:val="18"/>
                <w:lang w:val="en-US"/>
              </w:rPr>
              <w:t>X</w:t>
            </w:r>
            <w:r w:rsidRPr="0073425E">
              <w:rPr>
                <w:sz w:val="18"/>
                <w:szCs w:val="18"/>
              </w:rPr>
              <w:t>.106.13</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430</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 xml:space="preserve">Уменьшение вложений в </w:t>
            </w:r>
            <w:proofErr w:type="spellStart"/>
            <w:r w:rsidRPr="0073425E">
              <w:rPr>
                <w:sz w:val="18"/>
                <w:szCs w:val="18"/>
              </w:rPr>
              <w:t>непроизведенные</w:t>
            </w:r>
            <w:proofErr w:type="spellEnd"/>
            <w:r w:rsidRPr="0073425E">
              <w:rPr>
                <w:sz w:val="18"/>
                <w:szCs w:val="18"/>
              </w:rPr>
              <w:t xml:space="preserve"> активы - недвижимое имущество</w:t>
            </w: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.106.21</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310</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вложений в основные средства - особо ценное движимое имущество</w:t>
            </w: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.106.21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410</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вложений в основные средства - иное движимое имущество</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.106.31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310</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вложений в основные средства - иное движимое имущество</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.106.31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410</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вложений в основные средства - иное движимое имущество</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.106.34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347</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вложений в материальные запасы - иное движимое имущество</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.106.34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447</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вложений в материальные запасы - иное движимое имущество</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FF4E7A">
        <w:tc>
          <w:tcPr>
            <w:tcW w:w="5000" w:type="pct"/>
            <w:gridSpan w:val="5"/>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Затраты на изготовление готовой продукции, выполнение работ, услуг</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211</w:t>
            </w:r>
          </w:p>
          <w:p w:rsidR="00013686" w:rsidRPr="0073425E" w:rsidRDefault="00013686" w:rsidP="00FF4E7A">
            <w:pPr>
              <w:pStyle w:val="a3"/>
              <w:spacing w:before="0" w:beforeAutospacing="0" w:after="0" w:afterAutospacing="0"/>
              <w:jc w:val="center"/>
              <w:rPr>
                <w:sz w:val="18"/>
                <w:szCs w:val="18"/>
              </w:rPr>
            </w:pPr>
            <w:r w:rsidRPr="0073425E">
              <w:rPr>
                <w:sz w:val="18"/>
                <w:szCs w:val="18"/>
              </w:rPr>
              <w:t>266</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Затраты на заработную плату в себестоимости готовой продукции, работ, услуг</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212</w:t>
            </w:r>
          </w:p>
          <w:p w:rsidR="00013686" w:rsidRPr="0073425E" w:rsidRDefault="00013686" w:rsidP="00FF4E7A">
            <w:pPr>
              <w:pStyle w:val="a3"/>
              <w:spacing w:before="0" w:beforeAutospacing="0" w:after="0" w:afterAutospacing="0"/>
              <w:jc w:val="center"/>
              <w:rPr>
                <w:sz w:val="18"/>
                <w:szCs w:val="18"/>
              </w:rPr>
            </w:pPr>
            <w:r w:rsidRPr="0073425E">
              <w:rPr>
                <w:sz w:val="18"/>
                <w:szCs w:val="18"/>
              </w:rPr>
              <w:t>226</w:t>
            </w:r>
          </w:p>
          <w:p w:rsidR="00013686" w:rsidRPr="0073425E" w:rsidRDefault="00013686" w:rsidP="00FF4E7A">
            <w:pPr>
              <w:pStyle w:val="a3"/>
              <w:spacing w:before="0" w:beforeAutospacing="0" w:after="0" w:afterAutospacing="0"/>
              <w:jc w:val="center"/>
              <w:rPr>
                <w:sz w:val="18"/>
                <w:szCs w:val="18"/>
              </w:rPr>
            </w:pPr>
            <w:r w:rsidRPr="0073425E">
              <w:rPr>
                <w:sz w:val="18"/>
                <w:szCs w:val="18"/>
              </w:rPr>
              <w:t>266</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Затраты на иные выплаты в себестоимости готовой продукции, работ, услуг</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226</w:t>
            </w:r>
          </w:p>
          <w:p w:rsidR="00013686" w:rsidRPr="0073425E" w:rsidRDefault="00013686" w:rsidP="00FF4E7A">
            <w:pPr>
              <w:pStyle w:val="a3"/>
              <w:spacing w:before="0" w:beforeAutospacing="0" w:after="0" w:afterAutospacing="0"/>
              <w:jc w:val="center"/>
              <w:rPr>
                <w:sz w:val="18"/>
                <w:szCs w:val="18"/>
              </w:rPr>
            </w:pPr>
            <w:r w:rsidRPr="0073425E">
              <w:rPr>
                <w:sz w:val="18"/>
                <w:szCs w:val="18"/>
              </w:rPr>
              <w:t>296</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Затраты на иные выплаты в себестоимости готовой продукции, работ, услуг</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213</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Затраты на начисления на выплаты по оплате труда в себестоимости готовой продукции, работ, услуг</w:t>
            </w:r>
          </w:p>
        </w:tc>
      </w:tr>
      <w:tr w:rsidR="00013686" w:rsidRPr="0073425E" w:rsidTr="0068573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224</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68573C">
            <w:pPr>
              <w:pStyle w:val="a3"/>
              <w:jc w:val="center"/>
              <w:rPr>
                <w:sz w:val="18"/>
                <w:szCs w:val="18"/>
              </w:rPr>
            </w:pPr>
            <w:r w:rsidRPr="0073425E">
              <w:rPr>
                <w:sz w:val="18"/>
                <w:szCs w:val="18"/>
              </w:rPr>
              <w:t>Затраты на право пользования нефинансовыми активами в себестоимости готовой продукции, работ, услуг</w:t>
            </w:r>
          </w:p>
        </w:tc>
      </w:tr>
      <w:tr w:rsidR="00013686" w:rsidRPr="0073425E" w:rsidTr="0068573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68573C">
            <w:pPr>
              <w:pStyle w:val="a3"/>
              <w:jc w:val="center"/>
              <w:rPr>
                <w:sz w:val="18"/>
                <w:szCs w:val="18"/>
              </w:rPr>
            </w:pPr>
            <w:r w:rsidRPr="0073425E">
              <w:rPr>
                <w:sz w:val="18"/>
                <w:szCs w:val="18"/>
              </w:rPr>
              <w:t>243</w:t>
            </w:r>
          </w:p>
          <w:p w:rsidR="00013686" w:rsidRPr="0073425E" w:rsidRDefault="00013686" w:rsidP="0068573C">
            <w:pPr>
              <w:pStyle w:val="a3"/>
              <w:jc w:val="center"/>
              <w:rPr>
                <w:sz w:val="18"/>
                <w:szCs w:val="18"/>
              </w:rPr>
            </w:pPr>
            <w:r w:rsidRPr="0073425E">
              <w:rPr>
                <w:sz w:val="18"/>
                <w:szCs w:val="18"/>
              </w:rPr>
              <w:t>244</w:t>
            </w:r>
          </w:p>
          <w:p w:rsidR="00013686" w:rsidRPr="0073425E" w:rsidRDefault="00013686" w:rsidP="0068573C">
            <w:pPr>
              <w:pStyle w:val="a3"/>
              <w:jc w:val="center"/>
              <w:rPr>
                <w:color w:val="C0504D"/>
                <w:sz w:val="18"/>
                <w:szCs w:val="18"/>
              </w:rPr>
            </w:pPr>
            <w:r w:rsidRPr="0073425E">
              <w:rPr>
                <w:sz w:val="18"/>
                <w:szCs w:val="18"/>
              </w:rPr>
              <w:t>407</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221</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Затраты по оплате работ, услуг в себестоимости готовой продукции, работ, услуг</w:t>
            </w: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222</w:t>
            </w:r>
          </w:p>
        </w:tc>
        <w:tc>
          <w:tcPr>
            <w:tcW w:w="1213" w:type="pct"/>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223</w:t>
            </w:r>
          </w:p>
        </w:tc>
        <w:tc>
          <w:tcPr>
            <w:tcW w:w="1213" w:type="pct"/>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225</w:t>
            </w:r>
          </w:p>
        </w:tc>
        <w:tc>
          <w:tcPr>
            <w:tcW w:w="1213" w:type="pct"/>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226</w:t>
            </w: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.109.61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271</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Затраты по амортизации основных средств и нематериальных активов в себестоимости готовой продукции, работ, услуг</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.109.61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272</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Затраты по расходованию материальных запасов в себестоимости готовой продукции, работ, услуг</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296,297</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Прочие затраты в себестоимости готовой продукции, работ, услуг</w:t>
            </w: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851</w:t>
            </w:r>
          </w:p>
        </w:tc>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291</w:t>
            </w:r>
          </w:p>
        </w:tc>
        <w:tc>
          <w:tcPr>
            <w:tcW w:w="1213" w:type="pct"/>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852</w:t>
            </w:r>
          </w:p>
        </w:tc>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291</w:t>
            </w:r>
          </w:p>
        </w:tc>
        <w:tc>
          <w:tcPr>
            <w:tcW w:w="1213" w:type="pct"/>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853</w:t>
            </w:r>
          </w:p>
        </w:tc>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291</w:t>
            </w:r>
          </w:p>
        </w:tc>
        <w:tc>
          <w:tcPr>
            <w:tcW w:w="1213" w:type="pct"/>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291,298,299</w:t>
            </w: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211</w:t>
            </w:r>
          </w:p>
          <w:p w:rsidR="00013686" w:rsidRPr="0073425E" w:rsidRDefault="00013686" w:rsidP="00FF4E7A">
            <w:pPr>
              <w:pStyle w:val="a3"/>
              <w:spacing w:before="0" w:beforeAutospacing="0" w:after="0" w:afterAutospacing="0"/>
              <w:jc w:val="center"/>
              <w:rPr>
                <w:sz w:val="18"/>
                <w:szCs w:val="18"/>
              </w:rPr>
            </w:pPr>
            <w:r w:rsidRPr="0073425E">
              <w:rPr>
                <w:sz w:val="18"/>
                <w:szCs w:val="18"/>
              </w:rPr>
              <w:t>266</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Накладные расходы производства готовой продукции, работ, услуг в части заработной платы</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212</w:t>
            </w:r>
          </w:p>
          <w:p w:rsidR="00013686" w:rsidRPr="0073425E" w:rsidRDefault="00013686" w:rsidP="00FF4E7A">
            <w:pPr>
              <w:pStyle w:val="a3"/>
              <w:spacing w:before="0" w:beforeAutospacing="0" w:after="0" w:afterAutospacing="0"/>
              <w:jc w:val="center"/>
              <w:rPr>
                <w:sz w:val="18"/>
                <w:szCs w:val="18"/>
              </w:rPr>
            </w:pPr>
            <w:r w:rsidRPr="0073425E">
              <w:rPr>
                <w:sz w:val="18"/>
                <w:szCs w:val="18"/>
              </w:rPr>
              <w:t>266</w:t>
            </w:r>
          </w:p>
          <w:p w:rsidR="00013686" w:rsidRPr="0073425E" w:rsidRDefault="00013686" w:rsidP="00FF4E7A">
            <w:pPr>
              <w:pStyle w:val="a3"/>
              <w:spacing w:before="0" w:beforeAutospacing="0" w:after="0" w:afterAutospacing="0"/>
              <w:jc w:val="center"/>
              <w:rPr>
                <w:sz w:val="18"/>
                <w:szCs w:val="18"/>
              </w:rPr>
            </w:pPr>
            <w:r w:rsidRPr="0073425E">
              <w:rPr>
                <w:sz w:val="18"/>
                <w:szCs w:val="18"/>
              </w:rPr>
              <w:t>226</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Накладные расходы производства готовой продукции, работ, услуг в части иных выплат</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226</w:t>
            </w:r>
          </w:p>
          <w:p w:rsidR="00013686" w:rsidRPr="0073425E" w:rsidRDefault="00013686" w:rsidP="00FF4E7A">
            <w:pPr>
              <w:pStyle w:val="a3"/>
              <w:spacing w:before="0" w:beforeAutospacing="0" w:after="0" w:afterAutospacing="0"/>
              <w:jc w:val="center"/>
              <w:rPr>
                <w:sz w:val="18"/>
                <w:szCs w:val="18"/>
              </w:rPr>
            </w:pPr>
            <w:r w:rsidRPr="0073425E">
              <w:rPr>
                <w:sz w:val="18"/>
                <w:szCs w:val="18"/>
              </w:rPr>
              <w:t>296</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 xml:space="preserve">Накладные расходы производства готовой продукции, работ, услуг в </w:t>
            </w:r>
            <w:r w:rsidRPr="0073425E">
              <w:rPr>
                <w:sz w:val="18"/>
                <w:szCs w:val="18"/>
              </w:rPr>
              <w:lastRenderedPageBreak/>
              <w:t>части иных выплат</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213</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68573C">
            <w:pPr>
              <w:pStyle w:val="a3"/>
              <w:jc w:val="center"/>
              <w:rPr>
                <w:sz w:val="18"/>
                <w:szCs w:val="18"/>
              </w:rPr>
            </w:pPr>
            <w:r w:rsidRPr="0073425E">
              <w:rPr>
                <w:sz w:val="18"/>
                <w:szCs w:val="18"/>
              </w:rPr>
              <w:t>Накладные расходы производства готовой продукции, работ, услуг в части начислений на выплаты по оплате труда</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224</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Накладные расходы производства готовой продукции, работ, услуг в части право пользования нефинансовыми активами</w:t>
            </w: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243</w:t>
            </w:r>
          </w:p>
          <w:p w:rsidR="00013686" w:rsidRPr="0073425E" w:rsidRDefault="00013686" w:rsidP="00FF4E7A">
            <w:pPr>
              <w:pStyle w:val="a3"/>
              <w:spacing w:before="0" w:beforeAutospacing="0" w:after="0" w:afterAutospacing="0"/>
              <w:jc w:val="center"/>
              <w:rPr>
                <w:sz w:val="18"/>
                <w:szCs w:val="18"/>
              </w:rPr>
            </w:pPr>
            <w:r w:rsidRPr="0073425E">
              <w:rPr>
                <w:sz w:val="18"/>
                <w:szCs w:val="18"/>
              </w:rPr>
              <w:t>244</w:t>
            </w:r>
          </w:p>
          <w:p w:rsidR="00013686" w:rsidRPr="0073425E" w:rsidRDefault="00013686" w:rsidP="00FF4E7A">
            <w:pPr>
              <w:pStyle w:val="a3"/>
              <w:spacing w:before="0" w:beforeAutospacing="0" w:after="0" w:afterAutospacing="0"/>
              <w:jc w:val="center"/>
              <w:rPr>
                <w:sz w:val="18"/>
                <w:szCs w:val="18"/>
              </w:rPr>
            </w:pPr>
            <w:r w:rsidRPr="0073425E">
              <w:rPr>
                <w:sz w:val="18"/>
                <w:szCs w:val="18"/>
              </w:rPr>
              <w:t>407</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221</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Накладные расходы по оплате работ, услуг по изготовлению готовой продукции, выполнению работ, услуг</w:t>
            </w: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222</w:t>
            </w:r>
          </w:p>
        </w:tc>
        <w:tc>
          <w:tcPr>
            <w:tcW w:w="1213" w:type="pct"/>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223</w:t>
            </w:r>
          </w:p>
        </w:tc>
        <w:tc>
          <w:tcPr>
            <w:tcW w:w="1213" w:type="pct"/>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225</w:t>
            </w:r>
          </w:p>
        </w:tc>
        <w:tc>
          <w:tcPr>
            <w:tcW w:w="1213" w:type="pct"/>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226</w:t>
            </w: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.109.71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271</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Накладные расходы производства готовой продукции, работ, услуг в части амортизации основных средств и нематериальных активов</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.109.71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272</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Накладные расходы производства готовой продукции, работ, услуг в части расходования материальных запасов</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296,297</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Прочие накладные расходы по изготовлению готовой продукции, выполнению работ, услуг</w:t>
            </w: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296,297</w:t>
            </w:r>
          </w:p>
        </w:tc>
        <w:tc>
          <w:tcPr>
            <w:tcW w:w="1213" w:type="pct"/>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851</w:t>
            </w:r>
          </w:p>
        </w:tc>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291</w:t>
            </w:r>
          </w:p>
        </w:tc>
        <w:tc>
          <w:tcPr>
            <w:tcW w:w="1213" w:type="pct"/>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852</w:t>
            </w:r>
          </w:p>
        </w:tc>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291</w:t>
            </w:r>
          </w:p>
        </w:tc>
        <w:tc>
          <w:tcPr>
            <w:tcW w:w="1213" w:type="pct"/>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853</w:t>
            </w:r>
          </w:p>
        </w:tc>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291</w:t>
            </w:r>
          </w:p>
        </w:tc>
        <w:tc>
          <w:tcPr>
            <w:tcW w:w="1213" w:type="pct"/>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291,298,299</w:t>
            </w: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211</w:t>
            </w:r>
          </w:p>
          <w:p w:rsidR="00013686" w:rsidRPr="0073425E" w:rsidRDefault="00013686" w:rsidP="00FF4E7A">
            <w:pPr>
              <w:pStyle w:val="a3"/>
              <w:spacing w:before="0" w:beforeAutospacing="0" w:after="0" w:afterAutospacing="0"/>
              <w:jc w:val="center"/>
              <w:rPr>
                <w:sz w:val="18"/>
                <w:szCs w:val="18"/>
              </w:rPr>
            </w:pPr>
            <w:r w:rsidRPr="0073425E">
              <w:rPr>
                <w:sz w:val="18"/>
                <w:szCs w:val="18"/>
              </w:rPr>
              <w:t>266</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Общехозяйственные расходы в части заработной платы</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212</w:t>
            </w:r>
          </w:p>
          <w:p w:rsidR="00013686" w:rsidRPr="0073425E" w:rsidRDefault="00013686" w:rsidP="00FF4E7A">
            <w:pPr>
              <w:pStyle w:val="a3"/>
              <w:spacing w:before="0" w:beforeAutospacing="0" w:after="0" w:afterAutospacing="0"/>
              <w:jc w:val="center"/>
              <w:rPr>
                <w:sz w:val="18"/>
                <w:szCs w:val="18"/>
              </w:rPr>
            </w:pPr>
            <w:r w:rsidRPr="0073425E">
              <w:rPr>
                <w:sz w:val="18"/>
                <w:szCs w:val="18"/>
              </w:rPr>
              <w:t>266</w:t>
            </w:r>
          </w:p>
          <w:p w:rsidR="00013686" w:rsidRPr="0073425E" w:rsidRDefault="00013686" w:rsidP="00FF4E7A">
            <w:pPr>
              <w:pStyle w:val="a3"/>
              <w:spacing w:before="0" w:beforeAutospacing="0" w:after="0" w:afterAutospacing="0"/>
              <w:jc w:val="center"/>
              <w:rPr>
                <w:sz w:val="18"/>
                <w:szCs w:val="18"/>
              </w:rPr>
            </w:pPr>
            <w:r w:rsidRPr="0073425E">
              <w:rPr>
                <w:sz w:val="18"/>
                <w:szCs w:val="18"/>
              </w:rPr>
              <w:t>226</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Общехозяйственные расходы в части иных выплат</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226</w:t>
            </w:r>
          </w:p>
          <w:p w:rsidR="00013686" w:rsidRPr="0073425E" w:rsidRDefault="00013686" w:rsidP="00FF4E7A">
            <w:pPr>
              <w:pStyle w:val="a3"/>
              <w:spacing w:before="0" w:beforeAutospacing="0" w:after="0" w:afterAutospacing="0"/>
              <w:jc w:val="center"/>
              <w:rPr>
                <w:sz w:val="18"/>
                <w:szCs w:val="18"/>
              </w:rPr>
            </w:pPr>
            <w:r w:rsidRPr="0073425E">
              <w:rPr>
                <w:sz w:val="18"/>
                <w:szCs w:val="18"/>
              </w:rPr>
              <w:t>296</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Общехозяйственные расходы в части иных выплат</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213</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Общехозяйственные расходы в части начислений на выплаты по оплате труда</w:t>
            </w: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221</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Общехозяйственные расходы по оплате работ, услуг</w:t>
            </w: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222</w:t>
            </w:r>
          </w:p>
        </w:tc>
        <w:tc>
          <w:tcPr>
            <w:tcW w:w="1213" w:type="pct"/>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223</w:t>
            </w:r>
          </w:p>
        </w:tc>
        <w:tc>
          <w:tcPr>
            <w:tcW w:w="1213" w:type="pct"/>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225</w:t>
            </w:r>
          </w:p>
        </w:tc>
        <w:tc>
          <w:tcPr>
            <w:tcW w:w="1213" w:type="pct"/>
            <w:vMerge/>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226</w:t>
            </w: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.109.81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271</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Общехозяйственные расходы на производство готовой продукции, работ, услуг в части амортизации основных средств и нематериальных активов</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.109.81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272</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68573C">
            <w:pPr>
              <w:pStyle w:val="a3"/>
              <w:jc w:val="center"/>
              <w:rPr>
                <w:sz w:val="18"/>
                <w:szCs w:val="18"/>
              </w:rPr>
            </w:pPr>
            <w:r w:rsidRPr="0073425E">
              <w:rPr>
                <w:sz w:val="18"/>
                <w:szCs w:val="18"/>
              </w:rPr>
              <w:t>Общехозяйственные расходы на производство готовой продукции, работ, услуг в части расходования материальных запасов</w:t>
            </w:r>
          </w:p>
          <w:p w:rsidR="00013686" w:rsidRPr="0073425E" w:rsidRDefault="00013686" w:rsidP="00FF4E7A">
            <w:pPr>
              <w:pStyle w:val="a3"/>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.109.81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296</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Общехозяйственные расходы на производство готовой продукции, работ, услуг в части прочих расходов</w:t>
            </w: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296</w:t>
            </w:r>
          </w:p>
        </w:tc>
        <w:tc>
          <w:tcPr>
            <w:tcW w:w="1213" w:type="pct"/>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851</w:t>
            </w:r>
          </w:p>
        </w:tc>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291</w:t>
            </w:r>
          </w:p>
        </w:tc>
        <w:tc>
          <w:tcPr>
            <w:tcW w:w="1213" w:type="pct"/>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rPr>
          <w:trHeight w:val="477"/>
        </w:trPr>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853</w:t>
            </w:r>
          </w:p>
        </w:tc>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291</w:t>
            </w:r>
          </w:p>
        </w:tc>
        <w:tc>
          <w:tcPr>
            <w:tcW w:w="1213" w:type="pct"/>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1890"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431" w:type="pct"/>
            <w:tcBorders>
              <w:top w:val="single" w:sz="6" w:space="0" w:color="000000"/>
              <w:left w:val="single" w:sz="6" w:space="0" w:color="000000"/>
              <w:bottom w:val="single" w:sz="6" w:space="0" w:color="000000"/>
              <w:right w:val="single" w:sz="6" w:space="0" w:color="000000"/>
            </w:tcBorders>
            <w:vAlign w:val="center"/>
          </w:tcPr>
          <w:p w:rsidR="00013686" w:rsidRPr="0073425E" w:rsidRDefault="00013686" w:rsidP="00FF4E7A">
            <w:pPr>
              <w:pStyle w:val="a3"/>
              <w:jc w:val="center"/>
              <w:rPr>
                <w:sz w:val="18"/>
                <w:szCs w:val="18"/>
              </w:rPr>
            </w:pPr>
            <w:r w:rsidRPr="0073425E">
              <w:rPr>
                <w:sz w:val="18"/>
                <w:szCs w:val="18"/>
              </w:rPr>
              <w:t>407</w:t>
            </w:r>
          </w:p>
        </w:tc>
        <w:tc>
          <w:tcPr>
            <w:tcW w:w="518" w:type="pct"/>
            <w:vMerge/>
            <w:tcBorders>
              <w:left w:val="single" w:sz="6" w:space="0" w:color="000000"/>
              <w:bottom w:val="single" w:sz="6" w:space="0" w:color="000000"/>
              <w:right w:val="single" w:sz="6" w:space="0" w:color="000000"/>
            </w:tcBorders>
            <w:vAlign w:val="center"/>
          </w:tcPr>
          <w:p w:rsidR="00013686" w:rsidRPr="0073425E" w:rsidRDefault="00013686" w:rsidP="00FF4E7A">
            <w:pPr>
              <w:pStyle w:val="a3"/>
              <w:jc w:val="center"/>
              <w:rPr>
                <w:sz w:val="18"/>
                <w:szCs w:val="18"/>
              </w:rPr>
            </w:pPr>
          </w:p>
        </w:tc>
        <w:tc>
          <w:tcPr>
            <w:tcW w:w="948" w:type="pct"/>
            <w:tcBorders>
              <w:top w:val="single" w:sz="6" w:space="0" w:color="000000"/>
              <w:left w:val="single" w:sz="6" w:space="0" w:color="000000"/>
              <w:bottom w:val="single" w:sz="6" w:space="0" w:color="000000"/>
              <w:right w:val="single" w:sz="6" w:space="0" w:color="000000"/>
            </w:tcBorders>
            <w:vAlign w:val="center"/>
          </w:tcPr>
          <w:p w:rsidR="00013686" w:rsidRPr="0073425E" w:rsidRDefault="00013686" w:rsidP="00FF4E7A">
            <w:pPr>
              <w:pStyle w:val="a3"/>
              <w:jc w:val="center"/>
              <w:rPr>
                <w:sz w:val="18"/>
                <w:szCs w:val="18"/>
              </w:rPr>
            </w:pPr>
            <w:r w:rsidRPr="0073425E">
              <w:rPr>
                <w:sz w:val="18"/>
                <w:szCs w:val="18"/>
              </w:rPr>
              <w:t>291,298,299</w:t>
            </w:r>
          </w:p>
        </w:tc>
        <w:tc>
          <w:tcPr>
            <w:tcW w:w="1213" w:type="pct"/>
            <w:vMerge/>
            <w:tcBorders>
              <w:left w:val="single" w:sz="6" w:space="0" w:color="000000"/>
              <w:bottom w:val="single" w:sz="6" w:space="0" w:color="000000"/>
              <w:right w:val="single" w:sz="6" w:space="0" w:color="000000"/>
            </w:tcBorders>
            <w:vAlign w:val="center"/>
          </w:tcPr>
          <w:p w:rsidR="00013686" w:rsidRPr="0073425E" w:rsidRDefault="00013686" w:rsidP="00FF4E7A">
            <w:pPr>
              <w:pStyle w:val="a3"/>
              <w:jc w:val="center"/>
              <w:rPr>
                <w:sz w:val="18"/>
                <w:szCs w:val="18"/>
              </w:rPr>
            </w:pP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351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прав пользования нежилыми помещениями (зданиями и сооружениями)</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451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прав пользования нежилыми помещениями (зданиями и сооружениями)</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351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прав пользования машинами и оборудованием</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451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прав пользования машинами и оборудованием</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351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прав пользования транспортными средствами</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451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прав пользования транспортными средствами</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351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прав пользования инвентарем производственным и хозяйственным</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451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прав пользования инвентарем производственным и хозяйственным</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351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стоимости прав пользования прочими основными средствами</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451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прав пользования прочими основными средствами</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351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 xml:space="preserve">Увеличение стоимости прав пользования </w:t>
            </w:r>
            <w:proofErr w:type="spellStart"/>
            <w:r w:rsidRPr="0073425E">
              <w:rPr>
                <w:sz w:val="18"/>
                <w:szCs w:val="18"/>
              </w:rPr>
              <w:t>непроизведенными</w:t>
            </w:r>
            <w:proofErr w:type="spellEnd"/>
            <w:r w:rsidRPr="0073425E">
              <w:rPr>
                <w:sz w:val="18"/>
                <w:szCs w:val="18"/>
              </w:rPr>
              <w:t xml:space="preserve"> активами</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451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 xml:space="preserve">Уменьшение стоимости прав пользования </w:t>
            </w:r>
            <w:proofErr w:type="spellStart"/>
            <w:r w:rsidRPr="0073425E">
              <w:rPr>
                <w:sz w:val="18"/>
                <w:szCs w:val="18"/>
              </w:rPr>
              <w:t>непроизведенными</w:t>
            </w:r>
            <w:proofErr w:type="spellEnd"/>
            <w:r w:rsidRPr="0073425E">
              <w:rPr>
                <w:sz w:val="18"/>
                <w:szCs w:val="18"/>
              </w:rPr>
              <w:t xml:space="preserve"> активами</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412</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нежилых помещений (зданий и сооружений) - недвижимого имущества учреждения за счет обесценения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412</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транспортных средств - недвижимого имущества учреждения за счет обесценения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412</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нежилых помещений (зданий и сооружений) - особо ценного движимого имущества учреждения за счет обесценения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412</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машин и оборудования - особо ценного движимого имущества учреждения за счет обесценения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412</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транспортных средств - особо ценного движимого имущества учреждения за счет обесценения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412</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инвентаря производственного и хозяйственного - особо ценного движимого имущества учреждения за счет обесценения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412</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прочих основных средств - особо ценного движимого имущества учреждения за счет обесценения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422</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нематериальных активов - особо ценного имущества учреждения за счет обесценения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412</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нежилых помещений (зданий и сооружений) - иного движимого имущества учреждения за счет обесценения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412</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машин и оборудования - иного движимого имущества учреждения за счет обесценения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412</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 xml:space="preserve">Уменьшение стоимости транспортных средств - иного движимого </w:t>
            </w:r>
            <w:r w:rsidRPr="0073425E">
              <w:rPr>
                <w:sz w:val="18"/>
                <w:szCs w:val="18"/>
              </w:rPr>
              <w:lastRenderedPageBreak/>
              <w:t>имущества учреждения за счет обесценения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412</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инвентаря производственного и хозяйственного - иного движимого имущества учреждения за счет обесценения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.114.38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412</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прочих основных средств - иного движимого имущества учреждения за счет обесценения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422</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нематериальных активов - иного движимого имущества учреждения за счет обесценения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.114.61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432</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стоимости земли за счет обесценения</w:t>
            </w:r>
          </w:p>
        </w:tc>
      </w:tr>
      <w:tr w:rsidR="00013686" w:rsidRPr="0073425E" w:rsidTr="00FF4E7A">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Финансовые активы</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00000000000000(для бюджетных учреждений)</w:t>
            </w:r>
          </w:p>
          <w:p w:rsidR="00013686" w:rsidRPr="0073425E" w:rsidRDefault="00013686" w:rsidP="00FF4E7A">
            <w:pPr>
              <w:pStyle w:val="a3"/>
              <w:jc w:val="center"/>
              <w:rPr>
                <w:sz w:val="18"/>
                <w:szCs w:val="18"/>
              </w:rPr>
            </w:pPr>
            <w:r w:rsidRPr="0073425E">
              <w:rPr>
                <w:sz w:val="18"/>
                <w:szCs w:val="18"/>
              </w:rPr>
              <w:t>ХХХХ0000000000(для автономных учреждений)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0.201.11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Поступление денежных средств</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00000000000000(для бюджетных учреждений)</w:t>
            </w:r>
          </w:p>
          <w:p w:rsidR="00013686" w:rsidRPr="0073425E" w:rsidRDefault="00013686" w:rsidP="00FF4E7A">
            <w:pPr>
              <w:pStyle w:val="a3"/>
              <w:jc w:val="center"/>
              <w:rPr>
                <w:sz w:val="18"/>
                <w:szCs w:val="18"/>
              </w:rPr>
            </w:pPr>
            <w:r w:rsidRPr="0073425E">
              <w:rPr>
                <w:sz w:val="18"/>
                <w:szCs w:val="18"/>
              </w:rPr>
              <w:t>ХХХХ0000000000(для автономных учреждений)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7A3B9F">
            <w:pPr>
              <w:pStyle w:val="a3"/>
              <w:jc w:val="center"/>
              <w:rPr>
                <w:sz w:val="18"/>
                <w:szCs w:val="18"/>
              </w:rPr>
            </w:pPr>
            <w:r w:rsidRPr="0073425E">
              <w:rPr>
                <w:sz w:val="18"/>
                <w:szCs w:val="18"/>
              </w:rPr>
              <w:t>Выбытие денежных средств</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00000000000000(для бюджетных учреждений)</w:t>
            </w:r>
          </w:p>
          <w:p w:rsidR="00013686" w:rsidRPr="0073425E" w:rsidRDefault="00013686" w:rsidP="00FF4E7A">
            <w:pPr>
              <w:pStyle w:val="a3"/>
              <w:jc w:val="center"/>
              <w:rPr>
                <w:sz w:val="18"/>
                <w:szCs w:val="18"/>
              </w:rPr>
            </w:pPr>
            <w:r w:rsidRPr="0073425E">
              <w:rPr>
                <w:sz w:val="18"/>
                <w:szCs w:val="18"/>
              </w:rPr>
              <w:t>ХХХХ0000000000(для автономных учреждений)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Поступления сре</w:t>
            </w:r>
            <w:proofErr w:type="gramStart"/>
            <w:r w:rsidRPr="0073425E">
              <w:rPr>
                <w:sz w:val="18"/>
                <w:szCs w:val="18"/>
              </w:rPr>
              <w:t>дств в к</w:t>
            </w:r>
            <w:proofErr w:type="gramEnd"/>
            <w:r w:rsidRPr="0073425E">
              <w:rPr>
                <w:sz w:val="18"/>
                <w:szCs w:val="18"/>
              </w:rPr>
              <w:t>ассу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00000000000000(для бюджетных учреждений)</w:t>
            </w:r>
          </w:p>
          <w:p w:rsidR="00013686" w:rsidRPr="0073425E" w:rsidRDefault="00013686" w:rsidP="00FF4E7A">
            <w:pPr>
              <w:pStyle w:val="a3"/>
              <w:jc w:val="center"/>
              <w:rPr>
                <w:sz w:val="18"/>
                <w:szCs w:val="18"/>
              </w:rPr>
            </w:pPr>
            <w:r w:rsidRPr="0073425E">
              <w:rPr>
                <w:sz w:val="18"/>
                <w:szCs w:val="18"/>
              </w:rPr>
              <w:t>ХХХХ0000000000(для автономных учреждений)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Выбытия средств из кассы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00000000000000(для бюджетных учреждений)</w:t>
            </w:r>
          </w:p>
          <w:p w:rsidR="00013686" w:rsidRPr="0073425E" w:rsidRDefault="00013686" w:rsidP="00FF4E7A">
            <w:pPr>
              <w:pStyle w:val="a3"/>
              <w:jc w:val="center"/>
              <w:rPr>
                <w:sz w:val="18"/>
                <w:szCs w:val="18"/>
              </w:rPr>
            </w:pPr>
            <w:r w:rsidRPr="0073425E">
              <w:rPr>
                <w:sz w:val="18"/>
                <w:szCs w:val="18"/>
              </w:rPr>
              <w:t>ХХХХ0000000000(для автономных учреждений)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Поступления денежных документов в кассу учреждения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00000000000000(для бюджетных учреждений)</w:t>
            </w:r>
          </w:p>
          <w:p w:rsidR="00013686" w:rsidRPr="0073425E" w:rsidRDefault="00013686" w:rsidP="00FF4E7A">
            <w:pPr>
              <w:pStyle w:val="a3"/>
              <w:jc w:val="center"/>
              <w:rPr>
                <w:sz w:val="18"/>
                <w:szCs w:val="18"/>
              </w:rPr>
            </w:pPr>
            <w:r w:rsidRPr="0073425E">
              <w:rPr>
                <w:sz w:val="18"/>
                <w:szCs w:val="18"/>
              </w:rPr>
              <w:t>ХХХХ0000000000(для автономных учреждений)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610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Выбытия денежных документов из кассы учреждения</w:t>
            </w: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120</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566</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дебиторской задолженности по доходам от собственности</w:t>
            </w: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567</w:t>
            </w: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rPr>
          <w:trHeight w:val="1569"/>
        </w:trPr>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120</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.205.21</w:t>
            </w:r>
          </w:p>
        </w:tc>
        <w:tc>
          <w:tcPr>
            <w:tcW w:w="0" w:type="auto"/>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666</w:t>
            </w:r>
          </w:p>
          <w:p w:rsidR="00013686" w:rsidRPr="0073425E" w:rsidRDefault="00013686" w:rsidP="00FF4E7A">
            <w:pPr>
              <w:pStyle w:val="a3"/>
              <w:jc w:val="center"/>
              <w:rPr>
                <w:sz w:val="18"/>
                <w:szCs w:val="18"/>
              </w:rPr>
            </w:pPr>
            <w:r w:rsidRPr="0073425E">
              <w:rPr>
                <w:sz w:val="18"/>
                <w:szCs w:val="18"/>
              </w:rPr>
              <w:t>667</w:t>
            </w:r>
          </w:p>
        </w:tc>
        <w:tc>
          <w:tcPr>
            <w:tcW w:w="1213" w:type="pc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дебиторской задолженности по доходам от собственности</w:t>
            </w: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130</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566</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дебиторской задолженности по доходам от оказания платных работ, услуг</w:t>
            </w: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567</w:t>
            </w: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130</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666</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дебиторской задолженности по доходам от оказания платных работ, услуг</w:t>
            </w: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667</w:t>
            </w: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130</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566</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дебиторской задолженности по условным арендным платежам</w:t>
            </w: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567</w:t>
            </w: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val="restart"/>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vMerge w:val="restart"/>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130</w:t>
            </w:r>
          </w:p>
        </w:tc>
        <w:tc>
          <w:tcPr>
            <w:tcW w:w="0" w:type="auto"/>
            <w:vMerge w:val="restart"/>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666</w:t>
            </w:r>
          </w:p>
        </w:tc>
        <w:tc>
          <w:tcPr>
            <w:tcW w:w="1213" w:type="pct"/>
            <w:vMerge w:val="restart"/>
            <w:tcBorders>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дебиторской задолженности по условным арендным платежам</w:t>
            </w: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667</w:t>
            </w: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.205.52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561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дебиторской задолженности по расчетам по поступлениям текущего характера бюджетным и автономным учреждениям от сектора государственного управления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.205.52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661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дебиторской задолженности по доходам от операций с основными средствами</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561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 xml:space="preserve">Увеличение дебиторской задолженности по расчетам по поступлениям </w:t>
            </w:r>
            <w:r w:rsidRPr="0073425E">
              <w:rPr>
                <w:sz w:val="18"/>
                <w:szCs w:val="18"/>
              </w:rPr>
              <w:lastRenderedPageBreak/>
              <w:t>капитального характера учреждениям от сектора государственного управления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661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дебиторской задолженности по расчетам по поступлениям капитального характера учреждениям от сектора государственного управления</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567</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дебиторской задолженности по оплате труда</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667</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дебиторской задолженности по оплате труда</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567</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дебиторской задолженности по авансам по прочим выплатам</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667</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дебиторской задолженности по авансам по прочим выплатам</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.206.13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567</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дебиторской задолженности по авансам по начислениям на выплаты по оплате труда</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.206.13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667</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дебиторской задолженности по авансам по начислениям на выплаты по оплате труда</w:t>
            </w: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206.21</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.206.22</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.206.23</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.206.24</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.206.25</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.206.26</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563</w:t>
            </w:r>
          </w:p>
          <w:p w:rsidR="00013686" w:rsidRPr="0073425E" w:rsidRDefault="00013686" w:rsidP="00FF4E7A">
            <w:pPr>
              <w:pStyle w:val="a3"/>
              <w:spacing w:before="0" w:beforeAutospacing="0" w:after="0" w:afterAutospacing="0"/>
              <w:jc w:val="center"/>
              <w:rPr>
                <w:sz w:val="18"/>
                <w:szCs w:val="18"/>
              </w:rPr>
            </w:pPr>
            <w:r w:rsidRPr="0073425E">
              <w:rPr>
                <w:sz w:val="18"/>
                <w:szCs w:val="18"/>
              </w:rPr>
              <w:t>564</w:t>
            </w:r>
          </w:p>
          <w:p w:rsidR="00013686" w:rsidRPr="0073425E" w:rsidRDefault="00013686" w:rsidP="00FF4E7A">
            <w:pPr>
              <w:pStyle w:val="a3"/>
              <w:spacing w:before="0" w:beforeAutospacing="0" w:after="0" w:afterAutospacing="0"/>
              <w:jc w:val="center"/>
              <w:rPr>
                <w:sz w:val="18"/>
                <w:szCs w:val="18"/>
              </w:rPr>
            </w:pPr>
            <w:r w:rsidRPr="0073425E">
              <w:rPr>
                <w:sz w:val="18"/>
                <w:szCs w:val="18"/>
              </w:rPr>
              <w:t>566</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дебиторской задолженности по авансам по работам, услугам</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206.21</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.206.22</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.206.23</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.206.24</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.206.25</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.206.26</w:t>
            </w:r>
          </w:p>
        </w:tc>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663</w:t>
            </w:r>
          </w:p>
          <w:p w:rsidR="00013686" w:rsidRPr="0073425E" w:rsidRDefault="00013686" w:rsidP="00FF4E7A">
            <w:pPr>
              <w:pStyle w:val="a3"/>
              <w:spacing w:before="0" w:beforeAutospacing="0" w:after="0" w:afterAutospacing="0"/>
              <w:jc w:val="center"/>
              <w:rPr>
                <w:sz w:val="18"/>
                <w:szCs w:val="18"/>
              </w:rPr>
            </w:pPr>
            <w:r w:rsidRPr="0073425E">
              <w:rPr>
                <w:sz w:val="18"/>
                <w:szCs w:val="18"/>
              </w:rPr>
              <w:t>664</w:t>
            </w:r>
          </w:p>
          <w:p w:rsidR="00013686" w:rsidRPr="0073425E" w:rsidRDefault="00013686" w:rsidP="00FF4E7A">
            <w:pPr>
              <w:pStyle w:val="a3"/>
              <w:spacing w:before="0" w:beforeAutospacing="0" w:after="0" w:afterAutospacing="0"/>
              <w:jc w:val="center"/>
              <w:rPr>
                <w:sz w:val="18"/>
                <w:szCs w:val="18"/>
              </w:rPr>
            </w:pPr>
            <w:r w:rsidRPr="0073425E">
              <w:rPr>
                <w:sz w:val="18"/>
                <w:szCs w:val="18"/>
              </w:rPr>
              <w:t>666</w:t>
            </w:r>
          </w:p>
        </w:tc>
        <w:tc>
          <w:tcPr>
            <w:tcW w:w="1213" w:type="pct"/>
            <w:vMerge w:val="restart"/>
            <w:tcBorders>
              <w:left w:val="single" w:sz="6" w:space="0" w:color="000000"/>
              <w:bottom w:val="single" w:sz="6" w:space="0" w:color="000000"/>
              <w:right w:val="single" w:sz="6" w:space="0" w:color="000000"/>
            </w:tcBorders>
            <w:vAlign w:val="center"/>
            <w:hideMark/>
          </w:tcPr>
          <w:p w:rsidR="00013686" w:rsidRDefault="00013686" w:rsidP="00FF4E7A">
            <w:pPr>
              <w:pStyle w:val="a3"/>
              <w:jc w:val="center"/>
              <w:rPr>
                <w:sz w:val="18"/>
                <w:szCs w:val="18"/>
              </w:rPr>
            </w:pPr>
            <w:r w:rsidRPr="0073425E">
              <w:rPr>
                <w:sz w:val="18"/>
                <w:szCs w:val="18"/>
              </w:rPr>
              <w:t>Уменьшение дебиторской задолженности по авансам по работам, услугам</w:t>
            </w:r>
          </w:p>
          <w:p w:rsidR="007A3B9F" w:rsidRDefault="007A3B9F" w:rsidP="00FF4E7A">
            <w:pPr>
              <w:pStyle w:val="a3"/>
              <w:jc w:val="center"/>
              <w:rPr>
                <w:sz w:val="18"/>
                <w:szCs w:val="18"/>
              </w:rPr>
            </w:pPr>
          </w:p>
          <w:p w:rsidR="007A3B9F" w:rsidRPr="0073425E" w:rsidRDefault="007A3B9F" w:rsidP="00FF4E7A">
            <w:pPr>
              <w:pStyle w:val="a3"/>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7A3B9F">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.206.31</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.206.32</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.206.33</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.206.34</w:t>
            </w:r>
          </w:p>
        </w:tc>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563</w:t>
            </w:r>
          </w:p>
          <w:p w:rsidR="00013686" w:rsidRPr="0073425E" w:rsidRDefault="00013686" w:rsidP="00FF4E7A">
            <w:pPr>
              <w:pStyle w:val="a3"/>
              <w:spacing w:before="0" w:beforeAutospacing="0" w:after="0" w:afterAutospacing="0"/>
              <w:jc w:val="center"/>
              <w:rPr>
                <w:sz w:val="18"/>
                <w:szCs w:val="18"/>
              </w:rPr>
            </w:pPr>
            <w:r w:rsidRPr="0073425E">
              <w:rPr>
                <w:sz w:val="18"/>
                <w:szCs w:val="18"/>
              </w:rPr>
              <w:t>564</w:t>
            </w:r>
          </w:p>
          <w:p w:rsidR="00013686" w:rsidRPr="0073425E" w:rsidRDefault="00013686" w:rsidP="00FF4E7A">
            <w:pPr>
              <w:pStyle w:val="a3"/>
              <w:spacing w:before="0" w:beforeAutospacing="0" w:after="0" w:afterAutospacing="0"/>
              <w:jc w:val="center"/>
              <w:rPr>
                <w:sz w:val="18"/>
                <w:szCs w:val="18"/>
              </w:rPr>
            </w:pPr>
            <w:r w:rsidRPr="0073425E">
              <w:rPr>
                <w:sz w:val="18"/>
                <w:szCs w:val="18"/>
              </w:rPr>
              <w:t>566</w:t>
            </w:r>
          </w:p>
        </w:tc>
        <w:tc>
          <w:tcPr>
            <w:tcW w:w="1213" w:type="pct"/>
            <w:vMerge w:val="restart"/>
            <w:tcBorders>
              <w:left w:val="single" w:sz="6" w:space="0" w:color="000000"/>
              <w:bottom w:val="single" w:sz="4" w:space="0" w:color="auto"/>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дебиторской задолженности по авансам по поступлению нефинансовых активов</w:t>
            </w:r>
          </w:p>
        </w:tc>
      </w:tr>
      <w:tr w:rsidR="00013686" w:rsidRPr="0073425E" w:rsidTr="007A3B9F">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4" w:space="0" w:color="auto"/>
              <w:right w:val="single" w:sz="6" w:space="0" w:color="000000"/>
            </w:tcBorders>
            <w:vAlign w:val="center"/>
            <w:hideMark/>
          </w:tcPr>
          <w:p w:rsidR="00013686" w:rsidRPr="0073425E" w:rsidRDefault="00013686" w:rsidP="00FF4E7A">
            <w:pPr>
              <w:jc w:val="center"/>
              <w:rPr>
                <w:sz w:val="18"/>
                <w:szCs w:val="18"/>
              </w:rPr>
            </w:pPr>
          </w:p>
        </w:tc>
      </w:tr>
      <w:tr w:rsidR="00013686" w:rsidRPr="0073425E" w:rsidTr="007A3B9F">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4" w:space="0" w:color="auto"/>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.206.31</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.206.32</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.206.33</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.206.34</w:t>
            </w:r>
          </w:p>
        </w:tc>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663</w:t>
            </w:r>
          </w:p>
          <w:p w:rsidR="00013686" w:rsidRPr="0073425E" w:rsidRDefault="00013686" w:rsidP="00FF4E7A">
            <w:pPr>
              <w:pStyle w:val="a3"/>
              <w:spacing w:before="0" w:beforeAutospacing="0" w:after="0" w:afterAutospacing="0"/>
              <w:jc w:val="center"/>
              <w:rPr>
                <w:sz w:val="18"/>
                <w:szCs w:val="18"/>
              </w:rPr>
            </w:pPr>
            <w:r w:rsidRPr="0073425E">
              <w:rPr>
                <w:sz w:val="18"/>
                <w:szCs w:val="18"/>
              </w:rPr>
              <w:t>664</w:t>
            </w:r>
          </w:p>
          <w:p w:rsidR="00013686" w:rsidRPr="0073425E" w:rsidRDefault="00013686" w:rsidP="00FF4E7A">
            <w:pPr>
              <w:pStyle w:val="a3"/>
              <w:spacing w:before="0" w:beforeAutospacing="0" w:after="0" w:afterAutospacing="0"/>
              <w:jc w:val="center"/>
              <w:rPr>
                <w:sz w:val="18"/>
                <w:szCs w:val="18"/>
              </w:rPr>
            </w:pPr>
            <w:r w:rsidRPr="0073425E">
              <w:rPr>
                <w:sz w:val="18"/>
                <w:szCs w:val="18"/>
              </w:rPr>
              <w:t>666</w:t>
            </w:r>
          </w:p>
        </w:tc>
        <w:tc>
          <w:tcPr>
            <w:tcW w:w="1213" w:type="pct"/>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дебиторской задолженности по авансам по поступлению нефинансовых активов</w:t>
            </w: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.206.96</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563</w:t>
            </w:r>
          </w:p>
          <w:p w:rsidR="00013686" w:rsidRPr="0073425E" w:rsidRDefault="00013686" w:rsidP="00FF4E7A">
            <w:pPr>
              <w:pStyle w:val="a3"/>
              <w:spacing w:before="0" w:beforeAutospacing="0" w:after="0" w:afterAutospacing="0"/>
              <w:jc w:val="center"/>
              <w:rPr>
                <w:sz w:val="18"/>
                <w:szCs w:val="18"/>
              </w:rPr>
            </w:pPr>
            <w:r w:rsidRPr="0073425E">
              <w:rPr>
                <w:sz w:val="18"/>
                <w:szCs w:val="18"/>
              </w:rPr>
              <w:t>564</w:t>
            </w:r>
          </w:p>
          <w:p w:rsidR="00013686" w:rsidRPr="0073425E" w:rsidRDefault="00013686" w:rsidP="00FF4E7A">
            <w:pPr>
              <w:pStyle w:val="a3"/>
              <w:spacing w:before="0" w:beforeAutospacing="0" w:after="0" w:afterAutospacing="0"/>
              <w:jc w:val="center"/>
              <w:rPr>
                <w:sz w:val="18"/>
                <w:szCs w:val="18"/>
              </w:rPr>
            </w:pPr>
            <w:r w:rsidRPr="0073425E">
              <w:rPr>
                <w:sz w:val="18"/>
                <w:szCs w:val="18"/>
              </w:rPr>
              <w:t>566</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дебиторской задолженности по авансам по оплате иных расходов</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.206.96</w:t>
            </w:r>
          </w:p>
        </w:tc>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663</w:t>
            </w:r>
          </w:p>
          <w:p w:rsidR="00013686" w:rsidRPr="0073425E" w:rsidRDefault="00013686" w:rsidP="00FF4E7A">
            <w:pPr>
              <w:pStyle w:val="a3"/>
              <w:spacing w:before="0" w:beforeAutospacing="0" w:after="0" w:afterAutospacing="0"/>
              <w:jc w:val="center"/>
              <w:rPr>
                <w:sz w:val="18"/>
                <w:szCs w:val="18"/>
              </w:rPr>
            </w:pPr>
            <w:r w:rsidRPr="0073425E">
              <w:rPr>
                <w:sz w:val="18"/>
                <w:szCs w:val="18"/>
              </w:rPr>
              <w:t>664</w:t>
            </w:r>
          </w:p>
          <w:p w:rsidR="00013686" w:rsidRPr="0073425E" w:rsidRDefault="00013686" w:rsidP="00FF4E7A">
            <w:pPr>
              <w:pStyle w:val="a3"/>
              <w:spacing w:before="0" w:beforeAutospacing="0"/>
              <w:jc w:val="center"/>
              <w:rPr>
                <w:sz w:val="18"/>
                <w:szCs w:val="18"/>
              </w:rPr>
            </w:pPr>
            <w:r w:rsidRPr="0073425E">
              <w:rPr>
                <w:sz w:val="18"/>
                <w:szCs w:val="18"/>
              </w:rPr>
              <w:t>666</w:t>
            </w:r>
          </w:p>
        </w:tc>
        <w:tc>
          <w:tcPr>
            <w:tcW w:w="1213" w:type="pct"/>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дебиторской задолженности по авансам по оплате иных расходов</w:t>
            </w: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853</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567</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дебиторской задолженности подотчетных лиц по прочим выплатам</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667</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дебиторской задолженности подотчетных лиц по прочим выплатам</w:t>
            </w: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.208.21</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.208.22</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.208.25</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.208.26</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567</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дебиторской задолженности подотчетных лиц по работам, услугам</w:t>
            </w:r>
          </w:p>
        </w:tc>
      </w:tr>
      <w:tr w:rsidR="00013686" w:rsidRPr="0073425E" w:rsidTr="00927CA7">
        <w:trPr>
          <w:trHeight w:val="1266"/>
        </w:trPr>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.208.21</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.208.22</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.208.25</w:t>
            </w:r>
          </w:p>
          <w:p w:rsidR="00013686" w:rsidRPr="0073425E" w:rsidRDefault="00013686" w:rsidP="00FF4E7A">
            <w:pPr>
              <w:pStyle w:val="a3"/>
              <w:spacing w:before="0" w:beforeAutospacing="0"/>
              <w:jc w:val="center"/>
              <w:rPr>
                <w:sz w:val="18"/>
                <w:szCs w:val="18"/>
              </w:rPr>
            </w:pPr>
            <w:r w:rsidRPr="0073425E">
              <w:rPr>
                <w:sz w:val="18"/>
                <w:szCs w:val="18"/>
                <w:lang w:val="en-US"/>
              </w:rPr>
              <w:t>X</w:t>
            </w:r>
            <w:r w:rsidRPr="0073425E">
              <w:rPr>
                <w:sz w:val="18"/>
                <w:szCs w:val="18"/>
              </w:rPr>
              <w:t>.208.26</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667</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дебиторской задолженности подотчетных лиц по работам, услугам</w:t>
            </w: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.208.31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567</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Default="00013686" w:rsidP="00FF4E7A">
            <w:pPr>
              <w:pStyle w:val="a3"/>
              <w:jc w:val="center"/>
              <w:rPr>
                <w:sz w:val="18"/>
                <w:szCs w:val="18"/>
              </w:rPr>
            </w:pPr>
            <w:r w:rsidRPr="0073425E">
              <w:rPr>
                <w:sz w:val="18"/>
                <w:szCs w:val="18"/>
              </w:rPr>
              <w:t>Увеличение дебиторской задолженности подотчетных лиц по приобретению основных средств</w:t>
            </w:r>
          </w:p>
          <w:p w:rsidR="007A3B9F" w:rsidRDefault="007A3B9F" w:rsidP="007A3B9F">
            <w:pPr>
              <w:pStyle w:val="a3"/>
              <w:rPr>
                <w:sz w:val="18"/>
                <w:szCs w:val="18"/>
              </w:rPr>
            </w:pPr>
          </w:p>
          <w:p w:rsidR="007A3B9F" w:rsidRPr="0073425E" w:rsidRDefault="007A3B9F" w:rsidP="007A3B9F">
            <w:pPr>
              <w:pStyle w:val="a3"/>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.208.31</w:t>
            </w:r>
          </w:p>
          <w:p w:rsidR="00013686" w:rsidRPr="0073425E" w:rsidRDefault="00013686" w:rsidP="00FF4E7A">
            <w:pPr>
              <w:pStyle w:val="a3"/>
              <w:spacing w:before="0" w:beforeAutospacing="0" w:after="0" w:afterAutospacing="0"/>
              <w:jc w:val="center"/>
              <w:rPr>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667</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дебиторской задолженности подотчетных лиц по приобретению основных средств</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lang w:val="en-US"/>
              </w:rPr>
              <w:t>X</w:t>
            </w:r>
            <w:r w:rsidRPr="0073425E">
              <w:rPr>
                <w:sz w:val="18"/>
                <w:szCs w:val="18"/>
              </w:rPr>
              <w:t>.208.34</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567</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Увеличение дебиторской задолженности подотчетных лиц по приобретению материальных запасов</w:t>
            </w: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.208.34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667</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дебиторской задолженности подотчетных лиц по приобретению материальных запасов</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.209.34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563</w:t>
            </w:r>
          </w:p>
          <w:p w:rsidR="00013686" w:rsidRPr="0073425E" w:rsidRDefault="00013686" w:rsidP="00FF4E7A">
            <w:pPr>
              <w:pStyle w:val="a3"/>
              <w:spacing w:before="0" w:beforeAutospacing="0" w:after="0" w:afterAutospacing="0"/>
              <w:jc w:val="center"/>
              <w:rPr>
                <w:sz w:val="18"/>
                <w:szCs w:val="18"/>
              </w:rPr>
            </w:pPr>
            <w:r w:rsidRPr="0073425E">
              <w:rPr>
                <w:sz w:val="18"/>
                <w:szCs w:val="18"/>
              </w:rPr>
              <w:t>564</w:t>
            </w:r>
          </w:p>
          <w:p w:rsidR="00013686" w:rsidRPr="0073425E" w:rsidRDefault="00013686" w:rsidP="00FF4E7A">
            <w:pPr>
              <w:pStyle w:val="a3"/>
              <w:spacing w:before="0" w:beforeAutospacing="0" w:after="0" w:afterAutospacing="0"/>
              <w:jc w:val="center"/>
              <w:rPr>
                <w:sz w:val="18"/>
                <w:szCs w:val="18"/>
              </w:rPr>
            </w:pPr>
            <w:r w:rsidRPr="0073425E">
              <w:rPr>
                <w:sz w:val="18"/>
                <w:szCs w:val="18"/>
              </w:rPr>
              <w:t>566</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дебиторской задолженности по компенсации затрат</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.209.34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663</w:t>
            </w:r>
          </w:p>
          <w:p w:rsidR="00013686" w:rsidRPr="0073425E" w:rsidRDefault="00013686" w:rsidP="00FF4E7A">
            <w:pPr>
              <w:pStyle w:val="a3"/>
              <w:spacing w:before="0" w:beforeAutospacing="0" w:after="0" w:afterAutospacing="0"/>
              <w:jc w:val="center"/>
              <w:rPr>
                <w:sz w:val="18"/>
                <w:szCs w:val="18"/>
              </w:rPr>
            </w:pPr>
            <w:r w:rsidRPr="0073425E">
              <w:rPr>
                <w:sz w:val="18"/>
                <w:szCs w:val="18"/>
              </w:rPr>
              <w:t>664</w:t>
            </w:r>
          </w:p>
          <w:p w:rsidR="00013686" w:rsidRPr="0073425E" w:rsidRDefault="00013686" w:rsidP="00FF4E7A">
            <w:pPr>
              <w:pStyle w:val="a3"/>
              <w:spacing w:before="0" w:beforeAutospacing="0" w:after="0" w:afterAutospacing="0"/>
              <w:jc w:val="center"/>
              <w:rPr>
                <w:sz w:val="18"/>
                <w:szCs w:val="18"/>
              </w:rPr>
            </w:pPr>
            <w:r w:rsidRPr="0073425E">
              <w:rPr>
                <w:sz w:val="18"/>
                <w:szCs w:val="18"/>
              </w:rPr>
              <w:t>666</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дебиторской задолженности по компенсации затрат</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120</w:t>
            </w:r>
          </w:p>
          <w:p w:rsidR="00013686" w:rsidRPr="0073425E" w:rsidRDefault="00013686" w:rsidP="00FF4E7A">
            <w:pPr>
              <w:pStyle w:val="a3"/>
              <w:spacing w:before="0" w:beforeAutospacing="0" w:after="0" w:afterAutospacing="0"/>
              <w:jc w:val="center"/>
              <w:rPr>
                <w:sz w:val="18"/>
                <w:szCs w:val="18"/>
              </w:rPr>
            </w:pPr>
            <w:r w:rsidRPr="0073425E">
              <w:rPr>
                <w:sz w:val="18"/>
                <w:szCs w:val="18"/>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563</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дебиторской задолженности по операциям с финансовым органом по наличным денежным средствам</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120</w:t>
            </w:r>
          </w:p>
          <w:p w:rsidR="00013686" w:rsidRPr="0073425E" w:rsidRDefault="00013686" w:rsidP="00FF4E7A">
            <w:pPr>
              <w:pStyle w:val="a3"/>
              <w:spacing w:before="0" w:beforeAutospacing="0" w:after="0" w:afterAutospacing="0"/>
              <w:jc w:val="center"/>
              <w:rPr>
                <w:sz w:val="18"/>
                <w:szCs w:val="18"/>
              </w:rPr>
            </w:pPr>
            <w:r w:rsidRPr="0073425E">
              <w:rPr>
                <w:sz w:val="18"/>
                <w:szCs w:val="18"/>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663</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дебиторской задолженности по операциям с финансовым органом по наличным денежным средствам</w:t>
            </w:r>
          </w:p>
          <w:p w:rsidR="00013686" w:rsidRPr="0073425E" w:rsidRDefault="00013686" w:rsidP="00FF4E7A">
            <w:pPr>
              <w:pStyle w:val="a3"/>
              <w:jc w:val="center"/>
              <w:rPr>
                <w:sz w:val="18"/>
                <w:szCs w:val="18"/>
              </w:rPr>
            </w:pP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.210.05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563</w:t>
            </w:r>
          </w:p>
          <w:p w:rsidR="00013686" w:rsidRPr="0073425E" w:rsidRDefault="00013686" w:rsidP="00FF4E7A">
            <w:pPr>
              <w:pStyle w:val="a3"/>
              <w:spacing w:before="0" w:beforeAutospacing="0" w:after="0" w:afterAutospacing="0"/>
              <w:jc w:val="center"/>
              <w:rPr>
                <w:sz w:val="18"/>
                <w:szCs w:val="18"/>
              </w:rPr>
            </w:pPr>
            <w:r w:rsidRPr="0073425E">
              <w:rPr>
                <w:sz w:val="18"/>
                <w:szCs w:val="18"/>
              </w:rPr>
              <w:t>564</w:t>
            </w:r>
          </w:p>
          <w:p w:rsidR="00013686" w:rsidRPr="0073425E" w:rsidRDefault="00013686" w:rsidP="00FF4E7A">
            <w:pPr>
              <w:pStyle w:val="a3"/>
              <w:spacing w:before="0" w:beforeAutospacing="0" w:after="0" w:afterAutospacing="0"/>
              <w:jc w:val="center"/>
              <w:rPr>
                <w:sz w:val="18"/>
                <w:szCs w:val="18"/>
              </w:rPr>
            </w:pPr>
            <w:r w:rsidRPr="0073425E">
              <w:rPr>
                <w:sz w:val="18"/>
                <w:szCs w:val="18"/>
              </w:rPr>
              <w:t>566</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дебиторской задолженности прочих дебиторов</w:t>
            </w:r>
          </w:p>
          <w:p w:rsidR="00013686" w:rsidRDefault="00013686" w:rsidP="00FF4E7A">
            <w:pPr>
              <w:pStyle w:val="a3"/>
              <w:jc w:val="center"/>
              <w:rPr>
                <w:rStyle w:val="fill"/>
                <w:sz w:val="18"/>
                <w:szCs w:val="18"/>
              </w:rPr>
            </w:pPr>
            <w:r w:rsidRPr="0073425E">
              <w:rPr>
                <w:rStyle w:val="fill"/>
                <w:sz w:val="18"/>
                <w:szCs w:val="18"/>
              </w:rPr>
              <w:t xml:space="preserve">Примечание: в 1-4-м разрядах указывайте код вида функции, услуги (работы), по </w:t>
            </w:r>
            <w:proofErr w:type="gramStart"/>
            <w:r w:rsidRPr="0073425E">
              <w:rPr>
                <w:rStyle w:val="fill"/>
                <w:sz w:val="18"/>
                <w:szCs w:val="18"/>
              </w:rPr>
              <w:t>которому</w:t>
            </w:r>
            <w:proofErr w:type="gramEnd"/>
            <w:r w:rsidRPr="0073425E">
              <w:rPr>
                <w:rStyle w:val="fill"/>
                <w:sz w:val="18"/>
                <w:szCs w:val="18"/>
              </w:rPr>
              <w:t xml:space="preserve"> поступит доход от исполненного контракта</w:t>
            </w:r>
          </w:p>
          <w:p w:rsidR="007A3B9F" w:rsidRDefault="007A3B9F" w:rsidP="00FF4E7A">
            <w:pPr>
              <w:pStyle w:val="a3"/>
              <w:jc w:val="center"/>
              <w:rPr>
                <w:rStyle w:val="fill"/>
                <w:sz w:val="18"/>
                <w:szCs w:val="18"/>
              </w:rPr>
            </w:pPr>
          </w:p>
          <w:p w:rsidR="007A3B9F" w:rsidRDefault="007A3B9F" w:rsidP="007A3B9F">
            <w:pPr>
              <w:pStyle w:val="a3"/>
              <w:rPr>
                <w:rStyle w:val="fill"/>
                <w:sz w:val="18"/>
                <w:szCs w:val="18"/>
              </w:rPr>
            </w:pPr>
          </w:p>
          <w:p w:rsidR="007A3B9F" w:rsidRPr="0073425E" w:rsidRDefault="007A3B9F" w:rsidP="007A3B9F">
            <w:pPr>
              <w:pStyle w:val="a3"/>
              <w:rPr>
                <w:sz w:val="18"/>
                <w:szCs w:val="18"/>
              </w:rPr>
            </w:pP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.210.05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663</w:t>
            </w:r>
          </w:p>
          <w:p w:rsidR="00013686" w:rsidRPr="0073425E" w:rsidRDefault="00013686" w:rsidP="00FF4E7A">
            <w:pPr>
              <w:pStyle w:val="a3"/>
              <w:spacing w:before="0" w:beforeAutospacing="0" w:after="0" w:afterAutospacing="0"/>
              <w:jc w:val="center"/>
              <w:rPr>
                <w:sz w:val="18"/>
                <w:szCs w:val="18"/>
              </w:rPr>
            </w:pPr>
            <w:r w:rsidRPr="0073425E">
              <w:rPr>
                <w:sz w:val="18"/>
                <w:szCs w:val="18"/>
              </w:rPr>
              <w:t>664</w:t>
            </w:r>
          </w:p>
          <w:p w:rsidR="00013686" w:rsidRPr="0073425E" w:rsidRDefault="00013686" w:rsidP="00FF4E7A">
            <w:pPr>
              <w:pStyle w:val="a3"/>
              <w:spacing w:before="0" w:beforeAutospacing="0" w:after="0" w:afterAutospacing="0"/>
              <w:jc w:val="center"/>
              <w:rPr>
                <w:sz w:val="18"/>
                <w:szCs w:val="18"/>
              </w:rPr>
            </w:pPr>
            <w:r w:rsidRPr="0073425E">
              <w:rPr>
                <w:sz w:val="18"/>
                <w:szCs w:val="18"/>
              </w:rPr>
              <w:t>666</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7A3B9F" w:rsidRPr="0073425E" w:rsidRDefault="00013686" w:rsidP="007A3B9F">
            <w:pPr>
              <w:pStyle w:val="a3"/>
              <w:rPr>
                <w:sz w:val="18"/>
                <w:szCs w:val="18"/>
              </w:rPr>
            </w:pPr>
            <w:r w:rsidRPr="0073425E">
              <w:rPr>
                <w:sz w:val="18"/>
                <w:szCs w:val="18"/>
              </w:rPr>
              <w:t>Уменьшение дебиторской задолженности прочих дебиторов</w:t>
            </w:r>
          </w:p>
          <w:p w:rsidR="00013686" w:rsidRPr="0073425E" w:rsidRDefault="00013686" w:rsidP="00FF4E7A">
            <w:pPr>
              <w:pStyle w:val="a3"/>
              <w:jc w:val="center"/>
              <w:rPr>
                <w:sz w:val="18"/>
                <w:szCs w:val="18"/>
              </w:rPr>
            </w:pPr>
            <w:r w:rsidRPr="0073425E">
              <w:rPr>
                <w:rStyle w:val="fill"/>
                <w:sz w:val="18"/>
                <w:szCs w:val="18"/>
              </w:rPr>
              <w:t xml:space="preserve">Примечание: в 1–4-м разрядах указывайте код вида функции, услуги (работы),  по </w:t>
            </w:r>
            <w:proofErr w:type="gramStart"/>
            <w:r w:rsidRPr="0073425E">
              <w:rPr>
                <w:rStyle w:val="fill"/>
                <w:sz w:val="18"/>
                <w:szCs w:val="18"/>
              </w:rPr>
              <w:t>которому</w:t>
            </w:r>
            <w:proofErr w:type="gramEnd"/>
            <w:r w:rsidRPr="0073425E">
              <w:rPr>
                <w:rStyle w:val="fill"/>
                <w:sz w:val="18"/>
                <w:szCs w:val="18"/>
              </w:rPr>
              <w:t xml:space="preserve">  поступит доход от исполненного контракта</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00000000000000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.210.06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561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расчетов с учредителем</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00000000000000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.210.06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661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расчетов с учредителем</w:t>
            </w:r>
          </w:p>
        </w:tc>
      </w:tr>
      <w:tr w:rsidR="00013686" w:rsidRPr="0073425E" w:rsidTr="00FF4E7A">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Обязательства</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737</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кредиторской задолженности по заработной плате</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837</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кредиторской задолженности по заработной плате</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737</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кредиторской задолженности по прочим выплатам</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837</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кредиторской задолженности по прочим выплатам</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737</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кредиторской задолженности по начислениям на выплаты по оплате труда</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837</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кредиторской задолженности по начислениям на выплаты по оплате труда</w:t>
            </w: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lang w:val="en-US"/>
              </w:rPr>
              <w:t>X</w:t>
            </w:r>
            <w:r w:rsidRPr="0073425E">
              <w:rPr>
                <w:sz w:val="18"/>
                <w:szCs w:val="18"/>
              </w:rPr>
              <w:t>.302.21</w:t>
            </w:r>
          </w:p>
          <w:p w:rsidR="00013686" w:rsidRPr="0073425E" w:rsidRDefault="00013686" w:rsidP="00FF4E7A">
            <w:pPr>
              <w:jc w:val="center"/>
              <w:rPr>
                <w:sz w:val="18"/>
                <w:szCs w:val="18"/>
              </w:rPr>
            </w:pPr>
            <w:r w:rsidRPr="0073425E">
              <w:rPr>
                <w:sz w:val="18"/>
                <w:szCs w:val="18"/>
                <w:lang w:val="en-US"/>
              </w:rPr>
              <w:t>X</w:t>
            </w:r>
            <w:r w:rsidRPr="0073425E">
              <w:rPr>
                <w:sz w:val="18"/>
                <w:szCs w:val="18"/>
              </w:rPr>
              <w:t>.302.22</w:t>
            </w:r>
          </w:p>
          <w:p w:rsidR="00013686" w:rsidRPr="0073425E" w:rsidRDefault="00013686" w:rsidP="00FF4E7A">
            <w:pPr>
              <w:jc w:val="center"/>
              <w:rPr>
                <w:sz w:val="18"/>
                <w:szCs w:val="18"/>
              </w:rPr>
            </w:pPr>
            <w:r w:rsidRPr="0073425E">
              <w:rPr>
                <w:sz w:val="18"/>
                <w:szCs w:val="18"/>
                <w:lang w:val="en-US"/>
              </w:rPr>
              <w:t>X</w:t>
            </w:r>
            <w:r w:rsidRPr="0073425E">
              <w:rPr>
                <w:sz w:val="18"/>
                <w:szCs w:val="18"/>
              </w:rPr>
              <w:t>.302.23</w:t>
            </w:r>
          </w:p>
          <w:p w:rsidR="00013686" w:rsidRPr="0073425E" w:rsidRDefault="00013686" w:rsidP="00FF4E7A">
            <w:pPr>
              <w:jc w:val="center"/>
              <w:rPr>
                <w:sz w:val="18"/>
                <w:szCs w:val="18"/>
              </w:rPr>
            </w:pPr>
            <w:r w:rsidRPr="0073425E">
              <w:rPr>
                <w:sz w:val="18"/>
                <w:szCs w:val="18"/>
                <w:lang w:val="en-US"/>
              </w:rPr>
              <w:t>X</w:t>
            </w:r>
            <w:r w:rsidRPr="0073425E">
              <w:rPr>
                <w:sz w:val="18"/>
                <w:szCs w:val="18"/>
              </w:rPr>
              <w:t>.302.24</w:t>
            </w:r>
          </w:p>
          <w:p w:rsidR="00013686" w:rsidRPr="0073425E" w:rsidRDefault="00013686" w:rsidP="00FF4E7A">
            <w:pPr>
              <w:jc w:val="center"/>
              <w:rPr>
                <w:sz w:val="18"/>
                <w:szCs w:val="18"/>
              </w:rPr>
            </w:pPr>
            <w:r w:rsidRPr="0073425E">
              <w:rPr>
                <w:sz w:val="18"/>
                <w:szCs w:val="18"/>
                <w:lang w:val="en-US"/>
              </w:rPr>
              <w:t>X</w:t>
            </w:r>
            <w:r w:rsidRPr="0073425E">
              <w:rPr>
                <w:sz w:val="18"/>
                <w:szCs w:val="18"/>
              </w:rPr>
              <w:t>.302.25</w:t>
            </w:r>
          </w:p>
          <w:p w:rsidR="00013686" w:rsidRPr="0073425E" w:rsidRDefault="00013686" w:rsidP="00FF4E7A">
            <w:pPr>
              <w:jc w:val="center"/>
              <w:rPr>
                <w:sz w:val="18"/>
                <w:szCs w:val="18"/>
              </w:rPr>
            </w:pPr>
            <w:r w:rsidRPr="0073425E">
              <w:rPr>
                <w:sz w:val="18"/>
                <w:szCs w:val="18"/>
                <w:lang w:val="en-US"/>
              </w:rPr>
              <w:t>X</w:t>
            </w:r>
            <w:r w:rsidRPr="0073425E">
              <w:rPr>
                <w:sz w:val="18"/>
                <w:szCs w:val="18"/>
              </w:rPr>
              <w:t>.302.26</w:t>
            </w:r>
          </w:p>
          <w:p w:rsidR="00013686" w:rsidRPr="0073425E" w:rsidRDefault="00013686" w:rsidP="00FF4E7A">
            <w:pPr>
              <w:jc w:val="center"/>
              <w:rPr>
                <w:sz w:val="18"/>
                <w:szCs w:val="18"/>
              </w:rPr>
            </w:pPr>
            <w:r w:rsidRPr="0073425E">
              <w:rPr>
                <w:sz w:val="18"/>
                <w:szCs w:val="18"/>
                <w:lang w:val="en-US"/>
              </w:rPr>
              <w:lastRenderedPageBreak/>
              <w:t>X</w:t>
            </w:r>
            <w:r w:rsidRPr="0073425E">
              <w:rPr>
                <w:sz w:val="18"/>
                <w:szCs w:val="18"/>
              </w:rPr>
              <w:t>.302.28</w:t>
            </w:r>
          </w:p>
          <w:p w:rsidR="00013686" w:rsidRPr="0073425E" w:rsidRDefault="00013686" w:rsidP="00FF4E7A">
            <w:pPr>
              <w:jc w:val="center"/>
              <w:rPr>
                <w:sz w:val="18"/>
                <w:szCs w:val="18"/>
              </w:rPr>
            </w:pP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lastRenderedPageBreak/>
              <w:t>733</w:t>
            </w:r>
          </w:p>
          <w:p w:rsidR="00013686" w:rsidRPr="0073425E" w:rsidRDefault="00013686" w:rsidP="00FF4E7A">
            <w:pPr>
              <w:jc w:val="center"/>
              <w:rPr>
                <w:sz w:val="18"/>
                <w:szCs w:val="18"/>
              </w:rPr>
            </w:pPr>
            <w:r w:rsidRPr="0073425E">
              <w:rPr>
                <w:sz w:val="18"/>
                <w:szCs w:val="18"/>
              </w:rPr>
              <w:t>734</w:t>
            </w:r>
          </w:p>
          <w:p w:rsidR="00013686" w:rsidRPr="0073425E" w:rsidRDefault="00013686" w:rsidP="00FF4E7A">
            <w:pPr>
              <w:jc w:val="center"/>
              <w:rPr>
                <w:sz w:val="18"/>
                <w:szCs w:val="18"/>
              </w:rPr>
            </w:pPr>
            <w:r w:rsidRPr="0073425E">
              <w:rPr>
                <w:sz w:val="18"/>
                <w:szCs w:val="18"/>
              </w:rPr>
              <w:t>736</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Увеличение кредиторской задолженности по работам, услугам</w:t>
            </w: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lang w:val="en-US"/>
              </w:rPr>
              <w:t>X</w:t>
            </w:r>
            <w:r w:rsidRPr="0073425E">
              <w:rPr>
                <w:sz w:val="18"/>
                <w:szCs w:val="18"/>
              </w:rPr>
              <w:t>.302.21</w:t>
            </w:r>
          </w:p>
          <w:p w:rsidR="00013686" w:rsidRPr="0073425E" w:rsidRDefault="00013686" w:rsidP="00FF4E7A">
            <w:pPr>
              <w:jc w:val="center"/>
              <w:rPr>
                <w:sz w:val="18"/>
                <w:szCs w:val="18"/>
              </w:rPr>
            </w:pPr>
            <w:r w:rsidRPr="0073425E">
              <w:rPr>
                <w:sz w:val="18"/>
                <w:szCs w:val="18"/>
                <w:lang w:val="en-US"/>
              </w:rPr>
              <w:t>X</w:t>
            </w:r>
            <w:r w:rsidRPr="0073425E">
              <w:rPr>
                <w:sz w:val="18"/>
                <w:szCs w:val="18"/>
              </w:rPr>
              <w:t>.302.22</w:t>
            </w:r>
          </w:p>
          <w:p w:rsidR="00013686" w:rsidRPr="0073425E" w:rsidRDefault="00013686" w:rsidP="00FF4E7A">
            <w:pPr>
              <w:jc w:val="center"/>
              <w:rPr>
                <w:sz w:val="18"/>
                <w:szCs w:val="18"/>
              </w:rPr>
            </w:pPr>
            <w:r w:rsidRPr="0073425E">
              <w:rPr>
                <w:sz w:val="18"/>
                <w:szCs w:val="18"/>
                <w:lang w:val="en-US"/>
              </w:rPr>
              <w:t>X</w:t>
            </w:r>
            <w:r w:rsidRPr="0073425E">
              <w:rPr>
                <w:sz w:val="18"/>
                <w:szCs w:val="18"/>
              </w:rPr>
              <w:t>.302.23</w:t>
            </w:r>
          </w:p>
          <w:p w:rsidR="00013686" w:rsidRPr="0073425E" w:rsidRDefault="00013686" w:rsidP="00FF4E7A">
            <w:pPr>
              <w:jc w:val="center"/>
              <w:rPr>
                <w:sz w:val="18"/>
                <w:szCs w:val="18"/>
              </w:rPr>
            </w:pPr>
            <w:r w:rsidRPr="0073425E">
              <w:rPr>
                <w:sz w:val="18"/>
                <w:szCs w:val="18"/>
                <w:lang w:val="en-US"/>
              </w:rPr>
              <w:t>X</w:t>
            </w:r>
            <w:r w:rsidRPr="0073425E">
              <w:rPr>
                <w:sz w:val="18"/>
                <w:szCs w:val="18"/>
              </w:rPr>
              <w:t>.302.24</w:t>
            </w:r>
          </w:p>
          <w:p w:rsidR="00013686" w:rsidRPr="0073425E" w:rsidRDefault="00013686" w:rsidP="00FF4E7A">
            <w:pPr>
              <w:jc w:val="center"/>
              <w:rPr>
                <w:sz w:val="18"/>
                <w:szCs w:val="18"/>
              </w:rPr>
            </w:pPr>
            <w:r w:rsidRPr="0073425E">
              <w:rPr>
                <w:sz w:val="18"/>
                <w:szCs w:val="18"/>
                <w:lang w:val="en-US"/>
              </w:rPr>
              <w:t>X</w:t>
            </w:r>
            <w:r w:rsidRPr="0073425E">
              <w:rPr>
                <w:sz w:val="18"/>
                <w:szCs w:val="18"/>
              </w:rPr>
              <w:t>.302.25</w:t>
            </w:r>
          </w:p>
          <w:p w:rsidR="00013686" w:rsidRPr="0073425E" w:rsidRDefault="00013686" w:rsidP="00FF4E7A">
            <w:pPr>
              <w:jc w:val="center"/>
              <w:rPr>
                <w:sz w:val="18"/>
                <w:szCs w:val="18"/>
              </w:rPr>
            </w:pPr>
            <w:r w:rsidRPr="0073425E">
              <w:rPr>
                <w:sz w:val="18"/>
                <w:szCs w:val="18"/>
                <w:lang w:val="en-US"/>
              </w:rPr>
              <w:t>X</w:t>
            </w:r>
            <w:r w:rsidRPr="0073425E">
              <w:rPr>
                <w:sz w:val="18"/>
                <w:szCs w:val="18"/>
              </w:rPr>
              <w:t>.302.26</w:t>
            </w:r>
          </w:p>
          <w:p w:rsidR="00013686" w:rsidRPr="0073425E" w:rsidRDefault="00013686" w:rsidP="00FF4E7A">
            <w:pPr>
              <w:jc w:val="center"/>
              <w:rPr>
                <w:sz w:val="18"/>
                <w:szCs w:val="18"/>
              </w:rPr>
            </w:pPr>
            <w:r w:rsidRPr="0073425E">
              <w:rPr>
                <w:sz w:val="18"/>
                <w:szCs w:val="18"/>
                <w:lang w:val="en-US"/>
              </w:rPr>
              <w:t>X</w:t>
            </w:r>
            <w:r w:rsidRPr="0073425E">
              <w:rPr>
                <w:sz w:val="18"/>
                <w:szCs w:val="18"/>
              </w:rPr>
              <w:t>.302.28</w:t>
            </w:r>
          </w:p>
          <w:p w:rsidR="00013686" w:rsidRPr="0073425E" w:rsidRDefault="00013686" w:rsidP="00FF4E7A">
            <w:pPr>
              <w:pStyle w:val="a3"/>
              <w:jc w:val="center"/>
              <w:rPr>
                <w:sz w:val="18"/>
                <w:szCs w:val="18"/>
              </w:rPr>
            </w:pP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833</w:t>
            </w:r>
          </w:p>
          <w:p w:rsidR="00013686" w:rsidRPr="0073425E" w:rsidRDefault="00013686" w:rsidP="00FF4E7A">
            <w:pPr>
              <w:pStyle w:val="a3"/>
              <w:spacing w:before="0" w:beforeAutospacing="0" w:after="0" w:afterAutospacing="0"/>
              <w:jc w:val="center"/>
              <w:rPr>
                <w:sz w:val="18"/>
                <w:szCs w:val="18"/>
              </w:rPr>
            </w:pPr>
            <w:r w:rsidRPr="0073425E">
              <w:rPr>
                <w:sz w:val="18"/>
                <w:szCs w:val="18"/>
              </w:rPr>
              <w:t>834</w:t>
            </w:r>
          </w:p>
          <w:p w:rsidR="00013686" w:rsidRPr="0073425E" w:rsidRDefault="00013686" w:rsidP="00FF4E7A">
            <w:pPr>
              <w:pStyle w:val="a3"/>
              <w:spacing w:before="0" w:beforeAutospacing="0" w:after="0" w:afterAutospacing="0"/>
              <w:jc w:val="center"/>
              <w:rPr>
                <w:sz w:val="18"/>
                <w:szCs w:val="18"/>
              </w:rPr>
            </w:pPr>
            <w:r w:rsidRPr="0073425E">
              <w:rPr>
                <w:sz w:val="18"/>
                <w:szCs w:val="18"/>
              </w:rPr>
              <w:t>836</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кредиторской задолженности по работам, услугам</w:t>
            </w: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vMerge w:val="restart"/>
            <w:tcBorders>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lang w:val="en-US"/>
              </w:rPr>
              <w:t>X</w:t>
            </w:r>
            <w:r w:rsidRPr="0073425E">
              <w:rPr>
                <w:sz w:val="18"/>
                <w:szCs w:val="18"/>
              </w:rPr>
              <w:t>.302.66</w:t>
            </w:r>
          </w:p>
        </w:tc>
        <w:tc>
          <w:tcPr>
            <w:tcW w:w="0" w:type="auto"/>
            <w:vMerge w:val="restart"/>
            <w:tcBorders>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737</w:t>
            </w:r>
          </w:p>
        </w:tc>
        <w:tc>
          <w:tcPr>
            <w:tcW w:w="1213" w:type="pct"/>
            <w:vMerge w:val="restart"/>
            <w:tcBorders>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Увеличение кредиторской задолженности по расчетам по социальным пособиям и компенсациям персоналу в денежной форме</w:t>
            </w: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vMerge w:val="restart"/>
            <w:tcBorders>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lang w:val="en-US"/>
              </w:rPr>
              <w:t>X</w:t>
            </w:r>
            <w:r w:rsidRPr="0073425E">
              <w:rPr>
                <w:sz w:val="18"/>
                <w:szCs w:val="18"/>
              </w:rPr>
              <w:t>.302.66</w:t>
            </w:r>
          </w:p>
        </w:tc>
        <w:tc>
          <w:tcPr>
            <w:tcW w:w="0" w:type="auto"/>
            <w:vMerge w:val="restart"/>
            <w:tcBorders>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837</w:t>
            </w:r>
          </w:p>
        </w:tc>
        <w:tc>
          <w:tcPr>
            <w:tcW w:w="1213" w:type="pct"/>
            <w:vMerge w:val="restart"/>
            <w:tcBorders>
              <w:left w:val="single" w:sz="6" w:space="0" w:color="000000"/>
              <w:right w:val="single" w:sz="6" w:space="0" w:color="000000"/>
            </w:tcBorders>
            <w:vAlign w:val="center"/>
            <w:hideMark/>
          </w:tcPr>
          <w:p w:rsidR="00013686" w:rsidRPr="0073425E" w:rsidRDefault="00013686" w:rsidP="00FF4E7A">
            <w:pPr>
              <w:jc w:val="center"/>
              <w:rPr>
                <w:sz w:val="18"/>
                <w:szCs w:val="18"/>
              </w:rPr>
            </w:pPr>
            <w:r w:rsidRPr="0073425E">
              <w:rPr>
                <w:sz w:val="18"/>
                <w:szCs w:val="18"/>
              </w:rPr>
              <w:t>Уменьшение кредиторской задолженности по расчетам по социальным пособиям и компенсациям персоналу в денежной форме</w:t>
            </w:r>
          </w:p>
        </w:tc>
      </w:tr>
      <w:tr w:rsidR="00013686" w:rsidRPr="0073425E" w:rsidTr="00927CA7">
        <w:trPr>
          <w:trHeight w:val="1896"/>
        </w:trPr>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.302.93</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.302.95</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.302.96</w:t>
            </w:r>
          </w:p>
        </w:tc>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732</w:t>
            </w:r>
          </w:p>
          <w:p w:rsidR="00013686" w:rsidRPr="0073425E" w:rsidRDefault="00013686" w:rsidP="00FF4E7A">
            <w:pPr>
              <w:pStyle w:val="a3"/>
              <w:spacing w:before="0" w:beforeAutospacing="0" w:after="0" w:afterAutospacing="0"/>
              <w:jc w:val="center"/>
              <w:rPr>
                <w:sz w:val="18"/>
                <w:szCs w:val="18"/>
              </w:rPr>
            </w:pPr>
            <w:r w:rsidRPr="0073425E">
              <w:rPr>
                <w:sz w:val="18"/>
                <w:szCs w:val="18"/>
              </w:rPr>
              <w:t>733</w:t>
            </w:r>
          </w:p>
          <w:p w:rsidR="00013686" w:rsidRPr="0073425E" w:rsidRDefault="00013686" w:rsidP="00FF4E7A">
            <w:pPr>
              <w:pStyle w:val="a3"/>
              <w:spacing w:before="0" w:beforeAutospacing="0" w:after="0" w:afterAutospacing="0"/>
              <w:jc w:val="center"/>
              <w:rPr>
                <w:sz w:val="18"/>
                <w:szCs w:val="18"/>
              </w:rPr>
            </w:pPr>
            <w:r w:rsidRPr="0073425E">
              <w:rPr>
                <w:sz w:val="18"/>
                <w:szCs w:val="18"/>
              </w:rPr>
              <w:t>734</w:t>
            </w:r>
          </w:p>
          <w:p w:rsidR="00013686" w:rsidRPr="0073425E" w:rsidRDefault="00013686" w:rsidP="00FF4E7A">
            <w:pPr>
              <w:pStyle w:val="a3"/>
              <w:spacing w:before="0" w:beforeAutospacing="0" w:after="0" w:afterAutospacing="0"/>
              <w:jc w:val="center"/>
              <w:rPr>
                <w:sz w:val="18"/>
                <w:szCs w:val="18"/>
              </w:rPr>
            </w:pPr>
            <w:r w:rsidRPr="0073425E">
              <w:rPr>
                <w:sz w:val="18"/>
                <w:szCs w:val="18"/>
              </w:rPr>
              <w:t>736</w:t>
            </w:r>
          </w:p>
          <w:p w:rsidR="00013686" w:rsidRPr="0073425E" w:rsidRDefault="00013686" w:rsidP="00FF4E7A">
            <w:pPr>
              <w:pStyle w:val="a3"/>
              <w:spacing w:before="0" w:beforeAutospacing="0" w:after="0" w:afterAutospacing="0"/>
              <w:jc w:val="center"/>
              <w:rPr>
                <w:sz w:val="18"/>
                <w:szCs w:val="18"/>
              </w:rPr>
            </w:pPr>
            <w:r w:rsidRPr="0073425E">
              <w:rPr>
                <w:sz w:val="18"/>
                <w:szCs w:val="18"/>
              </w:rPr>
              <w:t>737</w:t>
            </w:r>
          </w:p>
        </w:tc>
        <w:tc>
          <w:tcPr>
            <w:tcW w:w="1213" w:type="pct"/>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кредиторской задолженности по прочим расходам</w:t>
            </w: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113</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852</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853</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.302.93</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.302.95</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.302.96</w:t>
            </w:r>
          </w:p>
        </w:tc>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832</w:t>
            </w:r>
          </w:p>
          <w:p w:rsidR="00013686" w:rsidRPr="0073425E" w:rsidRDefault="00013686" w:rsidP="00FF4E7A">
            <w:pPr>
              <w:pStyle w:val="a3"/>
              <w:spacing w:before="0" w:beforeAutospacing="0" w:after="0" w:afterAutospacing="0"/>
              <w:jc w:val="center"/>
              <w:rPr>
                <w:sz w:val="18"/>
                <w:szCs w:val="18"/>
              </w:rPr>
            </w:pPr>
            <w:r w:rsidRPr="0073425E">
              <w:rPr>
                <w:sz w:val="18"/>
                <w:szCs w:val="18"/>
              </w:rPr>
              <w:t>833</w:t>
            </w:r>
          </w:p>
          <w:p w:rsidR="00013686" w:rsidRPr="0073425E" w:rsidRDefault="00013686" w:rsidP="00FF4E7A">
            <w:pPr>
              <w:pStyle w:val="a3"/>
              <w:spacing w:before="0" w:beforeAutospacing="0" w:after="0" w:afterAutospacing="0"/>
              <w:jc w:val="center"/>
              <w:rPr>
                <w:sz w:val="18"/>
                <w:szCs w:val="18"/>
              </w:rPr>
            </w:pPr>
            <w:r w:rsidRPr="0073425E">
              <w:rPr>
                <w:sz w:val="18"/>
                <w:szCs w:val="18"/>
              </w:rPr>
              <w:t>834</w:t>
            </w:r>
          </w:p>
          <w:p w:rsidR="00013686" w:rsidRPr="0073425E" w:rsidRDefault="00013686" w:rsidP="00FF4E7A">
            <w:pPr>
              <w:pStyle w:val="a3"/>
              <w:spacing w:before="0" w:beforeAutospacing="0" w:after="0" w:afterAutospacing="0"/>
              <w:jc w:val="center"/>
              <w:rPr>
                <w:sz w:val="18"/>
                <w:szCs w:val="18"/>
              </w:rPr>
            </w:pPr>
            <w:r w:rsidRPr="0073425E">
              <w:rPr>
                <w:sz w:val="18"/>
                <w:szCs w:val="18"/>
              </w:rPr>
              <w:t>836</w:t>
            </w:r>
          </w:p>
          <w:p w:rsidR="00013686" w:rsidRPr="0073425E" w:rsidRDefault="00013686" w:rsidP="00FF4E7A">
            <w:pPr>
              <w:pStyle w:val="a3"/>
              <w:spacing w:before="0" w:beforeAutospacing="0" w:after="0" w:afterAutospacing="0"/>
              <w:jc w:val="center"/>
              <w:rPr>
                <w:sz w:val="18"/>
                <w:szCs w:val="18"/>
              </w:rPr>
            </w:pPr>
            <w:r w:rsidRPr="0073425E">
              <w:rPr>
                <w:sz w:val="18"/>
                <w:szCs w:val="18"/>
              </w:rPr>
              <w:t>837</w:t>
            </w:r>
          </w:p>
        </w:tc>
        <w:tc>
          <w:tcPr>
            <w:tcW w:w="1213" w:type="pct"/>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кредиторской задолженности по прочим расходам</w:t>
            </w: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113</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852</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853</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.302.31</w:t>
            </w:r>
          </w:p>
          <w:p w:rsidR="00013686" w:rsidRPr="0073425E" w:rsidRDefault="00013686" w:rsidP="00FF4E7A">
            <w:pPr>
              <w:pStyle w:val="a3"/>
              <w:spacing w:before="0" w:beforeAutospacing="0" w:after="0" w:afterAutospacing="0"/>
              <w:jc w:val="center"/>
              <w:rPr>
                <w:sz w:val="18"/>
                <w:szCs w:val="18"/>
              </w:rPr>
            </w:pPr>
            <w:r w:rsidRPr="0073425E">
              <w:rPr>
                <w:sz w:val="18"/>
                <w:szCs w:val="18"/>
                <w:lang w:val="en-US"/>
              </w:rPr>
              <w:t>X</w:t>
            </w:r>
            <w:r w:rsidRPr="0073425E">
              <w:rPr>
                <w:sz w:val="18"/>
                <w:szCs w:val="18"/>
              </w:rPr>
              <w:t>.302.34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732</w:t>
            </w:r>
          </w:p>
          <w:p w:rsidR="00013686" w:rsidRPr="0073425E" w:rsidRDefault="00013686" w:rsidP="00FF4E7A">
            <w:pPr>
              <w:pStyle w:val="a3"/>
              <w:spacing w:before="0" w:beforeAutospacing="0" w:after="0" w:afterAutospacing="0"/>
              <w:jc w:val="center"/>
              <w:rPr>
                <w:sz w:val="18"/>
                <w:szCs w:val="18"/>
              </w:rPr>
            </w:pPr>
            <w:r w:rsidRPr="0073425E">
              <w:rPr>
                <w:sz w:val="18"/>
                <w:szCs w:val="18"/>
              </w:rPr>
              <w:t>733</w:t>
            </w:r>
          </w:p>
          <w:p w:rsidR="00013686" w:rsidRPr="0073425E" w:rsidRDefault="00013686" w:rsidP="00FF4E7A">
            <w:pPr>
              <w:pStyle w:val="a3"/>
              <w:spacing w:before="0" w:beforeAutospacing="0" w:after="0" w:afterAutospacing="0"/>
              <w:jc w:val="center"/>
              <w:rPr>
                <w:sz w:val="18"/>
                <w:szCs w:val="18"/>
              </w:rPr>
            </w:pPr>
            <w:r w:rsidRPr="0073425E">
              <w:rPr>
                <w:sz w:val="18"/>
                <w:szCs w:val="18"/>
              </w:rPr>
              <w:t>734</w:t>
            </w:r>
          </w:p>
          <w:p w:rsidR="00013686" w:rsidRPr="0073425E" w:rsidRDefault="00013686" w:rsidP="00FF4E7A">
            <w:pPr>
              <w:pStyle w:val="a3"/>
              <w:spacing w:before="0" w:beforeAutospacing="0" w:after="0" w:afterAutospacing="0"/>
              <w:jc w:val="center"/>
              <w:rPr>
                <w:sz w:val="18"/>
                <w:szCs w:val="18"/>
              </w:rPr>
            </w:pPr>
            <w:r w:rsidRPr="0073425E">
              <w:rPr>
                <w:sz w:val="18"/>
                <w:szCs w:val="18"/>
              </w:rPr>
              <w:t>736</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кредиторской задолженности по поступлению нефинансовых активов</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.302.31</w:t>
            </w:r>
          </w:p>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.302.34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832</w:t>
            </w:r>
          </w:p>
          <w:p w:rsidR="00013686" w:rsidRPr="0073425E" w:rsidRDefault="00013686" w:rsidP="00FF4E7A">
            <w:pPr>
              <w:pStyle w:val="a3"/>
              <w:spacing w:before="0" w:beforeAutospacing="0" w:after="0" w:afterAutospacing="0"/>
              <w:jc w:val="center"/>
              <w:rPr>
                <w:sz w:val="18"/>
                <w:szCs w:val="18"/>
              </w:rPr>
            </w:pPr>
            <w:r w:rsidRPr="0073425E">
              <w:rPr>
                <w:sz w:val="18"/>
                <w:szCs w:val="18"/>
              </w:rPr>
              <w:t>833</w:t>
            </w:r>
          </w:p>
          <w:p w:rsidR="00013686" w:rsidRPr="0073425E" w:rsidRDefault="00013686" w:rsidP="00FF4E7A">
            <w:pPr>
              <w:pStyle w:val="a3"/>
              <w:spacing w:before="0" w:beforeAutospacing="0" w:after="0" w:afterAutospacing="0"/>
              <w:jc w:val="center"/>
              <w:rPr>
                <w:sz w:val="18"/>
                <w:szCs w:val="18"/>
              </w:rPr>
            </w:pPr>
            <w:r w:rsidRPr="0073425E">
              <w:rPr>
                <w:sz w:val="18"/>
                <w:szCs w:val="18"/>
              </w:rPr>
              <w:t>834</w:t>
            </w:r>
          </w:p>
          <w:p w:rsidR="00013686" w:rsidRPr="0073425E" w:rsidRDefault="00013686" w:rsidP="00FF4E7A">
            <w:pPr>
              <w:pStyle w:val="a3"/>
              <w:spacing w:before="0" w:beforeAutospacing="0" w:after="0" w:afterAutospacing="0"/>
              <w:jc w:val="center"/>
              <w:rPr>
                <w:sz w:val="18"/>
                <w:szCs w:val="18"/>
              </w:rPr>
            </w:pPr>
            <w:r w:rsidRPr="0073425E">
              <w:rPr>
                <w:sz w:val="18"/>
                <w:szCs w:val="18"/>
              </w:rPr>
              <w:t>836</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кредиторской задолженности по поступлению нефинансовых активов</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.303.01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731</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кредиторской задолженности по налогу на доходы физических лиц</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.303.01</w:t>
            </w:r>
          </w:p>
        </w:tc>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831</w:t>
            </w:r>
          </w:p>
        </w:tc>
        <w:tc>
          <w:tcPr>
            <w:tcW w:w="1213" w:type="pct"/>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кредиторской задолженности по налогу на доходы физических лиц</w:t>
            </w: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.303.02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731</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.303.02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831</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831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кредиторской задолженности по налогу на прибыль организаций</w:t>
            </w: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120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.303.04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731</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кредиторской задолженности по налогу на добавленную стоимость</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120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.303.04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831</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 xml:space="preserve">Уменьшение кредиторской задолженности по налогу на добавленную </w:t>
            </w:r>
            <w:r w:rsidRPr="0073425E">
              <w:rPr>
                <w:sz w:val="18"/>
                <w:szCs w:val="18"/>
              </w:rPr>
              <w:lastRenderedPageBreak/>
              <w:t>стоимость</w:t>
            </w:r>
          </w:p>
          <w:p w:rsidR="00013686" w:rsidRPr="0073425E" w:rsidRDefault="00013686" w:rsidP="00FF4E7A">
            <w:pPr>
              <w:pStyle w:val="a3"/>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.303.05</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731</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кредиторской задолженности по прочим платежам в бюджет</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852</w:t>
            </w:r>
          </w:p>
        </w:tc>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.303.05</w:t>
            </w:r>
          </w:p>
        </w:tc>
        <w:tc>
          <w:tcPr>
            <w:tcW w:w="0" w:type="auto"/>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831</w:t>
            </w:r>
          </w:p>
        </w:tc>
        <w:tc>
          <w:tcPr>
            <w:tcW w:w="1213" w:type="pct"/>
            <w:vMerge w:val="restar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кредиторской задолженности по прочим платежам в бюджет</w:t>
            </w: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853</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.303.06</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731</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.303.06</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831</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013686" w:rsidRPr="0073425E" w:rsidTr="00927CA7">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0" w:type="auto"/>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c>
          <w:tcPr>
            <w:tcW w:w="1213" w:type="pct"/>
            <w:vMerge/>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.303.07</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731</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 xml:space="preserve">Увеличение кредиторской задолженности по страховым взносам на обязательное медицинское страхование в </w:t>
            </w:r>
            <w:proofErr w:type="gramStart"/>
            <w:r w:rsidRPr="0073425E">
              <w:rPr>
                <w:sz w:val="18"/>
                <w:szCs w:val="18"/>
              </w:rPr>
              <w:t>Федеральный</w:t>
            </w:r>
            <w:proofErr w:type="gramEnd"/>
            <w:r w:rsidRPr="0073425E">
              <w:rPr>
                <w:sz w:val="18"/>
                <w:szCs w:val="18"/>
              </w:rPr>
              <w:t xml:space="preserve"> ФОМС</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.303.07</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831</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 xml:space="preserve">Уменьшение кредиторской задолженности по страховым взносам на обязательное медицинское страхование в </w:t>
            </w:r>
            <w:proofErr w:type="gramStart"/>
            <w:r w:rsidRPr="0073425E">
              <w:rPr>
                <w:sz w:val="18"/>
                <w:szCs w:val="18"/>
              </w:rPr>
              <w:t>Федеральный</w:t>
            </w:r>
            <w:proofErr w:type="gramEnd"/>
            <w:r w:rsidRPr="0073425E">
              <w:rPr>
                <w:sz w:val="18"/>
                <w:szCs w:val="18"/>
              </w:rPr>
              <w:t xml:space="preserve"> ФОМС</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.303.08</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731</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7A3B9F">
            <w:pPr>
              <w:pStyle w:val="a3"/>
              <w:jc w:val="center"/>
              <w:rPr>
                <w:sz w:val="18"/>
                <w:szCs w:val="18"/>
              </w:rPr>
            </w:pPr>
            <w:r w:rsidRPr="0073425E">
              <w:rPr>
                <w:sz w:val="18"/>
                <w:szCs w:val="18"/>
              </w:rPr>
              <w:t xml:space="preserve">Увеличение кредиторской задолженности по страховым взносам на обязательное </w:t>
            </w:r>
            <w:r w:rsidRPr="0073425E">
              <w:rPr>
                <w:sz w:val="18"/>
                <w:szCs w:val="18"/>
              </w:rPr>
              <w:lastRenderedPageBreak/>
              <w:t xml:space="preserve">медицинское страхование в </w:t>
            </w:r>
            <w:proofErr w:type="gramStart"/>
            <w:r w:rsidRPr="0073425E">
              <w:rPr>
                <w:sz w:val="18"/>
                <w:szCs w:val="18"/>
              </w:rPr>
              <w:t>территориальный</w:t>
            </w:r>
            <w:proofErr w:type="gramEnd"/>
            <w:r w:rsidRPr="0073425E">
              <w:rPr>
                <w:sz w:val="18"/>
                <w:szCs w:val="18"/>
              </w:rPr>
              <w:t xml:space="preserve"> ФОМС</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.303.08</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831</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 xml:space="preserve">Уменьшение кредиторской задолженности по страховым взносам на обязательное медицинское страхование в </w:t>
            </w:r>
            <w:proofErr w:type="gramStart"/>
            <w:r w:rsidRPr="0073425E">
              <w:rPr>
                <w:sz w:val="18"/>
                <w:szCs w:val="18"/>
              </w:rPr>
              <w:t>территориальный</w:t>
            </w:r>
            <w:proofErr w:type="gramEnd"/>
            <w:r w:rsidRPr="0073425E">
              <w:rPr>
                <w:sz w:val="18"/>
                <w:szCs w:val="18"/>
              </w:rPr>
              <w:t xml:space="preserve"> ФОМС</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731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кредиторской задолженности по дополнительным страховым взносам на пенсионное страхование</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831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кредиторской задолженности по дополнительным страховым взносам на пенсионное страхование</w:t>
            </w: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.303.10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731</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.303.10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831</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p w:rsidR="00013686" w:rsidRPr="0073425E" w:rsidRDefault="00013686" w:rsidP="00FF4E7A">
            <w:pPr>
              <w:pStyle w:val="a3"/>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731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кредиторской задолженности по налогу на имущество организаций</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831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кредиторской задолженности по налогу на имущество организаций</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731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кредиторской задолженности по земельному налогу</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831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кредиторской задолженности по земельному налогу</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3.304.01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732</w:t>
            </w:r>
          </w:p>
          <w:p w:rsidR="00013686" w:rsidRPr="0073425E" w:rsidRDefault="00013686" w:rsidP="00FF4E7A">
            <w:pPr>
              <w:pStyle w:val="a3"/>
              <w:spacing w:before="0" w:beforeAutospacing="0" w:after="0" w:afterAutospacing="0"/>
              <w:jc w:val="center"/>
              <w:rPr>
                <w:sz w:val="18"/>
                <w:szCs w:val="18"/>
              </w:rPr>
            </w:pPr>
            <w:r w:rsidRPr="0073425E">
              <w:rPr>
                <w:sz w:val="18"/>
                <w:szCs w:val="18"/>
              </w:rPr>
              <w:t>733</w:t>
            </w:r>
          </w:p>
          <w:p w:rsidR="00013686" w:rsidRPr="0073425E" w:rsidRDefault="00013686" w:rsidP="00FF4E7A">
            <w:pPr>
              <w:pStyle w:val="a3"/>
              <w:spacing w:before="0" w:beforeAutospacing="0" w:after="0" w:afterAutospacing="0"/>
              <w:jc w:val="center"/>
              <w:rPr>
                <w:sz w:val="18"/>
                <w:szCs w:val="18"/>
              </w:rPr>
            </w:pPr>
            <w:r w:rsidRPr="0073425E">
              <w:rPr>
                <w:sz w:val="18"/>
                <w:szCs w:val="18"/>
              </w:rPr>
              <w:t>734</w:t>
            </w:r>
          </w:p>
          <w:p w:rsidR="00013686" w:rsidRPr="0073425E" w:rsidRDefault="00013686" w:rsidP="00FF4E7A">
            <w:pPr>
              <w:pStyle w:val="a3"/>
              <w:spacing w:before="0" w:beforeAutospacing="0" w:after="0" w:afterAutospacing="0"/>
              <w:jc w:val="center"/>
              <w:rPr>
                <w:sz w:val="18"/>
                <w:szCs w:val="18"/>
              </w:rPr>
            </w:pPr>
            <w:r w:rsidRPr="0073425E">
              <w:rPr>
                <w:sz w:val="18"/>
                <w:szCs w:val="18"/>
              </w:rPr>
              <w:t>735</w:t>
            </w:r>
          </w:p>
          <w:p w:rsidR="00013686" w:rsidRPr="0073425E" w:rsidRDefault="00013686" w:rsidP="00FF4E7A">
            <w:pPr>
              <w:pStyle w:val="a3"/>
              <w:spacing w:before="0" w:beforeAutospacing="0" w:after="0" w:afterAutospacing="0"/>
              <w:jc w:val="center"/>
              <w:rPr>
                <w:sz w:val="18"/>
                <w:szCs w:val="18"/>
              </w:rPr>
            </w:pPr>
            <w:r w:rsidRPr="0073425E">
              <w:rPr>
                <w:sz w:val="18"/>
                <w:szCs w:val="18"/>
              </w:rPr>
              <w:t>736</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кредиторской задолженности по средствам, полученным во временное распоряжение</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737</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кредиторской задолженности по удержаниям из выплат по оплате труда</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837</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кредиторской задолженности по удержаниям из выплат по оплате труда</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732</w:t>
            </w:r>
          </w:p>
          <w:p w:rsidR="00013686" w:rsidRPr="0073425E" w:rsidRDefault="00013686" w:rsidP="00FF4E7A">
            <w:pPr>
              <w:pStyle w:val="a3"/>
              <w:spacing w:before="0" w:beforeAutospacing="0" w:after="0" w:afterAutospacing="0"/>
              <w:jc w:val="center"/>
              <w:rPr>
                <w:sz w:val="18"/>
                <w:szCs w:val="18"/>
              </w:rPr>
            </w:pPr>
            <w:r w:rsidRPr="0073425E">
              <w:rPr>
                <w:sz w:val="18"/>
                <w:szCs w:val="18"/>
              </w:rPr>
              <w:t>733</w:t>
            </w:r>
          </w:p>
          <w:p w:rsidR="00013686" w:rsidRPr="0073425E" w:rsidRDefault="00013686" w:rsidP="00FF4E7A">
            <w:pPr>
              <w:pStyle w:val="a3"/>
              <w:spacing w:before="0" w:beforeAutospacing="0" w:after="0" w:afterAutospacing="0"/>
              <w:jc w:val="center"/>
              <w:rPr>
                <w:sz w:val="18"/>
                <w:szCs w:val="18"/>
              </w:rPr>
            </w:pPr>
            <w:r w:rsidRPr="0073425E">
              <w:rPr>
                <w:sz w:val="18"/>
                <w:szCs w:val="18"/>
              </w:rPr>
              <w:t>734</w:t>
            </w:r>
          </w:p>
          <w:p w:rsidR="00013686" w:rsidRPr="0073425E" w:rsidRDefault="00013686" w:rsidP="00FF4E7A">
            <w:pPr>
              <w:pStyle w:val="a3"/>
              <w:spacing w:before="0" w:beforeAutospacing="0" w:after="0" w:afterAutospacing="0"/>
              <w:jc w:val="center"/>
              <w:rPr>
                <w:sz w:val="18"/>
                <w:szCs w:val="18"/>
              </w:rPr>
            </w:pPr>
            <w:r w:rsidRPr="0073425E">
              <w:rPr>
                <w:sz w:val="18"/>
                <w:szCs w:val="18"/>
              </w:rPr>
              <w:t>735</w:t>
            </w:r>
          </w:p>
          <w:p w:rsidR="00013686" w:rsidRPr="0073425E" w:rsidRDefault="00013686" w:rsidP="00FF4E7A">
            <w:pPr>
              <w:pStyle w:val="a3"/>
              <w:spacing w:before="0" w:beforeAutospacing="0" w:after="0" w:afterAutospacing="0"/>
              <w:jc w:val="center"/>
              <w:rPr>
                <w:sz w:val="18"/>
                <w:szCs w:val="18"/>
              </w:rPr>
            </w:pPr>
            <w:r w:rsidRPr="0073425E">
              <w:rPr>
                <w:sz w:val="18"/>
                <w:szCs w:val="18"/>
              </w:rPr>
              <w:t>736</w:t>
            </w:r>
          </w:p>
          <w:p w:rsidR="00013686" w:rsidRPr="0073425E" w:rsidRDefault="00013686" w:rsidP="00FF4E7A">
            <w:pPr>
              <w:pStyle w:val="a3"/>
              <w:spacing w:before="0" w:beforeAutospacing="0" w:after="0" w:afterAutospacing="0"/>
              <w:jc w:val="center"/>
              <w:rPr>
                <w:sz w:val="18"/>
                <w:szCs w:val="18"/>
              </w:rPr>
            </w:pPr>
            <w:r w:rsidRPr="0073425E">
              <w:rPr>
                <w:sz w:val="18"/>
                <w:szCs w:val="18"/>
              </w:rPr>
              <w:t>737</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Увеличение расчетов с прочими кредиторами</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.304.06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832</w:t>
            </w:r>
          </w:p>
          <w:p w:rsidR="00013686" w:rsidRPr="0073425E" w:rsidRDefault="00013686" w:rsidP="00FF4E7A">
            <w:pPr>
              <w:pStyle w:val="a3"/>
              <w:spacing w:before="0" w:beforeAutospacing="0" w:after="0" w:afterAutospacing="0"/>
              <w:jc w:val="center"/>
              <w:rPr>
                <w:sz w:val="18"/>
                <w:szCs w:val="18"/>
              </w:rPr>
            </w:pPr>
            <w:r w:rsidRPr="0073425E">
              <w:rPr>
                <w:sz w:val="18"/>
                <w:szCs w:val="18"/>
              </w:rPr>
              <w:t>833</w:t>
            </w:r>
          </w:p>
          <w:p w:rsidR="00013686" w:rsidRPr="0073425E" w:rsidRDefault="00013686" w:rsidP="00FF4E7A">
            <w:pPr>
              <w:pStyle w:val="a3"/>
              <w:spacing w:before="0" w:beforeAutospacing="0" w:after="0" w:afterAutospacing="0"/>
              <w:jc w:val="center"/>
              <w:rPr>
                <w:sz w:val="18"/>
                <w:szCs w:val="18"/>
              </w:rPr>
            </w:pPr>
            <w:r w:rsidRPr="0073425E">
              <w:rPr>
                <w:sz w:val="18"/>
                <w:szCs w:val="18"/>
              </w:rPr>
              <w:t>834</w:t>
            </w:r>
          </w:p>
          <w:p w:rsidR="00013686" w:rsidRPr="0073425E" w:rsidRDefault="00013686" w:rsidP="00FF4E7A">
            <w:pPr>
              <w:pStyle w:val="a3"/>
              <w:spacing w:before="0" w:beforeAutospacing="0" w:after="0" w:afterAutospacing="0"/>
              <w:jc w:val="center"/>
              <w:rPr>
                <w:sz w:val="18"/>
                <w:szCs w:val="18"/>
              </w:rPr>
            </w:pPr>
            <w:r w:rsidRPr="0073425E">
              <w:rPr>
                <w:sz w:val="18"/>
                <w:szCs w:val="18"/>
              </w:rPr>
              <w:t>835</w:t>
            </w:r>
          </w:p>
          <w:p w:rsidR="00013686" w:rsidRPr="0073425E" w:rsidRDefault="00013686" w:rsidP="00FF4E7A">
            <w:pPr>
              <w:pStyle w:val="a3"/>
              <w:spacing w:before="0" w:beforeAutospacing="0" w:after="0" w:afterAutospacing="0"/>
              <w:jc w:val="center"/>
              <w:rPr>
                <w:sz w:val="18"/>
                <w:szCs w:val="18"/>
              </w:rPr>
            </w:pPr>
            <w:r w:rsidRPr="0073425E">
              <w:rPr>
                <w:sz w:val="18"/>
                <w:szCs w:val="18"/>
              </w:rPr>
              <w:t>836</w:t>
            </w:r>
          </w:p>
          <w:p w:rsidR="00013686" w:rsidRPr="0073425E" w:rsidRDefault="00013686" w:rsidP="00FF4E7A">
            <w:pPr>
              <w:pStyle w:val="a3"/>
              <w:spacing w:before="0" w:beforeAutospacing="0" w:after="0" w:afterAutospacing="0"/>
              <w:jc w:val="center"/>
              <w:rPr>
                <w:sz w:val="18"/>
                <w:szCs w:val="18"/>
              </w:rPr>
            </w:pPr>
            <w:r w:rsidRPr="0073425E">
              <w:rPr>
                <w:sz w:val="18"/>
                <w:szCs w:val="18"/>
              </w:rPr>
              <w:t>737</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Уменьшение расчетов с прочими кредиторами</w:t>
            </w:r>
          </w:p>
        </w:tc>
      </w:tr>
      <w:tr w:rsidR="00013686" w:rsidRPr="0073425E" w:rsidTr="00FF4E7A">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Финансовый результат</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.401.10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121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Доходы от собственности</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.401.10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130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Доходы от оказания платных услуг</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.401.10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195</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Безвозмездное денежное поступление</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.401.10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152</w:t>
            </w:r>
          </w:p>
          <w:p w:rsidR="00013686" w:rsidRPr="0073425E" w:rsidRDefault="00013686" w:rsidP="00FF4E7A">
            <w:pPr>
              <w:pStyle w:val="a3"/>
              <w:spacing w:before="0" w:beforeAutospacing="0" w:after="0" w:afterAutospacing="0"/>
              <w:jc w:val="center"/>
              <w:rPr>
                <w:sz w:val="18"/>
                <w:szCs w:val="18"/>
              </w:rPr>
            </w:pPr>
            <w:r w:rsidRPr="0073425E">
              <w:rPr>
                <w:sz w:val="18"/>
                <w:szCs w:val="18"/>
              </w:rPr>
              <w:t>162</w:t>
            </w:r>
          </w:p>
          <w:p w:rsidR="00013686" w:rsidRPr="0073425E" w:rsidRDefault="00013686" w:rsidP="00FF4E7A">
            <w:pPr>
              <w:pStyle w:val="a3"/>
              <w:spacing w:before="0" w:beforeAutospacing="0" w:after="0" w:afterAutospacing="0"/>
              <w:jc w:val="center"/>
              <w:rPr>
                <w:sz w:val="18"/>
                <w:szCs w:val="18"/>
              </w:rPr>
            </w:pPr>
            <w:r w:rsidRPr="0073425E">
              <w:rPr>
                <w:sz w:val="18"/>
                <w:szCs w:val="18"/>
              </w:rPr>
              <w:t>189</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Прочие доходы</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КВР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.401.10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173</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Чрезвычайные доходы  от операций с активами</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.401.20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211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Расходы по заработной плате</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.401.20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lang w:val="en-US"/>
              </w:rPr>
            </w:pPr>
            <w:r w:rsidRPr="0073425E">
              <w:rPr>
                <w:sz w:val="18"/>
                <w:szCs w:val="18"/>
              </w:rPr>
              <w:t>212</w:t>
            </w:r>
          </w:p>
          <w:p w:rsidR="00013686" w:rsidRPr="0073425E" w:rsidRDefault="00013686" w:rsidP="00FF4E7A">
            <w:pPr>
              <w:pStyle w:val="a3"/>
              <w:spacing w:before="0" w:beforeAutospacing="0" w:after="0" w:afterAutospacing="0"/>
              <w:jc w:val="center"/>
              <w:rPr>
                <w:sz w:val="18"/>
                <w:szCs w:val="18"/>
                <w:lang w:val="en-US"/>
              </w:rPr>
            </w:pPr>
            <w:r w:rsidRPr="0073425E">
              <w:rPr>
                <w:sz w:val="18"/>
                <w:szCs w:val="18"/>
                <w:lang w:val="en-US"/>
              </w:rPr>
              <w:t>226</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Расходы по иным выплатам</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lang w:val="en-US"/>
              </w:rPr>
            </w:pPr>
            <w:r w:rsidRPr="0073425E">
              <w:rPr>
                <w:sz w:val="18"/>
                <w:szCs w:val="18"/>
                <w:lang w:val="en-US"/>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lang w:val="en-US"/>
              </w:rPr>
            </w:pPr>
            <w:r w:rsidRPr="0073425E">
              <w:rPr>
                <w:sz w:val="18"/>
                <w:szCs w:val="18"/>
                <w:lang w:val="en-US"/>
              </w:rPr>
              <w:t>X</w:t>
            </w:r>
            <w:r w:rsidRPr="0073425E">
              <w:rPr>
                <w:sz w:val="18"/>
                <w:szCs w:val="18"/>
              </w:rPr>
              <w:t>.401.20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lang w:val="en-US"/>
              </w:rPr>
            </w:pPr>
            <w:r w:rsidRPr="0073425E">
              <w:rPr>
                <w:sz w:val="18"/>
                <w:szCs w:val="18"/>
                <w:lang w:val="en-US"/>
              </w:rPr>
              <w:t>226</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Расходы по иным выплатам</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.401.20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213</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Расходы на начисления на выплаты по оплате труда</w:t>
            </w: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color w:val="000000"/>
                <w:sz w:val="18"/>
                <w:szCs w:val="18"/>
              </w:rPr>
            </w:pPr>
            <w:r w:rsidRPr="0073425E">
              <w:rPr>
                <w:color w:val="000000"/>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color w:val="000000"/>
                <w:sz w:val="18"/>
                <w:szCs w:val="18"/>
              </w:rPr>
            </w:pPr>
            <w:r w:rsidRPr="0073425E">
              <w:rPr>
                <w:color w:val="000000"/>
                <w:sz w:val="18"/>
                <w:szCs w:val="18"/>
              </w:rPr>
              <w:t>243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color w:val="000000"/>
                <w:sz w:val="18"/>
                <w:szCs w:val="18"/>
              </w:rPr>
            </w:pPr>
            <w:r w:rsidRPr="0073425E">
              <w:rPr>
                <w:color w:val="000000"/>
                <w:sz w:val="18"/>
                <w:szCs w:val="18"/>
                <w:lang w:val="en-US"/>
              </w:rPr>
              <w:t>X</w:t>
            </w:r>
            <w:r w:rsidRPr="0073425E">
              <w:rPr>
                <w:color w:val="000000"/>
                <w:sz w:val="18"/>
                <w:szCs w:val="18"/>
              </w:rPr>
              <w:t>.401.20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color w:val="000000"/>
                <w:sz w:val="18"/>
                <w:szCs w:val="18"/>
              </w:rPr>
            </w:pPr>
            <w:r w:rsidRPr="0073425E">
              <w:rPr>
                <w:color w:val="000000"/>
                <w:sz w:val="18"/>
                <w:szCs w:val="18"/>
              </w:rPr>
              <w:t>221</w:t>
            </w:r>
          </w:p>
          <w:p w:rsidR="00013686" w:rsidRPr="0073425E" w:rsidRDefault="00013686" w:rsidP="00FF4E7A">
            <w:pPr>
              <w:jc w:val="center"/>
              <w:rPr>
                <w:color w:val="000000"/>
                <w:sz w:val="18"/>
                <w:szCs w:val="18"/>
              </w:rPr>
            </w:pPr>
            <w:r w:rsidRPr="0073425E">
              <w:rPr>
                <w:color w:val="000000"/>
                <w:sz w:val="18"/>
                <w:szCs w:val="18"/>
              </w:rPr>
              <w:t>222</w:t>
            </w:r>
          </w:p>
          <w:p w:rsidR="00013686" w:rsidRPr="0073425E" w:rsidRDefault="00013686" w:rsidP="00FF4E7A">
            <w:pPr>
              <w:jc w:val="center"/>
              <w:rPr>
                <w:color w:val="000000"/>
                <w:sz w:val="18"/>
                <w:szCs w:val="18"/>
              </w:rPr>
            </w:pPr>
            <w:r w:rsidRPr="0073425E">
              <w:rPr>
                <w:color w:val="000000"/>
                <w:sz w:val="18"/>
                <w:szCs w:val="18"/>
              </w:rPr>
              <w:t>225</w:t>
            </w:r>
          </w:p>
          <w:p w:rsidR="00013686" w:rsidRPr="0073425E" w:rsidRDefault="00013686" w:rsidP="00FF4E7A">
            <w:pPr>
              <w:jc w:val="center"/>
              <w:rPr>
                <w:color w:val="000000"/>
                <w:sz w:val="18"/>
                <w:szCs w:val="18"/>
              </w:rPr>
            </w:pPr>
            <w:r w:rsidRPr="0073425E">
              <w:rPr>
                <w:color w:val="000000"/>
                <w:sz w:val="18"/>
                <w:szCs w:val="18"/>
              </w:rPr>
              <w:t>226</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7A3B9F">
            <w:pPr>
              <w:rPr>
                <w:color w:val="FF0000"/>
                <w:sz w:val="18"/>
                <w:szCs w:val="18"/>
              </w:rPr>
            </w:pPr>
          </w:p>
          <w:p w:rsidR="00013686" w:rsidRPr="0073425E" w:rsidRDefault="00013686" w:rsidP="00FF4E7A">
            <w:pPr>
              <w:jc w:val="center"/>
              <w:rPr>
                <w:color w:val="000000"/>
                <w:sz w:val="18"/>
                <w:szCs w:val="18"/>
              </w:rPr>
            </w:pPr>
            <w:r w:rsidRPr="0073425E">
              <w:rPr>
                <w:color w:val="000000"/>
                <w:sz w:val="18"/>
                <w:szCs w:val="18"/>
              </w:rPr>
              <w:t>Расходы по оплате работ и услуг</w:t>
            </w:r>
          </w:p>
          <w:p w:rsidR="00013686" w:rsidRPr="0073425E" w:rsidRDefault="00013686" w:rsidP="007A3B9F">
            <w:pPr>
              <w:jc w:val="center"/>
              <w:rPr>
                <w:color w:val="FF0000"/>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color w:val="000000"/>
                <w:sz w:val="18"/>
                <w:szCs w:val="18"/>
              </w:rPr>
            </w:pPr>
            <w:r w:rsidRPr="0073425E">
              <w:rPr>
                <w:color w:val="000000"/>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color w:val="000000"/>
                <w:sz w:val="18"/>
                <w:szCs w:val="18"/>
                <w:lang w:val="en-US"/>
              </w:rPr>
            </w:pPr>
            <w:r w:rsidRPr="0073425E">
              <w:rPr>
                <w:color w:val="000000"/>
                <w:sz w:val="18"/>
                <w:szCs w:val="18"/>
                <w:lang w:val="en-US"/>
              </w:rPr>
              <w:t>852</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color w:val="000000"/>
                <w:sz w:val="18"/>
                <w:szCs w:val="18"/>
              </w:rPr>
            </w:pPr>
            <w:r w:rsidRPr="0073425E">
              <w:rPr>
                <w:color w:val="000000"/>
                <w:sz w:val="18"/>
                <w:szCs w:val="18"/>
              </w:rPr>
              <w:t>0.401.20</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color w:val="000000"/>
                <w:sz w:val="18"/>
                <w:szCs w:val="18"/>
              </w:rPr>
            </w:pPr>
            <w:r w:rsidRPr="0073425E">
              <w:rPr>
                <w:color w:val="000000"/>
                <w:sz w:val="18"/>
                <w:szCs w:val="18"/>
              </w:rPr>
              <w:t>291</w:t>
            </w:r>
          </w:p>
          <w:p w:rsidR="00013686" w:rsidRPr="0073425E" w:rsidRDefault="00013686" w:rsidP="00FF4E7A">
            <w:pPr>
              <w:pStyle w:val="a3"/>
              <w:spacing w:before="0" w:beforeAutospacing="0" w:after="0" w:afterAutospacing="0"/>
              <w:jc w:val="center"/>
              <w:rPr>
                <w:color w:val="000000"/>
                <w:sz w:val="18"/>
                <w:szCs w:val="18"/>
              </w:rPr>
            </w:pPr>
            <w:r w:rsidRPr="0073425E">
              <w:rPr>
                <w:color w:val="000000"/>
                <w:sz w:val="18"/>
                <w:szCs w:val="18"/>
              </w:rPr>
              <w:t>292</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color w:val="000000"/>
                <w:sz w:val="18"/>
                <w:szCs w:val="18"/>
              </w:rPr>
            </w:pPr>
            <w:r w:rsidRPr="0073425E">
              <w:rPr>
                <w:color w:val="000000"/>
                <w:sz w:val="18"/>
                <w:szCs w:val="18"/>
              </w:rPr>
              <w:t>Прочие расходы</w:t>
            </w:r>
          </w:p>
          <w:p w:rsidR="00013686" w:rsidRPr="0073425E" w:rsidRDefault="00013686" w:rsidP="00FF4E7A">
            <w:pPr>
              <w:pStyle w:val="a3"/>
              <w:jc w:val="center"/>
              <w:rPr>
                <w:color w:val="000000"/>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lang w:val="en-US"/>
              </w:rPr>
            </w:pPr>
            <w:r w:rsidRPr="0073425E">
              <w:rPr>
                <w:sz w:val="18"/>
                <w:szCs w:val="18"/>
                <w:lang w:val="en-US"/>
              </w:rPr>
              <w:t>853</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00000000000000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.401.30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000</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Финансовый результат прошлых отчетных периодов</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.401.40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121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Доходы от собственности</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.401.40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131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Доходы будущих периодов от оказания платных услуг</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.401.40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152</w:t>
            </w:r>
          </w:p>
          <w:p w:rsidR="00013686" w:rsidRPr="0073425E" w:rsidRDefault="00013686" w:rsidP="00FF4E7A">
            <w:pPr>
              <w:pStyle w:val="a3"/>
              <w:spacing w:before="0" w:beforeAutospacing="0" w:after="0" w:afterAutospacing="0"/>
              <w:jc w:val="center"/>
              <w:rPr>
                <w:sz w:val="18"/>
                <w:szCs w:val="18"/>
              </w:rPr>
            </w:pPr>
            <w:r w:rsidRPr="0073425E">
              <w:rPr>
                <w:sz w:val="18"/>
                <w:szCs w:val="18"/>
              </w:rPr>
              <w:t>162</w:t>
            </w:r>
          </w:p>
          <w:p w:rsidR="00013686" w:rsidRPr="0073425E" w:rsidRDefault="00013686" w:rsidP="00FF4E7A">
            <w:pPr>
              <w:pStyle w:val="a3"/>
              <w:spacing w:before="0" w:beforeAutospacing="0" w:after="0" w:afterAutospacing="0"/>
              <w:jc w:val="center"/>
              <w:rPr>
                <w:sz w:val="18"/>
                <w:szCs w:val="18"/>
              </w:rPr>
            </w:pPr>
            <w:r w:rsidRPr="0073425E">
              <w:rPr>
                <w:sz w:val="18"/>
                <w:szCs w:val="18"/>
              </w:rPr>
              <w:t>182</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Прочие доходы будущих периодов</w:t>
            </w: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.401.60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211</w:t>
            </w:r>
          </w:p>
          <w:p w:rsidR="00013686" w:rsidRPr="0073425E" w:rsidRDefault="00013686" w:rsidP="00FF4E7A">
            <w:pPr>
              <w:pStyle w:val="a3"/>
              <w:spacing w:before="0" w:beforeAutospacing="0" w:after="0" w:afterAutospacing="0"/>
              <w:jc w:val="center"/>
              <w:rPr>
                <w:sz w:val="18"/>
                <w:szCs w:val="18"/>
              </w:rPr>
            </w:pPr>
            <w:r w:rsidRPr="0073425E">
              <w:rPr>
                <w:sz w:val="18"/>
                <w:szCs w:val="18"/>
              </w:rPr>
              <w:t>213</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Резервы предстоящих расходов</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FF4E7A">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Санкционирование</w:t>
            </w: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.502.10</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211</w:t>
            </w:r>
          </w:p>
          <w:p w:rsidR="00013686" w:rsidRPr="0073425E" w:rsidRDefault="00013686" w:rsidP="00FF4E7A">
            <w:pPr>
              <w:pStyle w:val="a3"/>
              <w:spacing w:before="0" w:beforeAutospacing="0" w:after="0" w:afterAutospacing="0"/>
              <w:jc w:val="center"/>
              <w:rPr>
                <w:sz w:val="18"/>
                <w:szCs w:val="18"/>
              </w:rPr>
            </w:pPr>
            <w:r w:rsidRPr="0073425E">
              <w:rPr>
                <w:sz w:val="18"/>
                <w:szCs w:val="18"/>
              </w:rPr>
              <w:t>213</w:t>
            </w:r>
          </w:p>
          <w:p w:rsidR="00013686" w:rsidRPr="0073425E" w:rsidRDefault="00013686" w:rsidP="00FF4E7A">
            <w:pPr>
              <w:pStyle w:val="a3"/>
              <w:spacing w:before="0" w:beforeAutospacing="0" w:after="0" w:afterAutospacing="0"/>
              <w:jc w:val="center"/>
              <w:rPr>
                <w:sz w:val="18"/>
                <w:szCs w:val="18"/>
              </w:rPr>
            </w:pPr>
            <w:r w:rsidRPr="0073425E">
              <w:rPr>
                <w:sz w:val="18"/>
                <w:szCs w:val="18"/>
              </w:rPr>
              <w:t>221</w:t>
            </w:r>
          </w:p>
          <w:p w:rsidR="00013686" w:rsidRPr="0073425E" w:rsidRDefault="00013686" w:rsidP="00FF4E7A">
            <w:pPr>
              <w:pStyle w:val="a3"/>
              <w:spacing w:before="0" w:beforeAutospacing="0" w:after="0" w:afterAutospacing="0"/>
              <w:jc w:val="center"/>
              <w:rPr>
                <w:sz w:val="18"/>
                <w:szCs w:val="18"/>
              </w:rPr>
            </w:pPr>
            <w:r w:rsidRPr="0073425E">
              <w:rPr>
                <w:sz w:val="18"/>
                <w:szCs w:val="18"/>
              </w:rPr>
              <w:t>223</w:t>
            </w:r>
          </w:p>
          <w:p w:rsidR="00013686" w:rsidRPr="0073425E" w:rsidRDefault="00013686" w:rsidP="00FF4E7A">
            <w:pPr>
              <w:pStyle w:val="a3"/>
              <w:spacing w:before="0" w:beforeAutospacing="0" w:after="0" w:afterAutospacing="0"/>
              <w:jc w:val="center"/>
              <w:rPr>
                <w:sz w:val="18"/>
                <w:szCs w:val="18"/>
              </w:rPr>
            </w:pPr>
            <w:r w:rsidRPr="0073425E">
              <w:rPr>
                <w:sz w:val="18"/>
                <w:szCs w:val="18"/>
              </w:rPr>
              <w:t>225</w:t>
            </w:r>
          </w:p>
          <w:p w:rsidR="00013686" w:rsidRPr="0073425E" w:rsidRDefault="00013686" w:rsidP="00FF4E7A">
            <w:pPr>
              <w:pStyle w:val="a3"/>
              <w:spacing w:before="0" w:beforeAutospacing="0" w:after="0" w:afterAutospacing="0"/>
              <w:jc w:val="center"/>
              <w:rPr>
                <w:sz w:val="18"/>
                <w:szCs w:val="18"/>
              </w:rPr>
            </w:pPr>
            <w:r w:rsidRPr="0073425E">
              <w:rPr>
                <w:sz w:val="18"/>
                <w:szCs w:val="18"/>
              </w:rPr>
              <w:t>226</w:t>
            </w:r>
          </w:p>
          <w:p w:rsidR="00013686" w:rsidRPr="0073425E" w:rsidRDefault="00013686" w:rsidP="00FF4E7A">
            <w:pPr>
              <w:pStyle w:val="a3"/>
              <w:spacing w:before="0" w:beforeAutospacing="0" w:after="0" w:afterAutospacing="0"/>
              <w:jc w:val="center"/>
              <w:rPr>
                <w:sz w:val="18"/>
                <w:szCs w:val="18"/>
              </w:rPr>
            </w:pPr>
            <w:r w:rsidRPr="0073425E">
              <w:rPr>
                <w:sz w:val="18"/>
                <w:szCs w:val="18"/>
              </w:rPr>
              <w:t>266</w:t>
            </w:r>
          </w:p>
          <w:p w:rsidR="00013686" w:rsidRPr="0073425E" w:rsidRDefault="00013686" w:rsidP="00FF4E7A">
            <w:pPr>
              <w:pStyle w:val="a3"/>
              <w:spacing w:before="0" w:beforeAutospacing="0" w:after="0" w:afterAutospacing="0"/>
              <w:jc w:val="center"/>
              <w:rPr>
                <w:sz w:val="18"/>
                <w:szCs w:val="18"/>
              </w:rPr>
            </w:pPr>
            <w:r w:rsidRPr="0073425E">
              <w:rPr>
                <w:sz w:val="18"/>
                <w:szCs w:val="18"/>
              </w:rPr>
              <w:t>291</w:t>
            </w:r>
          </w:p>
          <w:p w:rsidR="00013686" w:rsidRPr="0073425E" w:rsidRDefault="00013686" w:rsidP="00FF4E7A">
            <w:pPr>
              <w:pStyle w:val="a3"/>
              <w:spacing w:before="0" w:beforeAutospacing="0" w:after="0" w:afterAutospacing="0"/>
              <w:jc w:val="center"/>
              <w:rPr>
                <w:sz w:val="18"/>
                <w:szCs w:val="18"/>
              </w:rPr>
            </w:pPr>
            <w:r w:rsidRPr="0073425E">
              <w:rPr>
                <w:sz w:val="18"/>
                <w:szCs w:val="18"/>
              </w:rPr>
              <w:t>292</w:t>
            </w:r>
          </w:p>
          <w:p w:rsidR="00013686" w:rsidRPr="0073425E" w:rsidRDefault="00013686" w:rsidP="00FF4E7A">
            <w:pPr>
              <w:pStyle w:val="a3"/>
              <w:spacing w:before="0" w:beforeAutospacing="0" w:after="0" w:afterAutospacing="0"/>
              <w:jc w:val="center"/>
              <w:rPr>
                <w:sz w:val="18"/>
                <w:szCs w:val="18"/>
              </w:rPr>
            </w:pPr>
            <w:r w:rsidRPr="0073425E">
              <w:rPr>
                <w:sz w:val="18"/>
                <w:szCs w:val="18"/>
              </w:rPr>
              <w:t>295</w:t>
            </w:r>
          </w:p>
          <w:p w:rsidR="00013686" w:rsidRPr="0073425E" w:rsidRDefault="00013686" w:rsidP="00FF4E7A">
            <w:pPr>
              <w:pStyle w:val="a3"/>
              <w:spacing w:before="0" w:beforeAutospacing="0" w:after="0" w:afterAutospacing="0"/>
              <w:jc w:val="center"/>
              <w:rPr>
                <w:sz w:val="18"/>
                <w:szCs w:val="18"/>
              </w:rPr>
            </w:pPr>
            <w:r w:rsidRPr="0073425E">
              <w:rPr>
                <w:sz w:val="18"/>
                <w:szCs w:val="18"/>
              </w:rPr>
              <w:t>310</w:t>
            </w:r>
          </w:p>
          <w:p w:rsidR="00013686" w:rsidRPr="0073425E" w:rsidRDefault="00013686" w:rsidP="00FF4E7A">
            <w:pPr>
              <w:pStyle w:val="a3"/>
              <w:spacing w:before="0" w:beforeAutospacing="0" w:after="0" w:afterAutospacing="0"/>
              <w:jc w:val="center"/>
              <w:rPr>
                <w:sz w:val="18"/>
                <w:szCs w:val="18"/>
              </w:rPr>
            </w:pPr>
            <w:r w:rsidRPr="0073425E">
              <w:rPr>
                <w:sz w:val="18"/>
                <w:szCs w:val="18"/>
              </w:rPr>
              <w:t>342</w:t>
            </w:r>
          </w:p>
          <w:p w:rsidR="00013686" w:rsidRPr="0073425E" w:rsidRDefault="00013686" w:rsidP="00FF4E7A">
            <w:pPr>
              <w:pStyle w:val="a3"/>
              <w:spacing w:before="0" w:beforeAutospacing="0" w:after="0" w:afterAutospacing="0"/>
              <w:jc w:val="center"/>
              <w:rPr>
                <w:sz w:val="18"/>
                <w:szCs w:val="18"/>
              </w:rPr>
            </w:pPr>
            <w:r w:rsidRPr="0073425E">
              <w:rPr>
                <w:sz w:val="18"/>
                <w:szCs w:val="18"/>
              </w:rPr>
              <w:t>343</w:t>
            </w:r>
          </w:p>
          <w:p w:rsidR="00013686" w:rsidRPr="0073425E" w:rsidRDefault="00013686" w:rsidP="00FF4E7A">
            <w:pPr>
              <w:pStyle w:val="a3"/>
              <w:spacing w:before="0" w:beforeAutospacing="0" w:after="0" w:afterAutospacing="0"/>
              <w:jc w:val="center"/>
              <w:rPr>
                <w:sz w:val="18"/>
                <w:szCs w:val="18"/>
              </w:rPr>
            </w:pPr>
            <w:r w:rsidRPr="0073425E">
              <w:rPr>
                <w:sz w:val="18"/>
                <w:szCs w:val="18"/>
              </w:rPr>
              <w:t>344</w:t>
            </w:r>
          </w:p>
          <w:p w:rsidR="00013686" w:rsidRPr="0073425E" w:rsidRDefault="00013686" w:rsidP="00FF4E7A">
            <w:pPr>
              <w:pStyle w:val="a3"/>
              <w:spacing w:before="0" w:beforeAutospacing="0" w:after="0" w:afterAutospacing="0"/>
              <w:jc w:val="center"/>
              <w:rPr>
                <w:sz w:val="18"/>
                <w:szCs w:val="18"/>
              </w:rPr>
            </w:pPr>
            <w:r w:rsidRPr="0073425E">
              <w:rPr>
                <w:sz w:val="18"/>
                <w:szCs w:val="18"/>
              </w:rPr>
              <w:t>346</w:t>
            </w:r>
          </w:p>
          <w:p w:rsidR="00013686" w:rsidRPr="0073425E" w:rsidRDefault="00013686" w:rsidP="00FF4E7A">
            <w:pPr>
              <w:pStyle w:val="a3"/>
              <w:spacing w:before="0" w:beforeAutospacing="0" w:after="0" w:afterAutospacing="0"/>
              <w:jc w:val="center"/>
              <w:rPr>
                <w:sz w:val="18"/>
                <w:szCs w:val="18"/>
              </w:rPr>
            </w:pPr>
            <w:r w:rsidRPr="0073425E">
              <w:rPr>
                <w:sz w:val="18"/>
                <w:szCs w:val="18"/>
              </w:rPr>
              <w:t>349</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Принятые обязательства</w:t>
            </w: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113</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851</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852</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853</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.502.20</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211</w:t>
            </w:r>
          </w:p>
          <w:p w:rsidR="00013686" w:rsidRPr="0073425E" w:rsidRDefault="00013686" w:rsidP="00FF4E7A">
            <w:pPr>
              <w:pStyle w:val="a3"/>
              <w:spacing w:before="0" w:beforeAutospacing="0" w:after="0" w:afterAutospacing="0"/>
              <w:jc w:val="center"/>
              <w:rPr>
                <w:sz w:val="18"/>
                <w:szCs w:val="18"/>
              </w:rPr>
            </w:pPr>
            <w:r w:rsidRPr="0073425E">
              <w:rPr>
                <w:sz w:val="18"/>
                <w:szCs w:val="18"/>
              </w:rPr>
              <w:t>213</w:t>
            </w:r>
          </w:p>
          <w:p w:rsidR="00013686" w:rsidRPr="0073425E" w:rsidRDefault="00013686" w:rsidP="00FF4E7A">
            <w:pPr>
              <w:pStyle w:val="a3"/>
              <w:spacing w:before="0" w:beforeAutospacing="0" w:after="0" w:afterAutospacing="0"/>
              <w:jc w:val="center"/>
              <w:rPr>
                <w:sz w:val="18"/>
                <w:szCs w:val="18"/>
              </w:rPr>
            </w:pPr>
            <w:r w:rsidRPr="0073425E">
              <w:rPr>
                <w:sz w:val="18"/>
                <w:szCs w:val="18"/>
              </w:rPr>
              <w:t>221</w:t>
            </w:r>
          </w:p>
          <w:p w:rsidR="00013686" w:rsidRPr="0073425E" w:rsidRDefault="00013686" w:rsidP="00FF4E7A">
            <w:pPr>
              <w:pStyle w:val="a3"/>
              <w:spacing w:before="0" w:beforeAutospacing="0" w:after="0" w:afterAutospacing="0"/>
              <w:jc w:val="center"/>
              <w:rPr>
                <w:sz w:val="18"/>
                <w:szCs w:val="18"/>
              </w:rPr>
            </w:pPr>
            <w:r w:rsidRPr="0073425E">
              <w:rPr>
                <w:sz w:val="18"/>
                <w:szCs w:val="18"/>
              </w:rPr>
              <w:t>223</w:t>
            </w:r>
          </w:p>
          <w:p w:rsidR="00013686" w:rsidRPr="0073425E" w:rsidRDefault="00013686" w:rsidP="00FF4E7A">
            <w:pPr>
              <w:pStyle w:val="a3"/>
              <w:spacing w:before="0" w:beforeAutospacing="0" w:after="0" w:afterAutospacing="0"/>
              <w:jc w:val="center"/>
              <w:rPr>
                <w:sz w:val="18"/>
                <w:szCs w:val="18"/>
              </w:rPr>
            </w:pPr>
            <w:r w:rsidRPr="0073425E">
              <w:rPr>
                <w:sz w:val="18"/>
                <w:szCs w:val="18"/>
              </w:rPr>
              <w:t>225</w:t>
            </w:r>
          </w:p>
          <w:p w:rsidR="00013686" w:rsidRPr="0073425E" w:rsidRDefault="00013686" w:rsidP="00FF4E7A">
            <w:pPr>
              <w:pStyle w:val="a3"/>
              <w:spacing w:before="0" w:beforeAutospacing="0" w:after="0" w:afterAutospacing="0"/>
              <w:jc w:val="center"/>
              <w:rPr>
                <w:sz w:val="18"/>
                <w:szCs w:val="18"/>
              </w:rPr>
            </w:pPr>
            <w:r w:rsidRPr="0073425E">
              <w:rPr>
                <w:sz w:val="18"/>
                <w:szCs w:val="18"/>
              </w:rPr>
              <w:t>226</w:t>
            </w:r>
          </w:p>
          <w:p w:rsidR="00013686" w:rsidRPr="0073425E" w:rsidRDefault="00013686" w:rsidP="00FF4E7A">
            <w:pPr>
              <w:pStyle w:val="a3"/>
              <w:spacing w:before="0" w:beforeAutospacing="0" w:after="0" w:afterAutospacing="0"/>
              <w:jc w:val="center"/>
              <w:rPr>
                <w:sz w:val="18"/>
                <w:szCs w:val="18"/>
              </w:rPr>
            </w:pPr>
            <w:r w:rsidRPr="0073425E">
              <w:rPr>
                <w:sz w:val="18"/>
                <w:szCs w:val="18"/>
              </w:rPr>
              <w:t>266</w:t>
            </w:r>
          </w:p>
          <w:p w:rsidR="00013686" w:rsidRPr="0073425E" w:rsidRDefault="00013686" w:rsidP="00FF4E7A">
            <w:pPr>
              <w:pStyle w:val="a3"/>
              <w:spacing w:before="0" w:beforeAutospacing="0" w:after="0" w:afterAutospacing="0"/>
              <w:jc w:val="center"/>
              <w:rPr>
                <w:sz w:val="18"/>
                <w:szCs w:val="18"/>
              </w:rPr>
            </w:pPr>
            <w:r w:rsidRPr="0073425E">
              <w:rPr>
                <w:sz w:val="18"/>
                <w:szCs w:val="18"/>
              </w:rPr>
              <w:t>291</w:t>
            </w:r>
          </w:p>
          <w:p w:rsidR="00013686" w:rsidRPr="0073425E" w:rsidRDefault="00013686" w:rsidP="00FF4E7A">
            <w:pPr>
              <w:pStyle w:val="a3"/>
              <w:spacing w:before="0" w:beforeAutospacing="0" w:after="0" w:afterAutospacing="0"/>
              <w:jc w:val="center"/>
              <w:rPr>
                <w:sz w:val="18"/>
                <w:szCs w:val="18"/>
              </w:rPr>
            </w:pPr>
            <w:r w:rsidRPr="0073425E">
              <w:rPr>
                <w:sz w:val="18"/>
                <w:szCs w:val="18"/>
              </w:rPr>
              <w:t>292</w:t>
            </w:r>
          </w:p>
          <w:p w:rsidR="00013686" w:rsidRPr="0073425E" w:rsidRDefault="00013686" w:rsidP="00FF4E7A">
            <w:pPr>
              <w:pStyle w:val="a3"/>
              <w:spacing w:before="0" w:beforeAutospacing="0" w:after="0" w:afterAutospacing="0"/>
              <w:jc w:val="center"/>
              <w:rPr>
                <w:sz w:val="18"/>
                <w:szCs w:val="18"/>
              </w:rPr>
            </w:pPr>
            <w:r w:rsidRPr="0073425E">
              <w:rPr>
                <w:sz w:val="18"/>
                <w:szCs w:val="18"/>
              </w:rPr>
              <w:t>295</w:t>
            </w:r>
          </w:p>
          <w:p w:rsidR="00013686" w:rsidRPr="0073425E" w:rsidRDefault="00013686" w:rsidP="00FF4E7A">
            <w:pPr>
              <w:pStyle w:val="a3"/>
              <w:spacing w:before="0" w:beforeAutospacing="0" w:after="0" w:afterAutospacing="0"/>
              <w:jc w:val="center"/>
              <w:rPr>
                <w:sz w:val="18"/>
                <w:szCs w:val="18"/>
              </w:rPr>
            </w:pPr>
            <w:r w:rsidRPr="0073425E">
              <w:rPr>
                <w:sz w:val="18"/>
                <w:szCs w:val="18"/>
              </w:rPr>
              <w:t>310</w:t>
            </w:r>
          </w:p>
          <w:p w:rsidR="00013686" w:rsidRPr="0073425E" w:rsidRDefault="00013686" w:rsidP="00FF4E7A">
            <w:pPr>
              <w:pStyle w:val="a3"/>
              <w:spacing w:before="0" w:beforeAutospacing="0" w:after="0" w:afterAutospacing="0"/>
              <w:jc w:val="center"/>
              <w:rPr>
                <w:sz w:val="18"/>
                <w:szCs w:val="18"/>
              </w:rPr>
            </w:pPr>
            <w:r w:rsidRPr="0073425E">
              <w:rPr>
                <w:sz w:val="18"/>
                <w:szCs w:val="18"/>
              </w:rPr>
              <w:t>342</w:t>
            </w:r>
          </w:p>
          <w:p w:rsidR="00013686" w:rsidRPr="0073425E" w:rsidRDefault="00013686" w:rsidP="00FF4E7A">
            <w:pPr>
              <w:pStyle w:val="a3"/>
              <w:spacing w:before="0" w:beforeAutospacing="0" w:after="0" w:afterAutospacing="0"/>
              <w:jc w:val="center"/>
              <w:rPr>
                <w:sz w:val="18"/>
                <w:szCs w:val="18"/>
              </w:rPr>
            </w:pPr>
            <w:r w:rsidRPr="0073425E">
              <w:rPr>
                <w:sz w:val="18"/>
                <w:szCs w:val="18"/>
              </w:rPr>
              <w:t>343</w:t>
            </w:r>
          </w:p>
          <w:p w:rsidR="00013686" w:rsidRPr="0073425E" w:rsidRDefault="00013686" w:rsidP="00FF4E7A">
            <w:pPr>
              <w:pStyle w:val="a3"/>
              <w:spacing w:before="0" w:beforeAutospacing="0" w:after="0" w:afterAutospacing="0"/>
              <w:jc w:val="center"/>
              <w:rPr>
                <w:sz w:val="18"/>
                <w:szCs w:val="18"/>
              </w:rPr>
            </w:pPr>
            <w:r w:rsidRPr="0073425E">
              <w:rPr>
                <w:sz w:val="18"/>
                <w:szCs w:val="18"/>
              </w:rPr>
              <w:t>344</w:t>
            </w:r>
          </w:p>
          <w:p w:rsidR="00013686" w:rsidRPr="0073425E" w:rsidRDefault="00013686" w:rsidP="00FF4E7A">
            <w:pPr>
              <w:pStyle w:val="a3"/>
              <w:spacing w:before="0" w:beforeAutospacing="0" w:after="0" w:afterAutospacing="0"/>
              <w:jc w:val="center"/>
              <w:rPr>
                <w:sz w:val="18"/>
                <w:szCs w:val="18"/>
              </w:rPr>
            </w:pPr>
            <w:r w:rsidRPr="0073425E">
              <w:rPr>
                <w:sz w:val="18"/>
                <w:szCs w:val="18"/>
              </w:rPr>
              <w:t>346</w:t>
            </w:r>
          </w:p>
          <w:p w:rsidR="00013686" w:rsidRPr="0073425E" w:rsidRDefault="00013686" w:rsidP="00FF4E7A">
            <w:pPr>
              <w:pStyle w:val="a3"/>
              <w:spacing w:before="0" w:beforeAutospacing="0" w:after="0" w:afterAutospacing="0"/>
              <w:jc w:val="center"/>
              <w:rPr>
                <w:sz w:val="18"/>
                <w:szCs w:val="18"/>
              </w:rPr>
            </w:pPr>
            <w:r w:rsidRPr="0073425E">
              <w:rPr>
                <w:sz w:val="18"/>
                <w:szCs w:val="18"/>
              </w:rPr>
              <w:t>349</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Принятые денежные обязательства</w:t>
            </w: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113</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851</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852</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853</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.502.07</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211</w:t>
            </w:r>
          </w:p>
          <w:p w:rsidR="00013686" w:rsidRPr="0073425E" w:rsidRDefault="00013686" w:rsidP="00FF4E7A">
            <w:pPr>
              <w:pStyle w:val="a3"/>
              <w:spacing w:before="0" w:beforeAutospacing="0" w:after="0" w:afterAutospacing="0"/>
              <w:jc w:val="center"/>
              <w:rPr>
                <w:sz w:val="18"/>
                <w:szCs w:val="18"/>
              </w:rPr>
            </w:pPr>
            <w:r w:rsidRPr="0073425E">
              <w:rPr>
                <w:sz w:val="18"/>
                <w:szCs w:val="18"/>
              </w:rPr>
              <w:t>213</w:t>
            </w:r>
          </w:p>
          <w:p w:rsidR="00013686" w:rsidRPr="0073425E" w:rsidRDefault="00013686" w:rsidP="00FF4E7A">
            <w:pPr>
              <w:pStyle w:val="a3"/>
              <w:spacing w:before="0" w:beforeAutospacing="0" w:after="0" w:afterAutospacing="0"/>
              <w:jc w:val="center"/>
              <w:rPr>
                <w:sz w:val="18"/>
                <w:szCs w:val="18"/>
              </w:rPr>
            </w:pPr>
            <w:r w:rsidRPr="0073425E">
              <w:rPr>
                <w:sz w:val="18"/>
                <w:szCs w:val="18"/>
              </w:rPr>
              <w:t>221</w:t>
            </w:r>
          </w:p>
          <w:p w:rsidR="00013686" w:rsidRPr="0073425E" w:rsidRDefault="00013686" w:rsidP="00FF4E7A">
            <w:pPr>
              <w:pStyle w:val="a3"/>
              <w:spacing w:before="0" w:beforeAutospacing="0" w:after="0" w:afterAutospacing="0"/>
              <w:jc w:val="center"/>
              <w:rPr>
                <w:sz w:val="18"/>
                <w:szCs w:val="18"/>
              </w:rPr>
            </w:pPr>
            <w:r w:rsidRPr="0073425E">
              <w:rPr>
                <w:sz w:val="18"/>
                <w:szCs w:val="18"/>
              </w:rPr>
              <w:t>223</w:t>
            </w:r>
          </w:p>
          <w:p w:rsidR="00013686" w:rsidRPr="0073425E" w:rsidRDefault="00013686" w:rsidP="00FF4E7A">
            <w:pPr>
              <w:pStyle w:val="a3"/>
              <w:spacing w:before="0" w:beforeAutospacing="0" w:after="0" w:afterAutospacing="0"/>
              <w:jc w:val="center"/>
              <w:rPr>
                <w:sz w:val="18"/>
                <w:szCs w:val="18"/>
              </w:rPr>
            </w:pPr>
            <w:r w:rsidRPr="0073425E">
              <w:rPr>
                <w:sz w:val="18"/>
                <w:szCs w:val="18"/>
              </w:rPr>
              <w:t>225</w:t>
            </w:r>
          </w:p>
          <w:p w:rsidR="00013686" w:rsidRPr="0073425E" w:rsidRDefault="00013686" w:rsidP="00FF4E7A">
            <w:pPr>
              <w:pStyle w:val="a3"/>
              <w:spacing w:before="0" w:beforeAutospacing="0" w:after="0" w:afterAutospacing="0"/>
              <w:jc w:val="center"/>
              <w:rPr>
                <w:sz w:val="18"/>
                <w:szCs w:val="18"/>
              </w:rPr>
            </w:pPr>
            <w:r w:rsidRPr="0073425E">
              <w:rPr>
                <w:sz w:val="18"/>
                <w:szCs w:val="18"/>
              </w:rPr>
              <w:t>226</w:t>
            </w:r>
          </w:p>
          <w:p w:rsidR="00013686" w:rsidRPr="0073425E" w:rsidRDefault="00013686" w:rsidP="00FF4E7A">
            <w:pPr>
              <w:pStyle w:val="a3"/>
              <w:spacing w:before="0" w:beforeAutospacing="0" w:after="0" w:afterAutospacing="0"/>
              <w:jc w:val="center"/>
              <w:rPr>
                <w:sz w:val="18"/>
                <w:szCs w:val="18"/>
              </w:rPr>
            </w:pPr>
            <w:r w:rsidRPr="0073425E">
              <w:rPr>
                <w:sz w:val="18"/>
                <w:szCs w:val="18"/>
              </w:rPr>
              <w:t>266</w:t>
            </w:r>
          </w:p>
          <w:p w:rsidR="00013686" w:rsidRPr="0073425E" w:rsidRDefault="00013686" w:rsidP="00FF4E7A">
            <w:pPr>
              <w:pStyle w:val="a3"/>
              <w:spacing w:before="0" w:beforeAutospacing="0" w:after="0" w:afterAutospacing="0"/>
              <w:jc w:val="center"/>
              <w:rPr>
                <w:sz w:val="18"/>
                <w:szCs w:val="18"/>
              </w:rPr>
            </w:pPr>
            <w:r w:rsidRPr="0073425E">
              <w:rPr>
                <w:sz w:val="18"/>
                <w:szCs w:val="18"/>
              </w:rPr>
              <w:t>291</w:t>
            </w:r>
          </w:p>
          <w:p w:rsidR="00013686" w:rsidRPr="0073425E" w:rsidRDefault="00013686" w:rsidP="00FF4E7A">
            <w:pPr>
              <w:pStyle w:val="a3"/>
              <w:spacing w:before="0" w:beforeAutospacing="0" w:after="0" w:afterAutospacing="0"/>
              <w:jc w:val="center"/>
              <w:rPr>
                <w:sz w:val="18"/>
                <w:szCs w:val="18"/>
              </w:rPr>
            </w:pPr>
            <w:r w:rsidRPr="0073425E">
              <w:rPr>
                <w:sz w:val="18"/>
                <w:szCs w:val="18"/>
              </w:rPr>
              <w:t>292</w:t>
            </w:r>
          </w:p>
          <w:p w:rsidR="00013686" w:rsidRPr="0073425E" w:rsidRDefault="00013686" w:rsidP="00FF4E7A">
            <w:pPr>
              <w:pStyle w:val="a3"/>
              <w:spacing w:before="0" w:beforeAutospacing="0" w:after="0" w:afterAutospacing="0"/>
              <w:jc w:val="center"/>
              <w:rPr>
                <w:sz w:val="18"/>
                <w:szCs w:val="18"/>
              </w:rPr>
            </w:pPr>
            <w:r w:rsidRPr="0073425E">
              <w:rPr>
                <w:sz w:val="18"/>
                <w:szCs w:val="18"/>
              </w:rPr>
              <w:t>295</w:t>
            </w:r>
          </w:p>
          <w:p w:rsidR="00013686" w:rsidRPr="0073425E" w:rsidRDefault="00013686" w:rsidP="00FF4E7A">
            <w:pPr>
              <w:pStyle w:val="a3"/>
              <w:spacing w:before="0" w:beforeAutospacing="0" w:after="0" w:afterAutospacing="0"/>
              <w:jc w:val="center"/>
              <w:rPr>
                <w:sz w:val="18"/>
                <w:szCs w:val="18"/>
              </w:rPr>
            </w:pPr>
            <w:r w:rsidRPr="0073425E">
              <w:rPr>
                <w:sz w:val="18"/>
                <w:szCs w:val="18"/>
              </w:rPr>
              <w:t>310</w:t>
            </w:r>
          </w:p>
          <w:p w:rsidR="00013686" w:rsidRPr="0073425E" w:rsidRDefault="00013686" w:rsidP="00FF4E7A">
            <w:pPr>
              <w:pStyle w:val="a3"/>
              <w:spacing w:before="0" w:beforeAutospacing="0" w:after="0" w:afterAutospacing="0"/>
              <w:jc w:val="center"/>
              <w:rPr>
                <w:sz w:val="18"/>
                <w:szCs w:val="18"/>
              </w:rPr>
            </w:pPr>
            <w:r w:rsidRPr="0073425E">
              <w:rPr>
                <w:sz w:val="18"/>
                <w:szCs w:val="18"/>
              </w:rPr>
              <w:t>342</w:t>
            </w:r>
          </w:p>
          <w:p w:rsidR="00013686" w:rsidRPr="0073425E" w:rsidRDefault="00013686" w:rsidP="00FF4E7A">
            <w:pPr>
              <w:pStyle w:val="a3"/>
              <w:spacing w:before="0" w:beforeAutospacing="0" w:after="0" w:afterAutospacing="0"/>
              <w:jc w:val="center"/>
              <w:rPr>
                <w:sz w:val="18"/>
                <w:szCs w:val="18"/>
              </w:rPr>
            </w:pPr>
            <w:r w:rsidRPr="0073425E">
              <w:rPr>
                <w:sz w:val="18"/>
                <w:szCs w:val="18"/>
              </w:rPr>
              <w:t>343</w:t>
            </w:r>
          </w:p>
          <w:p w:rsidR="00013686" w:rsidRPr="0073425E" w:rsidRDefault="00013686" w:rsidP="00FF4E7A">
            <w:pPr>
              <w:pStyle w:val="a3"/>
              <w:spacing w:before="0" w:beforeAutospacing="0" w:after="0" w:afterAutospacing="0"/>
              <w:jc w:val="center"/>
              <w:rPr>
                <w:sz w:val="18"/>
                <w:szCs w:val="18"/>
              </w:rPr>
            </w:pPr>
            <w:r w:rsidRPr="0073425E">
              <w:rPr>
                <w:sz w:val="18"/>
                <w:szCs w:val="18"/>
              </w:rPr>
              <w:t>344</w:t>
            </w:r>
          </w:p>
          <w:p w:rsidR="00013686" w:rsidRPr="0073425E" w:rsidRDefault="00013686" w:rsidP="00FF4E7A">
            <w:pPr>
              <w:pStyle w:val="a3"/>
              <w:spacing w:before="0" w:beforeAutospacing="0" w:after="0" w:afterAutospacing="0"/>
              <w:jc w:val="center"/>
              <w:rPr>
                <w:sz w:val="18"/>
                <w:szCs w:val="18"/>
              </w:rPr>
            </w:pPr>
            <w:r w:rsidRPr="0073425E">
              <w:rPr>
                <w:sz w:val="18"/>
                <w:szCs w:val="18"/>
              </w:rPr>
              <w:t>346</w:t>
            </w:r>
          </w:p>
          <w:p w:rsidR="00013686" w:rsidRPr="0073425E" w:rsidRDefault="00013686" w:rsidP="00FF4E7A">
            <w:pPr>
              <w:pStyle w:val="a3"/>
              <w:spacing w:before="0" w:beforeAutospacing="0" w:after="0" w:afterAutospacing="0"/>
              <w:jc w:val="center"/>
              <w:rPr>
                <w:sz w:val="18"/>
                <w:szCs w:val="18"/>
              </w:rPr>
            </w:pPr>
            <w:r w:rsidRPr="0073425E">
              <w:rPr>
                <w:sz w:val="18"/>
                <w:szCs w:val="18"/>
              </w:rPr>
              <w:t>349</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Принимаемые обязательства</w:t>
            </w: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113</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851</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852</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853</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.502.99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211</w:t>
            </w:r>
          </w:p>
          <w:p w:rsidR="00013686" w:rsidRPr="0073425E" w:rsidRDefault="00013686" w:rsidP="00FF4E7A">
            <w:pPr>
              <w:pStyle w:val="a3"/>
              <w:spacing w:before="0" w:beforeAutospacing="0" w:after="0" w:afterAutospacing="0"/>
              <w:jc w:val="center"/>
              <w:rPr>
                <w:sz w:val="18"/>
                <w:szCs w:val="18"/>
              </w:rPr>
            </w:pPr>
            <w:r w:rsidRPr="0073425E">
              <w:rPr>
                <w:sz w:val="18"/>
                <w:szCs w:val="18"/>
              </w:rPr>
              <w:t>213</w:t>
            </w:r>
          </w:p>
        </w:tc>
        <w:tc>
          <w:tcPr>
            <w:tcW w:w="1213" w:type="pct"/>
            <w:vMerge w:val="restar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Отложенные обязательства на иные очередные годы (за пределами планового периода)</w:t>
            </w:r>
          </w:p>
        </w:tc>
      </w:tr>
      <w:tr w:rsidR="00013686" w:rsidRPr="0073425E" w:rsidTr="00927CA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.504.00</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211</w:t>
            </w:r>
          </w:p>
          <w:p w:rsidR="00013686" w:rsidRPr="0073425E" w:rsidRDefault="00013686" w:rsidP="00FF4E7A">
            <w:pPr>
              <w:pStyle w:val="a3"/>
              <w:spacing w:before="0" w:beforeAutospacing="0" w:after="0" w:afterAutospacing="0"/>
              <w:jc w:val="center"/>
              <w:rPr>
                <w:sz w:val="18"/>
                <w:szCs w:val="18"/>
              </w:rPr>
            </w:pPr>
            <w:r w:rsidRPr="0073425E">
              <w:rPr>
                <w:sz w:val="18"/>
                <w:szCs w:val="18"/>
              </w:rPr>
              <w:t>213</w:t>
            </w:r>
          </w:p>
          <w:p w:rsidR="00013686" w:rsidRPr="0073425E" w:rsidRDefault="00013686" w:rsidP="00FF4E7A">
            <w:pPr>
              <w:pStyle w:val="a3"/>
              <w:spacing w:before="0" w:beforeAutospacing="0" w:after="0" w:afterAutospacing="0"/>
              <w:jc w:val="center"/>
              <w:rPr>
                <w:sz w:val="18"/>
                <w:szCs w:val="18"/>
              </w:rPr>
            </w:pPr>
            <w:r w:rsidRPr="0073425E">
              <w:rPr>
                <w:sz w:val="18"/>
                <w:szCs w:val="18"/>
              </w:rPr>
              <w:t>221</w:t>
            </w:r>
          </w:p>
          <w:p w:rsidR="00013686" w:rsidRPr="0073425E" w:rsidRDefault="00013686" w:rsidP="00FF4E7A">
            <w:pPr>
              <w:pStyle w:val="a3"/>
              <w:spacing w:before="0" w:beforeAutospacing="0" w:after="0" w:afterAutospacing="0"/>
              <w:jc w:val="center"/>
              <w:rPr>
                <w:sz w:val="18"/>
                <w:szCs w:val="18"/>
              </w:rPr>
            </w:pPr>
            <w:r w:rsidRPr="0073425E">
              <w:rPr>
                <w:sz w:val="18"/>
                <w:szCs w:val="18"/>
              </w:rPr>
              <w:t>223</w:t>
            </w:r>
          </w:p>
          <w:p w:rsidR="00013686" w:rsidRPr="0073425E" w:rsidRDefault="00013686" w:rsidP="00FF4E7A">
            <w:pPr>
              <w:pStyle w:val="a3"/>
              <w:spacing w:before="0" w:beforeAutospacing="0" w:after="0" w:afterAutospacing="0"/>
              <w:jc w:val="center"/>
              <w:rPr>
                <w:sz w:val="18"/>
                <w:szCs w:val="18"/>
              </w:rPr>
            </w:pPr>
            <w:r w:rsidRPr="0073425E">
              <w:rPr>
                <w:sz w:val="18"/>
                <w:szCs w:val="18"/>
              </w:rPr>
              <w:t>225</w:t>
            </w:r>
          </w:p>
          <w:p w:rsidR="00013686" w:rsidRPr="0073425E" w:rsidRDefault="00013686" w:rsidP="00FF4E7A">
            <w:pPr>
              <w:pStyle w:val="a3"/>
              <w:spacing w:before="0" w:beforeAutospacing="0" w:after="0" w:afterAutospacing="0"/>
              <w:jc w:val="center"/>
              <w:rPr>
                <w:sz w:val="18"/>
                <w:szCs w:val="18"/>
              </w:rPr>
            </w:pPr>
            <w:r w:rsidRPr="0073425E">
              <w:rPr>
                <w:sz w:val="18"/>
                <w:szCs w:val="18"/>
              </w:rPr>
              <w:t>226</w:t>
            </w:r>
          </w:p>
          <w:p w:rsidR="00013686" w:rsidRPr="0073425E" w:rsidRDefault="00013686" w:rsidP="00FF4E7A">
            <w:pPr>
              <w:pStyle w:val="a3"/>
              <w:spacing w:before="0" w:beforeAutospacing="0" w:after="0" w:afterAutospacing="0"/>
              <w:jc w:val="center"/>
              <w:rPr>
                <w:sz w:val="18"/>
                <w:szCs w:val="18"/>
              </w:rPr>
            </w:pPr>
            <w:r w:rsidRPr="0073425E">
              <w:rPr>
                <w:sz w:val="18"/>
                <w:szCs w:val="18"/>
              </w:rPr>
              <w:t>266</w:t>
            </w:r>
          </w:p>
          <w:p w:rsidR="00013686" w:rsidRPr="0073425E" w:rsidRDefault="00013686" w:rsidP="00FF4E7A">
            <w:pPr>
              <w:pStyle w:val="a3"/>
              <w:spacing w:before="0" w:beforeAutospacing="0" w:after="0" w:afterAutospacing="0"/>
              <w:jc w:val="center"/>
              <w:rPr>
                <w:sz w:val="18"/>
                <w:szCs w:val="18"/>
              </w:rPr>
            </w:pPr>
            <w:r w:rsidRPr="0073425E">
              <w:rPr>
                <w:sz w:val="18"/>
                <w:szCs w:val="18"/>
              </w:rPr>
              <w:t>291</w:t>
            </w:r>
          </w:p>
          <w:p w:rsidR="00013686" w:rsidRPr="0073425E" w:rsidRDefault="00013686" w:rsidP="00FF4E7A">
            <w:pPr>
              <w:pStyle w:val="a3"/>
              <w:spacing w:before="0" w:beforeAutospacing="0" w:after="0" w:afterAutospacing="0"/>
              <w:jc w:val="center"/>
              <w:rPr>
                <w:sz w:val="18"/>
                <w:szCs w:val="18"/>
              </w:rPr>
            </w:pPr>
            <w:r w:rsidRPr="0073425E">
              <w:rPr>
                <w:sz w:val="18"/>
                <w:szCs w:val="18"/>
              </w:rPr>
              <w:t>292</w:t>
            </w:r>
          </w:p>
          <w:p w:rsidR="00013686" w:rsidRPr="0073425E" w:rsidRDefault="00013686" w:rsidP="00FF4E7A">
            <w:pPr>
              <w:pStyle w:val="a3"/>
              <w:spacing w:before="0" w:beforeAutospacing="0" w:after="0" w:afterAutospacing="0"/>
              <w:jc w:val="center"/>
              <w:rPr>
                <w:sz w:val="18"/>
                <w:szCs w:val="18"/>
              </w:rPr>
            </w:pPr>
            <w:r w:rsidRPr="0073425E">
              <w:rPr>
                <w:sz w:val="18"/>
                <w:szCs w:val="18"/>
              </w:rPr>
              <w:t>295</w:t>
            </w:r>
          </w:p>
          <w:p w:rsidR="00013686" w:rsidRPr="0073425E" w:rsidRDefault="00013686" w:rsidP="00FF4E7A">
            <w:pPr>
              <w:pStyle w:val="a3"/>
              <w:spacing w:before="0" w:beforeAutospacing="0" w:after="0" w:afterAutospacing="0"/>
              <w:jc w:val="center"/>
              <w:rPr>
                <w:sz w:val="18"/>
                <w:szCs w:val="18"/>
              </w:rPr>
            </w:pPr>
            <w:r w:rsidRPr="0073425E">
              <w:rPr>
                <w:sz w:val="18"/>
                <w:szCs w:val="18"/>
              </w:rPr>
              <w:t>310</w:t>
            </w:r>
          </w:p>
          <w:p w:rsidR="00013686" w:rsidRPr="0073425E" w:rsidRDefault="00013686" w:rsidP="00FF4E7A">
            <w:pPr>
              <w:pStyle w:val="a3"/>
              <w:spacing w:before="0" w:beforeAutospacing="0" w:after="0" w:afterAutospacing="0"/>
              <w:jc w:val="center"/>
              <w:rPr>
                <w:sz w:val="18"/>
                <w:szCs w:val="18"/>
              </w:rPr>
            </w:pPr>
            <w:r w:rsidRPr="0073425E">
              <w:rPr>
                <w:sz w:val="18"/>
                <w:szCs w:val="18"/>
              </w:rPr>
              <w:t>342</w:t>
            </w:r>
          </w:p>
          <w:p w:rsidR="00013686" w:rsidRPr="0073425E" w:rsidRDefault="00013686" w:rsidP="00FF4E7A">
            <w:pPr>
              <w:pStyle w:val="a3"/>
              <w:spacing w:before="0" w:beforeAutospacing="0" w:after="0" w:afterAutospacing="0"/>
              <w:jc w:val="center"/>
              <w:rPr>
                <w:sz w:val="18"/>
                <w:szCs w:val="18"/>
              </w:rPr>
            </w:pPr>
            <w:r w:rsidRPr="0073425E">
              <w:rPr>
                <w:sz w:val="18"/>
                <w:szCs w:val="18"/>
              </w:rPr>
              <w:lastRenderedPageBreak/>
              <w:t>343</w:t>
            </w:r>
          </w:p>
          <w:p w:rsidR="00013686" w:rsidRPr="0073425E" w:rsidRDefault="00013686" w:rsidP="00FF4E7A">
            <w:pPr>
              <w:pStyle w:val="a3"/>
              <w:spacing w:before="0" w:beforeAutospacing="0" w:after="0" w:afterAutospacing="0"/>
              <w:jc w:val="center"/>
              <w:rPr>
                <w:sz w:val="18"/>
                <w:szCs w:val="18"/>
              </w:rPr>
            </w:pPr>
            <w:r w:rsidRPr="0073425E">
              <w:rPr>
                <w:sz w:val="18"/>
                <w:szCs w:val="18"/>
              </w:rPr>
              <w:t>344</w:t>
            </w:r>
          </w:p>
          <w:p w:rsidR="00013686" w:rsidRPr="0073425E" w:rsidRDefault="00013686" w:rsidP="00FF4E7A">
            <w:pPr>
              <w:pStyle w:val="a3"/>
              <w:spacing w:before="0" w:beforeAutospacing="0" w:after="0" w:afterAutospacing="0"/>
              <w:jc w:val="center"/>
              <w:rPr>
                <w:sz w:val="18"/>
                <w:szCs w:val="18"/>
              </w:rPr>
            </w:pPr>
            <w:r w:rsidRPr="0073425E">
              <w:rPr>
                <w:sz w:val="18"/>
                <w:szCs w:val="18"/>
              </w:rPr>
              <w:t>346</w:t>
            </w:r>
          </w:p>
          <w:p w:rsidR="00013686" w:rsidRPr="0073425E" w:rsidRDefault="00013686" w:rsidP="00FF4E7A">
            <w:pPr>
              <w:pStyle w:val="a3"/>
              <w:spacing w:before="0" w:beforeAutospacing="0"/>
              <w:jc w:val="center"/>
              <w:rPr>
                <w:sz w:val="18"/>
                <w:szCs w:val="18"/>
              </w:rPr>
            </w:pPr>
            <w:r w:rsidRPr="0073425E">
              <w:rPr>
                <w:sz w:val="18"/>
                <w:szCs w:val="18"/>
              </w:rPr>
              <w:t>349</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Сметные (плановые) назначения по расходам</w:t>
            </w: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113</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851</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852</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853</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.504.00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121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Сметные (плановые) назначения по доходам от собственности</w:t>
            </w:r>
          </w:p>
        </w:tc>
      </w:tr>
      <w:tr w:rsidR="00013686" w:rsidRPr="0073425E" w:rsidTr="00927CA7">
        <w:tc>
          <w:tcPr>
            <w:tcW w:w="0" w:type="auto"/>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130</w:t>
            </w:r>
          </w:p>
        </w:tc>
        <w:tc>
          <w:tcPr>
            <w:tcW w:w="0" w:type="auto"/>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.504.00</w:t>
            </w:r>
          </w:p>
        </w:tc>
        <w:tc>
          <w:tcPr>
            <w:tcW w:w="0" w:type="auto"/>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131</w:t>
            </w:r>
          </w:p>
        </w:tc>
        <w:tc>
          <w:tcPr>
            <w:tcW w:w="1213" w:type="pc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Сметные (плановые) назначения по доходам от оказания платных работ, услуг</w:t>
            </w:r>
          </w:p>
        </w:tc>
      </w:tr>
      <w:tr w:rsidR="00013686" w:rsidRPr="0073425E" w:rsidTr="00927CA7">
        <w:tc>
          <w:tcPr>
            <w:tcW w:w="0" w:type="auto"/>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180</w:t>
            </w:r>
          </w:p>
        </w:tc>
        <w:tc>
          <w:tcPr>
            <w:tcW w:w="0" w:type="auto"/>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.504.00</w:t>
            </w:r>
          </w:p>
        </w:tc>
        <w:tc>
          <w:tcPr>
            <w:tcW w:w="0" w:type="auto"/>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152</w:t>
            </w:r>
          </w:p>
          <w:p w:rsidR="00013686" w:rsidRPr="0073425E" w:rsidRDefault="00013686" w:rsidP="00FF4E7A">
            <w:pPr>
              <w:pStyle w:val="a3"/>
              <w:spacing w:before="0" w:beforeAutospacing="0" w:after="0" w:afterAutospacing="0"/>
              <w:jc w:val="center"/>
              <w:rPr>
                <w:sz w:val="18"/>
                <w:szCs w:val="18"/>
              </w:rPr>
            </w:pPr>
            <w:r w:rsidRPr="0073425E">
              <w:rPr>
                <w:sz w:val="18"/>
                <w:szCs w:val="18"/>
              </w:rPr>
              <w:t>162</w:t>
            </w:r>
          </w:p>
          <w:p w:rsidR="00013686" w:rsidRPr="0073425E" w:rsidRDefault="00013686" w:rsidP="00FF4E7A">
            <w:pPr>
              <w:pStyle w:val="a3"/>
              <w:spacing w:before="0" w:beforeAutospacing="0" w:after="0" w:afterAutospacing="0"/>
              <w:jc w:val="center"/>
              <w:rPr>
                <w:sz w:val="18"/>
                <w:szCs w:val="18"/>
              </w:rPr>
            </w:pPr>
            <w:r w:rsidRPr="0073425E">
              <w:rPr>
                <w:sz w:val="18"/>
                <w:szCs w:val="18"/>
              </w:rPr>
              <w:t>189</w:t>
            </w:r>
          </w:p>
        </w:tc>
        <w:tc>
          <w:tcPr>
            <w:tcW w:w="1213" w:type="pc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Сметные (плановые) назначения по иным доходам</w:t>
            </w:r>
          </w:p>
        </w:tc>
      </w:tr>
      <w:tr w:rsidR="00013686" w:rsidRPr="0073425E" w:rsidTr="00927CA7">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111</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.506.00</w:t>
            </w:r>
          </w:p>
        </w:tc>
        <w:tc>
          <w:tcPr>
            <w:tcW w:w="0" w:type="auto"/>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211</w:t>
            </w:r>
          </w:p>
          <w:p w:rsidR="00013686" w:rsidRPr="0073425E" w:rsidRDefault="00013686" w:rsidP="00FF4E7A">
            <w:pPr>
              <w:pStyle w:val="a3"/>
              <w:spacing w:before="0" w:beforeAutospacing="0" w:after="0" w:afterAutospacing="0"/>
              <w:jc w:val="center"/>
              <w:rPr>
                <w:sz w:val="18"/>
                <w:szCs w:val="18"/>
              </w:rPr>
            </w:pPr>
            <w:r w:rsidRPr="0073425E">
              <w:rPr>
                <w:sz w:val="18"/>
                <w:szCs w:val="18"/>
              </w:rPr>
              <w:t>213</w:t>
            </w:r>
          </w:p>
          <w:p w:rsidR="00013686" w:rsidRPr="0073425E" w:rsidRDefault="00013686" w:rsidP="00FF4E7A">
            <w:pPr>
              <w:pStyle w:val="a3"/>
              <w:spacing w:before="0" w:beforeAutospacing="0" w:after="0" w:afterAutospacing="0"/>
              <w:jc w:val="center"/>
              <w:rPr>
                <w:sz w:val="18"/>
                <w:szCs w:val="18"/>
              </w:rPr>
            </w:pPr>
            <w:r w:rsidRPr="0073425E">
              <w:rPr>
                <w:sz w:val="18"/>
                <w:szCs w:val="18"/>
              </w:rPr>
              <w:t>221</w:t>
            </w:r>
          </w:p>
          <w:p w:rsidR="00013686" w:rsidRPr="0073425E" w:rsidRDefault="00013686" w:rsidP="00FF4E7A">
            <w:pPr>
              <w:pStyle w:val="a3"/>
              <w:spacing w:before="0" w:beforeAutospacing="0" w:after="0" w:afterAutospacing="0"/>
              <w:jc w:val="center"/>
              <w:rPr>
                <w:sz w:val="18"/>
                <w:szCs w:val="18"/>
              </w:rPr>
            </w:pPr>
            <w:r w:rsidRPr="0073425E">
              <w:rPr>
                <w:sz w:val="18"/>
                <w:szCs w:val="18"/>
              </w:rPr>
              <w:t>223</w:t>
            </w:r>
          </w:p>
          <w:p w:rsidR="00013686" w:rsidRPr="0073425E" w:rsidRDefault="00013686" w:rsidP="00FF4E7A">
            <w:pPr>
              <w:pStyle w:val="a3"/>
              <w:spacing w:before="0" w:beforeAutospacing="0" w:after="0" w:afterAutospacing="0"/>
              <w:jc w:val="center"/>
              <w:rPr>
                <w:sz w:val="18"/>
                <w:szCs w:val="18"/>
              </w:rPr>
            </w:pPr>
            <w:r w:rsidRPr="0073425E">
              <w:rPr>
                <w:sz w:val="18"/>
                <w:szCs w:val="18"/>
              </w:rPr>
              <w:t>225</w:t>
            </w:r>
          </w:p>
          <w:p w:rsidR="00013686" w:rsidRPr="0073425E" w:rsidRDefault="00013686" w:rsidP="00FF4E7A">
            <w:pPr>
              <w:pStyle w:val="a3"/>
              <w:spacing w:before="0" w:beforeAutospacing="0" w:after="0" w:afterAutospacing="0"/>
              <w:jc w:val="center"/>
              <w:rPr>
                <w:sz w:val="18"/>
                <w:szCs w:val="18"/>
              </w:rPr>
            </w:pPr>
            <w:r w:rsidRPr="0073425E">
              <w:rPr>
                <w:sz w:val="18"/>
                <w:szCs w:val="18"/>
              </w:rPr>
              <w:t>226</w:t>
            </w:r>
          </w:p>
          <w:p w:rsidR="00013686" w:rsidRPr="0073425E" w:rsidRDefault="00013686" w:rsidP="00FF4E7A">
            <w:pPr>
              <w:pStyle w:val="a3"/>
              <w:spacing w:before="0" w:beforeAutospacing="0" w:after="0" w:afterAutospacing="0"/>
              <w:jc w:val="center"/>
              <w:rPr>
                <w:sz w:val="18"/>
                <w:szCs w:val="18"/>
              </w:rPr>
            </w:pPr>
            <w:r w:rsidRPr="0073425E">
              <w:rPr>
                <w:sz w:val="18"/>
                <w:szCs w:val="18"/>
              </w:rPr>
              <w:t>266</w:t>
            </w:r>
          </w:p>
          <w:p w:rsidR="00013686" w:rsidRPr="0073425E" w:rsidRDefault="00013686" w:rsidP="00FF4E7A">
            <w:pPr>
              <w:pStyle w:val="a3"/>
              <w:spacing w:before="0" w:beforeAutospacing="0" w:after="0" w:afterAutospacing="0"/>
              <w:jc w:val="center"/>
              <w:rPr>
                <w:sz w:val="18"/>
                <w:szCs w:val="18"/>
              </w:rPr>
            </w:pPr>
            <w:r w:rsidRPr="0073425E">
              <w:rPr>
                <w:sz w:val="18"/>
                <w:szCs w:val="18"/>
              </w:rPr>
              <w:t>291</w:t>
            </w:r>
          </w:p>
          <w:p w:rsidR="00013686" w:rsidRPr="0073425E" w:rsidRDefault="00013686" w:rsidP="00FF4E7A">
            <w:pPr>
              <w:pStyle w:val="a3"/>
              <w:spacing w:before="0" w:beforeAutospacing="0" w:after="0" w:afterAutospacing="0"/>
              <w:jc w:val="center"/>
              <w:rPr>
                <w:sz w:val="18"/>
                <w:szCs w:val="18"/>
              </w:rPr>
            </w:pPr>
            <w:r w:rsidRPr="0073425E">
              <w:rPr>
                <w:sz w:val="18"/>
                <w:szCs w:val="18"/>
              </w:rPr>
              <w:t>292</w:t>
            </w:r>
          </w:p>
          <w:p w:rsidR="00013686" w:rsidRPr="0073425E" w:rsidRDefault="00013686" w:rsidP="00FF4E7A">
            <w:pPr>
              <w:pStyle w:val="a3"/>
              <w:spacing w:before="0" w:beforeAutospacing="0" w:after="0" w:afterAutospacing="0"/>
              <w:jc w:val="center"/>
              <w:rPr>
                <w:sz w:val="18"/>
                <w:szCs w:val="18"/>
              </w:rPr>
            </w:pPr>
            <w:r w:rsidRPr="0073425E">
              <w:rPr>
                <w:sz w:val="18"/>
                <w:szCs w:val="18"/>
              </w:rPr>
              <w:t>295</w:t>
            </w:r>
          </w:p>
          <w:p w:rsidR="00013686" w:rsidRPr="0073425E" w:rsidRDefault="00013686" w:rsidP="00FF4E7A">
            <w:pPr>
              <w:pStyle w:val="a3"/>
              <w:spacing w:before="0" w:beforeAutospacing="0" w:after="0" w:afterAutospacing="0"/>
              <w:jc w:val="center"/>
              <w:rPr>
                <w:sz w:val="18"/>
                <w:szCs w:val="18"/>
              </w:rPr>
            </w:pPr>
            <w:r w:rsidRPr="0073425E">
              <w:rPr>
                <w:sz w:val="18"/>
                <w:szCs w:val="18"/>
              </w:rPr>
              <w:t>310</w:t>
            </w:r>
          </w:p>
          <w:p w:rsidR="00013686" w:rsidRPr="0073425E" w:rsidRDefault="00013686" w:rsidP="00FF4E7A">
            <w:pPr>
              <w:pStyle w:val="a3"/>
              <w:spacing w:before="0" w:beforeAutospacing="0" w:after="0" w:afterAutospacing="0"/>
              <w:jc w:val="center"/>
              <w:rPr>
                <w:sz w:val="18"/>
                <w:szCs w:val="18"/>
              </w:rPr>
            </w:pPr>
            <w:r w:rsidRPr="0073425E">
              <w:rPr>
                <w:sz w:val="18"/>
                <w:szCs w:val="18"/>
              </w:rPr>
              <w:t>342</w:t>
            </w:r>
          </w:p>
          <w:p w:rsidR="00013686" w:rsidRPr="0073425E" w:rsidRDefault="00013686" w:rsidP="00FF4E7A">
            <w:pPr>
              <w:pStyle w:val="a3"/>
              <w:spacing w:before="0" w:beforeAutospacing="0" w:after="0" w:afterAutospacing="0"/>
              <w:jc w:val="center"/>
              <w:rPr>
                <w:sz w:val="18"/>
                <w:szCs w:val="18"/>
              </w:rPr>
            </w:pPr>
            <w:r w:rsidRPr="0073425E">
              <w:rPr>
                <w:sz w:val="18"/>
                <w:szCs w:val="18"/>
              </w:rPr>
              <w:t>343</w:t>
            </w:r>
          </w:p>
          <w:p w:rsidR="00013686" w:rsidRPr="0073425E" w:rsidRDefault="00013686" w:rsidP="00FF4E7A">
            <w:pPr>
              <w:pStyle w:val="a3"/>
              <w:spacing w:before="0" w:beforeAutospacing="0" w:after="0" w:afterAutospacing="0"/>
              <w:jc w:val="center"/>
              <w:rPr>
                <w:sz w:val="18"/>
                <w:szCs w:val="18"/>
              </w:rPr>
            </w:pPr>
            <w:r w:rsidRPr="0073425E">
              <w:rPr>
                <w:sz w:val="18"/>
                <w:szCs w:val="18"/>
              </w:rPr>
              <w:t>344</w:t>
            </w:r>
          </w:p>
          <w:p w:rsidR="00013686" w:rsidRPr="0073425E" w:rsidRDefault="00013686" w:rsidP="00FF4E7A">
            <w:pPr>
              <w:pStyle w:val="a3"/>
              <w:spacing w:before="0" w:beforeAutospacing="0" w:after="0" w:afterAutospacing="0"/>
              <w:jc w:val="center"/>
              <w:rPr>
                <w:sz w:val="18"/>
                <w:szCs w:val="18"/>
              </w:rPr>
            </w:pPr>
            <w:r w:rsidRPr="0073425E">
              <w:rPr>
                <w:sz w:val="18"/>
                <w:szCs w:val="18"/>
              </w:rPr>
              <w:t>346</w:t>
            </w:r>
          </w:p>
          <w:p w:rsidR="00013686" w:rsidRPr="0073425E" w:rsidRDefault="00013686" w:rsidP="00FF4E7A">
            <w:pPr>
              <w:pStyle w:val="a3"/>
              <w:spacing w:before="0" w:beforeAutospacing="0" w:after="0" w:afterAutospacing="0"/>
              <w:jc w:val="center"/>
              <w:rPr>
                <w:sz w:val="18"/>
                <w:szCs w:val="18"/>
              </w:rPr>
            </w:pPr>
            <w:r w:rsidRPr="0073425E">
              <w:rPr>
                <w:sz w:val="18"/>
                <w:szCs w:val="18"/>
              </w:rPr>
              <w:t>349</w:t>
            </w:r>
          </w:p>
        </w:tc>
        <w:tc>
          <w:tcPr>
            <w:tcW w:w="1213" w:type="pct"/>
            <w:vMerge w:val="restart"/>
            <w:tcBorders>
              <w:top w:val="single" w:sz="6" w:space="0" w:color="000000"/>
              <w:left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Право на принятие обязательств</w:t>
            </w: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112</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113</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119</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243</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244</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407</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851</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852</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853</w:t>
            </w: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0" w:type="auto"/>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c>
          <w:tcPr>
            <w:tcW w:w="1213" w:type="pct"/>
            <w:vMerge/>
            <w:tcBorders>
              <w:top w:val="single" w:sz="6" w:space="0" w:color="000000"/>
              <w:left w:val="single" w:sz="6" w:space="0" w:color="000000"/>
              <w:right w:val="single" w:sz="6" w:space="0" w:color="000000"/>
            </w:tcBorders>
            <w:vAlign w:val="center"/>
            <w:hideMark/>
          </w:tcPr>
          <w:p w:rsidR="00013686" w:rsidRPr="0073425E" w:rsidRDefault="00013686" w:rsidP="00FF4E7A">
            <w:pPr>
              <w:jc w:val="center"/>
              <w:rPr>
                <w:sz w:val="18"/>
                <w:szCs w:val="18"/>
              </w:rPr>
            </w:pP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.507.00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121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Утвержденный объем финансового обеспечения по доходам от собственности</w:t>
            </w:r>
          </w:p>
        </w:tc>
      </w:tr>
      <w:tr w:rsidR="00013686" w:rsidRPr="0073425E" w:rsidTr="00927CA7">
        <w:tc>
          <w:tcPr>
            <w:tcW w:w="0" w:type="auto"/>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130</w:t>
            </w:r>
          </w:p>
        </w:tc>
        <w:tc>
          <w:tcPr>
            <w:tcW w:w="0" w:type="auto"/>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.507.00</w:t>
            </w:r>
          </w:p>
        </w:tc>
        <w:tc>
          <w:tcPr>
            <w:tcW w:w="0" w:type="auto"/>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131</w:t>
            </w:r>
          </w:p>
        </w:tc>
        <w:tc>
          <w:tcPr>
            <w:tcW w:w="1213" w:type="pc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Утвержденный объем финансового обеспечения по доходам от оказания платных работ, услуг</w:t>
            </w:r>
          </w:p>
        </w:tc>
      </w:tr>
      <w:tr w:rsidR="00013686" w:rsidRPr="0073425E" w:rsidTr="00927CA7">
        <w:tc>
          <w:tcPr>
            <w:tcW w:w="0" w:type="auto"/>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180</w:t>
            </w:r>
          </w:p>
        </w:tc>
        <w:tc>
          <w:tcPr>
            <w:tcW w:w="0" w:type="auto"/>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.507.00</w:t>
            </w:r>
          </w:p>
        </w:tc>
        <w:tc>
          <w:tcPr>
            <w:tcW w:w="0" w:type="auto"/>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152</w:t>
            </w:r>
          </w:p>
          <w:p w:rsidR="00013686" w:rsidRPr="0073425E" w:rsidRDefault="00013686" w:rsidP="00FF4E7A">
            <w:pPr>
              <w:pStyle w:val="a3"/>
              <w:spacing w:before="0" w:beforeAutospacing="0" w:after="0" w:afterAutospacing="0"/>
              <w:jc w:val="center"/>
              <w:rPr>
                <w:sz w:val="18"/>
                <w:szCs w:val="18"/>
              </w:rPr>
            </w:pPr>
            <w:r w:rsidRPr="0073425E">
              <w:rPr>
                <w:sz w:val="18"/>
                <w:szCs w:val="18"/>
              </w:rPr>
              <w:t>162</w:t>
            </w:r>
          </w:p>
          <w:p w:rsidR="00013686" w:rsidRPr="0073425E" w:rsidRDefault="00013686" w:rsidP="00FF4E7A">
            <w:pPr>
              <w:pStyle w:val="a3"/>
              <w:spacing w:before="0" w:beforeAutospacing="0" w:after="0" w:afterAutospacing="0"/>
              <w:jc w:val="center"/>
              <w:rPr>
                <w:sz w:val="18"/>
                <w:szCs w:val="18"/>
              </w:rPr>
            </w:pPr>
            <w:r w:rsidRPr="0073425E">
              <w:rPr>
                <w:sz w:val="18"/>
                <w:szCs w:val="18"/>
              </w:rPr>
              <w:t>189</w:t>
            </w:r>
          </w:p>
        </w:tc>
        <w:tc>
          <w:tcPr>
            <w:tcW w:w="1213" w:type="pct"/>
            <w:tcBorders>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Утвержденный объем финансового обеспечения по иным доходам</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.508.00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121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Получено финансового обеспечения по доходам от собственности</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.508.00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131</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 xml:space="preserve">Получено финансового обеспечения по доходам от оказания платных </w:t>
            </w:r>
            <w:r w:rsidRPr="0073425E">
              <w:rPr>
                <w:sz w:val="18"/>
                <w:szCs w:val="18"/>
              </w:rPr>
              <w:lastRenderedPageBreak/>
              <w:t>работ, услуг</w:t>
            </w:r>
          </w:p>
        </w:tc>
      </w:tr>
      <w:tr w:rsidR="00013686" w:rsidRPr="0073425E" w:rsidTr="00927CA7">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lastRenderedPageBreak/>
              <w:t>ХХХХ0000000000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lang w:val="en-US"/>
              </w:rPr>
              <w:t>X</w:t>
            </w:r>
            <w:r w:rsidRPr="0073425E">
              <w:rPr>
                <w:sz w:val="18"/>
                <w:szCs w:val="18"/>
              </w:rPr>
              <w:t>.508.00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spacing w:before="0" w:beforeAutospacing="0" w:after="0" w:afterAutospacing="0"/>
              <w:jc w:val="center"/>
              <w:rPr>
                <w:sz w:val="18"/>
                <w:szCs w:val="18"/>
              </w:rPr>
            </w:pPr>
            <w:r w:rsidRPr="0073425E">
              <w:rPr>
                <w:sz w:val="18"/>
                <w:szCs w:val="18"/>
              </w:rPr>
              <w:t>152</w:t>
            </w:r>
          </w:p>
          <w:p w:rsidR="00013686" w:rsidRPr="0073425E" w:rsidRDefault="00013686" w:rsidP="00FF4E7A">
            <w:pPr>
              <w:pStyle w:val="a3"/>
              <w:spacing w:before="0" w:beforeAutospacing="0" w:after="0" w:afterAutospacing="0"/>
              <w:jc w:val="center"/>
              <w:rPr>
                <w:sz w:val="18"/>
                <w:szCs w:val="18"/>
              </w:rPr>
            </w:pPr>
            <w:r w:rsidRPr="0073425E">
              <w:rPr>
                <w:sz w:val="18"/>
                <w:szCs w:val="18"/>
              </w:rPr>
              <w:t>162</w:t>
            </w:r>
          </w:p>
          <w:p w:rsidR="00013686" w:rsidRPr="0073425E" w:rsidRDefault="00013686" w:rsidP="00FF4E7A">
            <w:pPr>
              <w:pStyle w:val="a3"/>
              <w:spacing w:before="0" w:beforeAutospacing="0" w:after="0" w:afterAutospacing="0"/>
              <w:jc w:val="center"/>
              <w:rPr>
                <w:sz w:val="18"/>
                <w:szCs w:val="18"/>
              </w:rPr>
            </w:pPr>
            <w:r w:rsidRPr="0073425E">
              <w:rPr>
                <w:sz w:val="18"/>
                <w:szCs w:val="18"/>
              </w:rPr>
              <w:t>189</w:t>
            </w:r>
          </w:p>
        </w:tc>
        <w:tc>
          <w:tcPr>
            <w:tcW w:w="1213" w:type="pct"/>
            <w:tcBorders>
              <w:top w:val="single" w:sz="6" w:space="0" w:color="000000"/>
              <w:left w:val="single" w:sz="6" w:space="0" w:color="000000"/>
              <w:bottom w:val="single" w:sz="6" w:space="0" w:color="000000"/>
              <w:right w:val="single" w:sz="6" w:space="0" w:color="000000"/>
            </w:tcBorders>
            <w:vAlign w:val="center"/>
            <w:hideMark/>
          </w:tcPr>
          <w:p w:rsidR="00013686" w:rsidRPr="0073425E" w:rsidRDefault="00013686" w:rsidP="00FF4E7A">
            <w:pPr>
              <w:pStyle w:val="a3"/>
              <w:jc w:val="center"/>
              <w:rPr>
                <w:sz w:val="18"/>
                <w:szCs w:val="18"/>
              </w:rPr>
            </w:pPr>
            <w:r w:rsidRPr="0073425E">
              <w:rPr>
                <w:sz w:val="18"/>
                <w:szCs w:val="18"/>
              </w:rPr>
              <w:t>Получено финансового обеспечения по иным доходам</w:t>
            </w:r>
          </w:p>
        </w:tc>
      </w:tr>
    </w:tbl>
    <w:p w:rsidR="00927CA7" w:rsidRDefault="00927CA7" w:rsidP="00927CA7">
      <w:pPr>
        <w:pStyle w:val="ConsPlusNormal"/>
        <w:jc w:val="center"/>
        <w:rPr>
          <w:rFonts w:ascii="Times New Roman" w:hAnsi="Times New Roman" w:cs="Times New Roman"/>
          <w:sz w:val="24"/>
          <w:szCs w:val="24"/>
        </w:rPr>
      </w:pPr>
    </w:p>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ЗАБАЛАНСОВЫЕ СЧЕТА</w:t>
      </w:r>
    </w:p>
    <w:p w:rsidR="00927CA7" w:rsidRPr="00927CA7" w:rsidRDefault="00927CA7" w:rsidP="00927CA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417"/>
      </w:tblGrid>
      <w:tr w:rsidR="00927CA7" w:rsidRPr="00927CA7" w:rsidTr="00927CA7">
        <w:tc>
          <w:tcPr>
            <w:tcW w:w="6236"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Наименование счета</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Номер счета</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Имущество, полученное в пользование</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01</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Материальные ценности, принятые на хранение</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02</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Бланки строгой отчетности</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03</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Задолженность неплатежеспособных дебиторов</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04</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Материальные ценности, оплаченные по централизованному снабжению</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05</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Награды, призы, кубки и ценные подарки, сувениры</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07</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Путевки неоплаченные</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08</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 xml:space="preserve">Запасные части к транспортным средствам, выданные взамен </w:t>
            </w:r>
            <w:proofErr w:type="gramStart"/>
            <w:r w:rsidRPr="00927CA7">
              <w:rPr>
                <w:rFonts w:ascii="Times New Roman" w:hAnsi="Times New Roman" w:cs="Times New Roman"/>
                <w:sz w:val="24"/>
                <w:szCs w:val="24"/>
              </w:rPr>
              <w:t>изношенных</w:t>
            </w:r>
            <w:proofErr w:type="gramEnd"/>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09</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Обеспечение исполнения обязательств</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10</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Государственные и муниципальные гарантии</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11</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Поступления денежных средств на счета учреждения</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17</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Выбытия денежных средств со счетов учреждения</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18</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Невыясненные поступления бюджета прошлых лет</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19</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Задолженность, не востребованная кредиторами</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20</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 xml:space="preserve">Основные средства стоимостью до </w:t>
            </w:r>
            <w:r>
              <w:rPr>
                <w:rFonts w:ascii="Times New Roman" w:hAnsi="Times New Roman" w:cs="Times New Roman"/>
                <w:sz w:val="24"/>
                <w:szCs w:val="24"/>
              </w:rPr>
              <w:t>10</w:t>
            </w:r>
            <w:r w:rsidRPr="00927CA7">
              <w:rPr>
                <w:rFonts w:ascii="Times New Roman" w:hAnsi="Times New Roman" w:cs="Times New Roman"/>
                <w:sz w:val="24"/>
                <w:szCs w:val="24"/>
              </w:rPr>
              <w:t>000 рублей включительно в эксплуатации</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21</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Материальные ценности, полученные по централизованному снабжению</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22</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Периодические издания для пользования</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23</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lastRenderedPageBreak/>
              <w:t>Имущество, переданное в доверительное управление</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24</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Имущество, переданное в возмездное пользование (аренду)</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25</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Имущество, переданное в безвозмездное пользование</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26</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Материальные ценности, выданные в личное пользование работникам (сотрудникам)</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27</w:t>
            </w:r>
          </w:p>
        </w:tc>
      </w:tr>
      <w:tr w:rsidR="00927CA7" w:rsidRPr="00927CA7" w:rsidTr="00927CA7">
        <w:tc>
          <w:tcPr>
            <w:tcW w:w="6236" w:type="dxa"/>
            <w:vAlign w:val="center"/>
          </w:tcPr>
          <w:p w:rsidR="00927CA7" w:rsidRPr="00927CA7" w:rsidRDefault="00927CA7" w:rsidP="00927CA7">
            <w:pPr>
              <w:pStyle w:val="ConsPlusNormal"/>
              <w:rPr>
                <w:rFonts w:ascii="Times New Roman" w:hAnsi="Times New Roman" w:cs="Times New Roman"/>
                <w:sz w:val="24"/>
                <w:szCs w:val="24"/>
              </w:rPr>
            </w:pPr>
            <w:r w:rsidRPr="00927CA7">
              <w:rPr>
                <w:rFonts w:ascii="Times New Roman" w:hAnsi="Times New Roman" w:cs="Times New Roman"/>
                <w:sz w:val="24"/>
                <w:szCs w:val="24"/>
              </w:rPr>
              <w:t>Программное обеспечение, полученное в пользование</w:t>
            </w:r>
          </w:p>
        </w:tc>
        <w:tc>
          <w:tcPr>
            <w:tcW w:w="1417" w:type="dxa"/>
            <w:vAlign w:val="center"/>
          </w:tcPr>
          <w:p w:rsidR="00927CA7" w:rsidRPr="00927CA7" w:rsidRDefault="00927CA7" w:rsidP="00927CA7">
            <w:pPr>
              <w:pStyle w:val="ConsPlusNormal"/>
              <w:jc w:val="center"/>
              <w:rPr>
                <w:rFonts w:ascii="Times New Roman" w:hAnsi="Times New Roman" w:cs="Times New Roman"/>
                <w:sz w:val="24"/>
                <w:szCs w:val="24"/>
              </w:rPr>
            </w:pPr>
            <w:r w:rsidRPr="00927CA7">
              <w:rPr>
                <w:rFonts w:ascii="Times New Roman" w:hAnsi="Times New Roman" w:cs="Times New Roman"/>
                <w:sz w:val="24"/>
                <w:szCs w:val="24"/>
              </w:rPr>
              <w:t>29</w:t>
            </w:r>
          </w:p>
        </w:tc>
      </w:tr>
    </w:tbl>
    <w:p w:rsidR="00927CA7" w:rsidRDefault="00927CA7" w:rsidP="00927CA7">
      <w:pPr>
        <w:pStyle w:val="ConsPlusNormal"/>
        <w:jc w:val="both"/>
      </w:pPr>
    </w:p>
    <w:p w:rsidR="00013686" w:rsidRPr="0073425E" w:rsidRDefault="00013686" w:rsidP="00013686">
      <w:pPr>
        <w:pStyle w:val="a3"/>
        <w:ind w:right="3"/>
        <w:jc w:val="center"/>
        <w:rPr>
          <w:sz w:val="18"/>
          <w:szCs w:val="18"/>
        </w:rPr>
      </w:pPr>
    </w:p>
    <w:p w:rsidR="006A6107" w:rsidRDefault="006A6107"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927CA7" w:rsidRDefault="00927CA7"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927CA7" w:rsidRDefault="00927CA7"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927CA7" w:rsidRDefault="00927CA7"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927CA7" w:rsidRDefault="00927CA7"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927CA7" w:rsidRDefault="00927CA7"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927CA7" w:rsidRDefault="00927CA7"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927CA7" w:rsidRDefault="00927CA7"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927CA7" w:rsidRDefault="00927CA7"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3B9F" w:rsidRDefault="007A3B9F"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927CA7" w:rsidRPr="00A1607F" w:rsidRDefault="00927CA7" w:rsidP="00A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374AE6" w:rsidRDefault="00374AE6"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4F409D" w:rsidRPr="00893EB8" w:rsidRDefault="00A1607F" w:rsidP="00867E9B">
      <w:pPr>
        <w:widowControl w:val="0"/>
        <w:autoSpaceDE w:val="0"/>
        <w:autoSpaceDN w:val="0"/>
        <w:adjustRightInd w:val="0"/>
        <w:jc w:val="center"/>
        <w:rPr>
          <w:color w:val="000000" w:themeColor="text1"/>
        </w:rPr>
      </w:pPr>
      <w:r>
        <w:rPr>
          <w:b/>
          <w:bCs/>
          <w:color w:val="000000" w:themeColor="text1"/>
          <w:lang w:val="en-US"/>
        </w:rPr>
        <w:lastRenderedPageBreak/>
        <w:t>III</w:t>
      </w:r>
      <w:r>
        <w:rPr>
          <w:b/>
          <w:bCs/>
          <w:color w:val="000000" w:themeColor="text1"/>
        </w:rPr>
        <w:t>.</w:t>
      </w:r>
      <w:r w:rsidR="00867E9B">
        <w:rPr>
          <w:b/>
          <w:bCs/>
          <w:color w:val="000000" w:themeColor="text1"/>
        </w:rPr>
        <w:t>Порядок проведения</w:t>
      </w:r>
      <w:r w:rsidR="004F409D" w:rsidRPr="00893EB8">
        <w:rPr>
          <w:b/>
          <w:bCs/>
          <w:color w:val="000000" w:themeColor="text1"/>
        </w:rPr>
        <w:t xml:space="preserve"> инвентаризации активов</w:t>
      </w:r>
      <w:r w:rsidR="00867E9B">
        <w:rPr>
          <w:b/>
          <w:bCs/>
          <w:color w:val="000000" w:themeColor="text1"/>
        </w:rPr>
        <w:t>,</w:t>
      </w:r>
      <w:r w:rsidR="00720532">
        <w:rPr>
          <w:b/>
          <w:bCs/>
          <w:color w:val="000000" w:themeColor="text1"/>
        </w:rPr>
        <w:t xml:space="preserve"> </w:t>
      </w:r>
      <w:r w:rsidR="00867E9B">
        <w:rPr>
          <w:b/>
          <w:bCs/>
          <w:color w:val="000000" w:themeColor="text1"/>
        </w:rPr>
        <w:t>имущества</w:t>
      </w:r>
      <w:r w:rsidR="004F409D" w:rsidRPr="00893EB8">
        <w:rPr>
          <w:b/>
          <w:bCs/>
          <w:color w:val="000000" w:themeColor="text1"/>
        </w:rPr>
        <w:t xml:space="preserve"> и </w:t>
      </w:r>
      <w:proofErr w:type="gramStart"/>
      <w:r w:rsidR="004F409D" w:rsidRPr="00893EB8">
        <w:rPr>
          <w:b/>
          <w:bCs/>
          <w:color w:val="000000" w:themeColor="text1"/>
        </w:rPr>
        <w:t>обязательств  учреждени</w:t>
      </w:r>
      <w:r w:rsidR="00867E9B">
        <w:rPr>
          <w:b/>
          <w:bCs/>
          <w:color w:val="000000" w:themeColor="text1"/>
        </w:rPr>
        <w:t>й</w:t>
      </w:r>
      <w:proofErr w:type="gramEnd"/>
    </w:p>
    <w:p w:rsidR="004F409D" w:rsidRPr="00893EB8" w:rsidRDefault="004F409D" w:rsidP="004F409D">
      <w:pPr>
        <w:widowControl w:val="0"/>
        <w:autoSpaceDE w:val="0"/>
        <w:autoSpaceDN w:val="0"/>
        <w:adjustRightInd w:val="0"/>
        <w:jc w:val="center"/>
        <w:rPr>
          <w:color w:val="000000" w:themeColor="text1"/>
        </w:rPr>
      </w:pP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bookmarkStart w:id="8" w:name="Par4911"/>
      <w:bookmarkEnd w:id="8"/>
      <w:r w:rsidRPr="00893EB8">
        <w:rPr>
          <w:color w:val="000000" w:themeColor="text1"/>
        </w:rPr>
        <w:t xml:space="preserve">Настоящий Порядок разработан в соответствии со следующими документами: </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93EB8">
        <w:rPr>
          <w:color w:val="000000" w:themeColor="text1"/>
        </w:rPr>
        <w:t>– Законом от 06.12.2011 № 402-ФЗ «О бухгалтерском учете»;</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93EB8">
        <w:rPr>
          <w:color w:val="000000" w:themeColor="text1"/>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93EB8">
        <w:rPr>
          <w:color w:val="000000" w:themeColor="text1"/>
        </w:rPr>
        <w:t>– указанием ЦБ от 11.03.2014 № 3210-У «О порядке ведения кассовых операций юридическими лицами...»;</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93EB8">
        <w:rPr>
          <w:color w:val="000000" w:themeColor="text1"/>
        </w:rPr>
        <w:t>– Методическими указаниями по первичным документам и регистрам, утвержденными приказом Минфина от 30.03.2015 № 52н;</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93EB8">
        <w:rPr>
          <w:color w:val="000000" w:themeColor="text1"/>
        </w:rPr>
        <w:t>– Правилами учета и хранения драгоценных металлов, камней и изделий, утвержденными постановлением Правительства от 28.09.2000 № 731.</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color w:val="000000" w:themeColor="text1"/>
        </w:rPr>
      </w:pPr>
      <w:r w:rsidRPr="00893EB8">
        <w:rPr>
          <w:b/>
          <w:bCs/>
          <w:color w:val="000000" w:themeColor="text1"/>
        </w:rPr>
        <w:t>1. Общие положения</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xml:space="preserve"> 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Pr="00893EB8">
        <w:rPr>
          <w:color w:val="000000" w:themeColor="text1"/>
        </w:rPr>
        <w:t>забалансовых</w:t>
      </w:r>
      <w:proofErr w:type="spellEnd"/>
      <w:r w:rsidRPr="00893EB8">
        <w:rPr>
          <w:color w:val="000000" w:themeColor="text1"/>
        </w:rPr>
        <w:t xml:space="preserve"> счетах, сроки ее проведения, перечень активов и обязательств, проверяемых при проведении инвентаризации.</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proofErr w:type="gramStart"/>
      <w:r w:rsidRPr="00893EB8">
        <w:rPr>
          <w:color w:val="000000" w:themeColor="text1"/>
        </w:rPr>
        <w:t>Инвентаризацию имущества,</w:t>
      </w:r>
      <w:r w:rsidR="00A4269C">
        <w:rPr>
          <w:color w:val="000000" w:themeColor="text1"/>
        </w:rPr>
        <w:t xml:space="preserve"> </w:t>
      </w:r>
      <w:r w:rsidRPr="00893EB8">
        <w:rPr>
          <w:color w:val="000000" w:themeColor="text1"/>
        </w:rPr>
        <w:t xml:space="preserve"> полученное в безвозмездное пользовани</w:t>
      </w:r>
      <w:r w:rsidR="00927CA7">
        <w:rPr>
          <w:color w:val="000000" w:themeColor="text1"/>
        </w:rPr>
        <w:t>е</w:t>
      </w:r>
      <w:r w:rsidR="00A1607F">
        <w:rPr>
          <w:color w:val="000000" w:themeColor="text1"/>
        </w:rPr>
        <w:t xml:space="preserve"> проводит ссудополучатель.</w:t>
      </w:r>
      <w:proofErr w:type="gramEnd"/>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1.3. Основными целями инвентаризации являются:</w:t>
      </w:r>
    </w:p>
    <w:p w:rsidR="004F409D" w:rsidRPr="00893EB8" w:rsidRDefault="004F409D" w:rsidP="00A4656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themeColor="text1"/>
        </w:rPr>
      </w:pPr>
      <w:r w:rsidRPr="00893EB8">
        <w:rPr>
          <w:color w:val="000000" w:themeColor="text1"/>
        </w:rPr>
        <w:t>выявление фактического наличия имущества, как собственного, так и не принадлежащего учреждению, но числящегося в бухгалтерском учете;</w:t>
      </w:r>
    </w:p>
    <w:p w:rsidR="004F409D" w:rsidRPr="00893EB8" w:rsidRDefault="004F409D" w:rsidP="00A4656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themeColor="text1"/>
        </w:rPr>
      </w:pPr>
      <w:r w:rsidRPr="00893EB8">
        <w:rPr>
          <w:color w:val="000000" w:themeColor="text1"/>
        </w:rPr>
        <w:t>сопоставление фактического наличия с данными бухгалтерского учета;</w:t>
      </w:r>
    </w:p>
    <w:p w:rsidR="004F409D" w:rsidRPr="00893EB8" w:rsidRDefault="004F409D" w:rsidP="00A4656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themeColor="text1"/>
        </w:rPr>
      </w:pPr>
      <w:r w:rsidRPr="00893EB8">
        <w:rPr>
          <w:color w:val="000000" w:themeColor="text1"/>
        </w:rPr>
        <w:t>проверка полноты отражения в учете имущества, финансовых активов и обязательств (выявление неучтенных объектов, недостач);</w:t>
      </w:r>
    </w:p>
    <w:p w:rsidR="004F409D" w:rsidRPr="00893EB8" w:rsidRDefault="004F409D" w:rsidP="00A4656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themeColor="text1"/>
        </w:rPr>
      </w:pPr>
      <w:r w:rsidRPr="00893EB8">
        <w:rPr>
          <w:color w:val="000000" w:themeColor="text1"/>
        </w:rPr>
        <w:t>документальное подтверждение наличия имущества, финансовых активов и обязательств;</w:t>
      </w:r>
    </w:p>
    <w:p w:rsidR="004F409D" w:rsidRPr="00893EB8" w:rsidRDefault="004F409D" w:rsidP="00A4656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themeColor="text1"/>
        </w:rPr>
      </w:pPr>
      <w:r w:rsidRPr="00893EB8">
        <w:rPr>
          <w:color w:val="000000" w:themeColor="text1"/>
        </w:rPr>
        <w:t>определение фактического состояния имущества и его оценка;</w:t>
      </w:r>
    </w:p>
    <w:p w:rsidR="004F409D" w:rsidRPr="00893EB8" w:rsidRDefault="004F409D" w:rsidP="00A4656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themeColor="text1"/>
        </w:rPr>
      </w:pPr>
      <w:r w:rsidRPr="00893EB8">
        <w:rPr>
          <w:color w:val="000000" w:themeColor="text1"/>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4F409D" w:rsidRPr="00893EB8" w:rsidRDefault="004F409D" w:rsidP="00A4656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themeColor="text1"/>
        </w:rPr>
      </w:pPr>
      <w:r w:rsidRPr="00893EB8">
        <w:rPr>
          <w:color w:val="000000" w:themeColor="text1"/>
        </w:rPr>
        <w:t>выявление признаков обесценения активов.</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1.4. Проведение инвентаризации обязательно:</w:t>
      </w:r>
    </w:p>
    <w:p w:rsidR="004F409D" w:rsidRPr="00893EB8" w:rsidRDefault="004F409D" w:rsidP="00A4656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themeColor="text1"/>
        </w:rPr>
      </w:pPr>
      <w:r w:rsidRPr="00893EB8">
        <w:rPr>
          <w:color w:val="000000" w:themeColor="text1"/>
        </w:rPr>
        <w:t>при передаче имущества в аренду, выкупе, продаже;</w:t>
      </w:r>
    </w:p>
    <w:p w:rsidR="004F409D" w:rsidRPr="00893EB8" w:rsidRDefault="004F409D" w:rsidP="00A4656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themeColor="text1"/>
        </w:rPr>
      </w:pPr>
      <w:r w:rsidRPr="00893EB8">
        <w:rPr>
          <w:color w:val="000000" w:themeColor="text1"/>
        </w:rPr>
        <w:t>перед составлением годовой отчетности (кроме имущества, инвентаризация которого проводилась не ранее 1 октября отчетного года);</w:t>
      </w:r>
    </w:p>
    <w:p w:rsidR="004F409D" w:rsidRPr="00893EB8" w:rsidRDefault="004F409D" w:rsidP="00A4656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themeColor="text1"/>
        </w:rPr>
      </w:pPr>
      <w:r w:rsidRPr="00893EB8">
        <w:rPr>
          <w:color w:val="000000" w:themeColor="text1"/>
        </w:rPr>
        <w:t>при смене ответственных лиц;</w:t>
      </w:r>
    </w:p>
    <w:p w:rsidR="004F409D" w:rsidRPr="00893EB8" w:rsidRDefault="004F409D" w:rsidP="00A4656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themeColor="text1"/>
        </w:rPr>
      </w:pPr>
      <w:r w:rsidRPr="00893EB8">
        <w:rPr>
          <w:color w:val="000000" w:themeColor="text1"/>
        </w:rPr>
        <w:t>при выявлении фактов хищения, злоупотребления ил</w:t>
      </w:r>
      <w:r w:rsidR="00A1607F">
        <w:rPr>
          <w:color w:val="000000" w:themeColor="text1"/>
        </w:rPr>
        <w:t>и порчи имущества (немедленно при</w:t>
      </w:r>
      <w:r w:rsidRPr="00893EB8">
        <w:rPr>
          <w:color w:val="000000" w:themeColor="text1"/>
        </w:rPr>
        <w:t xml:space="preserve"> установлении таких фактов);</w:t>
      </w:r>
    </w:p>
    <w:p w:rsidR="004F409D" w:rsidRPr="00893EB8" w:rsidRDefault="004F409D" w:rsidP="00A4656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themeColor="text1"/>
        </w:rPr>
      </w:pPr>
      <w:r w:rsidRPr="00893EB8">
        <w:rPr>
          <w:color w:val="000000" w:themeColor="text1"/>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4F409D" w:rsidRPr="00893EB8" w:rsidRDefault="004F409D" w:rsidP="00A4656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themeColor="text1"/>
        </w:rPr>
      </w:pPr>
      <w:r w:rsidRPr="00893EB8">
        <w:rPr>
          <w:color w:val="000000" w:themeColor="text1"/>
        </w:rPr>
        <w:lastRenderedPageBreak/>
        <w:t>при реорганизации, изменении типа учреждения или ликвидации учреждения;</w:t>
      </w:r>
    </w:p>
    <w:p w:rsidR="004F409D" w:rsidRPr="00893EB8" w:rsidRDefault="004F409D" w:rsidP="00A4656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themeColor="text1"/>
        </w:rPr>
      </w:pPr>
      <w:r w:rsidRPr="00893EB8">
        <w:rPr>
          <w:color w:val="000000" w:themeColor="text1"/>
        </w:rPr>
        <w:t>в других случаях, предусмотренных действующим законодательством.</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color w:val="000000" w:themeColor="text1"/>
        </w:rPr>
      </w:pP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color w:val="000000" w:themeColor="text1"/>
        </w:rPr>
      </w:pPr>
      <w:r w:rsidRPr="00893EB8">
        <w:rPr>
          <w:b/>
          <w:bCs/>
          <w:color w:val="000000" w:themeColor="text1"/>
        </w:rPr>
        <w:t>2. Общий порядок и сроки проведения инвентаризации</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2.1. Для проведения инвентаризации в учреждении создается постоянно действующая инвентаризационная комиссия.</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В состав инвентаризационной комиссии включают представителей администрации учреждения, сотрудников бухгалтерии, других специалистов.</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денежные средства – счет Х.201.00.000;</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расчеты по доходам – счет Х.205.00.000;</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расчеты по выданным авансам – счет Х.206.00.000;</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расчеты с подотчетными лицами – счет Х.208.00.000;</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расчеты по ущербу имуществу и иным доходам – счет Х.209.00.000;</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расчеты по принятым обязательствам – счет Х.302.00.000;</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расчеты по платежам в бюджеты – счет Х.303.00.000;</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прочие расчеты с кредиторами – счет Х.304.00.000;</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расчеты с кредиторами по долговым обязательствам – счет Х.301.00.000;</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доходы будущих периодов – счет Х.401.40.000;</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расходы будущих периодов – счет Х.401.50.000;</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резервы предстоящих расходов – счет Х.401.60.000.</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xml:space="preserve"> 2.3. Сроки проведения плановых инвентаризаций установлены в Графике проведения инвентаризации. </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распоряжения председателя Собрания депутатов.</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893EB8">
        <w:rPr>
          <w:color w:val="000000" w:themeColor="text1"/>
        </w:rPr>
        <w:t>на</w:t>
      </w:r>
      <w:proofErr w:type="gramEnd"/>
      <w:r w:rsidRPr="00893EB8">
        <w:rPr>
          <w:color w:val="000000" w:themeColor="text1"/>
        </w:rPr>
        <w:t xml:space="preserve"> "___"» (дата). Это служит основанием для определения остатков имущества к началу инвентаризации по учетным данным.</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2.6. Фактическое наличие имущества при инвентаризации определяют путем обязательного подсчета, взвешивания, обмера.</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2.7. Проверка фактического наличия имущества производится при обязательном участии ответственных лиц.</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lastRenderedPageBreak/>
        <w:t> 2.8. Для оформления инвентаризации комиссия применяет следующие формы, утвержденные приказом Минфина от 30.03.2015 № 52н:</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инвентаризационная опись остатков на счетах учета денежных средств (ф. 0504082);</w:t>
      </w:r>
      <w:r w:rsidRPr="00893EB8">
        <w:rPr>
          <w:color w:val="000000" w:themeColor="text1"/>
        </w:rPr>
        <w:br/>
        <w:t>– инвентаризационная опись (сличительная ведомость) бланков строгой отчетности и денежных документов (ф. 0504086);</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инвентаризационная опись наличных денежных средств (ф. 0504088);</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инвентаризационная опись расчетов с покупателями, поставщиками и прочими дебиторами и кредиторами (ф. 0504089);</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инвентаризационная опись расчетов по поступлениям (ф. 0504091);</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ведомость расхождений по результатам инвентаризации (ф. 0504092);</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акт о результатах инвентаризации (ф. 0504835);</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инвентаризационная опись ценных бумаг (ф. 0504081)</w:t>
      </w:r>
      <w:r w:rsidRPr="00893EB8">
        <w:rPr>
          <w:rStyle w:val="fill"/>
          <w:b/>
          <w:i/>
          <w:color w:val="000000" w:themeColor="text1"/>
        </w:rPr>
        <w:t>.</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Формы заполняют в порядке, установленном Методическими указаниями, утвержденными приказом Минфина от 30.03.2015 № 52н.</w:t>
      </w:r>
    </w:p>
    <w:p w:rsidR="004F409D" w:rsidRPr="00893EB8" w:rsidRDefault="004F409D" w:rsidP="004F409D">
      <w:pPr>
        <w:ind w:firstLine="720"/>
        <w:jc w:val="both"/>
        <w:rPr>
          <w:color w:val="000000" w:themeColor="text1"/>
        </w:rPr>
      </w:pPr>
      <w:r w:rsidRPr="00893EB8">
        <w:rPr>
          <w:color w:val="000000" w:themeColor="text1"/>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xml:space="preserve"> 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4F409D" w:rsidRPr="00893EB8" w:rsidRDefault="004F409D"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color w:val="000000" w:themeColor="text1"/>
        </w:rPr>
      </w:pPr>
      <w:r w:rsidRPr="00893EB8">
        <w:rPr>
          <w:b/>
          <w:bCs/>
          <w:color w:val="000000" w:themeColor="text1"/>
        </w:rPr>
        <w:t>3. Особенности инвентаризации отдельных видов имущества, финансовых активов, обязательств и финансовых результатов</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3.1. Инвентаризация основных сре</w:t>
      </w:r>
      <w:proofErr w:type="gramStart"/>
      <w:r w:rsidRPr="00893EB8">
        <w:rPr>
          <w:color w:val="000000" w:themeColor="text1"/>
        </w:rPr>
        <w:t>дств пр</w:t>
      </w:r>
      <w:proofErr w:type="gramEnd"/>
      <w:r w:rsidRPr="00893EB8">
        <w:rPr>
          <w:color w:val="000000" w:themeColor="text1"/>
        </w:rPr>
        <w:t xml:space="preserve">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xml:space="preserve">Инвентаризации подлежат основные средства на балансовых счетах 101.00 «Основные средства», на </w:t>
      </w:r>
      <w:proofErr w:type="spellStart"/>
      <w:r w:rsidRPr="00893EB8">
        <w:rPr>
          <w:color w:val="000000" w:themeColor="text1"/>
        </w:rPr>
        <w:t>забалансовом</w:t>
      </w:r>
      <w:proofErr w:type="spellEnd"/>
      <w:r w:rsidRPr="00893EB8">
        <w:rPr>
          <w:color w:val="000000" w:themeColor="text1"/>
        </w:rPr>
        <w:t xml:space="preserve"> счете 01 «Имущество, полученное в пользование». </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Перед инвентаризацией комиссия проверяет:</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lastRenderedPageBreak/>
        <w:t>– есть ли инвентарные карточки, книги и описи на основные средства, как они заполнены;</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состояние техпаспортов и других технических документов;</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документы о государственной регистрации объектов;</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документы на основные средства, которые приняли или сдали на хранение и в аренду.</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В ходе инвентаризации комиссия проверяет:</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фактическое наличие объектов основных средств, эксплуатируются ли они по назначению;</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физическое состояние объектов основных средств: рабочее, поломка, износ, порча и т. д.</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xml:space="preserve">Данные об эксплуатации и физическом состоянии комиссия указывает в инвентаризационной описи (ф. 0504087). </w:t>
      </w:r>
      <w:r w:rsidRPr="00893EB8">
        <w:rPr>
          <w:iCs/>
          <w:color w:val="000000" w:themeColor="text1"/>
        </w:rPr>
        <w:t>Графы 8 и 9 инвентаризационной описи по НФА комиссия заполняет следующим образом.</w:t>
      </w:r>
    </w:p>
    <w:p w:rsidR="004F409D" w:rsidRPr="00893EB8" w:rsidRDefault="004F409D" w:rsidP="004F409D">
      <w:pPr>
        <w:ind w:firstLine="720"/>
        <w:jc w:val="both"/>
        <w:rPr>
          <w:color w:val="000000" w:themeColor="text1"/>
        </w:rPr>
      </w:pPr>
      <w:r w:rsidRPr="00893EB8">
        <w:rPr>
          <w:iCs/>
          <w:color w:val="000000" w:themeColor="text1"/>
        </w:rPr>
        <w:t>В графе 8 «Статус объекта учета» указываются коды статусов:</w:t>
      </w:r>
    </w:p>
    <w:p w:rsidR="004F409D" w:rsidRPr="00893EB8" w:rsidRDefault="004F409D" w:rsidP="004F409D">
      <w:pPr>
        <w:ind w:firstLine="720"/>
        <w:jc w:val="both"/>
        <w:rPr>
          <w:color w:val="000000" w:themeColor="text1"/>
        </w:rPr>
      </w:pPr>
      <w:r w:rsidRPr="00893EB8">
        <w:rPr>
          <w:color w:val="000000" w:themeColor="text1"/>
        </w:rPr>
        <w:t>11 – в эксплуатации;</w:t>
      </w:r>
    </w:p>
    <w:p w:rsidR="004F409D" w:rsidRPr="00893EB8" w:rsidRDefault="004F409D" w:rsidP="004F409D">
      <w:pPr>
        <w:ind w:firstLine="720"/>
        <w:jc w:val="both"/>
        <w:rPr>
          <w:color w:val="000000" w:themeColor="text1"/>
        </w:rPr>
      </w:pPr>
      <w:r w:rsidRPr="00893EB8">
        <w:rPr>
          <w:color w:val="000000" w:themeColor="text1"/>
        </w:rPr>
        <w:t>12 – требуется ремонт;</w:t>
      </w:r>
    </w:p>
    <w:p w:rsidR="004F409D" w:rsidRPr="00893EB8" w:rsidRDefault="004F409D" w:rsidP="004F409D">
      <w:pPr>
        <w:ind w:firstLine="720"/>
        <w:jc w:val="both"/>
        <w:rPr>
          <w:color w:val="000000" w:themeColor="text1"/>
        </w:rPr>
      </w:pPr>
      <w:r w:rsidRPr="00893EB8">
        <w:rPr>
          <w:color w:val="000000" w:themeColor="text1"/>
        </w:rPr>
        <w:t>13 – находится на консервации;</w:t>
      </w:r>
    </w:p>
    <w:p w:rsidR="004F409D" w:rsidRPr="00893EB8" w:rsidRDefault="004F409D" w:rsidP="004F409D">
      <w:pPr>
        <w:ind w:firstLine="720"/>
        <w:jc w:val="both"/>
        <w:rPr>
          <w:color w:val="000000" w:themeColor="text1"/>
        </w:rPr>
      </w:pPr>
      <w:r w:rsidRPr="00893EB8">
        <w:rPr>
          <w:color w:val="000000" w:themeColor="text1"/>
        </w:rPr>
        <w:t>14 – требуется модернизация;</w:t>
      </w:r>
    </w:p>
    <w:p w:rsidR="004F409D" w:rsidRPr="00893EB8" w:rsidRDefault="004F409D" w:rsidP="004F409D">
      <w:pPr>
        <w:ind w:firstLine="720"/>
        <w:jc w:val="both"/>
        <w:rPr>
          <w:color w:val="000000" w:themeColor="text1"/>
        </w:rPr>
      </w:pPr>
      <w:r w:rsidRPr="00893EB8">
        <w:rPr>
          <w:color w:val="000000" w:themeColor="text1"/>
        </w:rPr>
        <w:t>15 – требуется реконструкция;</w:t>
      </w:r>
    </w:p>
    <w:p w:rsidR="004F409D" w:rsidRPr="00893EB8" w:rsidRDefault="004F409D" w:rsidP="004F409D">
      <w:pPr>
        <w:ind w:firstLine="720"/>
        <w:jc w:val="both"/>
        <w:rPr>
          <w:color w:val="000000" w:themeColor="text1"/>
        </w:rPr>
      </w:pPr>
      <w:r w:rsidRPr="00893EB8">
        <w:rPr>
          <w:color w:val="000000" w:themeColor="text1"/>
        </w:rPr>
        <w:t>16 – не соответствует требованиям эксплуатации;</w:t>
      </w:r>
    </w:p>
    <w:p w:rsidR="004F409D" w:rsidRPr="00893EB8" w:rsidRDefault="004F409D" w:rsidP="004F409D">
      <w:pPr>
        <w:ind w:firstLine="720"/>
        <w:jc w:val="both"/>
        <w:rPr>
          <w:color w:val="000000" w:themeColor="text1"/>
        </w:rPr>
      </w:pPr>
      <w:r w:rsidRPr="00893EB8">
        <w:rPr>
          <w:color w:val="000000" w:themeColor="text1"/>
        </w:rPr>
        <w:t xml:space="preserve">17 – не </w:t>
      </w:r>
      <w:proofErr w:type="gramStart"/>
      <w:r w:rsidRPr="00893EB8">
        <w:rPr>
          <w:color w:val="000000" w:themeColor="text1"/>
        </w:rPr>
        <w:t>введен</w:t>
      </w:r>
      <w:proofErr w:type="gramEnd"/>
      <w:r w:rsidRPr="00893EB8">
        <w:rPr>
          <w:color w:val="000000" w:themeColor="text1"/>
        </w:rPr>
        <w:t xml:space="preserve"> в эксплуатацию.</w:t>
      </w:r>
    </w:p>
    <w:p w:rsidR="004F409D" w:rsidRPr="00893EB8" w:rsidRDefault="004F409D" w:rsidP="004F409D">
      <w:pPr>
        <w:ind w:firstLine="720"/>
        <w:jc w:val="both"/>
        <w:rPr>
          <w:iCs/>
          <w:color w:val="000000" w:themeColor="text1"/>
        </w:rPr>
      </w:pPr>
      <w:r w:rsidRPr="00893EB8">
        <w:rPr>
          <w:iCs/>
          <w:color w:val="000000" w:themeColor="text1"/>
        </w:rPr>
        <w:t>В графе 9 «Целевая функция актива» указываются коды функции:</w:t>
      </w:r>
    </w:p>
    <w:p w:rsidR="004F409D" w:rsidRPr="00893EB8" w:rsidRDefault="004F409D" w:rsidP="004F409D">
      <w:pPr>
        <w:ind w:firstLine="720"/>
        <w:jc w:val="both"/>
        <w:rPr>
          <w:color w:val="000000" w:themeColor="text1"/>
        </w:rPr>
      </w:pPr>
      <w:r w:rsidRPr="00893EB8">
        <w:rPr>
          <w:color w:val="000000" w:themeColor="text1"/>
        </w:rPr>
        <w:t>11 – продолжить эксплуатацию;</w:t>
      </w:r>
    </w:p>
    <w:p w:rsidR="004F409D" w:rsidRPr="00893EB8" w:rsidRDefault="004F409D" w:rsidP="004F409D">
      <w:pPr>
        <w:ind w:firstLine="720"/>
        <w:jc w:val="both"/>
        <w:rPr>
          <w:color w:val="000000" w:themeColor="text1"/>
        </w:rPr>
      </w:pPr>
      <w:r w:rsidRPr="00893EB8">
        <w:rPr>
          <w:color w:val="000000" w:themeColor="text1"/>
        </w:rPr>
        <w:t>12 – ремонт;</w:t>
      </w:r>
    </w:p>
    <w:p w:rsidR="004F409D" w:rsidRPr="00893EB8" w:rsidRDefault="004F409D" w:rsidP="004F409D">
      <w:pPr>
        <w:ind w:firstLine="720"/>
        <w:jc w:val="both"/>
        <w:rPr>
          <w:color w:val="000000" w:themeColor="text1"/>
        </w:rPr>
      </w:pPr>
      <w:r w:rsidRPr="00893EB8">
        <w:rPr>
          <w:color w:val="000000" w:themeColor="text1"/>
        </w:rPr>
        <w:t>13 – консервация;</w:t>
      </w:r>
    </w:p>
    <w:p w:rsidR="004F409D" w:rsidRPr="00893EB8" w:rsidRDefault="004F409D" w:rsidP="004F409D">
      <w:pPr>
        <w:ind w:firstLine="720"/>
        <w:jc w:val="both"/>
        <w:rPr>
          <w:color w:val="000000" w:themeColor="text1"/>
        </w:rPr>
      </w:pPr>
      <w:r w:rsidRPr="00893EB8">
        <w:rPr>
          <w:color w:val="000000" w:themeColor="text1"/>
        </w:rPr>
        <w:t>14 – модернизация, дооснащение (дооборудование);</w:t>
      </w:r>
    </w:p>
    <w:p w:rsidR="004F409D" w:rsidRPr="00893EB8" w:rsidRDefault="004F409D" w:rsidP="004F409D">
      <w:pPr>
        <w:ind w:firstLine="720"/>
        <w:jc w:val="both"/>
        <w:rPr>
          <w:color w:val="000000" w:themeColor="text1"/>
        </w:rPr>
      </w:pPr>
      <w:r w:rsidRPr="00893EB8">
        <w:rPr>
          <w:color w:val="000000" w:themeColor="text1"/>
        </w:rPr>
        <w:t>15 – реконструкция;</w:t>
      </w:r>
    </w:p>
    <w:p w:rsidR="004F409D" w:rsidRPr="00893EB8" w:rsidRDefault="004F409D" w:rsidP="004F409D">
      <w:pPr>
        <w:ind w:firstLine="720"/>
        <w:jc w:val="both"/>
        <w:rPr>
          <w:color w:val="000000" w:themeColor="text1"/>
        </w:rPr>
      </w:pPr>
      <w:r w:rsidRPr="00893EB8">
        <w:rPr>
          <w:color w:val="000000" w:themeColor="text1"/>
        </w:rPr>
        <w:t>16 – списание;</w:t>
      </w:r>
    </w:p>
    <w:p w:rsidR="004F409D" w:rsidRPr="00893EB8" w:rsidRDefault="004F409D" w:rsidP="004F409D">
      <w:pPr>
        <w:ind w:firstLine="720"/>
        <w:jc w:val="both"/>
        <w:rPr>
          <w:color w:val="000000" w:themeColor="text1"/>
        </w:rPr>
      </w:pPr>
      <w:r w:rsidRPr="00893EB8">
        <w:rPr>
          <w:color w:val="000000" w:themeColor="text1"/>
        </w:rPr>
        <w:t>17 – утилизация. </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3.2. Инвентаризация библиотечных фондов проводится при смене руководителя библиотеки, а также в следующие сроки:</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наиболее ценные фонды, хранящиеся в сейфах, – ежегодно;</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редчайшие и ценные фонды – один раз в три года;</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остальные фонды – один раз в пять лет.</w:t>
      </w:r>
    </w:p>
    <w:p w:rsidR="004F409D" w:rsidRPr="00893EB8" w:rsidRDefault="004F409D" w:rsidP="004F409D">
      <w:pPr>
        <w:ind w:firstLine="720"/>
        <w:jc w:val="both"/>
        <w:rPr>
          <w:color w:val="000000" w:themeColor="text1"/>
        </w:rPr>
      </w:pPr>
      <w:r w:rsidRPr="00893EB8">
        <w:rPr>
          <w:color w:val="000000" w:themeColor="text1"/>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3.3. По незавершенному капстроительству на счете 106.11 «Вложения в основные средства – недвижимое имущество учреждения» комиссия проверяет:</w:t>
      </w:r>
      <w:r w:rsidRPr="00893EB8">
        <w:rPr>
          <w:color w:val="000000" w:themeColor="text1"/>
        </w:rPr>
        <w:br/>
        <w:t>– нет ли в составе оборудования, которое передали на стройку, но не начали монтировать;</w:t>
      </w:r>
      <w:r w:rsidRPr="00893EB8">
        <w:rPr>
          <w:color w:val="000000" w:themeColor="text1"/>
        </w:rPr>
        <w:br/>
        <w:t>– состояние и причины законсервированных и временно приостановленных объектов строительства.</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893EB8">
        <w:rPr>
          <w:iCs/>
          <w:color w:val="000000" w:themeColor="text1"/>
        </w:rPr>
        <w:t xml:space="preserve">графах 8 и 9 </w:t>
      </w:r>
      <w:r w:rsidRPr="00893EB8">
        <w:rPr>
          <w:iCs/>
          <w:color w:val="000000" w:themeColor="text1"/>
        </w:rPr>
        <w:lastRenderedPageBreak/>
        <w:t xml:space="preserve">инвентаризационной описи по НФА комиссия указывает </w:t>
      </w:r>
      <w:r w:rsidRPr="00893EB8">
        <w:rPr>
          <w:color w:val="000000" w:themeColor="text1"/>
        </w:rPr>
        <w:t>ход реализации вложений в соответствии с пунктом 75 Инструкции, утвержденной приказом Минфина от 25.03.2011 № 33н.</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3.4. При инвентаризации нематериальных активов комиссия проверяет:</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есть ли свидетельства, патенты и лицензионные договоры, которые подтверждают исключительные права учреждения на активы;</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учтены ли активы на балансе и нет ли ошибок в учете.</w:t>
      </w:r>
    </w:p>
    <w:p w:rsidR="004F409D" w:rsidRPr="00893EB8" w:rsidRDefault="004F409D" w:rsidP="004F409D">
      <w:pPr>
        <w:ind w:firstLine="720"/>
        <w:jc w:val="both"/>
        <w:rPr>
          <w:color w:val="000000" w:themeColor="text1"/>
        </w:rPr>
      </w:pPr>
      <w:r w:rsidRPr="00893EB8">
        <w:rPr>
          <w:color w:val="000000" w:themeColor="text1"/>
        </w:rPr>
        <w:t>Результаты инвентаризации заносятся в инвентаризационную опись (ф. 0504087).</w:t>
      </w:r>
    </w:p>
    <w:p w:rsidR="004F409D" w:rsidRPr="00893EB8" w:rsidRDefault="004F409D" w:rsidP="004F409D">
      <w:pPr>
        <w:ind w:firstLine="720"/>
        <w:jc w:val="both"/>
        <w:rPr>
          <w:color w:val="000000" w:themeColor="text1"/>
        </w:rPr>
      </w:pPr>
      <w:r w:rsidRPr="00893EB8">
        <w:rPr>
          <w:iCs/>
          <w:color w:val="000000" w:themeColor="text1"/>
        </w:rPr>
        <w:t>Графы 8 и 9 инвентаризационной описи по НФА комиссия заполняет следующим образом.</w:t>
      </w:r>
    </w:p>
    <w:p w:rsidR="004F409D" w:rsidRPr="00893EB8" w:rsidRDefault="004F409D" w:rsidP="004F409D">
      <w:pPr>
        <w:ind w:firstLine="720"/>
        <w:jc w:val="both"/>
        <w:rPr>
          <w:color w:val="000000" w:themeColor="text1"/>
        </w:rPr>
      </w:pPr>
      <w:r w:rsidRPr="00893EB8">
        <w:rPr>
          <w:iCs/>
          <w:color w:val="000000" w:themeColor="text1"/>
        </w:rPr>
        <w:t>В графе 8 «Статус объекта учета» указываются коды статусов:</w:t>
      </w:r>
    </w:p>
    <w:p w:rsidR="004F409D" w:rsidRPr="00893EB8" w:rsidRDefault="004F409D" w:rsidP="004F409D">
      <w:pPr>
        <w:ind w:firstLine="720"/>
        <w:jc w:val="both"/>
        <w:rPr>
          <w:color w:val="000000" w:themeColor="text1"/>
        </w:rPr>
      </w:pPr>
      <w:r w:rsidRPr="00893EB8">
        <w:rPr>
          <w:color w:val="000000" w:themeColor="text1"/>
        </w:rPr>
        <w:t>11 – в эксплуатации;</w:t>
      </w:r>
    </w:p>
    <w:p w:rsidR="004F409D" w:rsidRPr="00893EB8" w:rsidRDefault="004F409D" w:rsidP="004F409D">
      <w:pPr>
        <w:ind w:firstLine="720"/>
        <w:jc w:val="both"/>
        <w:rPr>
          <w:color w:val="000000" w:themeColor="text1"/>
        </w:rPr>
      </w:pPr>
      <w:r w:rsidRPr="00893EB8">
        <w:rPr>
          <w:color w:val="000000" w:themeColor="text1"/>
        </w:rPr>
        <w:t>14 – требуется модернизация;</w:t>
      </w:r>
    </w:p>
    <w:p w:rsidR="004F409D" w:rsidRPr="00893EB8" w:rsidRDefault="004F409D" w:rsidP="004F409D">
      <w:pPr>
        <w:ind w:firstLine="720"/>
        <w:jc w:val="both"/>
        <w:rPr>
          <w:color w:val="000000" w:themeColor="text1"/>
        </w:rPr>
      </w:pPr>
      <w:r w:rsidRPr="00893EB8">
        <w:rPr>
          <w:color w:val="000000" w:themeColor="text1"/>
        </w:rPr>
        <w:t>16 – не соответствует требованиям эксплуатации;</w:t>
      </w:r>
    </w:p>
    <w:p w:rsidR="004F409D" w:rsidRPr="00893EB8" w:rsidRDefault="004F409D" w:rsidP="004F409D">
      <w:pPr>
        <w:ind w:firstLine="720"/>
        <w:jc w:val="both"/>
        <w:rPr>
          <w:color w:val="000000" w:themeColor="text1"/>
        </w:rPr>
      </w:pPr>
      <w:r w:rsidRPr="00893EB8">
        <w:rPr>
          <w:color w:val="000000" w:themeColor="text1"/>
        </w:rPr>
        <w:t xml:space="preserve">17 – не </w:t>
      </w:r>
      <w:proofErr w:type="gramStart"/>
      <w:r w:rsidRPr="00893EB8">
        <w:rPr>
          <w:color w:val="000000" w:themeColor="text1"/>
        </w:rPr>
        <w:t>введен</w:t>
      </w:r>
      <w:proofErr w:type="gramEnd"/>
      <w:r w:rsidRPr="00893EB8">
        <w:rPr>
          <w:color w:val="000000" w:themeColor="text1"/>
        </w:rPr>
        <w:t xml:space="preserve"> в эксплуатацию.</w:t>
      </w:r>
    </w:p>
    <w:p w:rsidR="004F409D" w:rsidRPr="00893EB8" w:rsidRDefault="004F409D" w:rsidP="004F409D">
      <w:pPr>
        <w:ind w:firstLine="720"/>
        <w:jc w:val="both"/>
        <w:rPr>
          <w:color w:val="000000" w:themeColor="text1"/>
        </w:rPr>
      </w:pPr>
      <w:r w:rsidRPr="00893EB8">
        <w:rPr>
          <w:iCs/>
          <w:color w:val="000000" w:themeColor="text1"/>
        </w:rPr>
        <w:t>В графе 9 «Целевая функция актива» указываются коды функции:</w:t>
      </w:r>
    </w:p>
    <w:p w:rsidR="004F409D" w:rsidRPr="00893EB8" w:rsidRDefault="004F409D" w:rsidP="004F409D">
      <w:pPr>
        <w:ind w:firstLine="720"/>
        <w:jc w:val="both"/>
        <w:rPr>
          <w:color w:val="000000" w:themeColor="text1"/>
        </w:rPr>
      </w:pPr>
      <w:r w:rsidRPr="00893EB8">
        <w:rPr>
          <w:color w:val="000000" w:themeColor="text1"/>
        </w:rPr>
        <w:t>11 – продолжить эксплуатацию;</w:t>
      </w:r>
    </w:p>
    <w:p w:rsidR="004F409D" w:rsidRPr="00893EB8" w:rsidRDefault="004F409D" w:rsidP="004F409D">
      <w:pPr>
        <w:ind w:firstLine="720"/>
        <w:jc w:val="both"/>
        <w:rPr>
          <w:color w:val="000000" w:themeColor="text1"/>
        </w:rPr>
      </w:pPr>
      <w:r w:rsidRPr="00893EB8">
        <w:rPr>
          <w:color w:val="000000" w:themeColor="text1"/>
        </w:rPr>
        <w:t>14 – модернизация, дооснащение (дооборудование);</w:t>
      </w:r>
    </w:p>
    <w:p w:rsidR="004F409D" w:rsidRPr="00893EB8" w:rsidRDefault="004F409D" w:rsidP="004F409D">
      <w:pPr>
        <w:ind w:firstLine="720"/>
        <w:jc w:val="both"/>
        <w:rPr>
          <w:color w:val="000000" w:themeColor="text1"/>
        </w:rPr>
      </w:pPr>
      <w:r w:rsidRPr="00893EB8">
        <w:rPr>
          <w:color w:val="000000" w:themeColor="text1"/>
        </w:rPr>
        <w:t>16 – списание.</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Отдельные инвентаризационные описи (ф. 0504087) составляются на материальные запасы, которые:</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xml:space="preserve">– находятся в учреждении и </w:t>
      </w:r>
      <w:proofErr w:type="gramStart"/>
      <w:r w:rsidRPr="00893EB8">
        <w:rPr>
          <w:color w:val="000000" w:themeColor="text1"/>
        </w:rPr>
        <w:t>распределены</w:t>
      </w:r>
      <w:proofErr w:type="gramEnd"/>
      <w:r w:rsidRPr="00893EB8">
        <w:rPr>
          <w:color w:val="000000" w:themeColor="text1"/>
        </w:rPr>
        <w:t xml:space="preserve"> по ответственным лицам;</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r w:rsidRPr="00893EB8">
        <w:rPr>
          <w:color w:val="000000" w:themeColor="text1"/>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4F409D" w:rsidRPr="00893EB8" w:rsidRDefault="004F409D" w:rsidP="004F409D">
      <w:pPr>
        <w:ind w:firstLine="720"/>
        <w:jc w:val="both"/>
        <w:rPr>
          <w:color w:val="000000" w:themeColor="text1"/>
        </w:rPr>
      </w:pPr>
      <w:r w:rsidRPr="00893EB8">
        <w:rPr>
          <w:color w:val="000000" w:themeColor="text1"/>
        </w:rPr>
        <w:t xml:space="preserve">Результаты инвентаризации комиссия отражает в инвентаризационной описи (ф. 0504087). </w:t>
      </w:r>
      <w:r w:rsidRPr="00893EB8">
        <w:rPr>
          <w:iCs/>
          <w:color w:val="000000" w:themeColor="text1"/>
        </w:rPr>
        <w:t>Графы 8 и 9 инвентаризационной описи по НФА комиссия заполняет следующим образом.</w:t>
      </w:r>
    </w:p>
    <w:p w:rsidR="004F409D" w:rsidRPr="00893EB8" w:rsidRDefault="004F409D" w:rsidP="004F409D">
      <w:pPr>
        <w:ind w:firstLine="720"/>
        <w:jc w:val="both"/>
        <w:rPr>
          <w:color w:val="000000" w:themeColor="text1"/>
        </w:rPr>
      </w:pPr>
      <w:r w:rsidRPr="00893EB8">
        <w:rPr>
          <w:iCs/>
          <w:color w:val="000000" w:themeColor="text1"/>
        </w:rPr>
        <w:t>В графе 8 «Статус объекта учета» указываются коды статусов:</w:t>
      </w:r>
    </w:p>
    <w:p w:rsidR="004F409D" w:rsidRPr="00893EB8" w:rsidRDefault="004F409D" w:rsidP="004F409D">
      <w:pPr>
        <w:ind w:firstLine="720"/>
        <w:jc w:val="both"/>
        <w:rPr>
          <w:color w:val="000000" w:themeColor="text1"/>
        </w:rPr>
      </w:pPr>
      <w:r w:rsidRPr="00893EB8">
        <w:rPr>
          <w:color w:val="000000" w:themeColor="text1"/>
        </w:rPr>
        <w:t>51 – в запасе для использования;</w:t>
      </w:r>
    </w:p>
    <w:p w:rsidR="004F409D" w:rsidRPr="00893EB8" w:rsidRDefault="004F409D" w:rsidP="004F409D">
      <w:pPr>
        <w:ind w:firstLine="720"/>
        <w:jc w:val="both"/>
        <w:rPr>
          <w:color w:val="000000" w:themeColor="text1"/>
        </w:rPr>
      </w:pPr>
      <w:r w:rsidRPr="00893EB8">
        <w:rPr>
          <w:color w:val="000000" w:themeColor="text1"/>
        </w:rPr>
        <w:t>52 – в запасе для хранения;</w:t>
      </w:r>
    </w:p>
    <w:p w:rsidR="004F409D" w:rsidRPr="00893EB8" w:rsidRDefault="004F409D" w:rsidP="004F409D">
      <w:pPr>
        <w:ind w:firstLine="720"/>
        <w:jc w:val="both"/>
        <w:rPr>
          <w:color w:val="000000" w:themeColor="text1"/>
        </w:rPr>
      </w:pPr>
      <w:r w:rsidRPr="00893EB8">
        <w:rPr>
          <w:color w:val="000000" w:themeColor="text1"/>
        </w:rPr>
        <w:t>53 – ненадлежащего качества;</w:t>
      </w:r>
    </w:p>
    <w:p w:rsidR="004F409D" w:rsidRPr="00893EB8" w:rsidRDefault="004F409D" w:rsidP="004F409D">
      <w:pPr>
        <w:ind w:firstLine="720"/>
        <w:jc w:val="both"/>
        <w:rPr>
          <w:color w:val="000000" w:themeColor="text1"/>
        </w:rPr>
      </w:pPr>
      <w:r w:rsidRPr="00893EB8">
        <w:rPr>
          <w:color w:val="000000" w:themeColor="text1"/>
        </w:rPr>
        <w:t>54 – поврежден;</w:t>
      </w:r>
    </w:p>
    <w:p w:rsidR="004F409D" w:rsidRPr="00893EB8" w:rsidRDefault="004F409D" w:rsidP="004F409D">
      <w:pPr>
        <w:ind w:firstLine="720"/>
        <w:jc w:val="both"/>
        <w:rPr>
          <w:color w:val="000000" w:themeColor="text1"/>
        </w:rPr>
      </w:pPr>
      <w:r w:rsidRPr="00893EB8">
        <w:rPr>
          <w:color w:val="000000" w:themeColor="text1"/>
        </w:rPr>
        <w:t>55 – истек срок хранения.</w:t>
      </w:r>
    </w:p>
    <w:p w:rsidR="004F409D" w:rsidRPr="00893EB8" w:rsidRDefault="004F409D" w:rsidP="004F409D">
      <w:pPr>
        <w:ind w:firstLine="720"/>
        <w:jc w:val="both"/>
        <w:rPr>
          <w:color w:val="000000" w:themeColor="text1"/>
        </w:rPr>
      </w:pPr>
      <w:r w:rsidRPr="00893EB8">
        <w:rPr>
          <w:iCs/>
          <w:color w:val="000000" w:themeColor="text1"/>
        </w:rPr>
        <w:t>В графе 9 «Целевая функция актива» указываются коды функции:</w:t>
      </w:r>
    </w:p>
    <w:p w:rsidR="004F409D" w:rsidRPr="00893EB8" w:rsidRDefault="004F409D" w:rsidP="004F409D">
      <w:pPr>
        <w:ind w:firstLine="720"/>
        <w:jc w:val="both"/>
        <w:rPr>
          <w:color w:val="000000" w:themeColor="text1"/>
        </w:rPr>
      </w:pPr>
      <w:r w:rsidRPr="00893EB8">
        <w:rPr>
          <w:color w:val="000000" w:themeColor="text1"/>
        </w:rPr>
        <w:t>51 – использовать;</w:t>
      </w:r>
    </w:p>
    <w:p w:rsidR="004F409D" w:rsidRPr="00893EB8" w:rsidRDefault="004F409D" w:rsidP="004F409D">
      <w:pPr>
        <w:ind w:firstLine="720"/>
        <w:jc w:val="both"/>
        <w:rPr>
          <w:color w:val="000000" w:themeColor="text1"/>
        </w:rPr>
      </w:pPr>
      <w:r w:rsidRPr="00893EB8">
        <w:rPr>
          <w:color w:val="000000" w:themeColor="text1"/>
        </w:rPr>
        <w:t>52 – продолжить хранение;</w:t>
      </w:r>
    </w:p>
    <w:p w:rsidR="004F409D" w:rsidRPr="00893EB8" w:rsidRDefault="004F409D" w:rsidP="004F409D">
      <w:pPr>
        <w:ind w:firstLine="720"/>
        <w:jc w:val="both"/>
        <w:rPr>
          <w:color w:val="000000" w:themeColor="text1"/>
        </w:rPr>
      </w:pPr>
      <w:r w:rsidRPr="00893EB8">
        <w:rPr>
          <w:color w:val="000000" w:themeColor="text1"/>
        </w:rPr>
        <w:t>53 – списать;</w:t>
      </w:r>
    </w:p>
    <w:p w:rsidR="004F409D" w:rsidRPr="00893EB8" w:rsidRDefault="004F409D" w:rsidP="004F409D">
      <w:pPr>
        <w:ind w:firstLine="720"/>
        <w:jc w:val="both"/>
        <w:rPr>
          <w:color w:val="000000" w:themeColor="text1"/>
        </w:rPr>
      </w:pPr>
      <w:r w:rsidRPr="00893EB8">
        <w:rPr>
          <w:color w:val="000000" w:themeColor="text1"/>
        </w:rPr>
        <w:t>54 – отремонтировать.</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lastRenderedPageBreak/>
        <w:t xml:space="preserve"> 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w:t>
      </w:r>
      <w:proofErr w:type="spellStart"/>
      <w:r w:rsidRPr="00893EB8">
        <w:rPr>
          <w:color w:val="000000" w:themeColor="text1"/>
        </w:rPr>
        <w:t>кассира-операциониста</w:t>
      </w:r>
      <w:proofErr w:type="spellEnd"/>
      <w:r w:rsidRPr="00893EB8">
        <w:rPr>
          <w:color w:val="000000" w:themeColor="text1"/>
        </w:rPr>
        <w:t>, показателям на кассовой ленте и счетчиках кассового аппарата.</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Инвентаризации подлежат:</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наличные деньги;</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бланки строгой отчетности;</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денежные документы.</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В ходе инвентаризации кассы комиссия:</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сверяет суммы, оприходованные в кассу, с суммами, списанными с лицевого (расчетного) счета;</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поверяет соблюдение кассиром лимита остатка наличных денежных средств, своевременность депонирования невыплаченных сумм зарплаты.</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3.8. Инвентаризацию расчетов с дебиторами и кредиторами комиссия проводит с учетом следующих особенностей:</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определяет сроки возникновения задолженности;</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выявляет суммы невыплаченной зарплаты (депонированные суммы), а также переплаты сотрудникам;</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проверяет обоснованность задолженности по недостачам, хищениям и ущербам.</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3.9. При инвентаризации расходов будущих периодов комиссия проверяет:</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xml:space="preserve">– суммы расходов из документов, подтверждающих расходы будущих периодов, </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счетов, актов, договоров, накладных;</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соответствие периода учета расходов периоду, который установлен в учетной политике;</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правильность сумм, списываемых на расходы текущего года.</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xml:space="preserve"> 3.10. При инвентаризации резервов предстоящих расходов комиссия проверяет правильность их расчета и обоснованность создания. </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В части резерва на оплату отпусков проверяются:</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количество дней неиспользованного отпуска;</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среднедневная сумма расходов на оплату труда;</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xml:space="preserve"> 3.11. Инвентаризация драгоценных металлов, драгоценных камней, ювелирных и иных изделий из них проводится в соответствии с разделом </w:t>
      </w:r>
      <w:r w:rsidRPr="00893EB8">
        <w:rPr>
          <w:color w:val="000000" w:themeColor="text1"/>
          <w:lang w:val="en-US"/>
        </w:rPr>
        <w:t>III</w:t>
      </w:r>
      <w:r w:rsidRPr="00893EB8">
        <w:rPr>
          <w:color w:val="000000" w:themeColor="text1"/>
        </w:rPr>
        <w:t xml:space="preserve"> Инструкции, утвержденной приказом Минфина от 09.12.2016 № 231н.</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color w:val="000000" w:themeColor="text1"/>
        </w:rPr>
      </w:pPr>
      <w:r w:rsidRPr="00893EB8">
        <w:rPr>
          <w:b/>
          <w:bCs/>
          <w:color w:val="000000" w:themeColor="text1"/>
        </w:rPr>
        <w:t>4. Оформление результатов инвентаризации</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lastRenderedPageBreak/>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893EB8">
        <w:rPr>
          <w:color w:val="000000" w:themeColor="text1"/>
        </w:rPr>
        <w:t>имущественно-материальных</w:t>
      </w:r>
      <w:proofErr w:type="spellEnd"/>
      <w:r w:rsidRPr="00893EB8">
        <w:rPr>
          <w:color w:val="000000" w:themeColor="text1"/>
        </w:rPr>
        <w:t xml:space="preserve"> и других ценностей, финансовых активов и обязательств с данными бухгалтерского учета.</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xml:space="preserve"> 4.3. После завершения </w:t>
      </w:r>
      <w:proofErr w:type="gramStart"/>
      <w:r w:rsidRPr="00893EB8">
        <w:rPr>
          <w:color w:val="000000" w:themeColor="text1"/>
        </w:rPr>
        <w:t>инвентаризации</w:t>
      </w:r>
      <w:proofErr w:type="gramEnd"/>
      <w:r w:rsidRPr="00893EB8">
        <w:rPr>
          <w:color w:val="000000" w:themeColor="text1"/>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4F409D" w:rsidRPr="00893EB8" w:rsidRDefault="004F409D"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4F409D" w:rsidRPr="007A3B9F" w:rsidRDefault="004F409D" w:rsidP="007A3B9F">
      <w:pPr>
        <w:pStyle w:val="s1"/>
        <w:spacing w:before="0" w:beforeAutospacing="0" w:after="0" w:afterAutospacing="0"/>
        <w:ind w:firstLine="567"/>
        <w:jc w:val="center"/>
        <w:rPr>
          <w:b/>
          <w:bCs/>
          <w:color w:val="000000" w:themeColor="text1"/>
        </w:rPr>
      </w:pPr>
      <w:r w:rsidRPr="00893EB8">
        <w:rPr>
          <w:rFonts w:ascii="Arial" w:hAnsi="Arial" w:cs="Arial"/>
          <w:color w:val="000000" w:themeColor="text1"/>
        </w:rPr>
        <w:br/>
      </w:r>
      <w:r w:rsidR="006706C2">
        <w:rPr>
          <w:b/>
          <w:bCs/>
          <w:color w:val="000000" w:themeColor="text1"/>
        </w:rPr>
        <w:t>5</w:t>
      </w:r>
      <w:r w:rsidRPr="00893EB8">
        <w:rPr>
          <w:b/>
          <w:bCs/>
          <w:color w:val="000000" w:themeColor="text1"/>
        </w:rPr>
        <w:t>. График проведения инвентаризации</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bCs/>
          <w:color w:val="000000" w:themeColor="text1"/>
        </w:rPr>
      </w:pPr>
      <w:r w:rsidRPr="00893EB8">
        <w:rPr>
          <w:bCs/>
          <w:color w:val="000000" w:themeColor="text1"/>
        </w:rPr>
        <w:t>Инвентаризация проводится со следующей периодичностью и в сроки.</w:t>
      </w:r>
    </w:p>
    <w:tbl>
      <w:tblPr>
        <w:tblW w:w="9416" w:type="dxa"/>
        <w:tblCellMar>
          <w:top w:w="15" w:type="dxa"/>
          <w:left w:w="15" w:type="dxa"/>
          <w:bottom w:w="15" w:type="dxa"/>
          <w:right w:w="15" w:type="dxa"/>
        </w:tblCellMar>
        <w:tblLook w:val="04A0"/>
      </w:tblPr>
      <w:tblGrid>
        <w:gridCol w:w="444"/>
        <w:gridCol w:w="4011"/>
        <w:gridCol w:w="2126"/>
        <w:gridCol w:w="2835"/>
      </w:tblGrid>
      <w:tr w:rsidR="004F409D" w:rsidRPr="007A3B9F" w:rsidTr="000F68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jc w:val="center"/>
              <w:rPr>
                <w:color w:val="000000" w:themeColor="text1"/>
              </w:rPr>
            </w:pPr>
            <w:r w:rsidRPr="007A3B9F">
              <w:rPr>
                <w:color w:val="000000" w:themeColor="text1"/>
                <w:sz w:val="22"/>
                <w:szCs w:val="22"/>
              </w:rPr>
              <w:t>№</w:t>
            </w:r>
            <w:r w:rsidRPr="007A3B9F">
              <w:rPr>
                <w:color w:val="000000" w:themeColor="text1"/>
                <w:sz w:val="22"/>
                <w:szCs w:val="22"/>
              </w:rPr>
              <w:br/>
            </w:r>
            <w:proofErr w:type="spellStart"/>
            <w:proofErr w:type="gramStart"/>
            <w:r w:rsidRPr="007A3B9F">
              <w:rPr>
                <w:color w:val="000000" w:themeColor="text1"/>
                <w:sz w:val="22"/>
                <w:szCs w:val="22"/>
              </w:rPr>
              <w:t>п</w:t>
            </w:r>
            <w:proofErr w:type="spellEnd"/>
            <w:proofErr w:type="gramEnd"/>
            <w:r w:rsidRPr="007A3B9F">
              <w:rPr>
                <w:color w:val="000000" w:themeColor="text1"/>
                <w:sz w:val="22"/>
                <w:szCs w:val="22"/>
              </w:rPr>
              <w:t>/</w:t>
            </w:r>
            <w:proofErr w:type="spellStart"/>
            <w:r w:rsidRPr="007A3B9F">
              <w:rPr>
                <w:color w:val="000000" w:themeColor="text1"/>
                <w:sz w:val="22"/>
                <w:szCs w:val="22"/>
              </w:rPr>
              <w:t>п</w:t>
            </w:r>
            <w:proofErr w:type="spellEnd"/>
          </w:p>
        </w:tc>
        <w:tc>
          <w:tcPr>
            <w:tcW w:w="40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jc w:val="center"/>
              <w:rPr>
                <w:color w:val="000000" w:themeColor="text1"/>
              </w:rPr>
            </w:pPr>
            <w:r w:rsidRPr="007A3B9F">
              <w:rPr>
                <w:color w:val="000000" w:themeColor="text1"/>
                <w:sz w:val="22"/>
                <w:szCs w:val="22"/>
              </w:rPr>
              <w:t>Наименование объектов инвентаризации</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jc w:val="center"/>
              <w:rPr>
                <w:color w:val="000000" w:themeColor="text1"/>
              </w:rPr>
            </w:pPr>
            <w:r w:rsidRPr="007A3B9F">
              <w:rPr>
                <w:color w:val="000000" w:themeColor="text1"/>
                <w:sz w:val="22"/>
                <w:szCs w:val="22"/>
              </w:rPr>
              <w:t>Сроки проведения инвентаризации</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jc w:val="center"/>
              <w:rPr>
                <w:color w:val="000000" w:themeColor="text1"/>
              </w:rPr>
            </w:pPr>
            <w:r w:rsidRPr="007A3B9F">
              <w:rPr>
                <w:color w:val="000000" w:themeColor="text1"/>
                <w:sz w:val="22"/>
                <w:szCs w:val="22"/>
              </w:rPr>
              <w:t>Период проведения инвентаризации</w:t>
            </w:r>
          </w:p>
        </w:tc>
      </w:tr>
      <w:tr w:rsidR="004F409D" w:rsidRPr="007A3B9F" w:rsidTr="000F68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1</w:t>
            </w:r>
          </w:p>
        </w:tc>
        <w:tc>
          <w:tcPr>
            <w:tcW w:w="40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Нефинансовые активы (основные средства, материальные запасы, нематериальные активы)</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color w:val="000000" w:themeColor="text1"/>
                <w:sz w:val="22"/>
                <w:szCs w:val="22"/>
                <w:highlight w:val="yellow"/>
              </w:rPr>
              <w:br/>
            </w:r>
            <w:r w:rsidRPr="007A3B9F">
              <w:rPr>
                <w:rStyle w:val="fill"/>
                <w:color w:val="000000" w:themeColor="text1"/>
                <w:sz w:val="22"/>
                <w:szCs w:val="22"/>
              </w:rPr>
              <w:t>на 1 декабря отчетного года</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rPr>
            </w:pPr>
            <w:r w:rsidRPr="007A3B9F">
              <w:rPr>
                <w:color w:val="000000" w:themeColor="text1"/>
                <w:sz w:val="22"/>
                <w:szCs w:val="22"/>
              </w:rPr>
              <w:t>ежегодно</w:t>
            </w:r>
          </w:p>
          <w:p w:rsidR="004F409D" w:rsidRPr="007A3B9F" w:rsidRDefault="004F409D" w:rsidP="000F6849">
            <w:pPr>
              <w:rPr>
                <w:color w:val="000000" w:themeColor="text1"/>
                <w:highlight w:val="yellow"/>
              </w:rPr>
            </w:pPr>
          </w:p>
        </w:tc>
      </w:tr>
      <w:tr w:rsidR="004F409D" w:rsidRPr="007A3B9F" w:rsidTr="000F68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2</w:t>
            </w:r>
          </w:p>
        </w:tc>
        <w:tc>
          <w:tcPr>
            <w:tcW w:w="40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Финансовые актив</w:t>
            </w:r>
            <w:proofErr w:type="gramStart"/>
            <w:r w:rsidRPr="007A3B9F">
              <w:rPr>
                <w:rStyle w:val="fill"/>
                <w:color w:val="000000" w:themeColor="text1"/>
                <w:sz w:val="22"/>
                <w:szCs w:val="22"/>
              </w:rPr>
              <w:t>ы(</w:t>
            </w:r>
            <w:proofErr w:type="gramEnd"/>
            <w:r w:rsidRPr="007A3B9F">
              <w:rPr>
                <w:rStyle w:val="fill"/>
                <w:color w:val="000000" w:themeColor="text1"/>
                <w:sz w:val="22"/>
                <w:szCs w:val="22"/>
              </w:rPr>
              <w:t>финансовые вложения, денежные средства на счетах, дебиторская задолженность)</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последний рабочий день отчетного года</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ежегодно</w:t>
            </w:r>
          </w:p>
        </w:tc>
      </w:tr>
      <w:tr w:rsidR="004F409D" w:rsidRPr="007A3B9F" w:rsidTr="000F68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3</w:t>
            </w:r>
          </w:p>
        </w:tc>
        <w:tc>
          <w:tcPr>
            <w:tcW w:w="40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Ревизия кассы, соблюдение порядка ведения кассовых операций</w:t>
            </w:r>
          </w:p>
          <w:p w:rsidR="004F409D" w:rsidRPr="007A3B9F" w:rsidRDefault="004F409D" w:rsidP="000F6849">
            <w:pPr>
              <w:rPr>
                <w:color w:val="000000" w:themeColor="text1"/>
                <w:highlight w:val="yellow"/>
              </w:rPr>
            </w:pPr>
            <w:r w:rsidRPr="007A3B9F">
              <w:rPr>
                <w:rStyle w:val="fill"/>
                <w:color w:val="000000" w:themeColor="text1"/>
                <w:sz w:val="22"/>
                <w:szCs w:val="22"/>
              </w:rPr>
              <w:t>Проверка наличия, выдачи и списания бланков строгой отчетности</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Ежегодно</w:t>
            </w:r>
            <w:r w:rsidRPr="007A3B9F">
              <w:rPr>
                <w:color w:val="000000" w:themeColor="text1"/>
                <w:sz w:val="22"/>
                <w:szCs w:val="22"/>
                <w:highlight w:val="yellow"/>
              </w:rPr>
              <w:br/>
            </w:r>
            <w:r w:rsidRPr="007A3B9F">
              <w:rPr>
                <w:rStyle w:val="fill"/>
                <w:color w:val="000000" w:themeColor="text1"/>
                <w:sz w:val="22"/>
                <w:szCs w:val="22"/>
              </w:rPr>
              <w:t>последний день отчетного года</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ежегодно</w:t>
            </w:r>
          </w:p>
        </w:tc>
      </w:tr>
      <w:tr w:rsidR="004F409D" w:rsidRPr="007A3B9F" w:rsidTr="000F684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4</w:t>
            </w:r>
          </w:p>
        </w:tc>
        <w:tc>
          <w:tcPr>
            <w:tcW w:w="4011" w:type="dxa"/>
            <w:tcBorders>
              <w:top w:val="single" w:sz="8" w:space="0" w:color="000000"/>
              <w:left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Обязательства (кредиторская задолженность):</w:t>
            </w:r>
          </w:p>
        </w:tc>
        <w:tc>
          <w:tcPr>
            <w:tcW w:w="2126" w:type="dxa"/>
            <w:tcBorders>
              <w:top w:val="single" w:sz="8" w:space="0" w:color="000000"/>
              <w:left w:val="single" w:sz="8" w:space="0" w:color="000000"/>
              <w:right w:val="single" w:sz="8" w:space="0" w:color="000000"/>
            </w:tcBorders>
            <w:vAlign w:val="center"/>
          </w:tcPr>
          <w:p w:rsidR="004F409D" w:rsidRPr="007A3B9F" w:rsidRDefault="004F409D" w:rsidP="000F6849">
            <w:pPr>
              <w:rPr>
                <w:color w:val="000000" w:themeColor="text1"/>
                <w:highlight w:val="yellow"/>
              </w:rPr>
            </w:pPr>
          </w:p>
        </w:tc>
        <w:tc>
          <w:tcPr>
            <w:tcW w:w="2835" w:type="dxa"/>
            <w:tcBorders>
              <w:top w:val="single" w:sz="8" w:space="0" w:color="000000"/>
              <w:left w:val="single" w:sz="8" w:space="0" w:color="000000"/>
              <w:right w:val="single" w:sz="8" w:space="0" w:color="000000"/>
            </w:tcBorders>
            <w:vAlign w:val="center"/>
          </w:tcPr>
          <w:p w:rsidR="004F409D" w:rsidRPr="007A3B9F" w:rsidRDefault="004F409D" w:rsidP="000F6849">
            <w:pPr>
              <w:rPr>
                <w:color w:val="000000" w:themeColor="text1"/>
                <w:highlight w:val="yellow"/>
              </w:rPr>
            </w:pPr>
          </w:p>
        </w:tc>
      </w:tr>
      <w:tr w:rsidR="004F409D" w:rsidRPr="007A3B9F" w:rsidTr="000F6849">
        <w:tc>
          <w:tcPr>
            <w:tcW w:w="0" w:type="auto"/>
            <w:vMerge/>
            <w:tcBorders>
              <w:top w:val="single" w:sz="8" w:space="0" w:color="000000"/>
              <w:left w:val="single" w:sz="8" w:space="0" w:color="000000"/>
              <w:bottom w:val="single" w:sz="8" w:space="0" w:color="000000"/>
              <w:right w:val="single" w:sz="8" w:space="0" w:color="000000"/>
            </w:tcBorders>
            <w:vAlign w:val="center"/>
          </w:tcPr>
          <w:p w:rsidR="004F409D" w:rsidRPr="007A3B9F" w:rsidRDefault="004F409D" w:rsidP="000F6849">
            <w:pPr>
              <w:rPr>
                <w:color w:val="000000" w:themeColor="text1"/>
                <w:highlight w:val="yellow"/>
              </w:rPr>
            </w:pPr>
          </w:p>
        </w:tc>
        <w:tc>
          <w:tcPr>
            <w:tcW w:w="4011" w:type="dxa"/>
            <w:tcBorders>
              <w:left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 с подотчетными лицами</w:t>
            </w:r>
          </w:p>
        </w:tc>
        <w:tc>
          <w:tcPr>
            <w:tcW w:w="2126" w:type="dxa"/>
            <w:tcBorders>
              <w:left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Последний рабочий день отчетного года</w:t>
            </w:r>
          </w:p>
        </w:tc>
        <w:tc>
          <w:tcPr>
            <w:tcW w:w="2835" w:type="dxa"/>
            <w:tcBorders>
              <w:left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ежегодно</w:t>
            </w:r>
          </w:p>
        </w:tc>
      </w:tr>
      <w:tr w:rsidR="004F409D" w:rsidRPr="007A3B9F" w:rsidTr="000F6849">
        <w:tc>
          <w:tcPr>
            <w:tcW w:w="0" w:type="auto"/>
            <w:vMerge/>
            <w:tcBorders>
              <w:top w:val="single" w:sz="8" w:space="0" w:color="000000"/>
              <w:left w:val="single" w:sz="8" w:space="0" w:color="000000"/>
              <w:bottom w:val="single" w:sz="8" w:space="0" w:color="000000"/>
              <w:right w:val="single" w:sz="8" w:space="0" w:color="000000"/>
            </w:tcBorders>
            <w:vAlign w:val="center"/>
          </w:tcPr>
          <w:p w:rsidR="004F409D" w:rsidRPr="007A3B9F" w:rsidRDefault="004F409D" w:rsidP="000F6849">
            <w:pPr>
              <w:rPr>
                <w:color w:val="000000" w:themeColor="text1"/>
                <w:highlight w:val="yellow"/>
              </w:rPr>
            </w:pPr>
          </w:p>
        </w:tc>
        <w:tc>
          <w:tcPr>
            <w:tcW w:w="401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 с организациями и учреждениями</w:t>
            </w:r>
          </w:p>
        </w:tc>
        <w:tc>
          <w:tcPr>
            <w:tcW w:w="212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color w:val="000000" w:themeColor="text1"/>
                <w:sz w:val="22"/>
                <w:szCs w:val="22"/>
                <w:highlight w:val="yellow"/>
              </w:rPr>
              <w:br/>
            </w:r>
            <w:r w:rsidRPr="007A3B9F">
              <w:rPr>
                <w:rStyle w:val="fill"/>
                <w:color w:val="000000" w:themeColor="text1"/>
                <w:sz w:val="22"/>
                <w:szCs w:val="22"/>
              </w:rPr>
              <w:t>последний рабочий день отчетного года</w:t>
            </w:r>
          </w:p>
        </w:tc>
        <w:tc>
          <w:tcPr>
            <w:tcW w:w="2835"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ежегодно</w:t>
            </w:r>
          </w:p>
        </w:tc>
      </w:tr>
      <w:tr w:rsidR="004F409D" w:rsidRPr="007A3B9F" w:rsidTr="000F68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5</w:t>
            </w:r>
          </w:p>
        </w:tc>
        <w:tc>
          <w:tcPr>
            <w:tcW w:w="40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Внезапные инвентаризации всех видов имущества</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0F6849">
            <w:pPr>
              <w:rPr>
                <w:color w:val="000000" w:themeColor="text1"/>
                <w:highlight w:val="yellow"/>
              </w:rPr>
            </w:pPr>
            <w:r w:rsidRPr="007A3B9F">
              <w:rPr>
                <w:rStyle w:val="fill"/>
                <w:color w:val="000000" w:themeColor="text1"/>
                <w:sz w:val="22"/>
                <w:szCs w:val="22"/>
              </w:rPr>
              <w:t>–</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F409D" w:rsidRPr="007A3B9F" w:rsidRDefault="004F409D" w:rsidP="00A4269C">
            <w:pPr>
              <w:rPr>
                <w:color w:val="000000" w:themeColor="text1"/>
              </w:rPr>
            </w:pPr>
            <w:r w:rsidRPr="007A3B9F">
              <w:rPr>
                <w:rStyle w:val="fill"/>
                <w:color w:val="000000" w:themeColor="text1"/>
                <w:sz w:val="22"/>
                <w:szCs w:val="22"/>
              </w:rPr>
              <w:t>При необходимости в соответствии с приказ</w:t>
            </w:r>
            <w:r w:rsidR="00A1607F" w:rsidRPr="007A3B9F">
              <w:rPr>
                <w:rStyle w:val="fill"/>
                <w:color w:val="000000" w:themeColor="text1"/>
                <w:sz w:val="22"/>
                <w:szCs w:val="22"/>
              </w:rPr>
              <w:t>ами</w:t>
            </w:r>
            <w:r w:rsidR="00A4269C" w:rsidRPr="007A3B9F">
              <w:rPr>
                <w:rStyle w:val="fill"/>
                <w:color w:val="000000" w:themeColor="text1"/>
                <w:sz w:val="22"/>
                <w:szCs w:val="22"/>
              </w:rPr>
              <w:t xml:space="preserve"> н</w:t>
            </w:r>
            <w:r w:rsidRPr="007A3B9F">
              <w:rPr>
                <w:rStyle w:val="fill"/>
                <w:color w:val="000000" w:themeColor="text1"/>
                <w:sz w:val="22"/>
                <w:szCs w:val="22"/>
              </w:rPr>
              <w:t>ачальника</w:t>
            </w:r>
            <w:r w:rsidR="00A1607F" w:rsidRPr="007A3B9F">
              <w:rPr>
                <w:rStyle w:val="fill"/>
                <w:color w:val="000000" w:themeColor="text1"/>
                <w:sz w:val="22"/>
                <w:szCs w:val="22"/>
              </w:rPr>
              <w:t>, директоров автономных и бюджетных учреждений</w:t>
            </w:r>
          </w:p>
        </w:tc>
      </w:tr>
    </w:tbl>
    <w:p w:rsidR="004F409D" w:rsidRPr="008205AC" w:rsidRDefault="004F409D" w:rsidP="004F409D">
      <w:pPr>
        <w:widowControl w:val="0"/>
        <w:autoSpaceDE w:val="0"/>
        <w:autoSpaceDN w:val="0"/>
        <w:adjustRightInd w:val="0"/>
        <w:rPr>
          <w:color w:val="000000" w:themeColor="text1"/>
        </w:rPr>
      </w:pPr>
    </w:p>
    <w:p w:rsidR="00F17C60" w:rsidRDefault="007A3B9F" w:rsidP="004F409D">
      <w:pPr>
        <w:widowControl w:val="0"/>
        <w:autoSpaceDE w:val="0"/>
        <w:autoSpaceDN w:val="0"/>
        <w:adjustRightInd w:val="0"/>
        <w:jc w:val="center"/>
        <w:rPr>
          <w:b/>
          <w:color w:val="000000" w:themeColor="text1"/>
        </w:rPr>
      </w:pPr>
      <w:proofErr w:type="gramStart"/>
      <w:r>
        <w:rPr>
          <w:b/>
          <w:color w:val="000000" w:themeColor="text1"/>
          <w:lang w:val="en-US"/>
        </w:rPr>
        <w:lastRenderedPageBreak/>
        <w:t>I</w:t>
      </w:r>
      <w:r w:rsidR="004F409D" w:rsidRPr="006706C2">
        <w:rPr>
          <w:b/>
          <w:color w:val="000000" w:themeColor="text1"/>
          <w:lang w:val="en-US"/>
        </w:rPr>
        <w:t>V</w:t>
      </w:r>
      <w:r w:rsidR="004F409D" w:rsidRPr="006706C2">
        <w:rPr>
          <w:b/>
          <w:color w:val="000000" w:themeColor="text1"/>
        </w:rPr>
        <w:t>.</w:t>
      </w:r>
      <w:r w:rsidR="00F17C60">
        <w:rPr>
          <w:b/>
          <w:color w:val="000000" w:themeColor="text1"/>
        </w:rPr>
        <w:t>Формы первичных</w:t>
      </w:r>
      <w:r w:rsidR="00A4269C">
        <w:rPr>
          <w:b/>
          <w:color w:val="000000" w:themeColor="text1"/>
        </w:rPr>
        <w:t xml:space="preserve"> </w:t>
      </w:r>
      <w:r w:rsidR="00F17C60">
        <w:rPr>
          <w:b/>
          <w:color w:val="000000" w:themeColor="text1"/>
        </w:rPr>
        <w:t>(сводных) учетных документов.</w:t>
      </w:r>
      <w:proofErr w:type="gramEnd"/>
    </w:p>
    <w:p w:rsidR="004F409D" w:rsidRPr="006706C2" w:rsidRDefault="004F409D" w:rsidP="004F409D">
      <w:pPr>
        <w:widowControl w:val="0"/>
        <w:autoSpaceDE w:val="0"/>
        <w:autoSpaceDN w:val="0"/>
        <w:adjustRightInd w:val="0"/>
        <w:jc w:val="center"/>
        <w:rPr>
          <w:b/>
          <w:color w:val="000000" w:themeColor="text1"/>
        </w:rPr>
      </w:pPr>
      <w:r w:rsidRPr="006706C2">
        <w:rPr>
          <w:b/>
          <w:color w:val="000000" w:themeColor="text1"/>
        </w:rPr>
        <w:t>Правила документооборота и технология обработки учетной информации</w:t>
      </w:r>
    </w:p>
    <w:p w:rsidR="004F409D" w:rsidRPr="004F409D" w:rsidRDefault="00867E9B" w:rsidP="004F409D">
      <w:pPr>
        <w:widowControl w:val="0"/>
        <w:autoSpaceDE w:val="0"/>
        <w:autoSpaceDN w:val="0"/>
        <w:adjustRightInd w:val="0"/>
        <w:jc w:val="center"/>
        <w:rPr>
          <w:color w:val="000000" w:themeColor="text1"/>
        </w:rPr>
      </w:pPr>
      <w:r>
        <w:rPr>
          <w:color w:val="000000" w:themeColor="text1"/>
        </w:rPr>
        <w:t>1.Правила документооборота</w:t>
      </w:r>
    </w:p>
    <w:p w:rsidR="004F409D" w:rsidRPr="008205AC" w:rsidRDefault="004F409D" w:rsidP="004F409D">
      <w:pPr>
        <w:widowControl w:val="0"/>
        <w:autoSpaceDE w:val="0"/>
        <w:autoSpaceDN w:val="0"/>
        <w:adjustRightInd w:val="0"/>
        <w:rPr>
          <w:color w:val="000000" w:themeColor="text1"/>
        </w:rPr>
      </w:pPr>
    </w:p>
    <w:p w:rsidR="004F409D" w:rsidRPr="00893EB8" w:rsidRDefault="001467CC" w:rsidP="004F409D">
      <w:pPr>
        <w:widowControl w:val="0"/>
        <w:autoSpaceDE w:val="0"/>
        <w:autoSpaceDN w:val="0"/>
        <w:adjustRightInd w:val="0"/>
        <w:ind w:firstLine="540"/>
        <w:jc w:val="both"/>
        <w:rPr>
          <w:color w:val="000000" w:themeColor="text1"/>
        </w:rPr>
      </w:pPr>
      <w:r w:rsidRPr="001467CC">
        <w:rPr>
          <w:color w:val="000000" w:themeColor="text1"/>
        </w:rPr>
        <w:t>1</w:t>
      </w:r>
      <w:r>
        <w:rPr>
          <w:color w:val="000000" w:themeColor="text1"/>
        </w:rPr>
        <w:t>.1</w:t>
      </w:r>
      <w:r w:rsidR="004F409D" w:rsidRPr="00893EB8">
        <w:rPr>
          <w:color w:val="000000" w:themeColor="text1"/>
        </w:rPr>
        <w:t>. Для ведения бюджетного</w:t>
      </w:r>
      <w:r w:rsidR="00720532">
        <w:rPr>
          <w:color w:val="000000" w:themeColor="text1"/>
        </w:rPr>
        <w:t xml:space="preserve">, бухгалтерского </w:t>
      </w:r>
      <w:r w:rsidR="004F409D" w:rsidRPr="00893EB8">
        <w:rPr>
          <w:color w:val="000000" w:themeColor="text1"/>
        </w:rPr>
        <w:t xml:space="preserve"> учета применяются:</w:t>
      </w:r>
    </w:p>
    <w:p w:rsidR="004F409D" w:rsidRPr="00893EB8" w:rsidRDefault="004F409D" w:rsidP="004F409D">
      <w:pPr>
        <w:widowControl w:val="0"/>
        <w:autoSpaceDE w:val="0"/>
        <w:autoSpaceDN w:val="0"/>
        <w:adjustRightInd w:val="0"/>
        <w:ind w:firstLine="540"/>
        <w:jc w:val="both"/>
        <w:rPr>
          <w:color w:val="000000" w:themeColor="text1"/>
        </w:rPr>
      </w:pPr>
      <w:r w:rsidRPr="00893EB8">
        <w:rPr>
          <w:color w:val="000000" w:themeColor="text1"/>
        </w:rPr>
        <w:t xml:space="preserve">- унифицированные </w:t>
      </w:r>
      <w:hyperlink r:id="rId84" w:history="1">
        <w:r w:rsidRPr="00893EB8">
          <w:rPr>
            <w:color w:val="000000" w:themeColor="text1"/>
          </w:rPr>
          <w:t>формы</w:t>
        </w:r>
      </w:hyperlink>
      <w:r w:rsidRPr="00893EB8">
        <w:rPr>
          <w:color w:val="000000" w:themeColor="text1"/>
        </w:rPr>
        <w:t xml:space="preserve"> первичных документов, утвержденные Приказом Минфина России N 52н;</w:t>
      </w:r>
    </w:p>
    <w:p w:rsidR="004F409D" w:rsidRPr="00893EB8" w:rsidRDefault="004F409D" w:rsidP="004F409D">
      <w:pPr>
        <w:widowControl w:val="0"/>
        <w:autoSpaceDE w:val="0"/>
        <w:autoSpaceDN w:val="0"/>
        <w:adjustRightInd w:val="0"/>
        <w:ind w:firstLine="540"/>
        <w:jc w:val="both"/>
        <w:rPr>
          <w:color w:val="000000" w:themeColor="text1"/>
        </w:rPr>
      </w:pPr>
      <w:r w:rsidRPr="00893EB8">
        <w:rPr>
          <w:color w:val="000000" w:themeColor="text1"/>
        </w:rPr>
        <w:t xml:space="preserve">- другие унифицированные формы первичных документов (в случае их отсутствия в </w:t>
      </w:r>
      <w:hyperlink r:id="rId85" w:history="1">
        <w:r w:rsidRPr="00893EB8">
          <w:rPr>
            <w:color w:val="000000" w:themeColor="text1"/>
          </w:rPr>
          <w:t>Приказе</w:t>
        </w:r>
      </w:hyperlink>
      <w:r w:rsidRPr="00893EB8">
        <w:rPr>
          <w:color w:val="000000" w:themeColor="text1"/>
        </w:rPr>
        <w:t xml:space="preserve"> Минфина России N 52н);</w:t>
      </w:r>
    </w:p>
    <w:p w:rsidR="004F409D" w:rsidRPr="00893EB8" w:rsidRDefault="004F409D" w:rsidP="004F409D">
      <w:pPr>
        <w:widowControl w:val="0"/>
        <w:autoSpaceDE w:val="0"/>
        <w:autoSpaceDN w:val="0"/>
        <w:adjustRightInd w:val="0"/>
        <w:ind w:firstLine="540"/>
        <w:jc w:val="both"/>
        <w:rPr>
          <w:color w:val="000000" w:themeColor="text1"/>
        </w:rPr>
      </w:pPr>
      <w:r w:rsidRPr="00893EB8">
        <w:rPr>
          <w:color w:val="000000" w:themeColor="text1"/>
        </w:rPr>
        <w:t xml:space="preserve">- самостоятельно разработанные учреждением формы документов, содержащие обязательные реквизиты, указанные в </w:t>
      </w:r>
      <w:hyperlink r:id="rId86" w:history="1">
        <w:proofErr w:type="gramStart"/>
        <w:r w:rsidRPr="00893EB8">
          <w:rPr>
            <w:color w:val="000000" w:themeColor="text1"/>
          </w:rPr>
          <w:t>ч</w:t>
        </w:r>
        <w:proofErr w:type="gramEnd"/>
        <w:r w:rsidRPr="00893EB8">
          <w:rPr>
            <w:color w:val="000000" w:themeColor="text1"/>
          </w:rPr>
          <w:t>. 2 ст. 9</w:t>
        </w:r>
      </w:hyperlink>
      <w:r w:rsidRPr="00893EB8">
        <w:rPr>
          <w:color w:val="000000" w:themeColor="text1"/>
        </w:rPr>
        <w:t xml:space="preserve"> Федерального закона N 402-ФЗ, образцы которых приведены </w:t>
      </w:r>
      <w:r w:rsidRPr="00876DD3">
        <w:rPr>
          <w:color w:val="000000" w:themeColor="text1"/>
        </w:rPr>
        <w:t xml:space="preserve">в </w:t>
      </w:r>
      <w:hyperlink w:anchor="Par1340" w:history="1">
        <w:r w:rsidRPr="00876DD3">
          <w:rPr>
            <w:color w:val="000000" w:themeColor="text1"/>
          </w:rPr>
          <w:t xml:space="preserve">Приложении N </w:t>
        </w:r>
        <w:r w:rsidR="00324E64" w:rsidRPr="00876DD3">
          <w:rPr>
            <w:color w:val="000000" w:themeColor="text1"/>
          </w:rPr>
          <w:t>1</w:t>
        </w:r>
      </w:hyperlink>
      <w:r w:rsidRPr="00893EB8">
        <w:rPr>
          <w:color w:val="000000" w:themeColor="text1"/>
        </w:rPr>
        <w:t xml:space="preserve"> к настоящей Учетной политике.</w:t>
      </w:r>
    </w:p>
    <w:p w:rsidR="004F409D" w:rsidRPr="00F17C60" w:rsidRDefault="004F409D" w:rsidP="004F409D">
      <w:pPr>
        <w:widowControl w:val="0"/>
        <w:autoSpaceDE w:val="0"/>
        <w:autoSpaceDN w:val="0"/>
        <w:adjustRightInd w:val="0"/>
        <w:ind w:firstLine="540"/>
        <w:jc w:val="both"/>
        <w:rPr>
          <w:color w:val="000000" w:themeColor="text1"/>
        </w:rPr>
      </w:pPr>
      <w:r w:rsidRPr="00F17C60">
        <w:rPr>
          <w:iCs/>
          <w:color w:val="000000" w:themeColor="text1"/>
          <w:u w:val="single"/>
        </w:rPr>
        <w:t>Основание:</w:t>
      </w:r>
      <w:r w:rsidRPr="00F17C60">
        <w:rPr>
          <w:iCs/>
          <w:color w:val="000000" w:themeColor="text1"/>
        </w:rPr>
        <w:t xml:space="preserve"> </w:t>
      </w:r>
      <w:hyperlink r:id="rId87" w:history="1">
        <w:proofErr w:type="gramStart"/>
        <w:r w:rsidRPr="00F17C60">
          <w:rPr>
            <w:iCs/>
            <w:color w:val="000000" w:themeColor="text1"/>
          </w:rPr>
          <w:t>ч</w:t>
        </w:r>
        <w:proofErr w:type="gramEnd"/>
        <w:r w:rsidRPr="00F17C60">
          <w:rPr>
            <w:iCs/>
            <w:color w:val="000000" w:themeColor="text1"/>
          </w:rPr>
          <w:t>. 2 ст. 9</w:t>
        </w:r>
      </w:hyperlink>
      <w:r w:rsidRPr="00F17C60">
        <w:rPr>
          <w:iCs/>
          <w:color w:val="000000" w:themeColor="text1"/>
        </w:rPr>
        <w:t xml:space="preserve"> Федерального закона N 402-ФЗ, </w:t>
      </w:r>
      <w:hyperlink r:id="rId88" w:history="1">
        <w:proofErr w:type="spellStart"/>
        <w:r w:rsidRPr="00F17C60">
          <w:rPr>
            <w:iCs/>
            <w:color w:val="000000" w:themeColor="text1"/>
          </w:rPr>
          <w:t>абз</w:t>
        </w:r>
        <w:proofErr w:type="spellEnd"/>
        <w:r w:rsidRPr="00F17C60">
          <w:rPr>
            <w:iCs/>
            <w:color w:val="000000" w:themeColor="text1"/>
          </w:rPr>
          <w:t>. 2 п. 7</w:t>
        </w:r>
      </w:hyperlink>
      <w:r w:rsidRPr="00F17C60">
        <w:rPr>
          <w:iCs/>
          <w:color w:val="000000" w:themeColor="text1"/>
        </w:rPr>
        <w:t xml:space="preserve"> Инструкции N 157н</w:t>
      </w:r>
    </w:p>
    <w:p w:rsidR="004F409D" w:rsidRPr="00893EB8" w:rsidRDefault="004F409D" w:rsidP="004F409D">
      <w:pPr>
        <w:widowControl w:val="0"/>
        <w:autoSpaceDE w:val="0"/>
        <w:autoSpaceDN w:val="0"/>
        <w:adjustRightInd w:val="0"/>
        <w:ind w:firstLine="540"/>
        <w:jc w:val="both"/>
        <w:rPr>
          <w:color w:val="000000" w:themeColor="text1"/>
        </w:rPr>
      </w:pPr>
      <w:r w:rsidRPr="00893EB8">
        <w:rPr>
          <w:color w:val="000000" w:themeColor="text1"/>
        </w:rPr>
        <w:t>1</w:t>
      </w:r>
      <w:r w:rsidR="00F17C60">
        <w:rPr>
          <w:color w:val="000000" w:themeColor="text1"/>
        </w:rPr>
        <w:t>.2</w:t>
      </w:r>
      <w:r w:rsidRPr="00893EB8">
        <w:rPr>
          <w:color w:val="000000" w:themeColor="text1"/>
        </w:rPr>
        <w:t xml:space="preserve">. Перечень должностных лиц, имеющих право подписи (утверждения) первичных учетных документов приведен в </w:t>
      </w:r>
      <w:hyperlink w:anchor="Par1459" w:history="1">
        <w:r w:rsidRPr="00876DD3">
          <w:rPr>
            <w:color w:val="000000" w:themeColor="text1"/>
          </w:rPr>
          <w:t xml:space="preserve">Приложении N </w:t>
        </w:r>
        <w:r w:rsidR="00324E64" w:rsidRPr="00876DD3">
          <w:rPr>
            <w:color w:val="000000" w:themeColor="text1"/>
          </w:rPr>
          <w:t>2</w:t>
        </w:r>
      </w:hyperlink>
      <w:r w:rsidRPr="00893EB8">
        <w:rPr>
          <w:color w:val="000000" w:themeColor="text1"/>
        </w:rPr>
        <w:t xml:space="preserve"> к Учетной политике.</w:t>
      </w:r>
    </w:p>
    <w:p w:rsidR="004F409D" w:rsidRPr="00F17C60" w:rsidRDefault="004F409D" w:rsidP="004F409D">
      <w:pPr>
        <w:widowControl w:val="0"/>
        <w:autoSpaceDE w:val="0"/>
        <w:autoSpaceDN w:val="0"/>
        <w:adjustRightInd w:val="0"/>
        <w:ind w:firstLine="540"/>
        <w:jc w:val="both"/>
        <w:rPr>
          <w:iCs/>
          <w:color w:val="000000" w:themeColor="text1"/>
        </w:rPr>
      </w:pPr>
      <w:r w:rsidRPr="00F17C60">
        <w:rPr>
          <w:iCs/>
          <w:color w:val="000000" w:themeColor="text1"/>
          <w:u w:val="single"/>
        </w:rPr>
        <w:t>Основание:</w:t>
      </w:r>
      <w:r w:rsidRPr="00F17C60">
        <w:rPr>
          <w:iCs/>
          <w:color w:val="000000" w:themeColor="text1"/>
        </w:rPr>
        <w:t xml:space="preserve"> </w:t>
      </w:r>
      <w:hyperlink r:id="rId89" w:history="1">
        <w:r w:rsidRPr="00F17C60">
          <w:rPr>
            <w:iCs/>
            <w:color w:val="000000" w:themeColor="text1"/>
          </w:rPr>
          <w:t>п. п. 6</w:t>
        </w:r>
      </w:hyperlink>
      <w:r w:rsidRPr="00F17C60">
        <w:rPr>
          <w:iCs/>
          <w:color w:val="000000" w:themeColor="text1"/>
        </w:rPr>
        <w:t xml:space="preserve">, </w:t>
      </w:r>
      <w:hyperlink r:id="rId90" w:history="1">
        <w:r w:rsidRPr="00F17C60">
          <w:rPr>
            <w:iCs/>
            <w:color w:val="000000" w:themeColor="text1"/>
          </w:rPr>
          <w:t>7 ч. 2 ст. 9</w:t>
        </w:r>
      </w:hyperlink>
      <w:r w:rsidR="00F17C60" w:rsidRPr="00F17C60">
        <w:rPr>
          <w:iCs/>
          <w:color w:val="000000" w:themeColor="text1"/>
        </w:rPr>
        <w:t xml:space="preserve"> Федерального закона N 402-ФЗ</w:t>
      </w:r>
    </w:p>
    <w:p w:rsidR="001467CC" w:rsidRPr="00893EB8" w:rsidRDefault="00F17C60" w:rsidP="001467CC">
      <w:pPr>
        <w:widowControl w:val="0"/>
        <w:autoSpaceDE w:val="0"/>
        <w:autoSpaceDN w:val="0"/>
        <w:adjustRightInd w:val="0"/>
        <w:ind w:firstLine="540"/>
        <w:jc w:val="both"/>
        <w:rPr>
          <w:color w:val="000000" w:themeColor="text1"/>
        </w:rPr>
      </w:pPr>
      <w:r>
        <w:rPr>
          <w:color w:val="000000" w:themeColor="text1"/>
        </w:rPr>
        <w:t>1.3</w:t>
      </w:r>
      <w:r w:rsidR="001467CC" w:rsidRPr="00893EB8">
        <w:rPr>
          <w:color w:val="000000" w:themeColor="text1"/>
        </w:rPr>
        <w:t xml:space="preserve">. Перечень лиц, имеющих право получать наличные денежные средства под отчет на приобретение товаров (работ, услуг), приведен в </w:t>
      </w:r>
      <w:hyperlink w:anchor="Par4371" w:history="1">
        <w:r w:rsidR="001467CC" w:rsidRPr="00876DD3">
          <w:rPr>
            <w:color w:val="000000" w:themeColor="text1"/>
          </w:rPr>
          <w:t>Приложении N 3</w:t>
        </w:r>
      </w:hyperlink>
      <w:r w:rsidR="001467CC" w:rsidRPr="00893EB8">
        <w:rPr>
          <w:color w:val="000000" w:themeColor="text1"/>
        </w:rPr>
        <w:t xml:space="preserve"> к Учетной политике. С указанными лицами заключаются договора о полной материальной ответственности.</w:t>
      </w:r>
    </w:p>
    <w:p w:rsidR="004F409D" w:rsidRPr="00893EB8" w:rsidRDefault="00F17C60" w:rsidP="004F409D">
      <w:pPr>
        <w:widowControl w:val="0"/>
        <w:autoSpaceDE w:val="0"/>
        <w:autoSpaceDN w:val="0"/>
        <w:adjustRightInd w:val="0"/>
        <w:ind w:firstLine="540"/>
        <w:jc w:val="both"/>
        <w:rPr>
          <w:color w:val="000000" w:themeColor="text1"/>
        </w:rPr>
      </w:pPr>
      <w:r>
        <w:rPr>
          <w:color w:val="000000" w:themeColor="text1"/>
        </w:rPr>
        <w:t>1.4</w:t>
      </w:r>
      <w:r w:rsidR="004F409D" w:rsidRPr="00893EB8">
        <w:rPr>
          <w:color w:val="000000" w:themeColor="text1"/>
        </w:rPr>
        <w:t xml:space="preserve">. Порядок и сроки передачи первичных учетных документов для отражения в бюджетном учете устанавливаются в соответствии с Графиком документооборота, приведенным </w:t>
      </w:r>
      <w:r w:rsidR="004F409D" w:rsidRPr="00876DD3">
        <w:rPr>
          <w:color w:val="000000" w:themeColor="text1"/>
        </w:rPr>
        <w:t xml:space="preserve">в </w:t>
      </w:r>
      <w:hyperlink w:anchor="Par1492" w:history="1">
        <w:r w:rsidR="004F409D" w:rsidRPr="00876DD3">
          <w:rPr>
            <w:color w:val="000000" w:themeColor="text1"/>
          </w:rPr>
          <w:t>Приложении N 4</w:t>
        </w:r>
      </w:hyperlink>
      <w:r w:rsidR="004F409D" w:rsidRPr="00893EB8">
        <w:rPr>
          <w:color w:val="000000" w:themeColor="text1"/>
        </w:rPr>
        <w:t xml:space="preserve"> к настоящей Учетной политике.</w:t>
      </w:r>
    </w:p>
    <w:p w:rsidR="004F409D" w:rsidRPr="00F17C60" w:rsidRDefault="004F409D" w:rsidP="004F409D">
      <w:pPr>
        <w:widowControl w:val="0"/>
        <w:autoSpaceDE w:val="0"/>
        <w:autoSpaceDN w:val="0"/>
        <w:adjustRightInd w:val="0"/>
        <w:ind w:firstLine="540"/>
        <w:jc w:val="both"/>
        <w:rPr>
          <w:color w:val="000000" w:themeColor="text1"/>
        </w:rPr>
      </w:pPr>
      <w:r w:rsidRPr="00F17C60">
        <w:rPr>
          <w:iCs/>
          <w:color w:val="000000" w:themeColor="text1"/>
          <w:u w:val="single"/>
        </w:rPr>
        <w:t>Основание:</w:t>
      </w:r>
      <w:r w:rsidRPr="00F17C60">
        <w:rPr>
          <w:iCs/>
          <w:color w:val="000000" w:themeColor="text1"/>
        </w:rPr>
        <w:t xml:space="preserve"> </w:t>
      </w:r>
      <w:hyperlink r:id="rId91" w:history="1">
        <w:proofErr w:type="spellStart"/>
        <w:r w:rsidRPr="00F17C60">
          <w:rPr>
            <w:iCs/>
            <w:color w:val="000000" w:themeColor="text1"/>
          </w:rPr>
          <w:t>абз</w:t>
        </w:r>
        <w:proofErr w:type="spellEnd"/>
        <w:r w:rsidRPr="00F17C60">
          <w:rPr>
            <w:iCs/>
            <w:color w:val="000000" w:themeColor="text1"/>
          </w:rPr>
          <w:t>. 6 п. 6</w:t>
        </w:r>
      </w:hyperlink>
      <w:r w:rsidRPr="00F17C60">
        <w:rPr>
          <w:iCs/>
          <w:color w:val="000000" w:themeColor="text1"/>
        </w:rPr>
        <w:t xml:space="preserve"> Инструкции N 157н</w:t>
      </w:r>
    </w:p>
    <w:p w:rsidR="004F409D" w:rsidRPr="00893EB8" w:rsidRDefault="00F17C60" w:rsidP="004F409D">
      <w:pPr>
        <w:widowControl w:val="0"/>
        <w:autoSpaceDE w:val="0"/>
        <w:autoSpaceDN w:val="0"/>
        <w:adjustRightInd w:val="0"/>
        <w:ind w:firstLine="540"/>
        <w:jc w:val="both"/>
        <w:rPr>
          <w:color w:val="000000" w:themeColor="text1"/>
        </w:rPr>
      </w:pPr>
      <w:r>
        <w:rPr>
          <w:color w:val="000000" w:themeColor="text1"/>
        </w:rPr>
        <w:t>1.5.</w:t>
      </w:r>
      <w:r w:rsidR="004F409D" w:rsidRPr="00893EB8">
        <w:rPr>
          <w:color w:val="000000" w:themeColor="text1"/>
        </w:rPr>
        <w:t xml:space="preserve">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учреждения.</w:t>
      </w:r>
    </w:p>
    <w:p w:rsidR="004F409D" w:rsidRPr="00893EB8" w:rsidRDefault="00F17C60" w:rsidP="004F409D">
      <w:pPr>
        <w:widowControl w:val="0"/>
        <w:autoSpaceDE w:val="0"/>
        <w:autoSpaceDN w:val="0"/>
        <w:adjustRightInd w:val="0"/>
        <w:ind w:firstLine="540"/>
        <w:jc w:val="both"/>
        <w:rPr>
          <w:color w:val="000000" w:themeColor="text1"/>
        </w:rPr>
      </w:pPr>
      <w:r>
        <w:rPr>
          <w:bCs/>
          <w:color w:val="000000" w:themeColor="text1"/>
        </w:rPr>
        <w:t>1.6</w:t>
      </w:r>
      <w:r w:rsidR="004F409D" w:rsidRPr="00893EB8">
        <w:rPr>
          <w:bCs/>
          <w:color w:val="000000" w:themeColor="text1"/>
        </w:rPr>
        <w:t xml:space="preserve">. </w:t>
      </w:r>
      <w:r w:rsidR="004F409D" w:rsidRPr="00893EB8">
        <w:rPr>
          <w:color w:val="000000" w:themeColor="text1"/>
        </w:rPr>
        <w:t xml:space="preserve">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бюджетного учета, составленных по унифицированным формам, утвержденным </w:t>
      </w:r>
      <w:hyperlink r:id="rId92" w:history="1">
        <w:r w:rsidR="004F409D" w:rsidRPr="00893EB8">
          <w:rPr>
            <w:color w:val="000000" w:themeColor="text1"/>
          </w:rPr>
          <w:t>Приказом</w:t>
        </w:r>
      </w:hyperlink>
      <w:r w:rsidR="004F409D" w:rsidRPr="00893EB8">
        <w:rPr>
          <w:color w:val="000000" w:themeColor="text1"/>
        </w:rPr>
        <w:t xml:space="preserve"> Минфина России N 52н. Принятие к учету первичных учетных документов для регистрации содержащихся в них данных в регистрах бухгалтерского учета осуществляется после проверки оформления первичного документа на содержание обязательных реквизитов, на соответствие форм документов, на правильность отражения в них числовых показателей</w:t>
      </w:r>
    </w:p>
    <w:p w:rsidR="004F409D" w:rsidRPr="00F17C60" w:rsidRDefault="004F409D" w:rsidP="004F409D">
      <w:pPr>
        <w:autoSpaceDE w:val="0"/>
        <w:autoSpaceDN w:val="0"/>
        <w:adjustRightInd w:val="0"/>
        <w:ind w:firstLine="540"/>
        <w:jc w:val="both"/>
        <w:rPr>
          <w:color w:val="000000" w:themeColor="text1"/>
        </w:rPr>
      </w:pPr>
      <w:r w:rsidRPr="00F17C60">
        <w:rPr>
          <w:color w:val="000000" w:themeColor="text1"/>
          <w:u w:val="single"/>
        </w:rPr>
        <w:t>Основание:</w:t>
      </w:r>
      <w:r w:rsidRPr="00F17C60">
        <w:rPr>
          <w:color w:val="000000" w:themeColor="text1"/>
        </w:rPr>
        <w:t xml:space="preserve"> </w:t>
      </w:r>
      <w:hyperlink r:id="rId93" w:history="1">
        <w:r w:rsidRPr="00F17C60">
          <w:rPr>
            <w:color w:val="000000" w:themeColor="text1"/>
          </w:rPr>
          <w:t>п. 5 ст. 10</w:t>
        </w:r>
      </w:hyperlink>
      <w:r w:rsidRPr="00F17C60">
        <w:rPr>
          <w:color w:val="000000" w:themeColor="text1"/>
        </w:rPr>
        <w:t xml:space="preserve"> Федерального закона N 402-ФЗ, </w:t>
      </w:r>
      <w:hyperlink r:id="rId94" w:history="1">
        <w:proofErr w:type="spellStart"/>
        <w:r w:rsidRPr="00F17C60">
          <w:rPr>
            <w:color w:val="000000" w:themeColor="text1"/>
          </w:rPr>
          <w:t>абз</w:t>
        </w:r>
        <w:proofErr w:type="spellEnd"/>
        <w:r w:rsidRPr="00F17C60">
          <w:rPr>
            <w:color w:val="000000" w:themeColor="text1"/>
          </w:rPr>
          <w:t>. 3 п. 11</w:t>
        </w:r>
      </w:hyperlink>
      <w:r w:rsidR="00F17C60" w:rsidRPr="00F17C60">
        <w:rPr>
          <w:color w:val="000000" w:themeColor="text1"/>
        </w:rPr>
        <w:t xml:space="preserve"> Инструкции N 157н</w:t>
      </w:r>
      <w:r w:rsidRPr="00F17C60">
        <w:rPr>
          <w:color w:val="000000" w:themeColor="text1"/>
        </w:rPr>
        <w:t>.</w:t>
      </w:r>
    </w:p>
    <w:p w:rsidR="004F409D" w:rsidRPr="00893EB8" w:rsidRDefault="004F409D" w:rsidP="004F409D">
      <w:pPr>
        <w:autoSpaceDE w:val="0"/>
        <w:autoSpaceDN w:val="0"/>
        <w:adjustRightInd w:val="0"/>
        <w:ind w:firstLine="540"/>
        <w:jc w:val="both"/>
        <w:rPr>
          <w:color w:val="000000" w:themeColor="text1"/>
        </w:rPr>
      </w:pPr>
      <w:r w:rsidRPr="00893EB8">
        <w:rPr>
          <w:color w:val="000000" w:themeColor="text1"/>
        </w:rPr>
        <w:t>Данные проверенных и принятых к учету первичных (сводных) учетных документов систематизируются в хронологическом порядке (по дате принятия к учету первичного документа) 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4F409D" w:rsidRPr="00893EB8" w:rsidRDefault="004F409D" w:rsidP="004F409D">
      <w:pPr>
        <w:shd w:val="clear" w:color="auto" w:fill="FFFFFF"/>
        <w:rPr>
          <w:color w:val="000000" w:themeColor="text1"/>
        </w:rPr>
      </w:pPr>
      <w:proofErr w:type="gramStart"/>
      <w:r w:rsidRPr="00893EB8">
        <w:rPr>
          <w:color w:val="000000" w:themeColor="text1"/>
        </w:rPr>
        <w:t>№ 1 - Журнал операций</w:t>
      </w:r>
      <w:r w:rsidRPr="00893EB8">
        <w:rPr>
          <w:rStyle w:val="auto-matches"/>
          <w:color w:val="000000" w:themeColor="text1"/>
        </w:rPr>
        <w:t xml:space="preserve"> по</w:t>
      </w:r>
      <w:r w:rsidRPr="00893EB8">
        <w:rPr>
          <w:color w:val="000000" w:themeColor="text1"/>
        </w:rPr>
        <w:t xml:space="preserve"> счету "Касса";</w:t>
      </w:r>
      <w:r w:rsidRPr="00893EB8">
        <w:rPr>
          <w:color w:val="000000" w:themeColor="text1"/>
        </w:rPr>
        <w:br/>
        <w:t>№ 2 - Журнал операций с безналичными денежными средствами;</w:t>
      </w:r>
      <w:r w:rsidRPr="00893EB8">
        <w:rPr>
          <w:color w:val="000000" w:themeColor="text1"/>
        </w:rPr>
        <w:br/>
        <w:t>№ 3 - Журнал операций расчетов с подотчетными лицами;</w:t>
      </w:r>
      <w:r w:rsidRPr="00893EB8">
        <w:rPr>
          <w:color w:val="000000" w:themeColor="text1"/>
        </w:rPr>
        <w:br/>
        <w:t>№ 4 - Журнал операций расчетов с поставщиками и подрядчиками;</w:t>
      </w:r>
      <w:r w:rsidRPr="00893EB8">
        <w:rPr>
          <w:color w:val="000000" w:themeColor="text1"/>
        </w:rPr>
        <w:br/>
        <w:t>№ 5 - Журнал операций расчетов с дебиторами</w:t>
      </w:r>
      <w:r w:rsidRPr="00893EB8">
        <w:rPr>
          <w:rStyle w:val="auto-matches"/>
          <w:color w:val="000000" w:themeColor="text1"/>
        </w:rPr>
        <w:t xml:space="preserve"> по</w:t>
      </w:r>
      <w:r w:rsidRPr="00893EB8">
        <w:rPr>
          <w:color w:val="000000" w:themeColor="text1"/>
        </w:rPr>
        <w:t xml:space="preserve"> доходам;</w:t>
      </w:r>
      <w:r w:rsidRPr="00893EB8">
        <w:rPr>
          <w:color w:val="000000" w:themeColor="text1"/>
        </w:rPr>
        <w:br/>
        <w:t>№  6 - Журнал операций расчетов</w:t>
      </w:r>
      <w:r w:rsidRPr="00893EB8">
        <w:rPr>
          <w:rStyle w:val="auto-matches"/>
          <w:color w:val="000000" w:themeColor="text1"/>
        </w:rPr>
        <w:t xml:space="preserve"> по</w:t>
      </w:r>
      <w:r w:rsidRPr="00893EB8">
        <w:rPr>
          <w:color w:val="000000" w:themeColor="text1"/>
        </w:rPr>
        <w:t xml:space="preserve"> оплате труда, денежному довольствию и стипендиям;</w:t>
      </w:r>
      <w:r w:rsidRPr="00893EB8">
        <w:rPr>
          <w:color w:val="000000" w:themeColor="text1"/>
        </w:rPr>
        <w:br/>
        <w:t>№ 7 - Журнал операций</w:t>
      </w:r>
      <w:r w:rsidRPr="00893EB8">
        <w:rPr>
          <w:rStyle w:val="auto-matches"/>
          <w:color w:val="000000" w:themeColor="text1"/>
        </w:rPr>
        <w:t xml:space="preserve"> по выбытию</w:t>
      </w:r>
      <w:r w:rsidRPr="00893EB8">
        <w:rPr>
          <w:color w:val="000000" w:themeColor="text1"/>
        </w:rPr>
        <w:t xml:space="preserve"> и перемещению</w:t>
      </w:r>
      <w:r w:rsidRPr="00893EB8">
        <w:rPr>
          <w:rStyle w:val="auto-matches"/>
          <w:color w:val="000000" w:themeColor="text1"/>
        </w:rPr>
        <w:t xml:space="preserve"> нефинансовых активов</w:t>
      </w:r>
      <w:r w:rsidRPr="00893EB8">
        <w:rPr>
          <w:color w:val="000000" w:themeColor="text1"/>
        </w:rPr>
        <w:t>;</w:t>
      </w:r>
      <w:proofErr w:type="gramEnd"/>
      <w:r w:rsidRPr="00893EB8">
        <w:rPr>
          <w:color w:val="000000" w:themeColor="text1"/>
        </w:rPr>
        <w:br/>
        <w:t>№ 8 - Журнал</w:t>
      </w:r>
      <w:r w:rsidRPr="00893EB8">
        <w:rPr>
          <w:rStyle w:val="auto-matches"/>
          <w:color w:val="000000" w:themeColor="text1"/>
        </w:rPr>
        <w:t xml:space="preserve"> по</w:t>
      </w:r>
      <w:r w:rsidRPr="00893EB8">
        <w:rPr>
          <w:color w:val="000000" w:themeColor="text1"/>
        </w:rPr>
        <w:t xml:space="preserve"> прочим операциям (далее - Журналы операций);</w:t>
      </w:r>
      <w:r w:rsidRPr="00893EB8">
        <w:rPr>
          <w:color w:val="000000" w:themeColor="text1"/>
        </w:rPr>
        <w:br/>
        <w:t>Главная книга;</w:t>
      </w:r>
    </w:p>
    <w:p w:rsidR="004F409D" w:rsidRPr="00893EB8" w:rsidRDefault="004F409D" w:rsidP="004F409D">
      <w:pPr>
        <w:shd w:val="clear" w:color="auto" w:fill="FFFFFF"/>
        <w:jc w:val="both"/>
        <w:rPr>
          <w:color w:val="000000" w:themeColor="text1"/>
        </w:rPr>
      </w:pPr>
      <w:r w:rsidRPr="00893EB8">
        <w:rPr>
          <w:color w:val="000000" w:themeColor="text1"/>
        </w:rPr>
        <w:t xml:space="preserve">иных регистрах: журнал регистрации приходных и расходных ордеров, инвентарная карточка учета основных средств, инвентарная карточка группового учета основных, опись инвентарных карточек по учету основных средств инвентарный список основных </w:t>
      </w:r>
      <w:r w:rsidRPr="00893EB8">
        <w:rPr>
          <w:color w:val="000000" w:themeColor="text1"/>
        </w:rPr>
        <w:lastRenderedPageBreak/>
        <w:t>средств, реестр карточек,  книга учета бланков строгой отчетности, книга аналитического учета депонированной зарплаты.</w:t>
      </w:r>
    </w:p>
    <w:p w:rsidR="004F409D" w:rsidRPr="00893EB8" w:rsidRDefault="004F409D" w:rsidP="004F409D">
      <w:pPr>
        <w:shd w:val="clear" w:color="auto" w:fill="FFFFFF"/>
        <w:ind w:firstLine="720"/>
        <w:jc w:val="both"/>
        <w:rPr>
          <w:color w:val="000000" w:themeColor="text1"/>
        </w:rPr>
      </w:pPr>
      <w:r w:rsidRPr="00893EB8">
        <w:rPr>
          <w:color w:val="000000" w:themeColor="text1"/>
        </w:rPr>
        <w:t>Регистры бухгалтерского учета, формы которых не унифицированы, должны содержать следующие обязательные реквизиты:</w:t>
      </w:r>
    </w:p>
    <w:p w:rsidR="004F409D" w:rsidRPr="00893EB8" w:rsidRDefault="004F409D" w:rsidP="004F409D">
      <w:pPr>
        <w:shd w:val="clear" w:color="auto" w:fill="FFFFFF"/>
        <w:rPr>
          <w:color w:val="000000" w:themeColor="text1"/>
        </w:rPr>
      </w:pPr>
      <w:r w:rsidRPr="00893EB8">
        <w:rPr>
          <w:color w:val="000000" w:themeColor="text1"/>
        </w:rPr>
        <w:t>наименование регистра;</w:t>
      </w:r>
      <w:r w:rsidRPr="00893EB8">
        <w:rPr>
          <w:color w:val="000000" w:themeColor="text1"/>
        </w:rPr>
        <w:br/>
        <w:t>наименование субъекта учета, составившего регистр;</w:t>
      </w:r>
      <w:r w:rsidRPr="00893EB8">
        <w:rPr>
          <w:color w:val="000000" w:themeColor="text1"/>
        </w:rPr>
        <w:br/>
        <w:t>дата начала и окончания ведения регистра и (или) период, за который составлен регистр;</w:t>
      </w:r>
      <w:r w:rsidRPr="00893EB8">
        <w:rPr>
          <w:color w:val="000000" w:themeColor="text1"/>
        </w:rPr>
        <w:br/>
        <w:t>хронологическая и (или) систематическая группировка объектов бухгалтерского учета;</w:t>
      </w:r>
      <w:r w:rsidRPr="00893EB8">
        <w:rPr>
          <w:color w:val="000000" w:themeColor="text1"/>
        </w:rPr>
        <w:br/>
        <w:t>величина денежного и (или) натурального измерения объектов бухгалтерского учета с указанием единицы измерения;</w:t>
      </w:r>
      <w:r w:rsidRPr="00893EB8">
        <w:rPr>
          <w:color w:val="000000" w:themeColor="text1"/>
        </w:rPr>
        <w:br/>
        <w:t>наименования должностей лиц, ответственных за ведение регистра;</w:t>
      </w:r>
      <w:r w:rsidRPr="00893EB8">
        <w:rPr>
          <w:color w:val="000000" w:themeColor="text1"/>
        </w:rPr>
        <w:b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4F409D" w:rsidRPr="00F17C60" w:rsidRDefault="004F409D" w:rsidP="004F409D">
      <w:pPr>
        <w:autoSpaceDE w:val="0"/>
        <w:autoSpaceDN w:val="0"/>
        <w:adjustRightInd w:val="0"/>
        <w:ind w:firstLine="540"/>
        <w:jc w:val="both"/>
        <w:rPr>
          <w:color w:val="000000" w:themeColor="text1"/>
        </w:rPr>
      </w:pPr>
      <w:r w:rsidRPr="00F17C60">
        <w:rPr>
          <w:color w:val="000000" w:themeColor="text1"/>
          <w:u w:val="single"/>
        </w:rPr>
        <w:t>Основание:</w:t>
      </w:r>
      <w:r w:rsidRPr="00F17C60">
        <w:rPr>
          <w:color w:val="000000" w:themeColor="text1"/>
        </w:rPr>
        <w:t xml:space="preserve"> </w:t>
      </w:r>
      <w:hyperlink r:id="rId95" w:history="1">
        <w:r w:rsidRPr="00F17C60">
          <w:rPr>
            <w:color w:val="000000" w:themeColor="text1"/>
          </w:rPr>
          <w:t>п. 11</w:t>
        </w:r>
      </w:hyperlink>
      <w:r w:rsidR="00F17C60" w:rsidRPr="00F17C60">
        <w:rPr>
          <w:color w:val="000000" w:themeColor="text1"/>
        </w:rPr>
        <w:t xml:space="preserve"> Инструкции N 157н</w:t>
      </w:r>
    </w:p>
    <w:p w:rsidR="004F409D" w:rsidRPr="00893EB8" w:rsidRDefault="004F409D" w:rsidP="004F409D">
      <w:pPr>
        <w:pStyle w:val="copyright-info"/>
        <w:shd w:val="clear" w:color="auto" w:fill="FFFFFF"/>
        <w:spacing w:before="0" w:beforeAutospacing="0" w:after="0" w:afterAutospacing="0"/>
        <w:ind w:firstLine="720"/>
        <w:jc w:val="both"/>
        <w:rPr>
          <w:color w:val="000000" w:themeColor="text1"/>
        </w:rPr>
      </w:pPr>
      <w:r w:rsidRPr="00893EB8">
        <w:rPr>
          <w:color w:val="000000" w:themeColor="text1"/>
        </w:rPr>
        <w:t>1</w:t>
      </w:r>
      <w:r w:rsidR="00F17C60">
        <w:rPr>
          <w:color w:val="000000" w:themeColor="text1"/>
        </w:rPr>
        <w:t>.7</w:t>
      </w:r>
      <w:r w:rsidRPr="00893EB8">
        <w:rPr>
          <w:color w:val="000000" w:themeColor="text1"/>
        </w:rPr>
        <w:t>. Формирование регистров бухучета осуществляется в следующем порядке:</w:t>
      </w:r>
      <w:r w:rsidRPr="00893EB8">
        <w:rPr>
          <w:color w:val="000000" w:themeColor="text1"/>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4F409D" w:rsidRPr="00893EB8" w:rsidRDefault="004F409D" w:rsidP="004F409D">
      <w:pPr>
        <w:pStyle w:val="copyright-info"/>
        <w:shd w:val="clear" w:color="auto" w:fill="FFFFFF"/>
        <w:spacing w:before="0" w:beforeAutospacing="0" w:after="0" w:afterAutospacing="0"/>
        <w:jc w:val="both"/>
        <w:rPr>
          <w:color w:val="000000" w:themeColor="text1"/>
        </w:rPr>
      </w:pPr>
      <w:r w:rsidRPr="00893EB8">
        <w:rPr>
          <w:color w:val="000000" w:themeColor="text1"/>
        </w:rPr>
        <w:t>– журнал регистрации приходных и расходных ордеров составляется ежемесячно, в последний рабочий день месяца;</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93EB8">
        <w:rPr>
          <w:color w:val="000000" w:themeColor="text1"/>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93EB8">
        <w:rPr>
          <w:color w:val="000000" w:themeColor="text1"/>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93EB8">
        <w:rPr>
          <w:color w:val="000000" w:themeColor="text1"/>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93EB8">
        <w:rPr>
          <w:color w:val="000000" w:themeColor="text1"/>
        </w:rPr>
        <w:t>– книга учета бланков строгой отчетности, книга аналитического учета депонированной зарплаты заполняются ежемесячно, в последний день месяца;</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93EB8">
        <w:rPr>
          <w:color w:val="000000" w:themeColor="text1"/>
        </w:rPr>
        <w:t>– авансовые отчеты брошюруются в хронологическом порядке в последний день отчетного месяца;</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93EB8">
        <w:rPr>
          <w:color w:val="000000" w:themeColor="text1"/>
        </w:rPr>
        <w:t>– журналы операций, главная книга заполняются ежемесячно;</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93EB8">
        <w:rPr>
          <w:color w:val="000000" w:themeColor="text1"/>
        </w:rPr>
        <w:t>– другие регистры, не указанные выше, заполняются по мере необходимости, если иное не установлено законодательством РФ.</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93EB8">
        <w:rPr>
          <w:color w:val="000000" w:themeColor="text1"/>
        </w:rPr>
        <w:t>Регистры бухгалтерского учета подписываются главным бухгалтером.</w:t>
      </w:r>
    </w:p>
    <w:p w:rsidR="004F409D" w:rsidRPr="00F17C60" w:rsidRDefault="004F409D" w:rsidP="00F1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F17C60">
        <w:rPr>
          <w:color w:val="000000" w:themeColor="text1"/>
          <w:u w:val="single"/>
        </w:rPr>
        <w:t>Основание:</w:t>
      </w:r>
      <w:r w:rsidRPr="00F17C60">
        <w:rPr>
          <w:color w:val="000000" w:themeColor="text1"/>
        </w:rPr>
        <w:t xml:space="preserve"> пункт 11 Инструкци</w:t>
      </w:r>
      <w:r w:rsidR="00F17C60">
        <w:rPr>
          <w:color w:val="000000" w:themeColor="text1"/>
        </w:rPr>
        <w:t>и к Единому плану счетов № 157н</w:t>
      </w:r>
    </w:p>
    <w:p w:rsidR="004F409D" w:rsidRPr="00893EB8" w:rsidRDefault="00F17C60" w:rsidP="004F409D">
      <w:pPr>
        <w:shd w:val="clear" w:color="auto" w:fill="FFFFFF"/>
        <w:ind w:firstLine="720"/>
        <w:jc w:val="both"/>
        <w:rPr>
          <w:color w:val="000000" w:themeColor="text1"/>
        </w:rPr>
      </w:pPr>
      <w:r>
        <w:rPr>
          <w:color w:val="000000" w:themeColor="text1"/>
        </w:rPr>
        <w:t>1.8</w:t>
      </w:r>
      <w:r w:rsidR="004F409D" w:rsidRPr="00893EB8">
        <w:rPr>
          <w:color w:val="000000" w:themeColor="text1"/>
        </w:rPr>
        <w:t>. Нумерация первичных учетных документов осуществляется автоматически  в программном продукте 1С</w:t>
      </w:r>
      <w:r w:rsidR="00A4269C">
        <w:rPr>
          <w:color w:val="000000" w:themeColor="text1"/>
        </w:rPr>
        <w:t xml:space="preserve"> </w:t>
      </w:r>
      <w:r w:rsidR="004F409D" w:rsidRPr="00893EB8">
        <w:rPr>
          <w:color w:val="000000" w:themeColor="text1"/>
        </w:rPr>
        <w:t>«Предприятие»  по каждому виду хозяйственных операций отдельно в течение финансового года.</w:t>
      </w:r>
    </w:p>
    <w:p w:rsidR="004F409D" w:rsidRPr="00893EB8" w:rsidRDefault="00F17C60" w:rsidP="004F409D">
      <w:pPr>
        <w:widowControl w:val="0"/>
        <w:autoSpaceDE w:val="0"/>
        <w:autoSpaceDN w:val="0"/>
        <w:adjustRightInd w:val="0"/>
        <w:ind w:firstLine="680"/>
        <w:jc w:val="both"/>
        <w:rPr>
          <w:color w:val="000000" w:themeColor="text1"/>
        </w:rPr>
      </w:pPr>
      <w:r>
        <w:rPr>
          <w:color w:val="000000" w:themeColor="text1"/>
        </w:rPr>
        <w:t>1.9</w:t>
      </w:r>
      <w:r w:rsidR="004F409D" w:rsidRPr="00893EB8">
        <w:rPr>
          <w:color w:val="000000" w:themeColor="text1"/>
        </w:rPr>
        <w:t xml:space="preserve">. Регистры бюджетного учета распечатываются на бумажных носителях с периодичностью, приведенной в </w:t>
      </w:r>
      <w:hyperlink w:anchor="Par4142" w:history="1">
        <w:r w:rsidR="004F409D" w:rsidRPr="00E70685">
          <w:rPr>
            <w:color w:val="000000" w:themeColor="text1"/>
          </w:rPr>
          <w:t>Приложении N 5</w:t>
        </w:r>
      </w:hyperlink>
      <w:r w:rsidR="004F409D" w:rsidRPr="00893EB8">
        <w:rPr>
          <w:color w:val="000000" w:themeColor="text1"/>
        </w:rPr>
        <w:t xml:space="preserve"> к настоящей Учетной политике.</w:t>
      </w:r>
    </w:p>
    <w:p w:rsidR="004F409D" w:rsidRPr="00F17C60" w:rsidRDefault="004F409D" w:rsidP="004F409D">
      <w:pPr>
        <w:widowControl w:val="0"/>
        <w:autoSpaceDE w:val="0"/>
        <w:autoSpaceDN w:val="0"/>
        <w:adjustRightInd w:val="0"/>
        <w:ind w:firstLine="540"/>
        <w:jc w:val="both"/>
        <w:rPr>
          <w:iCs/>
          <w:color w:val="000000" w:themeColor="text1"/>
        </w:rPr>
      </w:pPr>
      <w:r w:rsidRPr="0098433A">
        <w:rPr>
          <w:iCs/>
          <w:color w:val="000000" w:themeColor="text1"/>
          <w:u w:val="single"/>
        </w:rPr>
        <w:t>Основание:</w:t>
      </w:r>
      <w:r w:rsidRPr="00F17C60">
        <w:rPr>
          <w:iCs/>
          <w:color w:val="000000" w:themeColor="text1"/>
        </w:rPr>
        <w:t xml:space="preserve"> </w:t>
      </w:r>
      <w:hyperlink r:id="rId96" w:history="1">
        <w:r w:rsidRPr="00F17C60">
          <w:rPr>
            <w:iCs/>
            <w:color w:val="000000" w:themeColor="text1"/>
          </w:rPr>
          <w:t>п. 6</w:t>
        </w:r>
      </w:hyperlink>
      <w:r w:rsidRPr="00F17C60">
        <w:rPr>
          <w:iCs/>
          <w:color w:val="000000" w:themeColor="text1"/>
        </w:rPr>
        <w:t xml:space="preserve">, </w:t>
      </w:r>
      <w:hyperlink r:id="rId97" w:history="1">
        <w:proofErr w:type="spellStart"/>
        <w:r w:rsidRPr="00F17C60">
          <w:rPr>
            <w:iCs/>
            <w:color w:val="000000" w:themeColor="text1"/>
          </w:rPr>
          <w:t>абз</w:t>
        </w:r>
        <w:proofErr w:type="spellEnd"/>
        <w:r w:rsidRPr="00F17C60">
          <w:rPr>
            <w:iCs/>
            <w:color w:val="000000" w:themeColor="text1"/>
          </w:rPr>
          <w:t>. 3 п. 19</w:t>
        </w:r>
      </w:hyperlink>
      <w:r w:rsidR="00F17C60" w:rsidRPr="00F17C60">
        <w:rPr>
          <w:iCs/>
          <w:color w:val="000000" w:themeColor="text1"/>
        </w:rPr>
        <w:t xml:space="preserve"> Инструкции N 157н</w:t>
      </w:r>
    </w:p>
    <w:p w:rsidR="004F409D" w:rsidRPr="00893EB8" w:rsidRDefault="0098433A" w:rsidP="004F409D">
      <w:pPr>
        <w:widowControl w:val="0"/>
        <w:autoSpaceDE w:val="0"/>
        <w:autoSpaceDN w:val="0"/>
        <w:adjustRightInd w:val="0"/>
        <w:ind w:firstLine="540"/>
        <w:jc w:val="both"/>
        <w:rPr>
          <w:color w:val="000000" w:themeColor="text1"/>
        </w:rPr>
      </w:pPr>
      <w:r>
        <w:rPr>
          <w:color w:val="000000" w:themeColor="text1"/>
        </w:rPr>
        <w:t>1.10</w:t>
      </w:r>
      <w:r w:rsidR="004F409D" w:rsidRPr="00893EB8">
        <w:rPr>
          <w:color w:val="000000" w:themeColor="text1"/>
        </w:rPr>
        <w:t>. При отражении операций на счетах бюджетного учета применяется корреспонденция счетов:</w:t>
      </w:r>
    </w:p>
    <w:p w:rsidR="004F409D" w:rsidRPr="00893EB8" w:rsidRDefault="004F409D" w:rsidP="004F409D">
      <w:pPr>
        <w:pStyle w:val="copyright-info"/>
        <w:shd w:val="clear" w:color="auto" w:fill="FFFFFF"/>
        <w:spacing w:before="0" w:beforeAutospacing="0" w:after="0" w:afterAutospacing="0"/>
        <w:ind w:firstLine="720"/>
        <w:jc w:val="both"/>
        <w:rPr>
          <w:color w:val="000000" w:themeColor="text1"/>
        </w:rPr>
      </w:pPr>
      <w:r w:rsidRPr="00893EB8">
        <w:rPr>
          <w:color w:val="000000" w:themeColor="text1"/>
        </w:rPr>
        <w:t xml:space="preserve">- предусмотренная </w:t>
      </w:r>
      <w:hyperlink r:id="rId98" w:history="1">
        <w:r w:rsidRPr="00893EB8">
          <w:rPr>
            <w:color w:val="000000" w:themeColor="text1"/>
          </w:rPr>
          <w:t>Инструкцией</w:t>
        </w:r>
      </w:hyperlink>
      <w:r w:rsidRPr="00893EB8">
        <w:rPr>
          <w:color w:val="000000" w:themeColor="text1"/>
        </w:rPr>
        <w:t xml:space="preserve"> N 162н и </w:t>
      </w:r>
      <w:hyperlink r:id="rId99" w:history="1">
        <w:r w:rsidRPr="00893EB8">
          <w:rPr>
            <w:color w:val="000000" w:themeColor="text1"/>
          </w:rPr>
          <w:t>Приложением N 1</w:t>
        </w:r>
      </w:hyperlink>
      <w:r w:rsidRPr="00893EB8">
        <w:rPr>
          <w:color w:val="000000" w:themeColor="text1"/>
        </w:rPr>
        <w:t xml:space="preserve"> «Корреспонденция счетов бюджетного учета» к Инструкции N 162н;</w:t>
      </w:r>
    </w:p>
    <w:p w:rsidR="004F409D" w:rsidRPr="00893EB8" w:rsidRDefault="004F409D" w:rsidP="004F409D">
      <w:pPr>
        <w:pStyle w:val="copyright-info"/>
        <w:shd w:val="clear" w:color="auto" w:fill="FFFFFF"/>
        <w:spacing w:before="0" w:beforeAutospacing="0" w:after="0" w:afterAutospacing="0"/>
        <w:ind w:firstLine="720"/>
        <w:jc w:val="both"/>
        <w:rPr>
          <w:color w:val="000000" w:themeColor="text1"/>
        </w:rPr>
      </w:pPr>
      <w:r w:rsidRPr="00893EB8">
        <w:rPr>
          <w:color w:val="000000" w:themeColor="text1"/>
        </w:rPr>
        <w:t>Не предусмотренная корреспонденция счетов бюджетного счетов согласовывается с главным бухгалтером финансового управления администрации Чебаркульского городского округа</w:t>
      </w:r>
    </w:p>
    <w:p w:rsidR="004F409D" w:rsidRPr="00893EB8" w:rsidRDefault="0098433A" w:rsidP="004F409D">
      <w:pPr>
        <w:widowControl w:val="0"/>
        <w:autoSpaceDE w:val="0"/>
        <w:autoSpaceDN w:val="0"/>
        <w:adjustRightInd w:val="0"/>
        <w:ind w:firstLine="540"/>
        <w:jc w:val="both"/>
        <w:rPr>
          <w:color w:val="000000" w:themeColor="text1"/>
        </w:rPr>
      </w:pPr>
      <w:r>
        <w:rPr>
          <w:color w:val="000000" w:themeColor="text1"/>
        </w:rPr>
        <w:t>1.11</w:t>
      </w:r>
      <w:r w:rsidR="004F409D" w:rsidRPr="00893EB8">
        <w:rPr>
          <w:color w:val="000000" w:themeColor="text1"/>
        </w:rPr>
        <w:t xml:space="preserve">. </w:t>
      </w:r>
      <w:proofErr w:type="gramStart"/>
      <w:r w:rsidR="004F409D" w:rsidRPr="00893EB8">
        <w:rPr>
          <w:color w:val="000000" w:themeColor="text1"/>
        </w:rPr>
        <w:t xml:space="preserve">При изъятии первичных учетных документов, регистров бюджетного учета </w:t>
      </w:r>
      <w:r w:rsidR="004F409D" w:rsidRPr="00893EB8">
        <w:rPr>
          <w:color w:val="000000" w:themeColor="text1"/>
        </w:rPr>
        <w:lastRenderedPageBreak/>
        <w:t>органами дознания, предварительного следствия и прокуратуры, судами, налоговыми инспекциями и органами внутренних дел на основании их постановлений,  главный бухгалтер с разрешения и в присутствии представителей</w:t>
      </w:r>
      <w:r w:rsidR="004F409D" w:rsidRPr="00893EB8">
        <w:rPr>
          <w:color w:val="000000" w:themeColor="text1"/>
          <w:spacing w:val="-1"/>
        </w:rPr>
        <w:t xml:space="preserve"> </w:t>
      </w:r>
      <w:r w:rsidR="004F409D" w:rsidRPr="00893EB8">
        <w:rPr>
          <w:color w:val="000000" w:themeColor="text1"/>
        </w:rPr>
        <w:t>органов</w:t>
      </w:r>
      <w:r w:rsidR="004F409D" w:rsidRPr="00893EB8">
        <w:rPr>
          <w:color w:val="000000" w:themeColor="text1"/>
          <w:spacing w:val="-1"/>
        </w:rPr>
        <w:t xml:space="preserve">, </w:t>
      </w:r>
      <w:r w:rsidR="004F409D" w:rsidRPr="00893EB8">
        <w:rPr>
          <w:color w:val="000000" w:themeColor="text1"/>
        </w:rPr>
        <w:t>проводящих изъятие документов, обязан обеспечить формиро</w:t>
      </w:r>
      <w:r w:rsidR="004F409D" w:rsidRPr="00893EB8">
        <w:rPr>
          <w:color w:val="000000" w:themeColor="text1"/>
        </w:rPr>
        <w:softHyphen/>
        <w:t>вание реестра изъятых документов с указанием основания и даты изъятия, а также с приложением копий таковых.</w:t>
      </w:r>
      <w:proofErr w:type="gramEnd"/>
    </w:p>
    <w:p w:rsidR="004F409D" w:rsidRPr="00893EB8" w:rsidRDefault="0098433A" w:rsidP="004F409D">
      <w:pPr>
        <w:widowControl w:val="0"/>
        <w:autoSpaceDE w:val="0"/>
        <w:autoSpaceDN w:val="0"/>
        <w:adjustRightInd w:val="0"/>
        <w:ind w:firstLine="540"/>
        <w:jc w:val="both"/>
        <w:rPr>
          <w:color w:val="000000" w:themeColor="text1"/>
        </w:rPr>
      </w:pPr>
      <w:r>
        <w:rPr>
          <w:color w:val="000000" w:themeColor="text1"/>
        </w:rPr>
        <w:t>1.12</w:t>
      </w:r>
      <w:r w:rsidR="004F409D" w:rsidRPr="00893EB8">
        <w:rPr>
          <w:color w:val="000000" w:themeColor="text1"/>
        </w:rPr>
        <w:t>. Выдача доверенностей на получение материальных ценностей производится на 10 дней.</w:t>
      </w:r>
    </w:p>
    <w:p w:rsidR="004F409D" w:rsidRPr="00893EB8" w:rsidRDefault="0098433A" w:rsidP="0098433A">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w:t>
      </w:r>
      <w:r w:rsidR="004F409D" w:rsidRPr="00893EB8">
        <w:rPr>
          <w:rFonts w:ascii="Times New Roman" w:hAnsi="Times New Roman" w:cs="Times New Roman"/>
          <w:color w:val="000000" w:themeColor="text1"/>
          <w:sz w:val="24"/>
          <w:szCs w:val="24"/>
        </w:rPr>
        <w:t>.  Табель учета использования рабочего времени закрывается один раз в месяц на последнее число текущего месяца.</w:t>
      </w:r>
    </w:p>
    <w:p w:rsidR="004F409D" w:rsidRPr="00893EB8" w:rsidRDefault="004F409D" w:rsidP="004F409D">
      <w:pPr>
        <w:ind w:firstLine="709"/>
        <w:jc w:val="both"/>
        <w:rPr>
          <w:color w:val="000000" w:themeColor="text1"/>
        </w:rPr>
      </w:pPr>
      <w:r w:rsidRPr="00893EB8">
        <w:rPr>
          <w:rStyle w:val="sfwc"/>
          <w:color w:val="000000" w:themeColor="text1"/>
        </w:rPr>
        <w:t>В</w:t>
      </w:r>
      <w:r w:rsidRPr="00893EB8">
        <w:rPr>
          <w:color w:val="000000" w:themeColor="text1"/>
          <w:shd w:val="clear" w:color="auto" w:fill="FFFFFF"/>
        </w:rPr>
        <w:t> Табеле учета использования рабочего времени (</w:t>
      </w:r>
      <w:hyperlink r:id="rId100" w:anchor="/document/140/26243/" w:tooltip="ОКУД 0504421. Табель учета использования рабочего времени" w:history="1">
        <w:r w:rsidRPr="00893EB8">
          <w:rPr>
            <w:rStyle w:val="a5"/>
            <w:color w:val="000000" w:themeColor="text1"/>
          </w:rPr>
          <w:t>ф.0504421</w:t>
        </w:r>
      </w:hyperlink>
      <w:r w:rsidRPr="00893EB8">
        <w:rPr>
          <w:color w:val="000000" w:themeColor="text1"/>
          <w:shd w:val="clear" w:color="auto" w:fill="FFFFFF"/>
        </w:rPr>
        <w:t>) регистрируются случаи отклонений от нормального использования рабочего времени, установленного </w:t>
      </w:r>
      <w:r w:rsidRPr="00893EB8">
        <w:rPr>
          <w:color w:val="000000" w:themeColor="text1"/>
        </w:rPr>
        <w:t>правилами внутреннего трудового распорядка.</w:t>
      </w:r>
    </w:p>
    <w:p w:rsidR="004F409D" w:rsidRPr="00893EB8" w:rsidRDefault="004F409D" w:rsidP="004F409D">
      <w:pPr>
        <w:pStyle w:val="ConsPlusNormal"/>
        <w:tabs>
          <w:tab w:val="left" w:pos="2551"/>
        </w:tabs>
        <w:jc w:val="both"/>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 xml:space="preserve">       </w:t>
      </w:r>
      <w:r w:rsidR="0098433A">
        <w:rPr>
          <w:rFonts w:ascii="Times New Roman" w:hAnsi="Times New Roman" w:cs="Times New Roman"/>
          <w:color w:val="000000" w:themeColor="text1"/>
          <w:sz w:val="24"/>
          <w:szCs w:val="24"/>
        </w:rPr>
        <w:t>1.14.</w:t>
      </w:r>
      <w:r w:rsidRPr="00893EB8">
        <w:rPr>
          <w:rFonts w:ascii="Times New Roman" w:hAnsi="Times New Roman" w:cs="Times New Roman"/>
          <w:color w:val="000000" w:themeColor="text1"/>
          <w:sz w:val="24"/>
          <w:szCs w:val="24"/>
        </w:rPr>
        <w:t xml:space="preserve"> Заработная плата выплачивается не реже, чем каждые полмесяца, </w:t>
      </w:r>
      <w:proofErr w:type="gramStart"/>
      <w:r w:rsidRPr="00893EB8">
        <w:rPr>
          <w:rFonts w:ascii="Times New Roman" w:hAnsi="Times New Roman" w:cs="Times New Roman"/>
          <w:color w:val="000000" w:themeColor="text1"/>
          <w:sz w:val="24"/>
          <w:szCs w:val="24"/>
        </w:rPr>
        <w:t>согласно правил</w:t>
      </w:r>
      <w:proofErr w:type="gramEnd"/>
      <w:r w:rsidRPr="00893EB8">
        <w:rPr>
          <w:rFonts w:ascii="Times New Roman" w:hAnsi="Times New Roman" w:cs="Times New Roman"/>
          <w:color w:val="000000" w:themeColor="text1"/>
          <w:sz w:val="24"/>
          <w:szCs w:val="24"/>
        </w:rPr>
        <w:t xml:space="preserve"> внутреннего распорядка, путем перечисления на карточные счета работника по его заявлению. При совпадении дня выплаты с выходными или нерабочим днем, праздничным днем выплата заработной платы производится накануне этого дня. Оплата отпуска производится не позднее, чем за три дня до его начала.  </w:t>
      </w:r>
    </w:p>
    <w:p w:rsidR="004F409D" w:rsidRPr="00893EB8" w:rsidRDefault="004F409D" w:rsidP="004F409D">
      <w:pPr>
        <w:pStyle w:val="ConsPlusNormal"/>
        <w:tabs>
          <w:tab w:val="left" w:pos="2551"/>
        </w:tabs>
        <w:ind w:firstLine="720"/>
        <w:jc w:val="both"/>
        <w:rPr>
          <w:rFonts w:ascii="Times New Roman" w:hAnsi="Times New Roman" w:cs="Times New Roman"/>
          <w:i/>
          <w:color w:val="000000" w:themeColor="text1"/>
          <w:sz w:val="24"/>
          <w:szCs w:val="24"/>
        </w:rPr>
      </w:pPr>
      <w:r w:rsidRPr="0098433A">
        <w:rPr>
          <w:rFonts w:ascii="Times New Roman" w:hAnsi="Times New Roman" w:cs="Times New Roman"/>
          <w:color w:val="000000" w:themeColor="text1"/>
          <w:sz w:val="24"/>
          <w:szCs w:val="24"/>
          <w:u w:val="single"/>
        </w:rPr>
        <w:t>Основани</w:t>
      </w:r>
      <w:r w:rsidR="0098433A" w:rsidRPr="0098433A">
        <w:rPr>
          <w:rFonts w:ascii="Times New Roman" w:hAnsi="Times New Roman" w:cs="Times New Roman"/>
          <w:color w:val="000000" w:themeColor="text1"/>
          <w:sz w:val="24"/>
          <w:szCs w:val="24"/>
          <w:u w:val="single"/>
        </w:rPr>
        <w:t>е:</w:t>
      </w:r>
      <w:r w:rsidR="0098433A">
        <w:rPr>
          <w:rFonts w:ascii="Times New Roman" w:hAnsi="Times New Roman" w:cs="Times New Roman"/>
          <w:i/>
          <w:color w:val="000000" w:themeColor="text1"/>
          <w:sz w:val="24"/>
          <w:szCs w:val="24"/>
        </w:rPr>
        <w:t xml:space="preserve"> </w:t>
      </w:r>
      <w:r w:rsidR="0098433A" w:rsidRPr="0098433A">
        <w:rPr>
          <w:rFonts w:ascii="Times New Roman" w:hAnsi="Times New Roman" w:cs="Times New Roman"/>
          <w:color w:val="000000" w:themeColor="text1"/>
          <w:sz w:val="24"/>
          <w:szCs w:val="24"/>
        </w:rPr>
        <w:t>Правила трудового распорядка</w:t>
      </w:r>
    </w:p>
    <w:p w:rsidR="004F409D" w:rsidRPr="00893EB8" w:rsidRDefault="0098433A" w:rsidP="004F409D">
      <w:pPr>
        <w:shd w:val="clear" w:color="auto" w:fill="FFFFFF"/>
        <w:ind w:firstLine="720"/>
        <w:jc w:val="both"/>
        <w:rPr>
          <w:color w:val="000000" w:themeColor="text1"/>
        </w:rPr>
      </w:pPr>
      <w:r>
        <w:rPr>
          <w:color w:val="000000" w:themeColor="text1"/>
        </w:rPr>
        <w:t>1.15</w:t>
      </w:r>
      <w:r w:rsidR="004F409D" w:rsidRPr="00893EB8">
        <w:rPr>
          <w:color w:val="000000" w:themeColor="text1"/>
        </w:rPr>
        <w:t>.Хранение первичных (сводных) учетных документов, регистров бухгалтерского учета и бухгалтерской (финансовой) отчетности организуется главным бухгалтером.</w:t>
      </w:r>
    </w:p>
    <w:p w:rsidR="004F409D" w:rsidRPr="0098433A"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98433A">
        <w:rPr>
          <w:color w:val="000000" w:themeColor="text1"/>
          <w:u w:val="single"/>
        </w:rPr>
        <w:t>Основание:</w:t>
      </w:r>
      <w:r w:rsidRPr="0098433A">
        <w:rPr>
          <w:color w:val="000000" w:themeColor="text1"/>
        </w:rPr>
        <w:t xml:space="preserve"> пункт 14 Инструкци</w:t>
      </w:r>
      <w:r w:rsidR="0098433A" w:rsidRPr="0098433A">
        <w:rPr>
          <w:color w:val="000000" w:themeColor="text1"/>
        </w:rPr>
        <w:t>и к Единому плану счетов № 157н</w:t>
      </w:r>
    </w:p>
    <w:p w:rsidR="004F409D" w:rsidRPr="00893EB8" w:rsidRDefault="0098433A" w:rsidP="004F409D">
      <w:pPr>
        <w:pStyle w:val="a3"/>
        <w:shd w:val="clear" w:color="auto" w:fill="FFFFFF"/>
        <w:spacing w:before="0" w:beforeAutospacing="0" w:after="0" w:afterAutospacing="0"/>
        <w:ind w:firstLine="709"/>
        <w:jc w:val="both"/>
        <w:rPr>
          <w:color w:val="000000" w:themeColor="text1"/>
        </w:rPr>
      </w:pPr>
      <w:r>
        <w:rPr>
          <w:color w:val="000000" w:themeColor="text1"/>
        </w:rPr>
        <w:t>1.16</w:t>
      </w:r>
      <w:r w:rsidR="004F409D" w:rsidRPr="00893EB8">
        <w:rPr>
          <w:color w:val="000000" w:themeColor="text1"/>
        </w:rPr>
        <w:t>. Исправление ошибок, обнаруженных в регистрах бухгалтерского учета, производится в следующем порядке:</w:t>
      </w:r>
    </w:p>
    <w:p w:rsidR="004F409D" w:rsidRPr="00893EB8" w:rsidRDefault="004F409D" w:rsidP="004F409D">
      <w:pPr>
        <w:pStyle w:val="a3"/>
        <w:shd w:val="clear" w:color="auto" w:fill="FFFFFF"/>
        <w:spacing w:before="0" w:beforeAutospacing="0" w:after="0" w:afterAutospacing="0"/>
        <w:ind w:firstLine="709"/>
        <w:jc w:val="both"/>
        <w:rPr>
          <w:color w:val="000000" w:themeColor="text1"/>
        </w:rPr>
      </w:pPr>
      <w:r w:rsidRPr="00893EB8">
        <w:rPr>
          <w:color w:val="000000" w:themeColor="text1"/>
        </w:rPr>
        <w:t xml:space="preserve">- 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rsidRPr="00893EB8">
        <w:rPr>
          <w:color w:val="000000" w:themeColor="text1"/>
        </w:rPr>
        <w:t>над</w:t>
      </w:r>
      <w:proofErr w:type="gramEnd"/>
      <w:r w:rsidRPr="00893EB8">
        <w:rPr>
          <w:color w:val="000000" w:themeColor="text1"/>
        </w:rPr>
        <w:t xml:space="preserve">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4F409D" w:rsidRPr="00893EB8" w:rsidRDefault="004F409D" w:rsidP="004F409D">
      <w:pPr>
        <w:pStyle w:val="a3"/>
        <w:shd w:val="clear" w:color="auto" w:fill="FFFFFF"/>
        <w:spacing w:before="0" w:beforeAutospacing="0" w:after="0" w:afterAutospacing="0"/>
        <w:ind w:firstLine="709"/>
        <w:jc w:val="both"/>
        <w:rPr>
          <w:color w:val="000000" w:themeColor="text1"/>
        </w:rPr>
      </w:pPr>
      <w:r w:rsidRPr="00893EB8">
        <w:rPr>
          <w:color w:val="000000" w:themeColor="text1"/>
        </w:rPr>
        <w:t>- 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w:t>
      </w:r>
      <w:r w:rsidRPr="00893EB8">
        <w:rPr>
          <w:rStyle w:val="auto-matches"/>
          <w:color w:val="000000" w:themeColor="text1"/>
        </w:rPr>
        <w:t xml:space="preserve"> по</w:t>
      </w:r>
      <w:r w:rsidRPr="00893EB8">
        <w:rPr>
          <w:color w:val="000000" w:themeColor="text1"/>
        </w:rPr>
        <w:t>следним днем отчетного периода дополнительной бухгалтерской записью, либо бухгалтерской записью, оформленной</w:t>
      </w:r>
      <w:r w:rsidRPr="00893EB8">
        <w:rPr>
          <w:rStyle w:val="auto-matches"/>
          <w:color w:val="000000" w:themeColor="text1"/>
        </w:rPr>
        <w:t xml:space="preserve"> по</w:t>
      </w:r>
      <w:r w:rsidRPr="00893EB8">
        <w:rPr>
          <w:color w:val="000000" w:themeColor="text1"/>
        </w:rPr>
        <w:t xml:space="preserve"> способу "</w:t>
      </w:r>
      <w:proofErr w:type="gramStart"/>
      <w:r w:rsidRPr="00893EB8">
        <w:rPr>
          <w:color w:val="000000" w:themeColor="text1"/>
        </w:rPr>
        <w:t>Красное</w:t>
      </w:r>
      <w:proofErr w:type="gramEnd"/>
      <w:r w:rsidRPr="00893EB8">
        <w:rPr>
          <w:color w:val="000000" w:themeColor="text1"/>
        </w:rPr>
        <w:t xml:space="preserve"> </w:t>
      </w:r>
      <w:proofErr w:type="spellStart"/>
      <w:r w:rsidRPr="00893EB8">
        <w:rPr>
          <w:color w:val="000000" w:themeColor="text1"/>
        </w:rPr>
        <w:t>сторно</w:t>
      </w:r>
      <w:proofErr w:type="spellEnd"/>
      <w:r w:rsidRPr="00893EB8">
        <w:rPr>
          <w:color w:val="000000" w:themeColor="text1"/>
        </w:rPr>
        <w:t xml:space="preserve">", и дополнительной бухгалтерской записью; </w:t>
      </w:r>
    </w:p>
    <w:p w:rsidR="004F409D" w:rsidRPr="00893EB8" w:rsidRDefault="004F409D" w:rsidP="004F409D">
      <w:pPr>
        <w:pStyle w:val="a3"/>
        <w:shd w:val="clear" w:color="auto" w:fill="FFFFFF"/>
        <w:spacing w:before="0" w:beforeAutospacing="0" w:after="0" w:afterAutospacing="0"/>
        <w:ind w:firstLine="709"/>
        <w:jc w:val="both"/>
        <w:rPr>
          <w:color w:val="000000" w:themeColor="text1"/>
        </w:rPr>
      </w:pPr>
      <w:proofErr w:type="gramStart"/>
      <w:r w:rsidRPr="00893EB8">
        <w:rPr>
          <w:color w:val="000000" w:themeColor="text1"/>
        </w:rPr>
        <w:t>- ошибка, обнаруженная в регистрах бухгалтерского учета за отчетный период, за который бухгалтерская (финансовая) отчетность в установленном</w:t>
      </w:r>
      <w:r w:rsidRPr="00893EB8">
        <w:rPr>
          <w:rStyle w:val="auto-matches"/>
          <w:color w:val="000000" w:themeColor="text1"/>
        </w:rPr>
        <w:t xml:space="preserve"> по</w:t>
      </w:r>
      <w:r w:rsidRPr="00893EB8">
        <w:rPr>
          <w:color w:val="000000" w:themeColor="text1"/>
        </w:rPr>
        <w:t>рядке принята субъектом бюджетной отчетности, ответственным за формирование сводной и (или) консолидированной бюджетной отчетности, в зависимости от ее характера, отражается датой обнаружения ошибки дополнительной бухгалтерской записью, либо бухгалтерской записью, оформленной</w:t>
      </w:r>
      <w:r w:rsidRPr="00893EB8">
        <w:rPr>
          <w:rStyle w:val="auto-matches"/>
          <w:color w:val="000000" w:themeColor="text1"/>
        </w:rPr>
        <w:t xml:space="preserve"> по</w:t>
      </w:r>
      <w:r w:rsidRPr="00893EB8">
        <w:rPr>
          <w:color w:val="000000" w:themeColor="text1"/>
        </w:rPr>
        <w:t xml:space="preserve"> способу "Красное </w:t>
      </w:r>
      <w:proofErr w:type="spellStart"/>
      <w:r w:rsidRPr="00893EB8">
        <w:rPr>
          <w:color w:val="000000" w:themeColor="text1"/>
        </w:rPr>
        <w:t>сторно</w:t>
      </w:r>
      <w:proofErr w:type="spellEnd"/>
      <w:r w:rsidRPr="00893EB8">
        <w:rPr>
          <w:color w:val="000000" w:themeColor="text1"/>
        </w:rPr>
        <w:t>", и (или) дополнительной бухгалтерской записью.</w:t>
      </w:r>
      <w:proofErr w:type="gramEnd"/>
    </w:p>
    <w:p w:rsidR="004F409D" w:rsidRPr="00893EB8" w:rsidRDefault="004F409D" w:rsidP="004F409D">
      <w:pPr>
        <w:pStyle w:val="a3"/>
        <w:shd w:val="clear" w:color="auto" w:fill="FFFFFF"/>
        <w:spacing w:before="0" w:beforeAutospacing="0" w:after="0" w:afterAutospacing="0"/>
        <w:ind w:firstLine="720"/>
        <w:jc w:val="both"/>
        <w:rPr>
          <w:color w:val="000000" w:themeColor="text1"/>
        </w:rPr>
      </w:pPr>
      <w:r w:rsidRPr="00893EB8">
        <w:rPr>
          <w:color w:val="000000" w:themeColor="text1"/>
        </w:rPr>
        <w:t>Дополнительные бухгалтерские записи</w:t>
      </w:r>
      <w:r w:rsidRPr="00893EB8">
        <w:rPr>
          <w:rStyle w:val="auto-matches"/>
          <w:color w:val="000000" w:themeColor="text1"/>
        </w:rPr>
        <w:t xml:space="preserve"> по</w:t>
      </w:r>
      <w:r w:rsidRPr="00893EB8">
        <w:rPr>
          <w:color w:val="000000" w:themeColor="text1"/>
        </w:rPr>
        <w:t xml:space="preserve"> исправлению ошибок, а также исправления способом "Красное </w:t>
      </w:r>
      <w:proofErr w:type="spellStart"/>
      <w:r w:rsidRPr="00893EB8">
        <w:rPr>
          <w:color w:val="000000" w:themeColor="text1"/>
        </w:rPr>
        <w:t>сторно</w:t>
      </w:r>
      <w:proofErr w:type="spellEnd"/>
      <w:r w:rsidRPr="00893EB8">
        <w:rPr>
          <w:color w:val="000000" w:themeColor="text1"/>
        </w:rPr>
        <w:t>" оформляются первичным учетным документом, Справкой, содержащей информацию</w:t>
      </w:r>
      <w:r w:rsidRPr="00893EB8">
        <w:rPr>
          <w:rStyle w:val="auto-matches"/>
          <w:color w:val="000000" w:themeColor="text1"/>
        </w:rPr>
        <w:t xml:space="preserve"> по</w:t>
      </w:r>
      <w:r w:rsidRPr="00893EB8">
        <w:rPr>
          <w:color w:val="000000" w:themeColor="text1"/>
        </w:rPr>
        <w:t xml:space="preserve">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 Справка составляется и подписывается главным бухгалтером.</w:t>
      </w:r>
    </w:p>
    <w:p w:rsidR="004F409D" w:rsidRPr="00893EB8" w:rsidRDefault="004F409D" w:rsidP="004F409D">
      <w:pPr>
        <w:pStyle w:val="a3"/>
        <w:shd w:val="clear" w:color="auto" w:fill="FFFFFF"/>
        <w:spacing w:before="0" w:beforeAutospacing="0" w:after="0" w:afterAutospacing="0"/>
        <w:ind w:firstLine="720"/>
        <w:jc w:val="both"/>
        <w:rPr>
          <w:color w:val="000000" w:themeColor="text1"/>
        </w:rPr>
      </w:pPr>
      <w:proofErr w:type="gramStart"/>
      <w:r w:rsidRPr="00893EB8">
        <w:rPr>
          <w:rStyle w:val="auto-matches"/>
          <w:color w:val="000000" w:themeColor="text1"/>
        </w:rPr>
        <w:t>По</w:t>
      </w:r>
      <w:r w:rsidRPr="00893EB8">
        <w:rPr>
          <w:color w:val="000000" w:themeColor="text1"/>
        </w:rPr>
        <w:t xml:space="preserve"> решению Финансового управления администрации Чебаркульского городского округа ошибка, обнаруженная</w:t>
      </w:r>
      <w:r w:rsidRPr="00893EB8">
        <w:rPr>
          <w:rStyle w:val="auto-matches"/>
          <w:color w:val="000000" w:themeColor="text1"/>
        </w:rPr>
        <w:t xml:space="preserve"> по</w:t>
      </w:r>
      <w:r w:rsidRPr="00893EB8">
        <w:rPr>
          <w:color w:val="000000" w:themeColor="text1"/>
        </w:rPr>
        <w:t xml:space="preserve">сле принятия представленной ему бухгалтерской </w:t>
      </w:r>
      <w:r w:rsidRPr="00893EB8">
        <w:rPr>
          <w:color w:val="000000" w:themeColor="text1"/>
        </w:rPr>
        <w:lastRenderedPageBreak/>
        <w:t xml:space="preserve">(финансовой) отчетности и требующая внесения изменений в регистры бухгалтерского учета (Журналы операций), в зависимости от ее характера отражается </w:t>
      </w:r>
      <w:r w:rsidRPr="00893EB8">
        <w:rPr>
          <w:rStyle w:val="auto-matches"/>
          <w:color w:val="000000" w:themeColor="text1"/>
        </w:rPr>
        <w:t>по</w:t>
      </w:r>
      <w:r w:rsidRPr="00893EB8">
        <w:rPr>
          <w:color w:val="000000" w:themeColor="text1"/>
        </w:rPr>
        <w:t>следним днем отчетного периода дополнительной бухгалтерской записью либо бухгалтерской записью, оформленной</w:t>
      </w:r>
      <w:r w:rsidRPr="00893EB8">
        <w:rPr>
          <w:rStyle w:val="auto-matches"/>
          <w:color w:val="000000" w:themeColor="text1"/>
        </w:rPr>
        <w:t xml:space="preserve"> по</w:t>
      </w:r>
      <w:r w:rsidRPr="00893EB8">
        <w:rPr>
          <w:color w:val="000000" w:themeColor="text1"/>
        </w:rPr>
        <w:t xml:space="preserve"> способу "Красное </w:t>
      </w:r>
      <w:proofErr w:type="spellStart"/>
      <w:r w:rsidRPr="00893EB8">
        <w:rPr>
          <w:color w:val="000000" w:themeColor="text1"/>
        </w:rPr>
        <w:t>сторно</w:t>
      </w:r>
      <w:proofErr w:type="spellEnd"/>
      <w:r w:rsidRPr="00893EB8">
        <w:rPr>
          <w:color w:val="000000" w:themeColor="text1"/>
        </w:rPr>
        <w:t>", и (или) дополнительной бухгалтерской записью.</w:t>
      </w:r>
      <w:proofErr w:type="gramEnd"/>
      <w:r w:rsidRPr="00893EB8">
        <w:rPr>
          <w:color w:val="000000" w:themeColor="text1"/>
        </w:rPr>
        <w:t xml:space="preserve"> Информация об указанных бухгалтерских записях и об изменении показателей бухгалтерской (финансовой) отчетности подлежит раскрытию в пояснительной записке, представляемой в составе уточненной бухгалтерской (финансовой) отчетности.</w:t>
      </w:r>
    </w:p>
    <w:p w:rsidR="004F409D" w:rsidRPr="00893EB8" w:rsidRDefault="004F409D" w:rsidP="004F409D">
      <w:pPr>
        <w:pStyle w:val="a3"/>
        <w:shd w:val="clear" w:color="auto" w:fill="FFFFFF"/>
        <w:spacing w:before="0" w:beforeAutospacing="0" w:after="0" w:afterAutospacing="0"/>
        <w:ind w:firstLine="720"/>
        <w:jc w:val="both"/>
        <w:rPr>
          <w:color w:val="000000" w:themeColor="text1"/>
        </w:rPr>
      </w:pPr>
      <w:r w:rsidRPr="00893EB8">
        <w:rPr>
          <w:color w:val="000000" w:themeColor="text1"/>
        </w:rPr>
        <w:t>Бухгалтерские записи</w:t>
      </w:r>
      <w:r w:rsidRPr="00893EB8">
        <w:rPr>
          <w:rStyle w:val="auto-matches"/>
          <w:color w:val="000000" w:themeColor="text1"/>
        </w:rPr>
        <w:t xml:space="preserve"> по</w:t>
      </w:r>
      <w:r w:rsidRPr="00893EB8">
        <w:rPr>
          <w:color w:val="000000" w:themeColor="text1"/>
        </w:rPr>
        <w:t xml:space="preserve"> исправлению ошибок прошлых лет подлежат обособлению в бухгалтерском (бюджетном) учете и бухгалтерской (финансовой) отчетности.</w:t>
      </w:r>
    </w:p>
    <w:p w:rsidR="004F409D" w:rsidRPr="00893EB8" w:rsidRDefault="004F409D" w:rsidP="004F409D">
      <w:pPr>
        <w:pStyle w:val="a3"/>
        <w:shd w:val="clear" w:color="auto" w:fill="FFFFFF"/>
        <w:spacing w:before="0" w:beforeAutospacing="0" w:after="0" w:afterAutospacing="0"/>
        <w:ind w:firstLine="720"/>
        <w:jc w:val="both"/>
        <w:rPr>
          <w:color w:val="000000" w:themeColor="text1"/>
        </w:rPr>
      </w:pPr>
      <w:r w:rsidRPr="00893EB8">
        <w:rPr>
          <w:color w:val="000000" w:themeColor="text1"/>
        </w:rPr>
        <w:t>Отражение исправлений в электронном регистре бухгалтерского учета осуществляется главным бухгалтером и подтверждается Справками.</w:t>
      </w:r>
    </w:p>
    <w:p w:rsidR="004F409D" w:rsidRPr="0098433A" w:rsidRDefault="004F409D" w:rsidP="004F409D">
      <w:pPr>
        <w:pStyle w:val="a3"/>
        <w:shd w:val="clear" w:color="auto" w:fill="FFFFFF"/>
        <w:spacing w:before="0" w:beforeAutospacing="0" w:after="0" w:afterAutospacing="0"/>
        <w:ind w:firstLine="720"/>
        <w:jc w:val="both"/>
        <w:rPr>
          <w:color w:val="000000" w:themeColor="text1"/>
        </w:rPr>
      </w:pPr>
      <w:r w:rsidRPr="0098433A">
        <w:rPr>
          <w:color w:val="000000" w:themeColor="text1"/>
          <w:u w:val="single"/>
        </w:rPr>
        <w:t>О</w:t>
      </w:r>
      <w:r w:rsidR="0098433A" w:rsidRPr="0098433A">
        <w:rPr>
          <w:color w:val="000000" w:themeColor="text1"/>
          <w:u w:val="single"/>
        </w:rPr>
        <w:t>снование:</w:t>
      </w:r>
      <w:r w:rsidR="0098433A" w:rsidRPr="0098433A">
        <w:rPr>
          <w:color w:val="000000" w:themeColor="text1"/>
        </w:rPr>
        <w:t xml:space="preserve"> п. 18 инструкция 157н</w:t>
      </w:r>
    </w:p>
    <w:p w:rsidR="004F409D" w:rsidRPr="00893EB8" w:rsidRDefault="0098433A" w:rsidP="004F409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1.17</w:t>
      </w:r>
      <w:r w:rsidR="004F409D" w:rsidRPr="00893EB8">
        <w:rPr>
          <w:rFonts w:ascii="Times New Roman" w:hAnsi="Times New Roman" w:cs="Times New Roman"/>
          <w:color w:val="000000" w:themeColor="text1"/>
          <w:sz w:val="24"/>
          <w:szCs w:val="24"/>
        </w:rPr>
        <w:t>. Бухгалтерский учет ведется в валюте Российской Федерации - в рублях. Стоимость объектов учета, выраженная в иностранной валюте, подлежит пересчету в - рублевый эквивалент.</w:t>
      </w:r>
    </w:p>
    <w:p w:rsidR="004F409D" w:rsidRPr="00893EB8" w:rsidRDefault="004F409D" w:rsidP="004F409D">
      <w:pPr>
        <w:autoSpaceDE w:val="0"/>
        <w:autoSpaceDN w:val="0"/>
        <w:adjustRightInd w:val="0"/>
        <w:ind w:firstLine="540"/>
        <w:jc w:val="both"/>
        <w:rPr>
          <w:color w:val="000000" w:themeColor="text1"/>
        </w:rPr>
      </w:pPr>
      <w:proofErr w:type="gramStart"/>
      <w:r w:rsidRPr="00893EB8">
        <w:rPr>
          <w:color w:val="000000" w:themeColor="text1"/>
        </w:rPr>
        <w:t>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 (на отчетную дату) путем пересчета суммы в иностранной валюте по официальному курсу Центрального банка Российской Федерации соответствующих иностранных валют по отношению к рублю, при отсутствии официального курса - по курсу, рассчитанному по котировкам иностранной валюты на международных валютных рынках или по</w:t>
      </w:r>
      <w:proofErr w:type="gramEnd"/>
      <w:r w:rsidRPr="00893EB8">
        <w:rPr>
          <w:color w:val="000000" w:themeColor="text1"/>
        </w:rPr>
        <w:t xml:space="preserve">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устанавливается Центральным банком Российской Федерации.</w:t>
      </w:r>
    </w:p>
    <w:p w:rsidR="004F409D" w:rsidRPr="0098433A" w:rsidRDefault="004F409D" w:rsidP="004F409D">
      <w:pPr>
        <w:pStyle w:val="a3"/>
        <w:shd w:val="clear" w:color="auto" w:fill="FFFFFF"/>
        <w:spacing w:before="0" w:beforeAutospacing="0" w:after="0" w:afterAutospacing="0"/>
        <w:ind w:firstLine="720"/>
        <w:jc w:val="both"/>
        <w:rPr>
          <w:color w:val="000000" w:themeColor="text1"/>
        </w:rPr>
      </w:pPr>
      <w:r w:rsidRPr="0098433A">
        <w:rPr>
          <w:color w:val="000000" w:themeColor="text1"/>
          <w:u w:val="single"/>
        </w:rPr>
        <w:t>О</w:t>
      </w:r>
      <w:r w:rsidR="0098433A" w:rsidRPr="0098433A">
        <w:rPr>
          <w:color w:val="000000" w:themeColor="text1"/>
          <w:u w:val="single"/>
        </w:rPr>
        <w:t>снование:</w:t>
      </w:r>
      <w:r w:rsidR="0098433A" w:rsidRPr="0098433A">
        <w:rPr>
          <w:color w:val="000000" w:themeColor="text1"/>
        </w:rPr>
        <w:t xml:space="preserve"> п. 13 инструкция 157н</w:t>
      </w:r>
    </w:p>
    <w:p w:rsidR="00F02003" w:rsidRPr="008205AC" w:rsidRDefault="00F02003" w:rsidP="00324E64">
      <w:pPr>
        <w:widowControl w:val="0"/>
        <w:autoSpaceDE w:val="0"/>
        <w:autoSpaceDN w:val="0"/>
        <w:adjustRightInd w:val="0"/>
        <w:rPr>
          <w:color w:val="000000" w:themeColor="text1"/>
        </w:rPr>
      </w:pP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Pr>
          <w:b/>
          <w:bCs/>
          <w:color w:val="000000" w:themeColor="text1"/>
        </w:rPr>
        <w:t>2.</w:t>
      </w:r>
      <w:r w:rsidRPr="00893EB8">
        <w:rPr>
          <w:b/>
          <w:bCs/>
          <w:color w:val="000000" w:themeColor="text1"/>
        </w:rPr>
        <w:t xml:space="preserve"> Технология обработки учетной информации</w:t>
      </w:r>
    </w:p>
    <w:p w:rsidR="004F409D" w:rsidRPr="00893EB8" w:rsidRDefault="004F409D" w:rsidP="004F409D">
      <w:pPr>
        <w:widowControl w:val="0"/>
        <w:autoSpaceDE w:val="0"/>
        <w:autoSpaceDN w:val="0"/>
        <w:adjustRightInd w:val="0"/>
        <w:ind w:firstLine="540"/>
        <w:jc w:val="both"/>
        <w:rPr>
          <w:color w:val="000000" w:themeColor="text1"/>
        </w:rPr>
      </w:pPr>
    </w:p>
    <w:p w:rsidR="004F409D" w:rsidRPr="00893EB8" w:rsidRDefault="004F409D" w:rsidP="004F409D">
      <w:pPr>
        <w:widowControl w:val="0"/>
        <w:autoSpaceDE w:val="0"/>
        <w:autoSpaceDN w:val="0"/>
        <w:adjustRightInd w:val="0"/>
        <w:ind w:firstLine="540"/>
        <w:jc w:val="both"/>
        <w:rPr>
          <w:color w:val="000000" w:themeColor="text1"/>
        </w:rPr>
      </w:pPr>
      <w:r>
        <w:rPr>
          <w:color w:val="000000" w:themeColor="text1"/>
        </w:rPr>
        <w:t>2.1</w:t>
      </w:r>
      <w:r w:rsidRPr="00893EB8">
        <w:rPr>
          <w:color w:val="000000" w:themeColor="text1"/>
        </w:rPr>
        <w:t>. Бюджет</w:t>
      </w:r>
      <w:r>
        <w:rPr>
          <w:color w:val="000000" w:themeColor="text1"/>
        </w:rPr>
        <w:t xml:space="preserve">ный, бухгалтерский </w:t>
      </w:r>
      <w:r w:rsidRPr="00893EB8">
        <w:rPr>
          <w:color w:val="000000" w:themeColor="text1"/>
        </w:rPr>
        <w:t xml:space="preserve">учет в </w:t>
      </w:r>
      <w:r>
        <w:rPr>
          <w:color w:val="000000" w:themeColor="text1"/>
        </w:rPr>
        <w:t>учреждениях</w:t>
      </w:r>
      <w:r w:rsidRPr="00893EB8">
        <w:rPr>
          <w:color w:val="000000" w:themeColor="text1"/>
        </w:rPr>
        <w:t xml:space="preserve"> ведется автоматизированным способом с применением:</w:t>
      </w:r>
    </w:p>
    <w:p w:rsidR="004F409D" w:rsidRPr="00893EB8" w:rsidRDefault="004F409D" w:rsidP="004F409D">
      <w:pPr>
        <w:widowControl w:val="0"/>
        <w:autoSpaceDE w:val="0"/>
        <w:autoSpaceDN w:val="0"/>
        <w:adjustRightInd w:val="0"/>
        <w:ind w:firstLine="540"/>
        <w:jc w:val="both"/>
        <w:rPr>
          <w:color w:val="000000" w:themeColor="text1"/>
        </w:rPr>
      </w:pPr>
      <w:r w:rsidRPr="00893EB8">
        <w:rPr>
          <w:color w:val="000000" w:themeColor="text1"/>
        </w:rPr>
        <w:t>- программы 1С: Бухгалтерия, Зарплата;</w:t>
      </w:r>
    </w:p>
    <w:p w:rsidR="004F409D" w:rsidRPr="00893EB8" w:rsidRDefault="004F409D" w:rsidP="004F409D">
      <w:pPr>
        <w:widowControl w:val="0"/>
        <w:autoSpaceDE w:val="0"/>
        <w:autoSpaceDN w:val="0"/>
        <w:adjustRightInd w:val="0"/>
        <w:ind w:firstLine="600"/>
        <w:jc w:val="both"/>
        <w:rPr>
          <w:color w:val="000000" w:themeColor="text1"/>
        </w:rPr>
      </w:pPr>
      <w:r w:rsidRPr="00893EB8">
        <w:rPr>
          <w:color w:val="000000" w:themeColor="text1"/>
        </w:rPr>
        <w:t>-в системе «</w:t>
      </w:r>
      <w:proofErr w:type="spellStart"/>
      <w:r w:rsidRPr="00893EB8">
        <w:rPr>
          <w:color w:val="000000" w:themeColor="text1"/>
        </w:rPr>
        <w:t>АЦК-Финансы</w:t>
      </w:r>
      <w:proofErr w:type="spellEnd"/>
      <w:r w:rsidRPr="00893EB8">
        <w:rPr>
          <w:color w:val="000000" w:themeColor="text1"/>
        </w:rPr>
        <w:t>» с применением электронно-цифровой подписи;</w:t>
      </w:r>
    </w:p>
    <w:p w:rsidR="004F409D" w:rsidRPr="00893EB8" w:rsidRDefault="004F409D" w:rsidP="004F409D">
      <w:pPr>
        <w:widowControl w:val="0"/>
        <w:autoSpaceDE w:val="0"/>
        <w:autoSpaceDN w:val="0"/>
        <w:adjustRightInd w:val="0"/>
        <w:ind w:firstLine="600"/>
        <w:jc w:val="both"/>
        <w:rPr>
          <w:color w:val="000000" w:themeColor="text1"/>
        </w:rPr>
      </w:pPr>
      <w:r w:rsidRPr="00893EB8">
        <w:rPr>
          <w:color w:val="000000" w:themeColor="text1"/>
        </w:rPr>
        <w:t>- в системе СУФД с применением электронно-цифровой подписи.</w:t>
      </w:r>
    </w:p>
    <w:p w:rsidR="004F409D" w:rsidRPr="00E70685" w:rsidRDefault="004F409D" w:rsidP="004F409D">
      <w:pPr>
        <w:widowControl w:val="0"/>
        <w:autoSpaceDE w:val="0"/>
        <w:autoSpaceDN w:val="0"/>
        <w:adjustRightInd w:val="0"/>
        <w:ind w:firstLine="540"/>
        <w:jc w:val="both"/>
        <w:rPr>
          <w:iCs/>
          <w:color w:val="000000" w:themeColor="text1"/>
        </w:rPr>
      </w:pPr>
      <w:r w:rsidRPr="00E70685">
        <w:rPr>
          <w:iCs/>
          <w:color w:val="000000" w:themeColor="text1"/>
          <w:u w:val="single"/>
        </w:rPr>
        <w:t>Основание:</w:t>
      </w:r>
      <w:r w:rsidRPr="00E70685">
        <w:rPr>
          <w:iCs/>
          <w:color w:val="000000" w:themeColor="text1"/>
        </w:rPr>
        <w:t xml:space="preserve"> </w:t>
      </w:r>
      <w:hyperlink r:id="rId101" w:history="1">
        <w:r w:rsidRPr="00E70685">
          <w:rPr>
            <w:iCs/>
            <w:color w:val="000000" w:themeColor="text1"/>
          </w:rPr>
          <w:t>п. 19</w:t>
        </w:r>
      </w:hyperlink>
      <w:r w:rsidR="00E70685">
        <w:rPr>
          <w:iCs/>
          <w:color w:val="000000" w:themeColor="text1"/>
        </w:rPr>
        <w:t xml:space="preserve"> Инструкции N 157н</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color w:val="000000" w:themeColor="text1"/>
        </w:rPr>
      </w:pPr>
      <w:r>
        <w:rPr>
          <w:color w:val="000000" w:themeColor="text1"/>
        </w:rPr>
        <w:t>2.2</w:t>
      </w:r>
      <w:r w:rsidRPr="00893EB8">
        <w:rPr>
          <w:color w:val="000000" w:themeColor="text1"/>
        </w:rPr>
        <w:t>. С использованием телекоммуникационных каналов связи и электронной подписи ведется электронный документооборот по следующим направлениям:</w:t>
      </w:r>
    </w:p>
    <w:p w:rsidR="004F409D" w:rsidRPr="00893EB8" w:rsidRDefault="004F409D" w:rsidP="00A46562">
      <w:pPr>
        <w:numPr>
          <w:ilvl w:val="0"/>
          <w:numId w:val="12"/>
        </w:numPr>
        <w:tabs>
          <w:tab w:val="clear" w:pos="720"/>
        </w:tabs>
        <w:ind w:left="0" w:firstLine="0"/>
        <w:jc w:val="both"/>
        <w:rPr>
          <w:color w:val="000000" w:themeColor="text1"/>
        </w:rPr>
      </w:pPr>
      <w:r w:rsidRPr="00893EB8">
        <w:rPr>
          <w:color w:val="000000" w:themeColor="text1"/>
        </w:rPr>
        <w:t>система электронного документооборота с территориальным органом Федерального казначейства;</w:t>
      </w:r>
    </w:p>
    <w:p w:rsidR="004F409D" w:rsidRPr="00893EB8" w:rsidRDefault="004F409D" w:rsidP="00A46562">
      <w:pPr>
        <w:numPr>
          <w:ilvl w:val="0"/>
          <w:numId w:val="12"/>
        </w:numPr>
        <w:tabs>
          <w:tab w:val="clear" w:pos="720"/>
        </w:tabs>
        <w:ind w:left="0" w:firstLine="0"/>
        <w:jc w:val="both"/>
        <w:rPr>
          <w:color w:val="000000" w:themeColor="text1"/>
        </w:rPr>
      </w:pPr>
      <w:r w:rsidRPr="00893EB8">
        <w:rPr>
          <w:color w:val="000000" w:themeColor="text1"/>
        </w:rPr>
        <w:t>система электронного документооборота с Финансовым управлением администрации Чебаркульского городского округа;</w:t>
      </w:r>
    </w:p>
    <w:p w:rsidR="004F409D" w:rsidRPr="00893EB8" w:rsidRDefault="004F409D" w:rsidP="00A46562">
      <w:pPr>
        <w:numPr>
          <w:ilvl w:val="0"/>
          <w:numId w:val="12"/>
        </w:numPr>
        <w:tabs>
          <w:tab w:val="clear" w:pos="720"/>
        </w:tabs>
        <w:ind w:left="0" w:firstLine="0"/>
        <w:jc w:val="both"/>
        <w:rPr>
          <w:color w:val="000000" w:themeColor="text1"/>
        </w:rPr>
      </w:pPr>
      <w:r w:rsidRPr="00893EB8">
        <w:rPr>
          <w:color w:val="000000" w:themeColor="text1"/>
        </w:rPr>
        <w:t>передача отчетности по налогам, сборам и иным обязательным платежам в Инспекцию Федеральной налоговой службы;</w:t>
      </w:r>
    </w:p>
    <w:p w:rsidR="004F409D" w:rsidRPr="00893EB8" w:rsidRDefault="004F409D" w:rsidP="00A46562">
      <w:pPr>
        <w:numPr>
          <w:ilvl w:val="0"/>
          <w:numId w:val="12"/>
        </w:numPr>
        <w:tabs>
          <w:tab w:val="clear" w:pos="720"/>
        </w:tabs>
        <w:ind w:left="0" w:firstLine="0"/>
        <w:jc w:val="both"/>
        <w:rPr>
          <w:color w:val="000000" w:themeColor="text1"/>
        </w:rPr>
      </w:pPr>
      <w:r w:rsidRPr="00893EB8">
        <w:rPr>
          <w:color w:val="000000" w:themeColor="text1"/>
        </w:rPr>
        <w:t>передача отчетности в отделение Пенсионного фонда, Фонда социального страхования;</w:t>
      </w:r>
    </w:p>
    <w:p w:rsidR="004F409D" w:rsidRPr="00893EB8" w:rsidRDefault="004F409D" w:rsidP="00A46562">
      <w:pPr>
        <w:numPr>
          <w:ilvl w:val="0"/>
          <w:numId w:val="12"/>
        </w:numPr>
        <w:tabs>
          <w:tab w:val="clear" w:pos="720"/>
        </w:tabs>
        <w:ind w:left="0" w:firstLine="0"/>
        <w:jc w:val="both"/>
        <w:rPr>
          <w:color w:val="000000" w:themeColor="text1"/>
        </w:rPr>
      </w:pPr>
      <w:r w:rsidRPr="00893EB8">
        <w:rPr>
          <w:color w:val="000000" w:themeColor="text1"/>
        </w:rPr>
        <w:t xml:space="preserve">размещение информации на официальных сайтах: </w:t>
      </w:r>
      <w:proofErr w:type="spellStart"/>
      <w:r w:rsidRPr="00893EB8">
        <w:rPr>
          <w:color w:val="000000" w:themeColor="text1"/>
        </w:rPr>
        <w:t>bus.gov.ru</w:t>
      </w:r>
      <w:proofErr w:type="spellEnd"/>
      <w:r w:rsidRPr="00893EB8">
        <w:rPr>
          <w:color w:val="000000" w:themeColor="text1"/>
        </w:rPr>
        <w:t xml:space="preserve">; </w:t>
      </w:r>
      <w:proofErr w:type="spellStart"/>
      <w:r w:rsidRPr="00893EB8">
        <w:rPr>
          <w:color w:val="000000" w:themeColor="text1"/>
        </w:rPr>
        <w:t>zakupki.gov.ru</w:t>
      </w:r>
      <w:proofErr w:type="spellEnd"/>
      <w:r w:rsidRPr="00893EB8">
        <w:rPr>
          <w:color w:val="000000" w:themeColor="text1"/>
        </w:rPr>
        <w:t>.</w:t>
      </w:r>
    </w:p>
    <w:p w:rsidR="004F409D" w:rsidRPr="00893EB8" w:rsidRDefault="004F409D" w:rsidP="004F409D">
      <w:pPr>
        <w:ind w:firstLine="709"/>
        <w:jc w:val="both"/>
        <w:rPr>
          <w:color w:val="000000" w:themeColor="text1"/>
        </w:rPr>
      </w:pPr>
      <w:r w:rsidRPr="00893EB8">
        <w:rPr>
          <w:color w:val="000000" w:themeColor="text1"/>
        </w:rPr>
        <w:t xml:space="preserve">Передача данных списков заработной платы по телекоммуникационным каналам ведется по системе  Сбербанк Бизнес </w:t>
      </w:r>
      <w:proofErr w:type="spellStart"/>
      <w:r w:rsidRPr="00893EB8">
        <w:rPr>
          <w:color w:val="000000" w:themeColor="text1"/>
        </w:rPr>
        <w:t>Онлайн</w:t>
      </w:r>
      <w:proofErr w:type="spellEnd"/>
      <w:r>
        <w:rPr>
          <w:color w:val="000000" w:themeColor="text1"/>
        </w:rPr>
        <w:t>,</w:t>
      </w:r>
      <w:r w:rsidR="00A4269C">
        <w:rPr>
          <w:color w:val="000000" w:themeColor="text1"/>
        </w:rPr>
        <w:t xml:space="preserve"> </w:t>
      </w:r>
      <w:r>
        <w:rPr>
          <w:color w:val="000000" w:themeColor="text1"/>
        </w:rPr>
        <w:t>АРМ ПД</w:t>
      </w:r>
      <w:proofErr w:type="gramStart"/>
      <w:r>
        <w:rPr>
          <w:color w:val="000000" w:themeColor="text1"/>
        </w:rPr>
        <w:t>,П</w:t>
      </w:r>
      <w:proofErr w:type="gramEnd"/>
      <w:r>
        <w:rPr>
          <w:color w:val="000000" w:themeColor="text1"/>
        </w:rPr>
        <w:t xml:space="preserve">СБ </w:t>
      </w:r>
      <w:proofErr w:type="spellStart"/>
      <w:r>
        <w:rPr>
          <w:color w:val="000000" w:themeColor="text1"/>
        </w:rPr>
        <w:t>онлайн</w:t>
      </w:r>
      <w:proofErr w:type="spellEnd"/>
      <w:r>
        <w:rPr>
          <w:color w:val="000000" w:themeColor="text1"/>
        </w:rPr>
        <w:t>.</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Pr>
          <w:color w:val="000000" w:themeColor="text1"/>
        </w:rPr>
        <w:t>2.3</w:t>
      </w:r>
      <w:r w:rsidRPr="00893EB8">
        <w:rPr>
          <w:color w:val="000000" w:themeColor="text1"/>
        </w:rPr>
        <w:t>.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Pr>
          <w:color w:val="000000" w:themeColor="text1"/>
        </w:rPr>
        <w:lastRenderedPageBreak/>
        <w:t>2.4</w:t>
      </w:r>
      <w:r w:rsidRPr="00893EB8">
        <w:rPr>
          <w:color w:val="000000" w:themeColor="text1"/>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893EB8">
        <w:rPr>
          <w:color w:val="000000" w:themeColor="text1"/>
        </w:rPr>
        <w:t>Список сотрудников, имеющих право подписи электронных документов и регистров бухучета, утверждается отдельным приказом.</w:t>
      </w:r>
    </w:p>
    <w:p w:rsidR="004F409D" w:rsidRPr="00E70685"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E70685">
        <w:rPr>
          <w:color w:val="000000" w:themeColor="text1"/>
          <w:u w:val="single"/>
        </w:rPr>
        <w:t>Основание:</w:t>
      </w:r>
      <w:r w:rsidRPr="00E70685">
        <w:rPr>
          <w:color w:val="000000" w:themeColor="text1"/>
        </w:rPr>
        <w:t xml:space="preserve"> часть 5 статьи 9 Закона от 06.12.2011 № 402-ФЗ, пункт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от 30.03.2015 № 52н, статья</w:t>
      </w:r>
      <w:r w:rsidR="00E70685" w:rsidRPr="00E70685">
        <w:rPr>
          <w:color w:val="000000" w:themeColor="text1"/>
        </w:rPr>
        <w:t xml:space="preserve"> 2 Закона от 06.04.2011 № 63-ФЗ</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Pr>
          <w:color w:val="000000" w:themeColor="text1"/>
        </w:rPr>
        <w:t>2.5</w:t>
      </w:r>
      <w:r w:rsidRPr="00893EB8">
        <w:rPr>
          <w:color w:val="000000" w:themeColor="text1"/>
        </w:rPr>
        <w:t>.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ответственного сотрудника.</w:t>
      </w:r>
    </w:p>
    <w:p w:rsidR="004F409D" w:rsidRPr="00E70685"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E70685">
        <w:rPr>
          <w:color w:val="000000" w:themeColor="text1"/>
          <w:u w:val="single"/>
        </w:rPr>
        <w:t>Основание:</w:t>
      </w:r>
      <w:r w:rsidRPr="00E70685">
        <w:rPr>
          <w:color w:val="000000" w:themeColor="text1"/>
        </w:rPr>
        <w:t xml:space="preserve"> пункт 33 Стандарта «Концептуальны</w:t>
      </w:r>
      <w:r w:rsidR="00E70685" w:rsidRPr="00E70685">
        <w:rPr>
          <w:color w:val="000000" w:themeColor="text1"/>
        </w:rPr>
        <w:t>е основы бухучета и отчетности»</w:t>
      </w:r>
    </w:p>
    <w:p w:rsidR="004F409D" w:rsidRPr="00893EB8"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themeColor="text1"/>
        </w:rPr>
      </w:pPr>
      <w:r>
        <w:rPr>
          <w:color w:val="000000" w:themeColor="text1"/>
        </w:rPr>
        <w:t>2.6</w:t>
      </w:r>
      <w:r w:rsidRPr="00893EB8">
        <w:rPr>
          <w:color w:val="000000" w:themeColor="text1"/>
        </w:rPr>
        <w:t>. В целях обеспечения сохранности электронных данных бухгалтерского учета и отчетности:</w:t>
      </w:r>
    </w:p>
    <w:p w:rsidR="004F409D" w:rsidRPr="00893EB8" w:rsidRDefault="004F409D" w:rsidP="00A46562">
      <w:pPr>
        <w:numPr>
          <w:ilvl w:val="0"/>
          <w:numId w:val="13"/>
        </w:numPr>
        <w:tabs>
          <w:tab w:val="clear" w:pos="720"/>
        </w:tabs>
        <w:ind w:left="0" w:firstLine="0"/>
        <w:jc w:val="both"/>
        <w:rPr>
          <w:color w:val="000000" w:themeColor="text1"/>
        </w:rPr>
      </w:pPr>
      <w:r w:rsidRPr="00893EB8">
        <w:rPr>
          <w:color w:val="000000" w:themeColor="text1"/>
        </w:rPr>
        <w:t xml:space="preserve">на сервере ежедневно производится сохранение резервных копий базы </w:t>
      </w:r>
      <w:r w:rsidRPr="00E70685">
        <w:rPr>
          <w:rStyle w:val="fill"/>
          <w:color w:val="000000" w:themeColor="text1"/>
        </w:rPr>
        <w:t>«Бухгалтерия»</w:t>
      </w:r>
      <w:r w:rsidRPr="00E70685">
        <w:rPr>
          <w:color w:val="000000" w:themeColor="text1"/>
        </w:rPr>
        <w:t>,</w:t>
      </w:r>
      <w:r w:rsidRPr="00893EB8">
        <w:rPr>
          <w:color w:val="000000" w:themeColor="text1"/>
        </w:rPr>
        <w:t xml:space="preserve"> еженедельно – </w:t>
      </w:r>
      <w:r w:rsidRPr="00E70685">
        <w:rPr>
          <w:rStyle w:val="fill"/>
          <w:color w:val="000000" w:themeColor="text1"/>
        </w:rPr>
        <w:t>«Зарплата»</w:t>
      </w:r>
      <w:r w:rsidRPr="00E70685">
        <w:rPr>
          <w:color w:val="000000" w:themeColor="text1"/>
        </w:rPr>
        <w:t>;</w:t>
      </w:r>
    </w:p>
    <w:p w:rsidR="004F409D" w:rsidRPr="00893EB8" w:rsidRDefault="004F409D" w:rsidP="00A46562">
      <w:pPr>
        <w:numPr>
          <w:ilvl w:val="0"/>
          <w:numId w:val="13"/>
        </w:numPr>
        <w:tabs>
          <w:tab w:val="clear" w:pos="720"/>
        </w:tabs>
        <w:ind w:left="0" w:firstLine="0"/>
        <w:jc w:val="both"/>
        <w:rPr>
          <w:color w:val="000000" w:themeColor="text1"/>
        </w:rPr>
      </w:pPr>
      <w:r w:rsidRPr="00893EB8">
        <w:rPr>
          <w:color w:val="000000" w:themeColor="text1"/>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4F409D" w:rsidRPr="00E70685" w:rsidRDefault="004F409D" w:rsidP="004F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E70685">
        <w:rPr>
          <w:color w:val="000000" w:themeColor="text1"/>
          <w:u w:val="single"/>
        </w:rPr>
        <w:t>Основание:</w:t>
      </w:r>
      <w:r w:rsidRPr="00E70685">
        <w:rPr>
          <w:color w:val="000000" w:themeColor="text1"/>
        </w:rPr>
        <w:t xml:space="preserve"> пункт 19 Инструкции к Единому плану счетов № 157н, пункт 33 Стандарта «Концептуальн</w:t>
      </w:r>
      <w:r w:rsidR="00E70685" w:rsidRPr="00E70685">
        <w:rPr>
          <w:color w:val="000000" w:themeColor="text1"/>
        </w:rPr>
        <w:t>ые основы бухучета и отчетности</w:t>
      </w:r>
    </w:p>
    <w:p w:rsidR="004F409D" w:rsidRDefault="004F409D" w:rsidP="004F409D">
      <w:pPr>
        <w:pStyle w:val="a4"/>
        <w:widowControl w:val="0"/>
        <w:autoSpaceDE w:val="0"/>
        <w:autoSpaceDN w:val="0"/>
        <w:adjustRightInd w:val="0"/>
        <w:ind w:left="780"/>
        <w:jc w:val="center"/>
        <w:outlineLvl w:val="2"/>
        <w:rPr>
          <w:rFonts w:ascii="Times New Roman" w:hAnsi="Times New Roman" w:cs="Times New Roman"/>
          <w:b/>
          <w:bCs/>
          <w:color w:val="000000" w:themeColor="text1"/>
        </w:rPr>
      </w:pPr>
    </w:p>
    <w:p w:rsidR="00374AE6" w:rsidRDefault="00374AE6"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374AE6" w:rsidRDefault="00374AE6"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Pr="000E0526"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Pr="000E0526"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Pr="000E0526"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Pr="000E0526"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Pr="000E0526"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Pr="000E0526"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Pr="000E0526"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Pr="000E0526"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7A3B9F" w:rsidRDefault="007A3B9F"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374AE6" w:rsidRPr="003C7382" w:rsidRDefault="00867E9B"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b/>
          <w:color w:val="000000" w:themeColor="text1"/>
        </w:rPr>
      </w:pPr>
      <w:r w:rsidRPr="003C7382">
        <w:rPr>
          <w:b/>
          <w:color w:val="000000" w:themeColor="text1"/>
          <w:lang w:val="en-US"/>
        </w:rPr>
        <w:lastRenderedPageBreak/>
        <w:t>V</w:t>
      </w:r>
      <w:r w:rsidRPr="003C7382">
        <w:rPr>
          <w:b/>
          <w:color w:val="000000" w:themeColor="text1"/>
        </w:rPr>
        <w:t>.</w:t>
      </w:r>
      <w:r w:rsidR="00D421B7" w:rsidRPr="003C7382">
        <w:rPr>
          <w:b/>
          <w:color w:val="000000" w:themeColor="text1"/>
        </w:rPr>
        <w:t>Порядок организации и обеспечения (осуществления)</w:t>
      </w:r>
      <w:r w:rsidR="0081176B" w:rsidRPr="003C7382">
        <w:rPr>
          <w:b/>
          <w:color w:val="000000" w:themeColor="text1"/>
        </w:rPr>
        <w:t xml:space="preserve"> </w:t>
      </w:r>
      <w:r w:rsidR="00D421B7" w:rsidRPr="003C7382">
        <w:rPr>
          <w:b/>
          <w:color w:val="000000" w:themeColor="text1"/>
        </w:rPr>
        <w:t>внутреннего контроля</w:t>
      </w:r>
    </w:p>
    <w:p w:rsidR="00324E64" w:rsidRDefault="00324E64"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81176B" w:rsidRDefault="0081176B"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r>
        <w:rPr>
          <w:color w:val="000000" w:themeColor="text1"/>
        </w:rPr>
        <w:t>Для осуществления внутреннего  финансового контроля в учреждениях в соответствии</w:t>
      </w:r>
      <w:r w:rsidR="00F51A84">
        <w:rPr>
          <w:color w:val="000000" w:themeColor="text1"/>
        </w:rPr>
        <w:t xml:space="preserve"> </w:t>
      </w:r>
      <w:r>
        <w:rPr>
          <w:color w:val="000000" w:themeColor="text1"/>
        </w:rPr>
        <w:t>со статьей</w:t>
      </w:r>
      <w:r w:rsidR="00F51A84">
        <w:rPr>
          <w:color w:val="000000" w:themeColor="text1"/>
        </w:rPr>
        <w:t xml:space="preserve"> </w:t>
      </w:r>
      <w:r>
        <w:rPr>
          <w:color w:val="000000" w:themeColor="text1"/>
        </w:rPr>
        <w:t>19</w:t>
      </w:r>
      <w:r w:rsidR="00F51A84">
        <w:rPr>
          <w:color w:val="000000" w:themeColor="text1"/>
        </w:rPr>
        <w:t xml:space="preserve"> Федерального закона РФ от 06.12.2011 года № 402 –ФЗ «О бухгалтерском учете» разработано Положение о внутреннем финансовом контроле.</w:t>
      </w:r>
    </w:p>
    <w:p w:rsidR="0081176B" w:rsidRDefault="0081176B"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81176B" w:rsidRPr="00F02003" w:rsidRDefault="0081176B" w:rsidP="0081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02003">
        <w:t> </w:t>
      </w:r>
    </w:p>
    <w:p w:rsidR="0081176B" w:rsidRPr="00F02003" w:rsidRDefault="0081176B" w:rsidP="0081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02003">
        <w:rPr>
          <w:b/>
          <w:bCs/>
        </w:rPr>
        <w:t>Положение о внутреннем финансовом контроле</w:t>
      </w:r>
    </w:p>
    <w:p w:rsidR="0081176B" w:rsidRPr="00F02003" w:rsidRDefault="0081176B" w:rsidP="0081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02003">
        <w:t> </w:t>
      </w:r>
    </w:p>
    <w:p w:rsidR="0081176B" w:rsidRPr="00F02003" w:rsidRDefault="0081176B" w:rsidP="0081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02003">
        <w:rPr>
          <w:b/>
          <w:bCs/>
        </w:rPr>
        <w:t>1. Общие положения</w:t>
      </w:r>
    </w:p>
    <w:p w:rsidR="0081176B" w:rsidRPr="00F02003" w:rsidRDefault="0081176B" w:rsidP="0081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02003">
        <w:t> </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firstLine="709"/>
        <w:jc w:val="both"/>
      </w:pPr>
      <w:r w:rsidRPr="00F02003">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firstLine="709"/>
        <w:jc w:val="both"/>
      </w:pPr>
      <w:r w:rsidRPr="00F02003">
        <w:t xml:space="preserve">1.2. Внутренний финансовый контроль направлен </w:t>
      </w:r>
      <w:proofErr w:type="gramStart"/>
      <w:r w:rsidRPr="00F02003">
        <w:t>на</w:t>
      </w:r>
      <w:proofErr w:type="gramEnd"/>
      <w:r w:rsidRPr="00F02003">
        <w:t>:</w:t>
      </w:r>
    </w:p>
    <w:p w:rsidR="0081176B" w:rsidRPr="00F02003" w:rsidRDefault="0081176B" w:rsidP="000F4806">
      <w:pPr>
        <w:numPr>
          <w:ilvl w:val="0"/>
          <w:numId w:val="18"/>
        </w:numPr>
        <w:tabs>
          <w:tab w:val="clear" w:pos="720"/>
        </w:tabs>
        <w:ind w:left="0" w:right="709" w:firstLine="709"/>
        <w:jc w:val="both"/>
      </w:pPr>
      <w:r w:rsidRPr="00F02003">
        <w:t>создание системы соблюдения законодательства России в сфере финансовой деятельно</w:t>
      </w:r>
      <w:r w:rsidR="00F51A84" w:rsidRPr="00F02003">
        <w:t>сти</w:t>
      </w:r>
      <w:r w:rsidRPr="00F02003">
        <w:t>;</w:t>
      </w:r>
    </w:p>
    <w:p w:rsidR="0081176B" w:rsidRPr="00F02003" w:rsidRDefault="0081176B" w:rsidP="000F4806">
      <w:pPr>
        <w:numPr>
          <w:ilvl w:val="0"/>
          <w:numId w:val="18"/>
        </w:numPr>
        <w:tabs>
          <w:tab w:val="clear" w:pos="720"/>
        </w:tabs>
        <w:ind w:left="0" w:right="709" w:firstLine="709"/>
        <w:jc w:val="both"/>
      </w:pPr>
      <w:r w:rsidRPr="00F02003">
        <w:t>повышение качества составления и достоверности</w:t>
      </w:r>
      <w:r w:rsidR="00F51A84" w:rsidRPr="00F02003">
        <w:t xml:space="preserve"> бюджетной,</w:t>
      </w:r>
      <w:r w:rsidRPr="00F02003">
        <w:t xml:space="preserve"> бухгалтерской отчетности и ведения </w:t>
      </w:r>
      <w:r w:rsidR="00F51A84" w:rsidRPr="00F02003">
        <w:t xml:space="preserve">бюджетного и </w:t>
      </w:r>
      <w:r w:rsidRPr="00F02003">
        <w:t>бухгалтерского учета;</w:t>
      </w:r>
    </w:p>
    <w:p w:rsidR="00F51A84" w:rsidRPr="00F02003" w:rsidRDefault="00F51A84" w:rsidP="000F4806">
      <w:pPr>
        <w:numPr>
          <w:ilvl w:val="0"/>
          <w:numId w:val="18"/>
        </w:numPr>
        <w:tabs>
          <w:tab w:val="clear" w:pos="720"/>
        </w:tabs>
        <w:ind w:left="0" w:right="709" w:firstLine="709"/>
        <w:jc w:val="both"/>
      </w:pPr>
      <w:r w:rsidRPr="00F02003">
        <w:t>повышение результативности и недопущение нецелевого использования бюджетных средств;</w:t>
      </w:r>
    </w:p>
    <w:p w:rsidR="0081176B" w:rsidRPr="00F02003" w:rsidRDefault="0081176B" w:rsidP="000F4806">
      <w:pPr>
        <w:numPr>
          <w:ilvl w:val="0"/>
          <w:numId w:val="18"/>
        </w:numPr>
        <w:tabs>
          <w:tab w:val="clear" w:pos="720"/>
        </w:tabs>
        <w:ind w:left="0" w:right="709" w:firstLine="709"/>
        <w:jc w:val="both"/>
      </w:pPr>
      <w:r w:rsidRPr="00F02003">
        <w:t>повышение результативности использования субсидий, средств, полученных от платной деятельности.</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firstLine="709"/>
        <w:jc w:val="both"/>
      </w:pPr>
      <w:r w:rsidRPr="00F02003">
        <w:t>1.3. Внутренний контроль в учреждении осуществляют:</w:t>
      </w:r>
    </w:p>
    <w:p w:rsidR="0081176B" w:rsidRPr="00F02003" w:rsidRDefault="0081176B" w:rsidP="000F4806">
      <w:pPr>
        <w:numPr>
          <w:ilvl w:val="0"/>
          <w:numId w:val="19"/>
        </w:numPr>
        <w:tabs>
          <w:tab w:val="clear" w:pos="720"/>
        </w:tabs>
        <w:ind w:left="0" w:right="709" w:firstLine="709"/>
        <w:jc w:val="both"/>
      </w:pPr>
      <w:r w:rsidRPr="00F02003">
        <w:t>созданная приказом руководителя комиссия;</w:t>
      </w:r>
    </w:p>
    <w:p w:rsidR="0081176B" w:rsidRPr="00F02003" w:rsidRDefault="0081176B" w:rsidP="000F4806">
      <w:pPr>
        <w:numPr>
          <w:ilvl w:val="0"/>
          <w:numId w:val="19"/>
        </w:numPr>
        <w:tabs>
          <w:tab w:val="clear" w:pos="720"/>
        </w:tabs>
        <w:ind w:left="0" w:right="709" w:firstLine="709"/>
        <w:jc w:val="both"/>
      </w:pPr>
      <w:r w:rsidRPr="00F02003">
        <w:t xml:space="preserve"> сотрудники </w:t>
      </w:r>
      <w:r w:rsidR="00F51A84" w:rsidRPr="00F02003">
        <w:t>учреждения,</w:t>
      </w:r>
      <w:r w:rsidR="00B51641" w:rsidRPr="00F02003">
        <w:t xml:space="preserve"> </w:t>
      </w:r>
      <w:r w:rsidR="00F51A84" w:rsidRPr="00F02003">
        <w:t>сотрудники УФ</w:t>
      </w:r>
      <w:r w:rsidR="00B51641" w:rsidRPr="00F02003">
        <w:t>К</w:t>
      </w:r>
      <w:r w:rsidR="00F51A84" w:rsidRPr="00F02003">
        <w:t>иС.</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firstLine="709"/>
        <w:jc w:val="both"/>
      </w:pPr>
      <w:r w:rsidRPr="00F02003">
        <w:t>1.4. Целями внутреннего финансового контроля учреждения являются:</w:t>
      </w:r>
    </w:p>
    <w:p w:rsidR="0081176B" w:rsidRPr="00F02003" w:rsidRDefault="0081176B" w:rsidP="000F4806">
      <w:pPr>
        <w:numPr>
          <w:ilvl w:val="0"/>
          <w:numId w:val="20"/>
        </w:numPr>
        <w:tabs>
          <w:tab w:val="clear" w:pos="720"/>
        </w:tabs>
        <w:ind w:left="0" w:right="709" w:firstLine="709"/>
        <w:jc w:val="both"/>
      </w:pPr>
      <w:r w:rsidRPr="00F02003">
        <w:t>подтверждение достоверности</w:t>
      </w:r>
      <w:r w:rsidR="00B51641" w:rsidRPr="00F02003">
        <w:t xml:space="preserve"> </w:t>
      </w:r>
      <w:r w:rsidR="00F51A84" w:rsidRPr="00F02003">
        <w:t>бюджетного,</w:t>
      </w:r>
      <w:r w:rsidRPr="00F02003">
        <w:t xml:space="preserve"> бухгалтерско</w:t>
      </w:r>
      <w:r w:rsidR="002550DA" w:rsidRPr="00F02003">
        <w:t>го учета и отчетности учреждений</w:t>
      </w:r>
      <w:r w:rsidRPr="00F02003">
        <w:t xml:space="preserve"> и соблюдения порядка ведения учета методологии и стандартам </w:t>
      </w:r>
      <w:r w:rsidR="002550DA" w:rsidRPr="00F02003">
        <w:t xml:space="preserve">бюджетного, </w:t>
      </w:r>
      <w:r w:rsidRPr="00F02003">
        <w:t>бухгалтерского учета, установленным Минфином России;</w:t>
      </w:r>
    </w:p>
    <w:p w:rsidR="0081176B" w:rsidRPr="00F02003" w:rsidRDefault="0081176B" w:rsidP="000F4806">
      <w:pPr>
        <w:numPr>
          <w:ilvl w:val="0"/>
          <w:numId w:val="20"/>
        </w:numPr>
        <w:tabs>
          <w:tab w:val="clear" w:pos="720"/>
        </w:tabs>
        <w:ind w:left="0" w:right="709" w:firstLine="709"/>
        <w:jc w:val="both"/>
      </w:pPr>
      <w:r w:rsidRPr="00F02003">
        <w:t xml:space="preserve"> соблюдение другого действующего законодательства России, регулирующего порядок осуществления финансово-хозяйственной деятельности;</w:t>
      </w:r>
    </w:p>
    <w:p w:rsidR="0081176B" w:rsidRPr="00F02003" w:rsidRDefault="0081176B" w:rsidP="000F4806">
      <w:pPr>
        <w:numPr>
          <w:ilvl w:val="0"/>
          <w:numId w:val="20"/>
        </w:numPr>
        <w:tabs>
          <w:tab w:val="clear" w:pos="720"/>
        </w:tabs>
        <w:ind w:left="0" w:right="709" w:firstLine="0"/>
        <w:jc w:val="both"/>
      </w:pPr>
      <w:r w:rsidRPr="00F02003">
        <w:t>подготовка предложений по повышению экономности и результативности использования средств бюджета.</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jc w:val="both"/>
      </w:pPr>
      <w:r w:rsidRPr="00F02003">
        <w:t>1.5. Основные задачи внутреннего контроля:</w:t>
      </w:r>
    </w:p>
    <w:p w:rsidR="0081176B" w:rsidRPr="00F02003" w:rsidRDefault="0081176B" w:rsidP="000F4806">
      <w:pPr>
        <w:numPr>
          <w:ilvl w:val="0"/>
          <w:numId w:val="21"/>
        </w:numPr>
        <w:tabs>
          <w:tab w:val="clear" w:pos="720"/>
        </w:tabs>
        <w:ind w:left="0" w:right="709" w:firstLine="0"/>
        <w:jc w:val="both"/>
      </w:pPr>
      <w:r w:rsidRPr="00F02003">
        <w:t xml:space="preserve">установление соответствия проводимых финансовых операций в части финансово-хозяйственной деятельности и их отражение в </w:t>
      </w:r>
      <w:r w:rsidR="002550DA" w:rsidRPr="00F02003">
        <w:t>бюджетном,</w:t>
      </w:r>
      <w:r w:rsidR="00957F1A">
        <w:t xml:space="preserve"> </w:t>
      </w:r>
      <w:r w:rsidRPr="00F02003">
        <w:t>бухгалтерском учете и отчетности требованиям законодательства;</w:t>
      </w:r>
    </w:p>
    <w:p w:rsidR="0081176B" w:rsidRPr="00F02003" w:rsidRDefault="0081176B" w:rsidP="000F4806">
      <w:pPr>
        <w:numPr>
          <w:ilvl w:val="0"/>
          <w:numId w:val="21"/>
        </w:numPr>
        <w:tabs>
          <w:tab w:val="clear" w:pos="720"/>
        </w:tabs>
        <w:ind w:left="0" w:right="709" w:firstLine="0"/>
        <w:jc w:val="both"/>
      </w:pPr>
      <w:r w:rsidRPr="00F02003">
        <w:t>установление соответствия осуществляемых операций регламентам, полномочиям сотрудников;</w:t>
      </w:r>
    </w:p>
    <w:p w:rsidR="0081176B" w:rsidRPr="00F02003" w:rsidRDefault="0081176B" w:rsidP="000F4806">
      <w:pPr>
        <w:numPr>
          <w:ilvl w:val="0"/>
          <w:numId w:val="21"/>
        </w:numPr>
        <w:tabs>
          <w:tab w:val="clear" w:pos="720"/>
        </w:tabs>
        <w:ind w:left="0" w:right="709" w:firstLine="0"/>
        <w:jc w:val="both"/>
      </w:pPr>
      <w:r w:rsidRPr="00F02003">
        <w:t>соблюдение установленных технологических процессов и операций при осуществлении деятельности;</w:t>
      </w:r>
    </w:p>
    <w:p w:rsidR="0081176B" w:rsidRPr="00F02003" w:rsidRDefault="0081176B" w:rsidP="000F4806">
      <w:pPr>
        <w:numPr>
          <w:ilvl w:val="0"/>
          <w:numId w:val="21"/>
        </w:numPr>
        <w:tabs>
          <w:tab w:val="clear" w:pos="720"/>
        </w:tabs>
        <w:ind w:left="0" w:right="709" w:firstLine="0"/>
        <w:jc w:val="both"/>
      </w:pPr>
      <w:r w:rsidRPr="00F02003">
        <w:t>анализ системы внутреннего контроля учреждения, позволяющий выявить существенные аспекты, влияющие на ее эффективность.</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jc w:val="both"/>
      </w:pPr>
      <w:r w:rsidRPr="00F02003">
        <w:t>1.6. Принципы внутреннего финансового контроля учреждения:</w:t>
      </w:r>
    </w:p>
    <w:p w:rsidR="0081176B" w:rsidRPr="00F02003" w:rsidRDefault="0081176B" w:rsidP="000F4806">
      <w:pPr>
        <w:numPr>
          <w:ilvl w:val="0"/>
          <w:numId w:val="22"/>
        </w:numPr>
        <w:tabs>
          <w:tab w:val="clear" w:pos="720"/>
        </w:tabs>
        <w:ind w:left="0" w:right="709" w:firstLine="0"/>
        <w:jc w:val="both"/>
      </w:pPr>
      <w:r w:rsidRPr="00F02003">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81176B" w:rsidRPr="00F02003" w:rsidRDefault="0081176B" w:rsidP="000F4806">
      <w:pPr>
        <w:numPr>
          <w:ilvl w:val="0"/>
          <w:numId w:val="22"/>
        </w:numPr>
        <w:tabs>
          <w:tab w:val="clear" w:pos="720"/>
        </w:tabs>
        <w:ind w:left="0" w:right="709" w:firstLine="0"/>
        <w:jc w:val="both"/>
      </w:pPr>
      <w:r w:rsidRPr="00F02003">
        <w:t xml:space="preserve">принцип объективности. Внутренний контроль осуществляется с использованием фактических документальных данных в порядке, установленном </w:t>
      </w:r>
      <w:r w:rsidRPr="00F02003">
        <w:lastRenderedPageBreak/>
        <w:t>законодательством России, путем применения методов, обеспечивающих получение полной и достоверной информации;</w:t>
      </w:r>
    </w:p>
    <w:p w:rsidR="0081176B" w:rsidRPr="00F02003" w:rsidRDefault="0081176B" w:rsidP="000F4806">
      <w:pPr>
        <w:numPr>
          <w:ilvl w:val="0"/>
          <w:numId w:val="22"/>
        </w:numPr>
        <w:tabs>
          <w:tab w:val="clear" w:pos="720"/>
        </w:tabs>
        <w:ind w:left="0" w:right="709" w:firstLine="0"/>
        <w:jc w:val="both"/>
      </w:pPr>
      <w:r w:rsidRPr="00F02003">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81176B" w:rsidRPr="00F02003" w:rsidRDefault="0081176B" w:rsidP="000F4806">
      <w:pPr>
        <w:numPr>
          <w:ilvl w:val="0"/>
          <w:numId w:val="22"/>
        </w:numPr>
        <w:tabs>
          <w:tab w:val="clear" w:pos="720"/>
        </w:tabs>
        <w:ind w:left="0" w:right="709" w:firstLine="0"/>
        <w:jc w:val="both"/>
      </w:pPr>
      <w:r w:rsidRPr="00F02003">
        <w:t xml:space="preserve">принцип системности. Проведение контрольных </w:t>
      </w:r>
      <w:proofErr w:type="gramStart"/>
      <w:r w:rsidRPr="00F02003">
        <w:t>мероприятий всех сторон деятельности объекта внутреннего контроля</w:t>
      </w:r>
      <w:proofErr w:type="gramEnd"/>
      <w:r w:rsidRPr="00F02003">
        <w:t xml:space="preserve"> и его взаимосвязей в структуре управления;</w:t>
      </w:r>
    </w:p>
    <w:p w:rsidR="0081176B" w:rsidRPr="00F02003" w:rsidRDefault="0081176B" w:rsidP="000F4806">
      <w:pPr>
        <w:numPr>
          <w:ilvl w:val="0"/>
          <w:numId w:val="22"/>
        </w:numPr>
        <w:tabs>
          <w:tab w:val="clear" w:pos="720"/>
        </w:tabs>
        <w:ind w:left="0" w:right="709" w:firstLine="0"/>
        <w:jc w:val="both"/>
      </w:pPr>
      <w:r w:rsidRPr="00F02003">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jc w:val="both"/>
      </w:pPr>
      <w:r w:rsidRPr="00F02003">
        <w:t> </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jc w:val="center"/>
      </w:pPr>
      <w:r w:rsidRPr="00F02003">
        <w:rPr>
          <w:b/>
          <w:bCs/>
        </w:rPr>
        <w:t>2. Система внутреннего контроля</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jc w:val="both"/>
      </w:pPr>
      <w:r w:rsidRPr="00F02003">
        <w:t> </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2.1. Система внутреннего контроля обеспечивает:</w:t>
      </w:r>
    </w:p>
    <w:p w:rsidR="0081176B" w:rsidRPr="00F02003" w:rsidRDefault="0081176B" w:rsidP="007A3B9F">
      <w:pPr>
        <w:numPr>
          <w:ilvl w:val="0"/>
          <w:numId w:val="23"/>
        </w:numPr>
        <w:tabs>
          <w:tab w:val="clear" w:pos="720"/>
        </w:tabs>
        <w:ind w:left="0" w:firstLine="709"/>
        <w:jc w:val="both"/>
      </w:pPr>
      <w:r w:rsidRPr="00F02003">
        <w:t>точность и полноту документации бухгалтерского учета;</w:t>
      </w:r>
    </w:p>
    <w:p w:rsidR="0081176B" w:rsidRPr="00F02003" w:rsidRDefault="0081176B" w:rsidP="007A3B9F">
      <w:pPr>
        <w:numPr>
          <w:ilvl w:val="0"/>
          <w:numId w:val="23"/>
        </w:numPr>
        <w:tabs>
          <w:tab w:val="clear" w:pos="720"/>
        </w:tabs>
        <w:ind w:left="0" w:firstLine="709"/>
        <w:jc w:val="both"/>
      </w:pPr>
      <w:r w:rsidRPr="00F02003">
        <w:t>соблюдение требований законодательства;</w:t>
      </w:r>
    </w:p>
    <w:p w:rsidR="0081176B" w:rsidRPr="00F02003" w:rsidRDefault="0081176B" w:rsidP="007A3B9F">
      <w:pPr>
        <w:numPr>
          <w:ilvl w:val="0"/>
          <w:numId w:val="23"/>
        </w:numPr>
        <w:tabs>
          <w:tab w:val="clear" w:pos="720"/>
        </w:tabs>
        <w:ind w:left="0" w:firstLine="709"/>
        <w:jc w:val="both"/>
      </w:pPr>
      <w:r w:rsidRPr="00F02003">
        <w:t>своевременность подготовки достоверной бухгалтерской (финансовой) отчетности;</w:t>
      </w:r>
    </w:p>
    <w:p w:rsidR="0081176B" w:rsidRPr="00F02003" w:rsidRDefault="0081176B" w:rsidP="007A3B9F">
      <w:pPr>
        <w:numPr>
          <w:ilvl w:val="0"/>
          <w:numId w:val="23"/>
        </w:numPr>
        <w:tabs>
          <w:tab w:val="clear" w:pos="720"/>
        </w:tabs>
        <w:ind w:left="0" w:firstLine="709"/>
        <w:jc w:val="both"/>
      </w:pPr>
      <w:r w:rsidRPr="00F02003">
        <w:t>предотвращение ошибок и искажений;</w:t>
      </w:r>
    </w:p>
    <w:p w:rsidR="0081176B" w:rsidRPr="00F02003" w:rsidRDefault="0081176B" w:rsidP="007A3B9F">
      <w:pPr>
        <w:numPr>
          <w:ilvl w:val="0"/>
          <w:numId w:val="23"/>
        </w:numPr>
        <w:tabs>
          <w:tab w:val="clear" w:pos="720"/>
        </w:tabs>
        <w:ind w:left="0" w:firstLine="709"/>
        <w:jc w:val="both"/>
      </w:pPr>
      <w:r w:rsidRPr="00F02003">
        <w:t>исполнение приказов и распоряжений руководителя учреждения;</w:t>
      </w:r>
    </w:p>
    <w:p w:rsidR="0081176B" w:rsidRPr="00F02003" w:rsidRDefault="0081176B" w:rsidP="007A3B9F">
      <w:pPr>
        <w:numPr>
          <w:ilvl w:val="0"/>
          <w:numId w:val="23"/>
        </w:numPr>
        <w:tabs>
          <w:tab w:val="clear" w:pos="720"/>
        </w:tabs>
        <w:ind w:left="0" w:firstLine="709"/>
        <w:jc w:val="both"/>
      </w:pPr>
      <w:r w:rsidRPr="00F02003">
        <w:t>выполнение планов финансово-хозяйственной деятельности учреждения;</w:t>
      </w:r>
    </w:p>
    <w:p w:rsidR="0081176B" w:rsidRPr="00F02003" w:rsidRDefault="0081176B" w:rsidP="007A3B9F">
      <w:pPr>
        <w:numPr>
          <w:ilvl w:val="0"/>
          <w:numId w:val="23"/>
        </w:numPr>
        <w:tabs>
          <w:tab w:val="clear" w:pos="720"/>
        </w:tabs>
        <w:ind w:left="0" w:firstLine="709"/>
        <w:jc w:val="both"/>
      </w:pPr>
      <w:r w:rsidRPr="00F02003">
        <w:t>сохранность имущества учреждения.</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 xml:space="preserve">2.2. Система внутреннего контроля позволяет следить за эффективностью </w:t>
      </w:r>
      <w:r w:rsidR="002550DA" w:rsidRPr="00F02003">
        <w:t xml:space="preserve">и </w:t>
      </w:r>
      <w:r w:rsidRPr="00F02003">
        <w:t xml:space="preserve"> добросовестностью выполнения сотрудниками возложенных на них должностных обязанностей.</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2.</w:t>
      </w:r>
      <w:r w:rsidR="00A4269C">
        <w:t>3</w:t>
      </w:r>
      <w:r w:rsidRPr="00F02003">
        <w:t xml:space="preserve">. При проведении внутреннего контроля проводятся: </w:t>
      </w:r>
    </w:p>
    <w:p w:rsidR="007A3B9F" w:rsidRPr="000E0526" w:rsidRDefault="002550DA" w:rsidP="007A3B9F">
      <w:pPr>
        <w:ind w:firstLine="709"/>
        <w:jc w:val="both"/>
      </w:pPr>
      <w:r w:rsidRPr="00F02003">
        <w:t>1</w:t>
      </w:r>
      <w:r w:rsidR="00A4269C">
        <w:t>.</w:t>
      </w:r>
      <w:r w:rsidR="0081176B" w:rsidRPr="00F02003">
        <w:t>проверка документального оформления:</w:t>
      </w:r>
    </w:p>
    <w:p w:rsidR="007A3B9F" w:rsidRPr="000E0526" w:rsidRDefault="0081176B" w:rsidP="007A3B9F">
      <w:pPr>
        <w:ind w:firstLine="709"/>
        <w:jc w:val="both"/>
      </w:pPr>
      <w:r w:rsidRPr="00F02003">
        <w:t>– записи в регистрах бухгалтерского учета проводятся на основе первичных учетных документов (в том числе бухгалтерских справок);</w:t>
      </w:r>
    </w:p>
    <w:p w:rsidR="0081176B" w:rsidRPr="00F02003" w:rsidRDefault="0081176B" w:rsidP="007A3B9F">
      <w:pPr>
        <w:ind w:firstLine="709"/>
        <w:jc w:val="both"/>
      </w:pPr>
      <w:r w:rsidRPr="00F02003">
        <w:t>– включение в бухгалтерскую (финансовую) отчетность существенных оценочных значений;</w:t>
      </w:r>
    </w:p>
    <w:p w:rsidR="0081176B" w:rsidRPr="00F02003" w:rsidRDefault="002550DA" w:rsidP="007A3B9F">
      <w:pPr>
        <w:ind w:firstLine="709"/>
        <w:jc w:val="both"/>
      </w:pPr>
      <w:r w:rsidRPr="00F02003">
        <w:t>2</w:t>
      </w:r>
      <w:r w:rsidR="00A4269C">
        <w:t>.</w:t>
      </w:r>
      <w:r w:rsidR="0081176B" w:rsidRPr="00F02003">
        <w:t xml:space="preserve">подтверждение соответствия между объектами (документами) и их соответствия установленным требованиям; </w:t>
      </w:r>
    </w:p>
    <w:p w:rsidR="0081176B" w:rsidRPr="00F02003" w:rsidRDefault="002550DA" w:rsidP="007A3B9F">
      <w:pPr>
        <w:ind w:firstLine="709"/>
        <w:jc w:val="both"/>
      </w:pPr>
      <w:r w:rsidRPr="00F02003">
        <w:t>3</w:t>
      </w:r>
      <w:r w:rsidR="00A4269C">
        <w:t>.</w:t>
      </w:r>
      <w:r w:rsidR="0081176B" w:rsidRPr="00F02003">
        <w:t>соотнесение оплаты материальных активов с их поступлением в учреждение;</w:t>
      </w:r>
    </w:p>
    <w:p w:rsidR="0081176B" w:rsidRPr="00F02003" w:rsidRDefault="002550DA" w:rsidP="007A3B9F">
      <w:pPr>
        <w:ind w:firstLine="709"/>
        <w:jc w:val="both"/>
      </w:pPr>
      <w:r w:rsidRPr="00F02003">
        <w:t>4</w:t>
      </w:r>
      <w:r w:rsidR="00A4269C">
        <w:t>.</w:t>
      </w:r>
      <w:r w:rsidR="0081176B" w:rsidRPr="00F02003">
        <w:t>санкционирование сделок и операций;</w:t>
      </w:r>
    </w:p>
    <w:p w:rsidR="0081176B" w:rsidRPr="00F02003" w:rsidRDefault="002550DA" w:rsidP="007A3B9F">
      <w:pPr>
        <w:ind w:firstLine="709"/>
        <w:jc w:val="both"/>
      </w:pPr>
      <w:r w:rsidRPr="00F02003">
        <w:t>5</w:t>
      </w:r>
      <w:r w:rsidR="00A4269C">
        <w:t>.</w:t>
      </w:r>
      <w:r w:rsidR="0081176B" w:rsidRPr="00F02003">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81176B" w:rsidRPr="00F02003" w:rsidRDefault="002550DA" w:rsidP="007A3B9F">
      <w:pPr>
        <w:ind w:firstLine="709"/>
        <w:jc w:val="both"/>
      </w:pPr>
      <w:r w:rsidRPr="00F02003">
        <w:t>6</w:t>
      </w:r>
      <w:r w:rsidR="00A4269C">
        <w:t>.</w:t>
      </w:r>
      <w:r w:rsidR="0081176B" w:rsidRPr="00F02003">
        <w:t>сверка остатков по счетам бухгалтерского учета наличных денежных средств с остатками денежных средств по данным кассовой книги;</w:t>
      </w:r>
    </w:p>
    <w:p w:rsidR="0081176B" w:rsidRPr="00F02003" w:rsidRDefault="002550DA" w:rsidP="007A3B9F">
      <w:pPr>
        <w:ind w:firstLine="709"/>
        <w:jc w:val="both"/>
      </w:pPr>
      <w:r w:rsidRPr="00F02003">
        <w:t>7</w:t>
      </w:r>
      <w:r w:rsidR="00A4269C">
        <w:t>.</w:t>
      </w:r>
      <w:r w:rsidR="0081176B" w:rsidRPr="00F02003">
        <w:t>разграничение полномочий и ротация обязанностей;</w:t>
      </w:r>
    </w:p>
    <w:p w:rsidR="0081176B" w:rsidRPr="00F02003" w:rsidRDefault="0081176B" w:rsidP="007A3B9F">
      <w:pPr>
        <w:ind w:firstLine="709"/>
        <w:jc w:val="both"/>
      </w:pPr>
      <w:r w:rsidRPr="00F02003">
        <w:t>процедуры контроля фактического наличия и состояния объектов (в том числе инвентаризация);</w:t>
      </w:r>
    </w:p>
    <w:p w:rsidR="0081176B" w:rsidRPr="00F02003" w:rsidRDefault="002550DA" w:rsidP="007A3B9F">
      <w:pPr>
        <w:ind w:firstLine="709"/>
        <w:jc w:val="both"/>
      </w:pPr>
      <w:r w:rsidRPr="00F02003">
        <w:t>8</w:t>
      </w:r>
      <w:r w:rsidR="00A4269C">
        <w:t>.</w:t>
      </w:r>
      <w:r w:rsidR="0081176B" w:rsidRPr="00F02003">
        <w:t>контроль правильности сделок, учетных операций;</w:t>
      </w:r>
    </w:p>
    <w:p w:rsidR="007A3B9F" w:rsidRPr="007A3B9F" w:rsidRDefault="002550DA" w:rsidP="007A3B9F">
      <w:pPr>
        <w:ind w:firstLine="709"/>
        <w:jc w:val="both"/>
      </w:pPr>
      <w:r w:rsidRPr="00F02003">
        <w:t>9</w:t>
      </w:r>
      <w:r w:rsidR="00A4269C">
        <w:t>.</w:t>
      </w:r>
      <w:r w:rsidR="0081176B" w:rsidRPr="00F02003">
        <w:t>процедуры, связанные с компьютерной обработкой информации:</w:t>
      </w:r>
    </w:p>
    <w:p w:rsidR="007A3B9F" w:rsidRPr="000E0526" w:rsidRDefault="0081176B" w:rsidP="007A3B9F">
      <w:pPr>
        <w:ind w:firstLine="709"/>
        <w:jc w:val="both"/>
      </w:pPr>
      <w:r w:rsidRPr="00F02003">
        <w:t>– регламент доступа к компьютерным программам, информационным системам, данным и справочникам;</w:t>
      </w:r>
    </w:p>
    <w:p w:rsidR="007A3B9F" w:rsidRPr="007A3B9F" w:rsidRDefault="0081176B" w:rsidP="007A3B9F">
      <w:pPr>
        <w:ind w:firstLine="709"/>
        <w:jc w:val="both"/>
      </w:pPr>
      <w:r w:rsidRPr="00F02003">
        <w:t>– порядок восстановления данных;</w:t>
      </w:r>
    </w:p>
    <w:p w:rsidR="007A3B9F" w:rsidRPr="007A3B9F" w:rsidRDefault="0081176B" w:rsidP="007A3B9F">
      <w:pPr>
        <w:ind w:firstLine="709"/>
        <w:jc w:val="both"/>
      </w:pPr>
      <w:r w:rsidRPr="00F02003">
        <w:t>– обеспечение бесперебойного использования компьютерных программ (информационных систем);</w:t>
      </w:r>
    </w:p>
    <w:p w:rsidR="0081176B" w:rsidRPr="00F02003" w:rsidRDefault="0081176B" w:rsidP="007A3B9F">
      <w:pPr>
        <w:ind w:firstLine="709"/>
        <w:jc w:val="both"/>
      </w:pPr>
      <w:r w:rsidRPr="00F02003">
        <w:lastRenderedPageBreak/>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w:t>
      </w:r>
      <w:r w:rsidR="002550DA" w:rsidRPr="00F02003">
        <w:t xml:space="preserve"> без документального оформления</w:t>
      </w:r>
    </w:p>
    <w:p w:rsidR="0081176B" w:rsidRPr="007A3B9F"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val="en-US"/>
        </w:rPr>
      </w:pPr>
      <w:r w:rsidRPr="00F02003">
        <w:rPr>
          <w:b/>
          <w:bCs/>
        </w:rPr>
        <w:t>3. Организация внутреннего финансового контроля</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 xml:space="preserve">3.1. Внутренний финансовый контроль в учреждении подразделяется </w:t>
      </w:r>
      <w:proofErr w:type="gramStart"/>
      <w:r w:rsidRPr="00F02003">
        <w:t>на</w:t>
      </w:r>
      <w:proofErr w:type="gramEnd"/>
      <w:r w:rsidRPr="00F02003">
        <w:t xml:space="preserve"> предварительный, текущий и последующий.</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Предварительный контроль осуществляют руководитель учреждения, его заместители, главный бухгалтер и сотрудники юридического отдела.</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В рамках предварительного внутреннего финансового контроля проводится:</w:t>
      </w:r>
    </w:p>
    <w:p w:rsidR="0081176B" w:rsidRPr="00F02003" w:rsidRDefault="0081176B" w:rsidP="007A3B9F">
      <w:pPr>
        <w:numPr>
          <w:ilvl w:val="0"/>
          <w:numId w:val="24"/>
        </w:numPr>
        <w:tabs>
          <w:tab w:val="clear" w:pos="720"/>
        </w:tabs>
        <w:ind w:left="0" w:firstLine="709"/>
        <w:jc w:val="both"/>
      </w:pPr>
      <w:r w:rsidRPr="00F02003">
        <w:t>проверка финансово-плановых документов (расчетов потребности в денежных средствах, смет доходов и расходов и др.) главным бухгалтером (бухгалтером), их визирование, согласование и урегулирование разногласий;</w:t>
      </w:r>
    </w:p>
    <w:p w:rsidR="0081176B" w:rsidRPr="00F02003" w:rsidRDefault="0081176B" w:rsidP="007A3B9F">
      <w:pPr>
        <w:numPr>
          <w:ilvl w:val="0"/>
          <w:numId w:val="24"/>
        </w:numPr>
        <w:tabs>
          <w:tab w:val="clear" w:pos="720"/>
        </w:tabs>
        <w:ind w:left="0" w:firstLine="709"/>
        <w:jc w:val="both"/>
      </w:pPr>
      <w:r w:rsidRPr="00F02003">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юридической службы и главным бухгалтером (бухгалтером);</w:t>
      </w:r>
    </w:p>
    <w:p w:rsidR="0081176B" w:rsidRPr="00F02003" w:rsidRDefault="0081176B" w:rsidP="007A3B9F">
      <w:pPr>
        <w:numPr>
          <w:ilvl w:val="0"/>
          <w:numId w:val="24"/>
        </w:numPr>
        <w:tabs>
          <w:tab w:val="clear" w:pos="720"/>
        </w:tabs>
        <w:ind w:left="0" w:firstLine="709"/>
        <w:jc w:val="both"/>
      </w:pPr>
      <w:proofErr w:type="gramStart"/>
      <w:r w:rsidRPr="00F02003">
        <w:t>контроль за</w:t>
      </w:r>
      <w:proofErr w:type="gramEnd"/>
      <w:r w:rsidRPr="00F02003">
        <w:t xml:space="preserve"> принятием обязательств учреждения в пределах утвержденных плановых назначений;</w:t>
      </w:r>
    </w:p>
    <w:p w:rsidR="0081176B" w:rsidRPr="00F02003" w:rsidRDefault="0081176B" w:rsidP="007A3B9F">
      <w:pPr>
        <w:numPr>
          <w:ilvl w:val="0"/>
          <w:numId w:val="24"/>
        </w:numPr>
        <w:tabs>
          <w:tab w:val="clear" w:pos="720"/>
        </w:tabs>
        <w:ind w:left="0" w:firstLine="709"/>
        <w:jc w:val="both"/>
      </w:pPr>
      <w:r w:rsidRPr="00F02003">
        <w:t>проверка проектов приказов руководителя учреждения;</w:t>
      </w:r>
    </w:p>
    <w:p w:rsidR="0081176B" w:rsidRPr="00F02003" w:rsidRDefault="0081176B" w:rsidP="007A3B9F">
      <w:pPr>
        <w:numPr>
          <w:ilvl w:val="0"/>
          <w:numId w:val="24"/>
        </w:numPr>
        <w:tabs>
          <w:tab w:val="clear" w:pos="720"/>
        </w:tabs>
        <w:ind w:left="0" w:firstLine="709"/>
        <w:jc w:val="both"/>
      </w:pPr>
      <w:r w:rsidRPr="00F02003">
        <w:t>проверка документов до совершения хозяйственных операций в соответствии с графиком документооборота, проверка расчетов перед выплатами;</w:t>
      </w:r>
    </w:p>
    <w:p w:rsidR="0081176B" w:rsidRPr="00F02003" w:rsidRDefault="0081176B" w:rsidP="007A3B9F">
      <w:pPr>
        <w:numPr>
          <w:ilvl w:val="0"/>
          <w:numId w:val="24"/>
        </w:numPr>
        <w:tabs>
          <w:tab w:val="clear" w:pos="720"/>
        </w:tabs>
        <w:ind w:left="0" w:firstLine="709"/>
        <w:jc w:val="both"/>
      </w:pPr>
      <w:r w:rsidRPr="00F02003">
        <w:t xml:space="preserve">проверка </w:t>
      </w:r>
      <w:r w:rsidR="002550DA" w:rsidRPr="00F02003">
        <w:t xml:space="preserve">бюджетной, </w:t>
      </w:r>
      <w:r w:rsidRPr="00F02003">
        <w:t>бухгалтерской, финансовой, статистической, налоговой и другой отчетност</w:t>
      </w:r>
      <w:r w:rsidR="002550DA" w:rsidRPr="00F02003">
        <w:t>и до утверждения или подписания.</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3.1.2. В рамках текущего внутреннего финансового контроля проводится:</w:t>
      </w:r>
    </w:p>
    <w:p w:rsidR="0081176B" w:rsidRPr="00F02003" w:rsidRDefault="0081176B" w:rsidP="007A3B9F">
      <w:pPr>
        <w:numPr>
          <w:ilvl w:val="0"/>
          <w:numId w:val="25"/>
        </w:numPr>
        <w:tabs>
          <w:tab w:val="clear" w:pos="720"/>
        </w:tabs>
        <w:ind w:left="0" w:firstLine="709"/>
        <w:jc w:val="both"/>
      </w:pPr>
      <w:r w:rsidRPr="00F02003">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81176B" w:rsidRPr="00F02003" w:rsidRDefault="0081176B" w:rsidP="007A3B9F">
      <w:pPr>
        <w:numPr>
          <w:ilvl w:val="0"/>
          <w:numId w:val="25"/>
        </w:numPr>
        <w:tabs>
          <w:tab w:val="clear" w:pos="720"/>
        </w:tabs>
        <w:ind w:left="0" w:firstLine="709"/>
        <w:jc w:val="both"/>
      </w:pPr>
      <w:r w:rsidRPr="00F02003">
        <w:t>проверка первичных документов, отражающих факты хозяйственной жизни учреждения;</w:t>
      </w:r>
    </w:p>
    <w:p w:rsidR="0081176B" w:rsidRPr="00F02003" w:rsidRDefault="0081176B" w:rsidP="007A3B9F">
      <w:pPr>
        <w:numPr>
          <w:ilvl w:val="0"/>
          <w:numId w:val="25"/>
        </w:numPr>
        <w:tabs>
          <w:tab w:val="clear" w:pos="720"/>
        </w:tabs>
        <w:ind w:left="0" w:firstLine="709"/>
        <w:jc w:val="both"/>
      </w:pPr>
      <w:r w:rsidRPr="00F02003">
        <w:t>проверка наличия денежных сре</w:t>
      </w:r>
      <w:proofErr w:type="gramStart"/>
      <w:r w:rsidRPr="00F02003">
        <w:t>дств в к</w:t>
      </w:r>
      <w:proofErr w:type="gramEnd"/>
      <w:r w:rsidRPr="00F02003">
        <w:t>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81176B" w:rsidRPr="00F02003" w:rsidRDefault="0081176B" w:rsidP="007A3B9F">
      <w:pPr>
        <w:numPr>
          <w:ilvl w:val="0"/>
          <w:numId w:val="25"/>
        </w:numPr>
        <w:tabs>
          <w:tab w:val="clear" w:pos="720"/>
        </w:tabs>
        <w:ind w:left="0" w:firstLine="709"/>
        <w:jc w:val="both"/>
      </w:pPr>
      <w:r w:rsidRPr="00F02003">
        <w:t xml:space="preserve">проверка </w:t>
      </w:r>
      <w:r w:rsidR="007A3B9F" w:rsidRPr="007A3B9F">
        <w:t xml:space="preserve"> </w:t>
      </w:r>
      <w:r w:rsidRPr="00F02003">
        <w:t xml:space="preserve">полноты </w:t>
      </w:r>
      <w:proofErr w:type="spellStart"/>
      <w:r w:rsidRPr="00F02003">
        <w:t>оприходования</w:t>
      </w:r>
      <w:proofErr w:type="spellEnd"/>
      <w:r w:rsidR="00767114">
        <w:t>,</w:t>
      </w:r>
      <w:r w:rsidR="00767114" w:rsidRPr="00767114">
        <w:t xml:space="preserve"> </w:t>
      </w:r>
      <w:r w:rsidRPr="00F02003">
        <w:t>полученных в банке наличных денежных средств;</w:t>
      </w:r>
    </w:p>
    <w:p w:rsidR="0081176B" w:rsidRPr="00F02003" w:rsidRDefault="0081176B" w:rsidP="007A3B9F">
      <w:pPr>
        <w:numPr>
          <w:ilvl w:val="0"/>
          <w:numId w:val="25"/>
        </w:numPr>
        <w:tabs>
          <w:tab w:val="clear" w:pos="720"/>
        </w:tabs>
        <w:ind w:left="0" w:firstLine="709"/>
        <w:jc w:val="both"/>
      </w:pPr>
      <w:r w:rsidRPr="00F02003">
        <w:t xml:space="preserve">проверка у подотчетных лиц </w:t>
      </w:r>
      <w:proofErr w:type="gramStart"/>
      <w:r w:rsidRPr="00F02003">
        <w:t>наличия</w:t>
      </w:r>
      <w:proofErr w:type="gramEnd"/>
      <w:r w:rsidRPr="00F02003">
        <w:t xml:space="preserve"> полученных под отчет наличных денежных средств и (или) оправдательных документов;</w:t>
      </w:r>
    </w:p>
    <w:p w:rsidR="0081176B" w:rsidRPr="00F02003" w:rsidRDefault="0081176B" w:rsidP="007A3B9F">
      <w:pPr>
        <w:numPr>
          <w:ilvl w:val="0"/>
          <w:numId w:val="25"/>
        </w:numPr>
        <w:tabs>
          <w:tab w:val="clear" w:pos="720"/>
        </w:tabs>
        <w:ind w:left="0" w:firstLine="709"/>
        <w:jc w:val="both"/>
      </w:pPr>
      <w:proofErr w:type="gramStart"/>
      <w:r w:rsidRPr="00F02003">
        <w:t>контроль за</w:t>
      </w:r>
      <w:proofErr w:type="gramEnd"/>
      <w:r w:rsidRPr="00F02003">
        <w:t xml:space="preserve"> взысканием дебиторской и погашением кредиторской задолженности;</w:t>
      </w:r>
    </w:p>
    <w:p w:rsidR="0081176B" w:rsidRPr="00F02003" w:rsidRDefault="0081176B" w:rsidP="007A3B9F">
      <w:pPr>
        <w:numPr>
          <w:ilvl w:val="0"/>
          <w:numId w:val="25"/>
        </w:numPr>
        <w:tabs>
          <w:tab w:val="clear" w:pos="720"/>
        </w:tabs>
        <w:ind w:left="0" w:firstLine="709"/>
        <w:jc w:val="both"/>
      </w:pPr>
      <w:r w:rsidRPr="00F02003">
        <w:t xml:space="preserve">сверка аналитического учета с </w:t>
      </w:r>
      <w:proofErr w:type="gramStart"/>
      <w:r w:rsidRPr="00F02003">
        <w:t>синтетическим</w:t>
      </w:r>
      <w:proofErr w:type="gramEnd"/>
      <w:r w:rsidRPr="00F02003">
        <w:t xml:space="preserve"> (оборотная ведомость);</w:t>
      </w:r>
    </w:p>
    <w:p w:rsidR="0081176B" w:rsidRPr="00F02003" w:rsidRDefault="0081176B" w:rsidP="007A3B9F">
      <w:pPr>
        <w:numPr>
          <w:ilvl w:val="0"/>
          <w:numId w:val="25"/>
        </w:numPr>
        <w:tabs>
          <w:tab w:val="clear" w:pos="720"/>
        </w:tabs>
        <w:ind w:left="0" w:firstLine="709"/>
        <w:jc w:val="both"/>
      </w:pPr>
      <w:r w:rsidRPr="00F02003">
        <w:t>проверка фактического наличия материальных средств;</w:t>
      </w:r>
    </w:p>
    <w:p w:rsidR="0081176B" w:rsidRPr="00F02003" w:rsidRDefault="0081176B" w:rsidP="007A3B9F">
      <w:pPr>
        <w:numPr>
          <w:ilvl w:val="0"/>
          <w:numId w:val="25"/>
        </w:numPr>
        <w:tabs>
          <w:tab w:val="clear" w:pos="720"/>
        </w:tabs>
        <w:ind w:left="0" w:firstLine="709"/>
        <w:jc w:val="both"/>
      </w:pPr>
      <w:r w:rsidRPr="00F02003">
        <w:t>мониторинг расходовани</w:t>
      </w:r>
      <w:r w:rsidR="00767114">
        <w:t xml:space="preserve">я средств субсидии на </w:t>
      </w:r>
      <w:proofErr w:type="spellStart"/>
      <w:r w:rsidR="00767114">
        <w:t>госзадание</w:t>
      </w:r>
      <w:proofErr w:type="spellEnd"/>
      <w:r w:rsidRPr="00F02003">
        <w:t xml:space="preserve"> (и других целевых средств) по назначению, оценка эффективности и результативности их расходования;</w:t>
      </w:r>
    </w:p>
    <w:p w:rsidR="0081176B" w:rsidRPr="00F02003" w:rsidRDefault="0081176B" w:rsidP="007A3B9F">
      <w:pPr>
        <w:numPr>
          <w:ilvl w:val="0"/>
          <w:numId w:val="25"/>
        </w:numPr>
        <w:tabs>
          <w:tab w:val="clear" w:pos="720"/>
        </w:tabs>
        <w:ind w:left="0" w:firstLine="709"/>
        <w:jc w:val="both"/>
      </w:pPr>
      <w:r w:rsidRPr="00F02003">
        <w:t>анализ главным бухгалтером (бухгалтером) конкретных журналов операций, в том числе в обособленных подразделениях,</w:t>
      </w:r>
      <w:r w:rsidRPr="00F02003">
        <w:rPr>
          <w:i/>
          <w:iCs/>
        </w:rPr>
        <w:t xml:space="preserve"> </w:t>
      </w:r>
      <w:r w:rsidRPr="00F02003">
        <w:t>на соответствие методологии учета и положениям учетной политики учреждения</w:t>
      </w:r>
      <w:r w:rsidR="00E21E55" w:rsidRPr="00F02003">
        <w:t>.</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lastRenderedPageBreak/>
        <w:t xml:space="preserve">Ведение текущего контроля осуществляется на постоянной основе специалистами </w:t>
      </w:r>
      <w:r w:rsidR="00E21E55" w:rsidRPr="00F02003">
        <w:t xml:space="preserve">централизованной </w:t>
      </w:r>
      <w:r w:rsidRPr="00F02003">
        <w:t>бухгалтерии</w:t>
      </w:r>
      <w:r w:rsidR="00E21E55" w:rsidRPr="00F02003">
        <w:t>.</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Проверку первичных учетных документов проводят сотрудники бухгалтерии, которые принимают документы к учету. В каждом документе проверяют:</w:t>
      </w:r>
    </w:p>
    <w:p w:rsidR="0081176B" w:rsidRPr="00F02003" w:rsidRDefault="0081176B" w:rsidP="007A3B9F">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F02003">
        <w:t>соответствие формы документа и хозяйственной операции;</w:t>
      </w:r>
    </w:p>
    <w:p w:rsidR="0081176B" w:rsidRPr="00F02003" w:rsidRDefault="0081176B" w:rsidP="007A3B9F">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F02003">
        <w:t>наличие обязательных реквизитов, если документ составлен не по унифицированной форме;</w:t>
      </w:r>
    </w:p>
    <w:p w:rsidR="0081176B" w:rsidRPr="00F02003" w:rsidRDefault="0081176B" w:rsidP="007A3B9F">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F02003">
        <w:t>правильность заполнения и наличие подписей.</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В рамках последующего внутреннего финансового контроля проводятся:</w:t>
      </w:r>
    </w:p>
    <w:p w:rsidR="0081176B" w:rsidRPr="00F02003" w:rsidRDefault="0081176B" w:rsidP="007A3B9F">
      <w:pPr>
        <w:numPr>
          <w:ilvl w:val="0"/>
          <w:numId w:val="26"/>
        </w:numPr>
        <w:tabs>
          <w:tab w:val="clear" w:pos="720"/>
        </w:tabs>
        <w:ind w:left="0" w:firstLine="709"/>
        <w:jc w:val="both"/>
      </w:pPr>
      <w:r w:rsidRPr="00F02003">
        <w:t>проверка наличия имущества учреждения, в том числе: инвентаризация, внезапная проверка кассы;</w:t>
      </w:r>
    </w:p>
    <w:p w:rsidR="0081176B" w:rsidRPr="00F02003" w:rsidRDefault="0081176B" w:rsidP="007A3B9F">
      <w:pPr>
        <w:numPr>
          <w:ilvl w:val="0"/>
          <w:numId w:val="26"/>
        </w:numPr>
        <w:tabs>
          <w:tab w:val="clear" w:pos="720"/>
        </w:tabs>
        <w:ind w:left="0" w:firstLine="709"/>
        <w:jc w:val="both"/>
      </w:pPr>
      <w:r w:rsidRPr="00F02003">
        <w:t>анализ исполнения плановых документов;</w:t>
      </w:r>
    </w:p>
    <w:p w:rsidR="0081176B" w:rsidRPr="00F02003" w:rsidRDefault="0081176B" w:rsidP="007A3B9F">
      <w:pPr>
        <w:numPr>
          <w:ilvl w:val="0"/>
          <w:numId w:val="26"/>
        </w:numPr>
        <w:tabs>
          <w:tab w:val="clear" w:pos="720"/>
        </w:tabs>
        <w:ind w:left="0" w:firstLine="709"/>
        <w:jc w:val="both"/>
      </w:pPr>
      <w:r w:rsidRPr="00F02003">
        <w:t>проверка поступления, наличия и использования денежных средств в учреждении;</w:t>
      </w:r>
    </w:p>
    <w:p w:rsidR="0081176B" w:rsidRPr="00F02003" w:rsidRDefault="0081176B" w:rsidP="007A3B9F">
      <w:pPr>
        <w:numPr>
          <w:ilvl w:val="0"/>
          <w:numId w:val="26"/>
        </w:numPr>
        <w:tabs>
          <w:tab w:val="clear" w:pos="720"/>
        </w:tabs>
        <w:ind w:left="0" w:firstLine="709"/>
        <w:jc w:val="both"/>
      </w:pPr>
      <w:r w:rsidRPr="00F02003">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81176B" w:rsidRPr="00F02003" w:rsidRDefault="0081176B" w:rsidP="007A3B9F">
      <w:pPr>
        <w:numPr>
          <w:ilvl w:val="0"/>
          <w:numId w:val="26"/>
        </w:numPr>
        <w:tabs>
          <w:tab w:val="clear" w:pos="720"/>
        </w:tabs>
        <w:ind w:left="0" w:firstLine="709"/>
        <w:jc w:val="both"/>
      </w:pPr>
      <w:r w:rsidRPr="00F02003">
        <w:t>соблюдение норм расхода материальных запасов;</w:t>
      </w:r>
    </w:p>
    <w:p w:rsidR="0081176B" w:rsidRPr="00F02003" w:rsidRDefault="0081176B" w:rsidP="007A3B9F">
      <w:pPr>
        <w:numPr>
          <w:ilvl w:val="0"/>
          <w:numId w:val="26"/>
        </w:numPr>
        <w:tabs>
          <w:tab w:val="clear" w:pos="720"/>
        </w:tabs>
        <w:ind w:left="0" w:firstLine="709"/>
        <w:jc w:val="both"/>
      </w:pPr>
      <w:r w:rsidRPr="00F02003">
        <w:t>документальные проверки финансово-хозяйственной деятельности учреждения и его обособленных структурных подразделений;</w:t>
      </w:r>
    </w:p>
    <w:p w:rsidR="0081176B" w:rsidRPr="00F02003" w:rsidRDefault="0081176B" w:rsidP="007A3B9F">
      <w:pPr>
        <w:numPr>
          <w:ilvl w:val="0"/>
          <w:numId w:val="26"/>
        </w:numPr>
        <w:tabs>
          <w:tab w:val="clear" w:pos="720"/>
        </w:tabs>
        <w:ind w:left="0" w:firstLine="709"/>
        <w:jc w:val="both"/>
      </w:pPr>
      <w:r w:rsidRPr="00F02003">
        <w:t>проверка достоверности отражения хозяйственных операций в учете и отчетности учреждения.</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81176B" w:rsidRPr="00F02003" w:rsidRDefault="0081176B" w:rsidP="007A3B9F">
      <w:pPr>
        <w:pStyle w:val="a4"/>
        <w:numPr>
          <w:ilvl w:val="0"/>
          <w:numId w:val="32"/>
        </w:numPr>
        <w:ind w:left="0" w:firstLine="709"/>
        <w:jc w:val="both"/>
        <w:rPr>
          <w:rFonts w:ascii="Times New Roman" w:hAnsi="Times New Roman" w:cs="Times New Roman"/>
        </w:rPr>
      </w:pPr>
      <w:r w:rsidRPr="00F02003">
        <w:rPr>
          <w:rFonts w:ascii="Times New Roman" w:hAnsi="Times New Roman" w:cs="Times New Roman"/>
        </w:rPr>
        <w:t xml:space="preserve">объект проверки; </w:t>
      </w:r>
    </w:p>
    <w:p w:rsidR="0081176B" w:rsidRPr="00F02003" w:rsidRDefault="0081176B" w:rsidP="007A3B9F">
      <w:pPr>
        <w:pStyle w:val="a4"/>
        <w:numPr>
          <w:ilvl w:val="0"/>
          <w:numId w:val="32"/>
        </w:numPr>
        <w:ind w:left="0" w:firstLine="709"/>
        <w:jc w:val="both"/>
        <w:rPr>
          <w:rFonts w:ascii="Times New Roman" w:hAnsi="Times New Roman" w:cs="Times New Roman"/>
        </w:rPr>
      </w:pPr>
      <w:r w:rsidRPr="00F02003">
        <w:rPr>
          <w:rFonts w:ascii="Times New Roman" w:hAnsi="Times New Roman" w:cs="Times New Roman"/>
        </w:rPr>
        <w:t xml:space="preserve">период, за который проводится проверка; </w:t>
      </w:r>
    </w:p>
    <w:p w:rsidR="0081176B" w:rsidRPr="00F02003" w:rsidRDefault="0081176B" w:rsidP="007A3B9F">
      <w:pPr>
        <w:pStyle w:val="a4"/>
        <w:numPr>
          <w:ilvl w:val="0"/>
          <w:numId w:val="32"/>
        </w:numPr>
        <w:ind w:left="0" w:firstLine="709"/>
        <w:jc w:val="both"/>
        <w:rPr>
          <w:rFonts w:ascii="Times New Roman" w:hAnsi="Times New Roman" w:cs="Times New Roman"/>
        </w:rPr>
      </w:pPr>
      <w:r w:rsidRPr="00F02003">
        <w:rPr>
          <w:rFonts w:ascii="Times New Roman" w:hAnsi="Times New Roman" w:cs="Times New Roman"/>
        </w:rPr>
        <w:t xml:space="preserve">срок проведения проверки; </w:t>
      </w:r>
    </w:p>
    <w:p w:rsidR="0081176B" w:rsidRPr="00F02003" w:rsidRDefault="0081176B" w:rsidP="007A3B9F">
      <w:pPr>
        <w:pStyle w:val="a4"/>
        <w:numPr>
          <w:ilvl w:val="0"/>
          <w:numId w:val="32"/>
        </w:numPr>
        <w:ind w:left="0" w:firstLine="709"/>
        <w:jc w:val="both"/>
        <w:rPr>
          <w:rFonts w:ascii="Times New Roman" w:hAnsi="Times New Roman" w:cs="Times New Roman"/>
        </w:rPr>
      </w:pPr>
      <w:r w:rsidRPr="00F02003">
        <w:rPr>
          <w:rFonts w:ascii="Times New Roman" w:hAnsi="Times New Roman" w:cs="Times New Roman"/>
        </w:rPr>
        <w:t xml:space="preserve">ответственных исполнителей. </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Объектами плановой проверки являются:</w:t>
      </w:r>
    </w:p>
    <w:p w:rsidR="0081176B" w:rsidRPr="00F02003" w:rsidRDefault="0081176B" w:rsidP="007A3B9F">
      <w:pPr>
        <w:numPr>
          <w:ilvl w:val="0"/>
          <w:numId w:val="27"/>
        </w:numPr>
        <w:tabs>
          <w:tab w:val="clear" w:pos="720"/>
        </w:tabs>
        <w:ind w:left="0" w:firstLine="709"/>
        <w:jc w:val="both"/>
      </w:pPr>
      <w:r w:rsidRPr="00F02003">
        <w:t>соблюдение законодательства России, регулирующего порядок ведения бухгалтерского учета и норм учетной политики;</w:t>
      </w:r>
    </w:p>
    <w:p w:rsidR="0081176B" w:rsidRPr="00F02003" w:rsidRDefault="0081176B" w:rsidP="007A3B9F">
      <w:pPr>
        <w:numPr>
          <w:ilvl w:val="0"/>
          <w:numId w:val="27"/>
        </w:numPr>
        <w:tabs>
          <w:tab w:val="clear" w:pos="720"/>
        </w:tabs>
        <w:ind w:left="0" w:firstLine="709"/>
        <w:jc w:val="both"/>
      </w:pPr>
      <w:r w:rsidRPr="00F02003">
        <w:t>правильность и своевременность отражения всех хозяйственных операций в бухгалтерском учете;</w:t>
      </w:r>
    </w:p>
    <w:p w:rsidR="0081176B" w:rsidRPr="00F02003" w:rsidRDefault="0081176B" w:rsidP="007A3B9F">
      <w:pPr>
        <w:numPr>
          <w:ilvl w:val="0"/>
          <w:numId w:val="27"/>
        </w:numPr>
        <w:tabs>
          <w:tab w:val="clear" w:pos="720"/>
        </w:tabs>
        <w:ind w:left="0" w:firstLine="709"/>
        <w:jc w:val="both"/>
      </w:pPr>
      <w:r w:rsidRPr="00F02003">
        <w:t>полнота и правильность документального оформления операций;</w:t>
      </w:r>
    </w:p>
    <w:p w:rsidR="0081176B" w:rsidRPr="00F02003" w:rsidRDefault="0081176B" w:rsidP="007A3B9F">
      <w:pPr>
        <w:numPr>
          <w:ilvl w:val="0"/>
          <w:numId w:val="27"/>
        </w:numPr>
        <w:tabs>
          <w:tab w:val="clear" w:pos="720"/>
        </w:tabs>
        <w:ind w:left="0" w:firstLine="709"/>
        <w:jc w:val="both"/>
      </w:pPr>
      <w:r w:rsidRPr="00F02003">
        <w:t>своевременность и полнота проведения инвентаризаций;</w:t>
      </w:r>
    </w:p>
    <w:p w:rsidR="0081176B" w:rsidRPr="00F02003" w:rsidRDefault="0081176B" w:rsidP="007A3B9F">
      <w:pPr>
        <w:numPr>
          <w:ilvl w:val="0"/>
          <w:numId w:val="27"/>
        </w:numPr>
        <w:tabs>
          <w:tab w:val="clear" w:pos="720"/>
        </w:tabs>
        <w:ind w:left="0" w:firstLine="709"/>
        <w:jc w:val="both"/>
      </w:pPr>
      <w:r w:rsidRPr="00F02003">
        <w:t>достоверность отчетности.</w:t>
      </w:r>
    </w:p>
    <w:p w:rsidR="0081176B" w:rsidRPr="007A3B9F"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В ходе проведения внеплановой проверки осуществляется контроль по вопросам, в отношении которых есть информация о возможных нарушениях.</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 xml:space="preserve">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w:t>
      </w:r>
      <w:r w:rsidRPr="00F02003">
        <w:lastRenderedPageBreak/>
        <w:t>мероприятий по устранению недостатков и нарушений, если таковые были выявлены, а также рекомендации по недопущению возможных ошибок.</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3.3. Результаты проведения последующего контроля оформляются в виде акта. Акт проверки должен включать в себя следующие сведения:</w:t>
      </w:r>
    </w:p>
    <w:p w:rsidR="0081176B" w:rsidRPr="00F02003" w:rsidRDefault="0081176B" w:rsidP="007A3B9F">
      <w:pPr>
        <w:numPr>
          <w:ilvl w:val="0"/>
          <w:numId w:val="28"/>
        </w:numPr>
        <w:tabs>
          <w:tab w:val="clear" w:pos="720"/>
        </w:tabs>
        <w:ind w:left="0" w:firstLine="709"/>
        <w:jc w:val="both"/>
      </w:pPr>
      <w:r w:rsidRPr="00F02003">
        <w:t>программа проверки (утверждается руководителем учреждения);</w:t>
      </w:r>
    </w:p>
    <w:p w:rsidR="0081176B" w:rsidRPr="00F02003" w:rsidRDefault="0081176B" w:rsidP="007A3B9F">
      <w:pPr>
        <w:numPr>
          <w:ilvl w:val="0"/>
          <w:numId w:val="28"/>
        </w:numPr>
        <w:tabs>
          <w:tab w:val="clear" w:pos="720"/>
        </w:tabs>
        <w:ind w:left="0" w:firstLine="709"/>
        <w:jc w:val="both"/>
      </w:pPr>
      <w:r w:rsidRPr="00F02003">
        <w:t>характер и состояние систем бухгалтерского учета и отчетности;</w:t>
      </w:r>
    </w:p>
    <w:p w:rsidR="0081176B" w:rsidRPr="00F02003" w:rsidRDefault="0081176B" w:rsidP="007A3B9F">
      <w:pPr>
        <w:numPr>
          <w:ilvl w:val="0"/>
          <w:numId w:val="28"/>
        </w:numPr>
        <w:tabs>
          <w:tab w:val="clear" w:pos="720"/>
        </w:tabs>
        <w:ind w:left="0" w:firstLine="709"/>
        <w:jc w:val="both"/>
      </w:pPr>
      <w:r w:rsidRPr="00F02003">
        <w:t>виды, методы и приемы, применяемые в процессе проведения контрольных мероприятий;</w:t>
      </w:r>
    </w:p>
    <w:p w:rsidR="0081176B" w:rsidRPr="00F02003" w:rsidRDefault="0081176B" w:rsidP="007A3B9F">
      <w:pPr>
        <w:numPr>
          <w:ilvl w:val="0"/>
          <w:numId w:val="28"/>
        </w:numPr>
        <w:tabs>
          <w:tab w:val="clear" w:pos="720"/>
        </w:tabs>
        <w:ind w:left="0" w:firstLine="709"/>
        <w:jc w:val="both"/>
      </w:pPr>
      <w:r w:rsidRPr="00F02003">
        <w:t>анализ соблюдения законодательства России, регламентирующего порядок осуществления финансово-хозяйственной деятельности;</w:t>
      </w:r>
    </w:p>
    <w:p w:rsidR="0081176B" w:rsidRPr="00F02003" w:rsidRDefault="0081176B" w:rsidP="007A3B9F">
      <w:pPr>
        <w:numPr>
          <w:ilvl w:val="0"/>
          <w:numId w:val="28"/>
        </w:numPr>
        <w:tabs>
          <w:tab w:val="clear" w:pos="720"/>
        </w:tabs>
        <w:ind w:left="0" w:firstLine="709"/>
        <w:jc w:val="both"/>
      </w:pPr>
      <w:r w:rsidRPr="00F02003">
        <w:t>выводы о результатах проведения контроля;</w:t>
      </w:r>
    </w:p>
    <w:p w:rsidR="0081176B" w:rsidRPr="00F02003" w:rsidRDefault="0081176B" w:rsidP="007A3B9F">
      <w:pPr>
        <w:numPr>
          <w:ilvl w:val="0"/>
          <w:numId w:val="28"/>
        </w:numPr>
        <w:tabs>
          <w:tab w:val="clear" w:pos="720"/>
        </w:tabs>
        <w:ind w:left="0" w:firstLine="709"/>
        <w:jc w:val="both"/>
      </w:pPr>
      <w:r w:rsidRPr="00F02003">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3.4.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81176B" w:rsidRPr="00F02003" w:rsidRDefault="0081176B" w:rsidP="007A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02003">
        <w:t> </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jc w:val="center"/>
      </w:pPr>
      <w:r w:rsidRPr="00F02003">
        <w:rPr>
          <w:b/>
          <w:bCs/>
        </w:rPr>
        <w:t>4. Субъекты внутреннего контроля</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jc w:val="both"/>
      </w:pPr>
      <w:r w:rsidRPr="00F02003">
        <w:t> </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firstLine="709"/>
        <w:jc w:val="both"/>
      </w:pPr>
      <w:r w:rsidRPr="00F02003">
        <w:t>4.1. В систему субъектов внутреннего контроля входят:</w:t>
      </w:r>
    </w:p>
    <w:p w:rsidR="0081176B" w:rsidRPr="00F02003" w:rsidRDefault="00E70685" w:rsidP="000F4806">
      <w:pPr>
        <w:numPr>
          <w:ilvl w:val="0"/>
          <w:numId w:val="29"/>
        </w:numPr>
        <w:tabs>
          <w:tab w:val="clear" w:pos="720"/>
        </w:tabs>
        <w:ind w:left="0" w:right="709" w:firstLine="709"/>
        <w:jc w:val="both"/>
      </w:pPr>
      <w:r>
        <w:t>руководитель учреждения</w:t>
      </w:r>
      <w:r w:rsidR="00E21E55" w:rsidRPr="00F02003">
        <w:t>,</w:t>
      </w:r>
      <w:r>
        <w:t xml:space="preserve"> </w:t>
      </w:r>
      <w:r w:rsidR="00E21E55" w:rsidRPr="00F02003">
        <w:t>сотрудники централизованной бухгалтерии УФКиС</w:t>
      </w:r>
      <w:r w:rsidR="0081176B" w:rsidRPr="00F02003">
        <w:t>;</w:t>
      </w:r>
    </w:p>
    <w:p w:rsidR="0081176B" w:rsidRPr="00F02003" w:rsidRDefault="0081176B" w:rsidP="000F4806">
      <w:pPr>
        <w:numPr>
          <w:ilvl w:val="0"/>
          <w:numId w:val="29"/>
        </w:numPr>
        <w:tabs>
          <w:tab w:val="clear" w:pos="720"/>
        </w:tabs>
        <w:ind w:left="0" w:right="709" w:firstLine="709"/>
        <w:jc w:val="both"/>
      </w:pPr>
      <w:r w:rsidRPr="00F02003">
        <w:t>комиссия по внутреннему контролю;</w:t>
      </w:r>
    </w:p>
    <w:p w:rsidR="0081176B" w:rsidRPr="00F02003" w:rsidRDefault="00E21E55" w:rsidP="000F4806">
      <w:pPr>
        <w:numPr>
          <w:ilvl w:val="0"/>
          <w:numId w:val="29"/>
        </w:numPr>
        <w:tabs>
          <w:tab w:val="clear" w:pos="720"/>
        </w:tabs>
        <w:ind w:left="0" w:right="709" w:firstLine="709"/>
        <w:jc w:val="both"/>
      </w:pPr>
      <w:r w:rsidRPr="00F02003">
        <w:t>сотрудники учреждений</w:t>
      </w:r>
      <w:r w:rsidR="0081176B" w:rsidRPr="00F02003">
        <w:t>;</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firstLine="709"/>
        <w:jc w:val="both"/>
      </w:pPr>
      <w:r w:rsidRPr="00F02003">
        <w:t>4.2. Разграничение полномочий и ответственности органов, задействованных в функционировании системы внутреннего контроля, определяется внут</w:t>
      </w:r>
      <w:r w:rsidR="00E21E55" w:rsidRPr="00F02003">
        <w:t>ренними документами учреждений</w:t>
      </w:r>
      <w:r w:rsidR="003C7382">
        <w:t>,</w:t>
      </w:r>
      <w:r w:rsidRPr="00F02003">
        <w:t xml:space="preserve"> а также организационно-распоряд</w:t>
      </w:r>
      <w:r w:rsidR="00E21E55" w:rsidRPr="00F02003">
        <w:t>ительными документами учреждений</w:t>
      </w:r>
      <w:r w:rsidRPr="00F02003">
        <w:t xml:space="preserve"> и должностными инструкциями работников.</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jc w:val="both"/>
      </w:pPr>
      <w:r w:rsidRPr="00F02003">
        <w:t> </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jc w:val="center"/>
      </w:pPr>
      <w:r w:rsidRPr="00F02003">
        <w:rPr>
          <w:b/>
          <w:bCs/>
        </w:rPr>
        <w:t>5. Права комиссии по проведению внутренних проверок.</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jc w:val="both"/>
      </w:pPr>
      <w:r w:rsidRPr="00F02003">
        <w:t> </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firstLine="709"/>
        <w:jc w:val="both"/>
      </w:pPr>
      <w:r w:rsidRPr="00F02003">
        <w:t xml:space="preserve">5.1. Для обеспечения эффективности внутреннего контроля комиссия по проведению внутренних проверок имеет право: </w:t>
      </w:r>
    </w:p>
    <w:p w:rsidR="0081176B" w:rsidRPr="00F02003" w:rsidRDefault="0081176B" w:rsidP="000F4806">
      <w:pPr>
        <w:numPr>
          <w:ilvl w:val="0"/>
          <w:numId w:val="30"/>
        </w:numPr>
        <w:tabs>
          <w:tab w:val="clear" w:pos="720"/>
        </w:tabs>
        <w:ind w:left="0" w:right="709" w:firstLine="709"/>
        <w:jc w:val="both"/>
      </w:pPr>
      <w:r w:rsidRPr="00F02003">
        <w:t xml:space="preserve">проверять соответствие финансово-хозяйственных операций действующему законодательству; </w:t>
      </w:r>
    </w:p>
    <w:p w:rsidR="0081176B" w:rsidRPr="00F02003" w:rsidRDefault="0081176B" w:rsidP="000F4806">
      <w:pPr>
        <w:numPr>
          <w:ilvl w:val="0"/>
          <w:numId w:val="30"/>
        </w:numPr>
        <w:tabs>
          <w:tab w:val="clear" w:pos="720"/>
        </w:tabs>
        <w:ind w:left="0" w:right="709" w:firstLine="709"/>
        <w:jc w:val="both"/>
      </w:pPr>
      <w:r w:rsidRPr="00F02003">
        <w:t xml:space="preserve">проверять правильность составления бухгалтерских документов и своевременного их отражения в учете; </w:t>
      </w:r>
    </w:p>
    <w:p w:rsidR="0081176B" w:rsidRPr="00F02003" w:rsidRDefault="0081176B" w:rsidP="000F4806">
      <w:pPr>
        <w:numPr>
          <w:ilvl w:val="0"/>
          <w:numId w:val="30"/>
        </w:numPr>
        <w:tabs>
          <w:tab w:val="clear" w:pos="720"/>
        </w:tabs>
        <w:ind w:left="0" w:right="709" w:firstLine="709"/>
        <w:jc w:val="both"/>
      </w:pPr>
      <w:r w:rsidRPr="00F02003">
        <w:t xml:space="preserve">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81176B" w:rsidRPr="00F02003" w:rsidRDefault="0081176B" w:rsidP="000F4806">
      <w:pPr>
        <w:numPr>
          <w:ilvl w:val="0"/>
          <w:numId w:val="30"/>
        </w:numPr>
        <w:tabs>
          <w:tab w:val="clear" w:pos="720"/>
        </w:tabs>
        <w:ind w:left="0" w:right="709" w:firstLine="709"/>
        <w:jc w:val="both"/>
      </w:pPr>
      <w:r w:rsidRPr="00F02003">
        <w:lastRenderedPageBreak/>
        <w:t>проверять наличие денежных средств, денежных документов и бланков строг</w:t>
      </w:r>
      <w:r w:rsidR="00E21E55" w:rsidRPr="00F02003">
        <w:t>ой отчетности в кассе учреждений</w:t>
      </w:r>
      <w:proofErr w:type="gramStart"/>
      <w:r w:rsidR="00E21E55" w:rsidRPr="00F02003">
        <w:t xml:space="preserve"> </w:t>
      </w:r>
      <w:r w:rsidRPr="00F02003">
        <w:t>,</w:t>
      </w:r>
      <w:proofErr w:type="gramEnd"/>
      <w:r w:rsidRPr="00F02003">
        <w:t xml:space="preserve"> использующих наличные расчеты с населением и прове</w:t>
      </w:r>
      <w:r w:rsidR="00E21E55" w:rsidRPr="00F02003">
        <w:t>рять правильность применения ККТ</w:t>
      </w:r>
      <w:r w:rsidRPr="00F02003">
        <w:t xml:space="preserve">; </w:t>
      </w:r>
    </w:p>
    <w:p w:rsidR="0081176B" w:rsidRPr="00F02003" w:rsidRDefault="0081176B" w:rsidP="000F4806">
      <w:pPr>
        <w:numPr>
          <w:ilvl w:val="0"/>
          <w:numId w:val="30"/>
        </w:numPr>
        <w:tabs>
          <w:tab w:val="clear" w:pos="720"/>
        </w:tabs>
        <w:ind w:left="0" w:right="709" w:firstLine="709"/>
        <w:jc w:val="both"/>
      </w:pPr>
      <w:r w:rsidRPr="00F02003">
        <w:t xml:space="preserve">проверять все учетные бухгалтерские регистры; </w:t>
      </w:r>
    </w:p>
    <w:p w:rsidR="0081176B" w:rsidRPr="00F02003" w:rsidRDefault="0081176B" w:rsidP="000F4806">
      <w:pPr>
        <w:numPr>
          <w:ilvl w:val="0"/>
          <w:numId w:val="30"/>
        </w:numPr>
        <w:tabs>
          <w:tab w:val="clear" w:pos="720"/>
        </w:tabs>
        <w:ind w:left="0" w:right="709" w:firstLine="709"/>
        <w:jc w:val="both"/>
      </w:pPr>
      <w:r w:rsidRPr="00F02003">
        <w:t xml:space="preserve">проверять планово-сметные документы; </w:t>
      </w:r>
    </w:p>
    <w:p w:rsidR="0081176B" w:rsidRPr="00F02003" w:rsidRDefault="0081176B" w:rsidP="000F4806">
      <w:pPr>
        <w:numPr>
          <w:ilvl w:val="0"/>
          <w:numId w:val="30"/>
        </w:numPr>
        <w:tabs>
          <w:tab w:val="clear" w:pos="720"/>
        </w:tabs>
        <w:ind w:left="0" w:right="709" w:firstLine="709"/>
        <w:jc w:val="both"/>
      </w:pPr>
      <w:r w:rsidRPr="00F02003">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81176B" w:rsidRPr="00F02003" w:rsidRDefault="0081176B" w:rsidP="000F4806">
      <w:pPr>
        <w:numPr>
          <w:ilvl w:val="0"/>
          <w:numId w:val="30"/>
        </w:numPr>
        <w:tabs>
          <w:tab w:val="clear" w:pos="720"/>
        </w:tabs>
        <w:ind w:left="0" w:right="709" w:firstLine="709"/>
        <w:jc w:val="both"/>
      </w:pPr>
      <w:r w:rsidRPr="00F02003">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81176B" w:rsidRPr="00F02003" w:rsidRDefault="0081176B" w:rsidP="000F4806">
      <w:pPr>
        <w:numPr>
          <w:ilvl w:val="0"/>
          <w:numId w:val="30"/>
        </w:numPr>
        <w:tabs>
          <w:tab w:val="clear" w:pos="720"/>
        </w:tabs>
        <w:ind w:left="0" w:right="709" w:firstLine="709"/>
        <w:jc w:val="both"/>
      </w:pPr>
      <w:r w:rsidRPr="00F02003">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81176B" w:rsidRPr="00F02003" w:rsidRDefault="0081176B" w:rsidP="000F4806">
      <w:pPr>
        <w:numPr>
          <w:ilvl w:val="0"/>
          <w:numId w:val="30"/>
        </w:numPr>
        <w:tabs>
          <w:tab w:val="clear" w:pos="720"/>
        </w:tabs>
        <w:ind w:left="0" w:right="709" w:firstLine="709"/>
        <w:jc w:val="both"/>
      </w:pPr>
      <w:r w:rsidRPr="00F02003">
        <w:t xml:space="preserve">проводить мероприятия научной организации труда (хронометраж, фотография рабочего времени, метод моментальных фотографий и т. п.) с целью оценки напряженности норм времени и норм выработки; </w:t>
      </w:r>
    </w:p>
    <w:p w:rsidR="0081176B" w:rsidRPr="00F02003" w:rsidRDefault="0081176B" w:rsidP="000F4806">
      <w:pPr>
        <w:numPr>
          <w:ilvl w:val="0"/>
          <w:numId w:val="30"/>
        </w:numPr>
        <w:tabs>
          <w:tab w:val="clear" w:pos="720"/>
        </w:tabs>
        <w:ind w:left="0" w:right="709" w:firstLine="709"/>
        <w:jc w:val="both"/>
      </w:pPr>
      <w:r w:rsidRPr="00F02003">
        <w:t xml:space="preserve">проверять состояние и сохранность товарно-материальных ценностей у материально ответственных и подотчетных лиц; </w:t>
      </w:r>
    </w:p>
    <w:p w:rsidR="0081176B" w:rsidRPr="00F02003" w:rsidRDefault="0081176B" w:rsidP="000F4806">
      <w:pPr>
        <w:numPr>
          <w:ilvl w:val="0"/>
          <w:numId w:val="30"/>
        </w:numPr>
        <w:tabs>
          <w:tab w:val="clear" w:pos="720"/>
        </w:tabs>
        <w:ind w:left="0" w:right="709" w:firstLine="709"/>
        <w:jc w:val="both"/>
      </w:pPr>
      <w:r w:rsidRPr="00F02003">
        <w:t xml:space="preserve">проверять состояние, наличие и эффективность использования объектов основных средств; </w:t>
      </w:r>
    </w:p>
    <w:p w:rsidR="0081176B" w:rsidRPr="00F02003" w:rsidRDefault="0081176B" w:rsidP="000F4806">
      <w:pPr>
        <w:numPr>
          <w:ilvl w:val="0"/>
          <w:numId w:val="30"/>
        </w:numPr>
        <w:tabs>
          <w:tab w:val="clear" w:pos="720"/>
        </w:tabs>
        <w:ind w:left="0" w:right="709" w:firstLine="709"/>
        <w:jc w:val="both"/>
      </w:pPr>
      <w:r w:rsidRPr="00F02003">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81176B" w:rsidRPr="00F02003" w:rsidRDefault="00E21E55" w:rsidP="000F4806">
      <w:pPr>
        <w:numPr>
          <w:ilvl w:val="0"/>
          <w:numId w:val="30"/>
        </w:numPr>
        <w:tabs>
          <w:tab w:val="clear" w:pos="720"/>
        </w:tabs>
        <w:ind w:left="0" w:right="709" w:firstLine="709"/>
        <w:jc w:val="both"/>
      </w:pPr>
      <w:r w:rsidRPr="00F02003">
        <w:t>требовать от работников учреждений</w:t>
      </w:r>
      <w:r w:rsidR="0081176B" w:rsidRPr="00F02003">
        <w:t xml:space="preserve"> справки, расчеты и объяснения по проверяемым фактам хозяйственной деятельности;</w:t>
      </w:r>
    </w:p>
    <w:p w:rsidR="0081176B" w:rsidRPr="00F02003" w:rsidRDefault="0081176B" w:rsidP="000F4806">
      <w:pPr>
        <w:numPr>
          <w:ilvl w:val="0"/>
          <w:numId w:val="30"/>
        </w:numPr>
        <w:tabs>
          <w:tab w:val="clear" w:pos="720"/>
        </w:tabs>
        <w:ind w:left="0" w:right="709" w:firstLine="709"/>
        <w:jc w:val="both"/>
      </w:pPr>
      <w:r w:rsidRPr="00F02003">
        <w:t xml:space="preserve">на иные действия, обусловленные спецификой деятельности комиссии и иными факторами. </w:t>
      </w:r>
    </w:p>
    <w:p w:rsidR="0081176B" w:rsidRPr="00F02003" w:rsidRDefault="0081176B" w:rsidP="000F4806">
      <w:pPr>
        <w:ind w:right="709"/>
        <w:jc w:val="both"/>
      </w:pP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jc w:val="center"/>
      </w:pPr>
      <w:r w:rsidRPr="00F02003">
        <w:rPr>
          <w:b/>
          <w:bCs/>
        </w:rPr>
        <w:t>9. Ответственность</w:t>
      </w:r>
    </w:p>
    <w:p w:rsidR="0081176B" w:rsidRPr="00F02003" w:rsidRDefault="0081176B" w:rsidP="0076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jc w:val="both"/>
      </w:pPr>
      <w:r w:rsidRPr="00F02003">
        <w:t> 9.1.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81176B" w:rsidRPr="00F02003" w:rsidRDefault="0081176B" w:rsidP="0076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firstLine="709"/>
        <w:jc w:val="both"/>
      </w:pPr>
      <w:r w:rsidRPr="00F02003">
        <w:t xml:space="preserve">9.2. Ответственность за организацию и функционирование системы внутреннего контроля возлагается на </w:t>
      </w:r>
      <w:r w:rsidR="006A39A7" w:rsidRPr="00F02003">
        <w:t>специалиста по внутреннему аудиту</w:t>
      </w:r>
      <w:r w:rsidRPr="00F02003">
        <w:t>.</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firstLine="709"/>
        <w:jc w:val="both"/>
      </w:pPr>
      <w:r w:rsidRPr="00F02003">
        <w:t xml:space="preserve">9.3.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jc w:val="both"/>
      </w:pP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jc w:val="center"/>
      </w:pPr>
      <w:r w:rsidRPr="00F02003">
        <w:rPr>
          <w:b/>
          <w:bCs/>
        </w:rPr>
        <w:t>10. Оценка состояния системы финансового контроля</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jc w:val="center"/>
      </w:pP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firstLine="709"/>
        <w:jc w:val="both"/>
      </w:pPr>
      <w:r w:rsidRPr="00F02003">
        <w:t>10.1.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firstLine="709"/>
        <w:jc w:val="both"/>
      </w:pPr>
      <w:r w:rsidRPr="00F02003">
        <w:t xml:space="preserve">10.2. Непосредственная оценка адекватности, достаточности и эффективности системы внутреннего контроля, а также </w:t>
      </w:r>
      <w:proofErr w:type="gramStart"/>
      <w:r w:rsidRPr="00F02003">
        <w:t>контроль за</w:t>
      </w:r>
      <w:proofErr w:type="gramEnd"/>
      <w:r w:rsidRPr="00F02003">
        <w:t xml:space="preserve"> соблюдением процедур внутреннего контроля осуществляется комиссией по внутреннему контролю.</w:t>
      </w:r>
    </w:p>
    <w:p w:rsidR="0081176B" w:rsidRPr="00F02003" w:rsidRDefault="0081176B" w:rsidP="0076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firstLine="709"/>
        <w:jc w:val="both"/>
      </w:pPr>
      <w:r w:rsidRPr="00F02003">
        <w:t xml:space="preserve">В рамках указанных полномочий комиссия по внутреннему контролю представляет руководителю учреждения результаты проверок эффективности </w:t>
      </w:r>
      <w:r w:rsidRPr="00F02003">
        <w:lastRenderedPageBreak/>
        <w:t xml:space="preserve">действующих процедур внутреннего контроля и в случае </w:t>
      </w:r>
      <w:proofErr w:type="gramStart"/>
      <w:r w:rsidRPr="00F02003">
        <w:t>необходимости</w:t>
      </w:r>
      <w:proofErr w:type="gramEnd"/>
      <w:r w:rsidRPr="00F02003">
        <w:t xml:space="preserve"> разработанные совместно с главным бухгалтером предложения по их совершенствованию.</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jc w:val="center"/>
      </w:pPr>
      <w:r w:rsidRPr="00F02003">
        <w:rPr>
          <w:b/>
          <w:bCs/>
        </w:rPr>
        <w:t>11. Заключительные положения</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jc w:val="both"/>
      </w:pPr>
      <w:r w:rsidRPr="00F02003">
        <w:t> </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firstLine="709"/>
        <w:jc w:val="both"/>
      </w:pPr>
      <w:r w:rsidRPr="00F02003">
        <w:t>11.1. Все изменения и дополнения к настоящему положению утверждаются руководителем учреждения.</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firstLine="709"/>
        <w:jc w:val="both"/>
      </w:pPr>
      <w:r w:rsidRPr="00F02003">
        <w:t>11.2.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81176B" w:rsidRPr="00F02003" w:rsidRDefault="0081176B"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jc w:val="both"/>
      </w:pPr>
      <w:r w:rsidRPr="00F02003">
        <w:t> </w:t>
      </w:r>
    </w:p>
    <w:p w:rsidR="0081176B" w:rsidRPr="00F02003" w:rsidRDefault="0081176B" w:rsidP="0081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02003">
        <w:rPr>
          <w:b/>
          <w:bCs/>
        </w:rPr>
        <w:t xml:space="preserve">График проведения внутренних проверок финансово-хозяйственной деятельности </w:t>
      </w:r>
    </w:p>
    <w:p w:rsidR="0081176B" w:rsidRPr="00F02003" w:rsidRDefault="0081176B" w:rsidP="0081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2003">
        <w:t>.</w:t>
      </w:r>
    </w:p>
    <w:tbl>
      <w:tblPr>
        <w:tblW w:w="9120" w:type="dxa"/>
        <w:tblCellMar>
          <w:top w:w="15" w:type="dxa"/>
          <w:left w:w="15" w:type="dxa"/>
          <w:bottom w:w="15" w:type="dxa"/>
          <w:right w:w="15" w:type="dxa"/>
        </w:tblCellMar>
        <w:tblLook w:val="04A0"/>
      </w:tblPr>
      <w:tblGrid>
        <w:gridCol w:w="362"/>
        <w:gridCol w:w="2777"/>
        <w:gridCol w:w="2102"/>
        <w:gridCol w:w="1509"/>
        <w:gridCol w:w="2370"/>
      </w:tblGrid>
      <w:tr w:rsidR="00FD6125" w:rsidRPr="00F02003" w:rsidTr="008F72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1176B" w:rsidRPr="00F02003" w:rsidRDefault="0081176B" w:rsidP="008F72A7">
            <w:pPr>
              <w:jc w:val="center"/>
              <w:rPr>
                <w:b/>
              </w:rPr>
            </w:pPr>
            <w:r w:rsidRPr="00F02003">
              <w:rPr>
                <w:b/>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1176B" w:rsidRPr="00F02003" w:rsidRDefault="0081176B" w:rsidP="008F72A7">
            <w:pPr>
              <w:jc w:val="center"/>
              <w:rPr>
                <w:b/>
              </w:rPr>
            </w:pPr>
            <w:r w:rsidRPr="00F02003">
              <w:rPr>
                <w:b/>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1176B" w:rsidRPr="00F02003" w:rsidRDefault="0081176B" w:rsidP="008F72A7">
            <w:pPr>
              <w:jc w:val="center"/>
              <w:rPr>
                <w:b/>
              </w:rPr>
            </w:pPr>
            <w:r w:rsidRPr="00F02003">
              <w:rPr>
                <w:b/>
              </w:rPr>
              <w:t xml:space="preserve">Срок проведения </w:t>
            </w:r>
            <w:r w:rsidRPr="00F02003">
              <w:rPr>
                <w:b/>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1176B" w:rsidRPr="00F02003" w:rsidRDefault="0081176B" w:rsidP="008F72A7">
            <w:pPr>
              <w:jc w:val="center"/>
              <w:rPr>
                <w:b/>
              </w:rPr>
            </w:pPr>
            <w:r w:rsidRPr="00F02003">
              <w:rPr>
                <w:b/>
              </w:rPr>
              <w:t xml:space="preserve">Период, за </w:t>
            </w:r>
            <w:r w:rsidRPr="00F02003">
              <w:rPr>
                <w:b/>
              </w:rPr>
              <w:br/>
              <w:t xml:space="preserve">который </w:t>
            </w:r>
            <w:r w:rsidRPr="00F02003">
              <w:rPr>
                <w:b/>
              </w:rPr>
              <w:br/>
              <w:t xml:space="preserve">проводится </w:t>
            </w:r>
            <w:r w:rsidRPr="00F02003">
              <w:rPr>
                <w:b/>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1176B" w:rsidRPr="00F02003" w:rsidRDefault="0081176B" w:rsidP="008F72A7">
            <w:pPr>
              <w:jc w:val="center"/>
              <w:rPr>
                <w:b/>
              </w:rPr>
            </w:pPr>
            <w:r w:rsidRPr="00F02003">
              <w:rPr>
                <w:b/>
              </w:rPr>
              <w:t>Ответственный исполнитель</w:t>
            </w:r>
          </w:p>
        </w:tc>
      </w:tr>
      <w:tr w:rsidR="00FD6125" w:rsidRPr="00F02003" w:rsidTr="008F72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Ревизия кассы, соблюдение порядка ведения кассовых операций</w:t>
            </w:r>
          </w:p>
          <w:p w:rsidR="0081176B" w:rsidRPr="00F02003" w:rsidRDefault="0081176B" w:rsidP="008F72A7">
            <w:r w:rsidRPr="00F02003">
              <w:t>Проверка наличия, выдачи и списания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pPr>
              <w:jc w:val="center"/>
            </w:pPr>
            <w:r w:rsidRPr="00F02003">
              <w:t xml:space="preserve">Ежеквартально </w:t>
            </w:r>
            <w:r w:rsidRPr="00F02003">
              <w:br/>
              <w:t xml:space="preserve">на последний </w:t>
            </w:r>
            <w:r w:rsidRPr="00F02003">
              <w:br/>
              <w:t xml:space="preserve">день отчетного </w:t>
            </w:r>
            <w:r w:rsidRPr="00F02003">
              <w:b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Главный бухгалтер</w:t>
            </w:r>
          </w:p>
        </w:tc>
      </w:tr>
      <w:tr w:rsidR="00FD6125" w:rsidRPr="00F02003" w:rsidTr="008F72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Проверка соблюдения лимита денежных сре</w:t>
            </w:r>
            <w:proofErr w:type="gramStart"/>
            <w:r w:rsidRPr="00F02003">
              <w:t>дств в к</w:t>
            </w:r>
            <w:proofErr w:type="gramEnd"/>
            <w:r w:rsidRPr="00F02003">
              <w:t>ассе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Ежемесячно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Месяц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Главный бухгалтер</w:t>
            </w:r>
          </w:p>
        </w:tc>
      </w:tr>
      <w:tr w:rsidR="00FD6125" w:rsidRPr="00F02003" w:rsidTr="008F72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На 1 января</w:t>
            </w:r>
          </w:p>
          <w:p w:rsidR="0081176B" w:rsidRPr="00F02003" w:rsidRDefault="0081176B" w:rsidP="008F72A7">
            <w:r w:rsidRPr="00F02003">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5D368C" w:rsidP="008F72A7">
            <w:r w:rsidRPr="00F02003">
              <w:t>Заместитель главного</w:t>
            </w:r>
            <w:r w:rsidR="0081176B" w:rsidRPr="00F02003">
              <w:t xml:space="preserve"> бухгалтер</w:t>
            </w:r>
            <w:r w:rsidRPr="00F02003">
              <w:t>а,</w:t>
            </w:r>
          </w:p>
          <w:p w:rsidR="0081176B" w:rsidRPr="00F02003" w:rsidRDefault="005D368C" w:rsidP="008F72A7">
            <w:r w:rsidRPr="00F02003">
              <w:t>Контрактный управляющий учреждений</w:t>
            </w:r>
          </w:p>
        </w:tc>
      </w:tr>
      <w:tr w:rsidR="00FD6125" w:rsidRPr="00F02003" w:rsidTr="008F72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EA0129" w:rsidP="008F72A7">
            <w:r w:rsidRPr="00F02003">
              <w:t>Сверка расчетов с ГРБС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pPr>
              <w:jc w:val="center"/>
            </w:pPr>
            <w:r w:rsidRPr="00F02003">
              <w:t xml:space="preserve">Ежегодно на </w:t>
            </w:r>
            <w:r w:rsidRPr="00F02003">
              <w:b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Главный бухгалтер</w:t>
            </w:r>
          </w:p>
          <w:p w:rsidR="0081176B" w:rsidRPr="00F02003" w:rsidRDefault="0081176B" w:rsidP="008F72A7"/>
        </w:tc>
      </w:tr>
      <w:tr w:rsidR="00FD6125" w:rsidRPr="00F02003" w:rsidTr="008F72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pPr>
              <w:jc w:val="center"/>
            </w:pPr>
            <w:r w:rsidRPr="00F02003">
              <w:t xml:space="preserve">Ежегодно на </w:t>
            </w:r>
            <w:r w:rsidRPr="00F02003">
              <w:br/>
              <w:t>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Председатель инвентаризационной комиссии</w:t>
            </w:r>
          </w:p>
        </w:tc>
      </w:tr>
      <w:tr w:rsidR="00FD6125" w:rsidRPr="00F02003" w:rsidTr="008F72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pPr>
              <w:jc w:val="center"/>
            </w:pPr>
            <w:r w:rsidRPr="00F02003">
              <w:t xml:space="preserve">Ежегодно на </w:t>
            </w:r>
            <w:r w:rsidRPr="00F02003">
              <w:b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t>Председатель инвентаризационной комиссии</w:t>
            </w:r>
          </w:p>
        </w:tc>
      </w:tr>
      <w:tr w:rsidR="00FD6125" w:rsidRPr="00F02003" w:rsidTr="008F72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EA0129" w:rsidP="008F72A7">
            <w:r w:rsidRPr="00F02003">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rPr>
                <w:bCs/>
                <w:i/>
                <w:iCs/>
              </w:rPr>
              <w:t> </w:t>
            </w:r>
            <w:proofErr w:type="gramStart"/>
            <w:r w:rsidR="00EA0129" w:rsidRPr="00F02003">
              <w:rPr>
                <w:bCs/>
                <w:iCs/>
              </w:rPr>
              <w:t>Сверка</w:t>
            </w:r>
            <w:proofErr w:type="gramEnd"/>
            <w:r w:rsidR="00EA0129" w:rsidRPr="00F02003">
              <w:rPr>
                <w:bCs/>
                <w:iCs/>
              </w:rPr>
              <w:t xml:space="preserve"> МОЛ остатков нефинансовых активов с данными бухгалтерского учета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rPr>
                <w:bCs/>
                <w:iCs/>
              </w:rPr>
              <w:t> </w:t>
            </w:r>
            <w:r w:rsidR="00EA0129" w:rsidRPr="00F02003">
              <w:rPr>
                <w:bCs/>
                <w:iCs/>
              </w:rPr>
              <w:t>Ежеквартально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F72A7" w:rsidP="008F72A7">
            <w:r w:rsidRPr="00F02003">
              <w:rPr>
                <w:bCs/>
                <w:iCs/>
              </w:rPr>
              <w:t>К</w:t>
            </w:r>
            <w:r w:rsidR="00EA0129" w:rsidRPr="00F02003">
              <w:rPr>
                <w:bCs/>
                <w:iCs/>
              </w:rPr>
              <w:t>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1176B" w:rsidRPr="00F02003" w:rsidRDefault="0081176B" w:rsidP="008F72A7">
            <w:r w:rsidRPr="00F02003">
              <w:rPr>
                <w:b/>
                <w:bCs/>
                <w:i/>
                <w:iCs/>
              </w:rPr>
              <w:t> </w:t>
            </w:r>
            <w:r w:rsidR="005D368C" w:rsidRPr="00F02003">
              <w:rPr>
                <w:bCs/>
                <w:iCs/>
              </w:rPr>
              <w:t>Заместитель главного бухгалтера, МОЛ</w:t>
            </w:r>
          </w:p>
        </w:tc>
      </w:tr>
      <w:tr w:rsidR="00FD6125" w:rsidRPr="00F02003" w:rsidTr="008F72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F72A7" w:rsidRPr="00F02003" w:rsidRDefault="008F72A7" w:rsidP="008F72A7">
            <w:r w:rsidRPr="00F02003">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F72A7" w:rsidRPr="00F02003" w:rsidRDefault="008F72A7" w:rsidP="008F72A7">
            <w:pPr>
              <w:rPr>
                <w:bCs/>
                <w:iCs/>
              </w:rPr>
            </w:pPr>
            <w:r w:rsidRPr="00F02003">
              <w:rPr>
                <w:bCs/>
                <w:iCs/>
              </w:rPr>
              <w:t xml:space="preserve">Обработка и контроль оформляемых </w:t>
            </w:r>
            <w:r w:rsidRPr="00F02003">
              <w:rPr>
                <w:bCs/>
                <w:iCs/>
              </w:rPr>
              <w:lastRenderedPageBreak/>
              <w:t>учреждением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F72A7" w:rsidRPr="00F02003" w:rsidRDefault="008F72A7" w:rsidP="008F72A7">
            <w:pPr>
              <w:rPr>
                <w:bCs/>
                <w:iCs/>
              </w:rPr>
            </w:pPr>
            <w:r w:rsidRPr="00F02003">
              <w:rPr>
                <w:bCs/>
                <w:iCs/>
              </w:rPr>
              <w:lastRenderedPageBreak/>
              <w:t>Согласно графику документооборота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F72A7" w:rsidRPr="00F02003" w:rsidRDefault="00FD6125" w:rsidP="008F72A7">
            <w:pPr>
              <w:rPr>
                <w:bCs/>
                <w:iCs/>
              </w:rPr>
            </w:pPr>
            <w:r w:rsidRPr="00F02003">
              <w:rPr>
                <w:bCs/>
                <w:iCs/>
              </w:rPr>
              <w:t xml:space="preserve">По мере поступления </w:t>
            </w:r>
            <w:r w:rsidRPr="00F02003">
              <w:rPr>
                <w:bCs/>
                <w:iCs/>
              </w:rPr>
              <w:lastRenderedPageBreak/>
              <w:t>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F72A7" w:rsidRPr="00F02003" w:rsidRDefault="005D368C" w:rsidP="008F72A7">
            <w:pPr>
              <w:rPr>
                <w:bCs/>
                <w:iCs/>
              </w:rPr>
            </w:pPr>
            <w:r w:rsidRPr="00F02003">
              <w:rPr>
                <w:bCs/>
                <w:iCs/>
              </w:rPr>
              <w:lastRenderedPageBreak/>
              <w:t xml:space="preserve">Сотрудники централизованной </w:t>
            </w:r>
            <w:r w:rsidRPr="00F02003">
              <w:rPr>
                <w:bCs/>
                <w:iCs/>
              </w:rPr>
              <w:lastRenderedPageBreak/>
              <w:t>бухгалтерии</w:t>
            </w:r>
          </w:p>
        </w:tc>
      </w:tr>
      <w:tr w:rsidR="00FD6125" w:rsidRPr="00F02003" w:rsidTr="008F72A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6125" w:rsidRPr="00F02003" w:rsidRDefault="00FD6125" w:rsidP="008F72A7">
            <w:r w:rsidRPr="00F02003">
              <w:lastRenderedPageBreak/>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6125" w:rsidRPr="00F02003" w:rsidRDefault="00FD6125" w:rsidP="008F72A7">
            <w:pPr>
              <w:rPr>
                <w:bCs/>
                <w:iCs/>
              </w:rPr>
            </w:pPr>
            <w:r w:rsidRPr="00F02003">
              <w:rPr>
                <w:bCs/>
                <w:iCs/>
              </w:rPr>
              <w:t xml:space="preserve"> Проверка поступлений и расходования учреждениями бюджетных средств согласно смете доходов и расходов</w:t>
            </w:r>
            <w:r w:rsidR="005D368C" w:rsidRPr="00F02003">
              <w:rPr>
                <w:bCs/>
                <w:iCs/>
              </w:rPr>
              <w:t xml:space="preserve"> (казенные </w:t>
            </w:r>
            <w:r w:rsidRPr="00F02003">
              <w:rPr>
                <w:bCs/>
                <w:iCs/>
              </w:rPr>
              <w:t>учреждения),</w:t>
            </w:r>
            <w:r w:rsidR="005D368C" w:rsidRPr="00F02003">
              <w:rPr>
                <w:bCs/>
                <w:iCs/>
              </w:rPr>
              <w:t xml:space="preserve"> </w:t>
            </w:r>
            <w:r w:rsidRPr="00F02003">
              <w:rPr>
                <w:bCs/>
                <w:iCs/>
              </w:rPr>
              <w:t>ПФХ</w:t>
            </w:r>
            <w:proofErr w:type="gramStart"/>
            <w:r w:rsidRPr="00F02003">
              <w:rPr>
                <w:bCs/>
                <w:iCs/>
              </w:rPr>
              <w:t>Д(</w:t>
            </w:r>
            <w:proofErr w:type="gramEnd"/>
            <w:r w:rsidRPr="00F02003">
              <w:rPr>
                <w:bCs/>
                <w:iCs/>
              </w:rPr>
              <w:t>бюджетные и автономные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6125" w:rsidRPr="00F02003" w:rsidRDefault="00FD6125" w:rsidP="008F72A7">
            <w:pPr>
              <w:rPr>
                <w:bCs/>
                <w:iCs/>
              </w:rPr>
            </w:pPr>
            <w:r w:rsidRPr="00F02003">
              <w:rPr>
                <w:bCs/>
                <w:iCs/>
              </w:rPr>
              <w:t>Ежемесячно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6125" w:rsidRPr="00F02003" w:rsidRDefault="00FD6125" w:rsidP="008F72A7">
            <w:pPr>
              <w:rPr>
                <w:bCs/>
                <w:iCs/>
              </w:rPr>
            </w:pPr>
            <w:r w:rsidRPr="00F02003">
              <w:rPr>
                <w:bCs/>
                <w:iCs/>
              </w:rPr>
              <w:t>Месяц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6125" w:rsidRPr="00F02003" w:rsidRDefault="005D368C" w:rsidP="008F72A7">
            <w:pPr>
              <w:rPr>
                <w:bCs/>
                <w:iCs/>
              </w:rPr>
            </w:pPr>
            <w:r w:rsidRPr="00F02003">
              <w:rPr>
                <w:bCs/>
                <w:iCs/>
              </w:rPr>
              <w:t>Старший экономист</w:t>
            </w:r>
          </w:p>
        </w:tc>
      </w:tr>
    </w:tbl>
    <w:p w:rsidR="0081176B" w:rsidRPr="00F02003" w:rsidRDefault="0081176B" w:rsidP="0081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1176B" w:rsidRPr="00F02003" w:rsidRDefault="00381F9E"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color w:val="000000" w:themeColor="text1"/>
        </w:rPr>
      </w:pPr>
      <w:r w:rsidRPr="00F02003">
        <w:rPr>
          <w:color w:val="000000" w:themeColor="text1"/>
        </w:rPr>
        <w:t>Учетные документы внутреннего финансового контроля</w:t>
      </w:r>
    </w:p>
    <w:p w:rsidR="00374AE6" w:rsidRPr="00F02003" w:rsidRDefault="00374AE6" w:rsidP="000F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color w:val="000000" w:themeColor="text1"/>
        </w:rPr>
      </w:pPr>
    </w:p>
    <w:p w:rsidR="00374AE6" w:rsidRPr="00F02003" w:rsidRDefault="00374AE6"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4409"/>
        <w:gridCol w:w="2409"/>
        <w:gridCol w:w="2092"/>
      </w:tblGrid>
      <w:tr w:rsidR="007A52CD" w:rsidRPr="00F02003" w:rsidTr="003C7382">
        <w:tc>
          <w:tcPr>
            <w:tcW w:w="661" w:type="dxa"/>
          </w:tcPr>
          <w:p w:rsidR="00381F9E" w:rsidRPr="00767114" w:rsidRDefault="00381F9E"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 xml:space="preserve">№ </w:t>
            </w:r>
            <w:proofErr w:type="spellStart"/>
            <w:proofErr w:type="gramStart"/>
            <w:r w:rsidRPr="00767114">
              <w:rPr>
                <w:color w:val="000000" w:themeColor="text1"/>
                <w:sz w:val="22"/>
                <w:szCs w:val="22"/>
              </w:rPr>
              <w:t>п</w:t>
            </w:r>
            <w:proofErr w:type="spellEnd"/>
            <w:proofErr w:type="gramEnd"/>
            <w:r w:rsidRPr="00767114">
              <w:rPr>
                <w:color w:val="000000" w:themeColor="text1"/>
                <w:sz w:val="22"/>
                <w:szCs w:val="22"/>
              </w:rPr>
              <w:t>/</w:t>
            </w:r>
            <w:proofErr w:type="spellStart"/>
            <w:r w:rsidRPr="00767114">
              <w:rPr>
                <w:color w:val="000000" w:themeColor="text1"/>
                <w:sz w:val="22"/>
                <w:szCs w:val="22"/>
              </w:rPr>
              <w:t>п</w:t>
            </w:r>
            <w:proofErr w:type="spellEnd"/>
          </w:p>
        </w:tc>
        <w:tc>
          <w:tcPr>
            <w:tcW w:w="4409" w:type="dxa"/>
          </w:tcPr>
          <w:p w:rsidR="00381F9E" w:rsidRPr="00767114" w:rsidRDefault="00381F9E"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Факт хозяйственной жизни</w:t>
            </w:r>
          </w:p>
        </w:tc>
        <w:tc>
          <w:tcPr>
            <w:tcW w:w="2409" w:type="dxa"/>
          </w:tcPr>
          <w:p w:rsidR="00381F9E" w:rsidRPr="00767114" w:rsidRDefault="00381F9E"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Наименование документа</w:t>
            </w:r>
          </w:p>
        </w:tc>
        <w:tc>
          <w:tcPr>
            <w:tcW w:w="2092" w:type="dxa"/>
          </w:tcPr>
          <w:p w:rsidR="00381F9E" w:rsidRPr="00767114" w:rsidRDefault="00381F9E"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Ответственное лицо</w:t>
            </w:r>
          </w:p>
        </w:tc>
      </w:tr>
      <w:tr w:rsidR="007A52CD" w:rsidRPr="00F02003" w:rsidTr="003C7382">
        <w:tc>
          <w:tcPr>
            <w:tcW w:w="661" w:type="dxa"/>
          </w:tcPr>
          <w:p w:rsidR="00381F9E" w:rsidRPr="00767114" w:rsidRDefault="00381F9E"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1</w:t>
            </w:r>
          </w:p>
        </w:tc>
        <w:tc>
          <w:tcPr>
            <w:tcW w:w="4409" w:type="dxa"/>
          </w:tcPr>
          <w:p w:rsidR="00381F9E" w:rsidRPr="00767114" w:rsidRDefault="00381F9E"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Принятие к учету объектов основных средств,</w:t>
            </w:r>
            <w:r w:rsidR="00436A49" w:rsidRPr="00767114">
              <w:rPr>
                <w:color w:val="000000" w:themeColor="text1"/>
                <w:sz w:val="22"/>
                <w:szCs w:val="22"/>
              </w:rPr>
              <w:t xml:space="preserve"> </w:t>
            </w:r>
            <w:r w:rsidRPr="00767114">
              <w:rPr>
                <w:color w:val="000000" w:themeColor="text1"/>
                <w:sz w:val="22"/>
                <w:szCs w:val="22"/>
              </w:rPr>
              <w:t>нематериальных,</w:t>
            </w:r>
            <w:r w:rsidR="00436A49" w:rsidRPr="00767114">
              <w:rPr>
                <w:color w:val="000000" w:themeColor="text1"/>
                <w:sz w:val="22"/>
                <w:szCs w:val="22"/>
              </w:rPr>
              <w:t xml:space="preserve"> </w:t>
            </w:r>
            <w:proofErr w:type="spellStart"/>
            <w:r w:rsidRPr="00767114">
              <w:rPr>
                <w:color w:val="000000" w:themeColor="text1"/>
                <w:sz w:val="22"/>
                <w:szCs w:val="22"/>
              </w:rPr>
              <w:t>непроизв</w:t>
            </w:r>
            <w:r w:rsidR="00436A49" w:rsidRPr="00767114">
              <w:rPr>
                <w:color w:val="000000" w:themeColor="text1"/>
                <w:sz w:val="22"/>
                <w:szCs w:val="22"/>
              </w:rPr>
              <w:t>еденных</w:t>
            </w:r>
            <w:proofErr w:type="spellEnd"/>
            <w:r w:rsidR="00436A49" w:rsidRPr="00767114">
              <w:rPr>
                <w:color w:val="000000" w:themeColor="text1"/>
                <w:sz w:val="22"/>
                <w:szCs w:val="22"/>
              </w:rPr>
              <w:t xml:space="preserve"> активов, материальных запасов, в отношении которых установлен срок эксплуатации, а также выбытие основных средств,</w:t>
            </w:r>
            <w:r w:rsidR="00352400" w:rsidRPr="00767114">
              <w:rPr>
                <w:color w:val="000000" w:themeColor="text1"/>
                <w:sz w:val="22"/>
                <w:szCs w:val="22"/>
              </w:rPr>
              <w:t xml:space="preserve"> </w:t>
            </w:r>
            <w:r w:rsidR="00436A49" w:rsidRPr="00767114">
              <w:rPr>
                <w:color w:val="000000" w:themeColor="text1"/>
                <w:sz w:val="22"/>
                <w:szCs w:val="22"/>
              </w:rPr>
              <w:t xml:space="preserve">нематериальных, </w:t>
            </w:r>
            <w:proofErr w:type="spellStart"/>
            <w:r w:rsidR="00436A49" w:rsidRPr="00767114">
              <w:rPr>
                <w:color w:val="000000" w:themeColor="text1"/>
                <w:sz w:val="22"/>
                <w:szCs w:val="22"/>
              </w:rPr>
              <w:t>непроизведенных</w:t>
            </w:r>
            <w:proofErr w:type="spellEnd"/>
            <w:r w:rsidR="00436A49" w:rsidRPr="00767114">
              <w:rPr>
                <w:color w:val="000000" w:themeColor="text1"/>
                <w:sz w:val="22"/>
                <w:szCs w:val="22"/>
              </w:rPr>
              <w:t xml:space="preserve"> активов; принятие решения об их списании</w:t>
            </w:r>
          </w:p>
        </w:tc>
        <w:tc>
          <w:tcPr>
            <w:tcW w:w="2409" w:type="dxa"/>
          </w:tcPr>
          <w:p w:rsidR="00381F9E" w:rsidRPr="00767114" w:rsidRDefault="00436A49"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Акт (протокол) заседания постоянно действующей комиссии по поступлению и выбытию имущества</w:t>
            </w:r>
          </w:p>
        </w:tc>
        <w:tc>
          <w:tcPr>
            <w:tcW w:w="2092" w:type="dxa"/>
          </w:tcPr>
          <w:p w:rsidR="00381F9E" w:rsidRPr="00767114" w:rsidRDefault="00436A49"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Комиссия по поступлению и выбытию активов</w:t>
            </w:r>
          </w:p>
        </w:tc>
      </w:tr>
      <w:tr w:rsidR="007A52CD" w:rsidRPr="00F02003" w:rsidTr="003C7382">
        <w:tc>
          <w:tcPr>
            <w:tcW w:w="661" w:type="dxa"/>
          </w:tcPr>
          <w:p w:rsidR="00381F9E" w:rsidRPr="00767114" w:rsidRDefault="00436A49"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2</w:t>
            </w:r>
          </w:p>
        </w:tc>
        <w:tc>
          <w:tcPr>
            <w:tcW w:w="4409" w:type="dxa"/>
          </w:tcPr>
          <w:p w:rsidR="00381F9E" w:rsidRPr="00767114" w:rsidRDefault="00436A49"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Принятие к учету материальных запасов, в отношении которых установлен срок эксплуатации (мягкий инвентарь, спецодежда, спортинвентарь);</w:t>
            </w:r>
          </w:p>
          <w:p w:rsidR="00436A49" w:rsidRPr="00767114" w:rsidRDefault="00436A49"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принятие решения об их списании</w:t>
            </w:r>
          </w:p>
        </w:tc>
        <w:tc>
          <w:tcPr>
            <w:tcW w:w="2409" w:type="dxa"/>
          </w:tcPr>
          <w:p w:rsidR="00381F9E" w:rsidRPr="00767114" w:rsidRDefault="00436A49"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Акт (протокол) заседания постоянно действующей комиссии по поступлению и выбытию имущества</w:t>
            </w:r>
          </w:p>
        </w:tc>
        <w:tc>
          <w:tcPr>
            <w:tcW w:w="2092" w:type="dxa"/>
          </w:tcPr>
          <w:p w:rsidR="00381F9E" w:rsidRPr="00767114" w:rsidRDefault="00436A49"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Комиссия по поступлению и выбытию активов</w:t>
            </w:r>
          </w:p>
        </w:tc>
      </w:tr>
      <w:tr w:rsidR="007A52CD" w:rsidRPr="00F02003" w:rsidTr="003C7382">
        <w:tc>
          <w:tcPr>
            <w:tcW w:w="661" w:type="dxa"/>
          </w:tcPr>
          <w:p w:rsidR="00381F9E" w:rsidRPr="00767114" w:rsidRDefault="00436A49"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3</w:t>
            </w:r>
          </w:p>
        </w:tc>
        <w:tc>
          <w:tcPr>
            <w:tcW w:w="4409" w:type="dxa"/>
          </w:tcPr>
          <w:p w:rsidR="00381F9E" w:rsidRPr="00767114" w:rsidRDefault="00436A49"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Списание задолженности неплатежеспособных дебиторов</w:t>
            </w:r>
          </w:p>
        </w:tc>
        <w:tc>
          <w:tcPr>
            <w:tcW w:w="2409" w:type="dxa"/>
          </w:tcPr>
          <w:p w:rsidR="00381F9E" w:rsidRPr="00767114" w:rsidRDefault="007A52CD"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Акт (протокол) заседания постоянно действующей комиссии по поступлению и выбытию имущества</w:t>
            </w:r>
          </w:p>
        </w:tc>
        <w:tc>
          <w:tcPr>
            <w:tcW w:w="2092" w:type="dxa"/>
          </w:tcPr>
          <w:p w:rsidR="00381F9E" w:rsidRPr="00767114" w:rsidRDefault="007A52CD"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Комиссия по поступлению и выбытию активов, старший бухгалтер</w:t>
            </w:r>
          </w:p>
        </w:tc>
      </w:tr>
      <w:tr w:rsidR="007A52CD" w:rsidRPr="00F02003" w:rsidTr="003C7382">
        <w:tc>
          <w:tcPr>
            <w:tcW w:w="661" w:type="dxa"/>
          </w:tcPr>
          <w:p w:rsidR="00381F9E" w:rsidRPr="00767114" w:rsidRDefault="00436A49"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4</w:t>
            </w:r>
          </w:p>
        </w:tc>
        <w:tc>
          <w:tcPr>
            <w:tcW w:w="4409" w:type="dxa"/>
          </w:tcPr>
          <w:p w:rsidR="00381F9E" w:rsidRPr="00767114" w:rsidRDefault="00436A49"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Списание задолженности, не</w:t>
            </w:r>
            <w:r w:rsidR="007A52CD" w:rsidRPr="00767114">
              <w:rPr>
                <w:color w:val="000000" w:themeColor="text1"/>
                <w:sz w:val="22"/>
                <w:szCs w:val="22"/>
              </w:rPr>
              <w:t xml:space="preserve"> </w:t>
            </w:r>
            <w:proofErr w:type="gramStart"/>
            <w:r w:rsidRPr="00767114">
              <w:rPr>
                <w:color w:val="000000" w:themeColor="text1"/>
                <w:sz w:val="22"/>
                <w:szCs w:val="22"/>
              </w:rPr>
              <w:t>востребованная</w:t>
            </w:r>
            <w:proofErr w:type="gramEnd"/>
            <w:r w:rsidRPr="00767114">
              <w:rPr>
                <w:color w:val="000000" w:themeColor="text1"/>
                <w:sz w:val="22"/>
                <w:szCs w:val="22"/>
              </w:rPr>
              <w:t xml:space="preserve"> кредиторами</w:t>
            </w:r>
          </w:p>
        </w:tc>
        <w:tc>
          <w:tcPr>
            <w:tcW w:w="2409" w:type="dxa"/>
          </w:tcPr>
          <w:p w:rsidR="00381F9E" w:rsidRPr="00767114" w:rsidRDefault="007A52CD"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Акт (протокол) заседания постоянно действующей комиссии по поступлению и выбытию имущества</w:t>
            </w:r>
          </w:p>
        </w:tc>
        <w:tc>
          <w:tcPr>
            <w:tcW w:w="2092" w:type="dxa"/>
          </w:tcPr>
          <w:p w:rsidR="00381F9E" w:rsidRPr="00767114" w:rsidRDefault="007A52CD"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Комиссия по поступлению и выбытию активов,</w:t>
            </w:r>
          </w:p>
          <w:p w:rsidR="007A52CD" w:rsidRPr="00767114" w:rsidRDefault="007A52CD"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старший бухгалтер</w:t>
            </w:r>
          </w:p>
        </w:tc>
      </w:tr>
      <w:tr w:rsidR="007A52CD" w:rsidRPr="00F02003" w:rsidTr="003C7382">
        <w:tc>
          <w:tcPr>
            <w:tcW w:w="661" w:type="dxa"/>
          </w:tcPr>
          <w:p w:rsidR="00381F9E" w:rsidRPr="00767114" w:rsidRDefault="00436A49"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5</w:t>
            </w:r>
          </w:p>
        </w:tc>
        <w:tc>
          <w:tcPr>
            <w:tcW w:w="4409" w:type="dxa"/>
          </w:tcPr>
          <w:p w:rsidR="00381F9E" w:rsidRPr="00767114" w:rsidRDefault="00436A49"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Поступление материальных запасов</w:t>
            </w:r>
          </w:p>
        </w:tc>
        <w:tc>
          <w:tcPr>
            <w:tcW w:w="2409" w:type="dxa"/>
          </w:tcPr>
          <w:p w:rsidR="007A52CD" w:rsidRPr="00767114" w:rsidRDefault="007A52CD"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 xml:space="preserve">Товарная накладная,    </w:t>
            </w:r>
          </w:p>
          <w:p w:rsidR="007A52CD" w:rsidRPr="00767114" w:rsidRDefault="007A52CD"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счет-фактура,</w:t>
            </w:r>
          </w:p>
          <w:p w:rsidR="00381F9E" w:rsidRPr="00767114" w:rsidRDefault="007A52CD"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авансовый отчет</w:t>
            </w:r>
          </w:p>
        </w:tc>
        <w:tc>
          <w:tcPr>
            <w:tcW w:w="2092" w:type="dxa"/>
          </w:tcPr>
          <w:p w:rsidR="00381F9E" w:rsidRPr="00767114" w:rsidRDefault="007A52CD"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Старший бухгалтер</w:t>
            </w:r>
          </w:p>
        </w:tc>
      </w:tr>
      <w:tr w:rsidR="007A52CD" w:rsidRPr="00F02003" w:rsidTr="003C7382">
        <w:tc>
          <w:tcPr>
            <w:tcW w:w="661" w:type="dxa"/>
          </w:tcPr>
          <w:p w:rsidR="00381F9E" w:rsidRPr="00767114" w:rsidRDefault="00436A49"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6</w:t>
            </w:r>
          </w:p>
        </w:tc>
        <w:tc>
          <w:tcPr>
            <w:tcW w:w="4409" w:type="dxa"/>
          </w:tcPr>
          <w:p w:rsidR="00381F9E" w:rsidRPr="00767114" w:rsidRDefault="00352400"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Списание прочих материальных запасов</w:t>
            </w:r>
          </w:p>
        </w:tc>
        <w:tc>
          <w:tcPr>
            <w:tcW w:w="2409" w:type="dxa"/>
          </w:tcPr>
          <w:p w:rsidR="00381F9E" w:rsidRPr="00767114" w:rsidRDefault="007A52CD"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Акт на списание</w:t>
            </w:r>
          </w:p>
        </w:tc>
        <w:tc>
          <w:tcPr>
            <w:tcW w:w="2092" w:type="dxa"/>
          </w:tcPr>
          <w:p w:rsidR="00381F9E" w:rsidRPr="00767114" w:rsidRDefault="007A52CD"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Комиссия по поступлению и выбытию активов</w:t>
            </w:r>
          </w:p>
        </w:tc>
      </w:tr>
      <w:tr w:rsidR="007A52CD" w:rsidRPr="00F02003" w:rsidTr="003C7382">
        <w:tc>
          <w:tcPr>
            <w:tcW w:w="661" w:type="dxa"/>
          </w:tcPr>
          <w:p w:rsidR="00381F9E" w:rsidRPr="00767114" w:rsidRDefault="00352400"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7</w:t>
            </w:r>
          </w:p>
        </w:tc>
        <w:tc>
          <w:tcPr>
            <w:tcW w:w="4409" w:type="dxa"/>
          </w:tcPr>
          <w:p w:rsidR="00381F9E" w:rsidRPr="00767114" w:rsidRDefault="00352400"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Услуги:</w:t>
            </w:r>
          </w:p>
          <w:p w:rsidR="00352400" w:rsidRPr="00767114" w:rsidRDefault="00352400"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-услуги аренды;</w:t>
            </w:r>
          </w:p>
          <w:p w:rsidR="00352400" w:rsidRPr="00767114" w:rsidRDefault="00352400"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-прочие услуги</w:t>
            </w:r>
          </w:p>
        </w:tc>
        <w:tc>
          <w:tcPr>
            <w:tcW w:w="2409" w:type="dxa"/>
          </w:tcPr>
          <w:p w:rsidR="00381F9E" w:rsidRPr="00767114" w:rsidRDefault="00352400"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Акт об оказание услуг</w:t>
            </w:r>
          </w:p>
        </w:tc>
        <w:tc>
          <w:tcPr>
            <w:tcW w:w="2092" w:type="dxa"/>
          </w:tcPr>
          <w:p w:rsidR="00381F9E" w:rsidRPr="00767114" w:rsidRDefault="007A52CD"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Старший бухгалтер</w:t>
            </w:r>
          </w:p>
        </w:tc>
      </w:tr>
      <w:tr w:rsidR="007A52CD" w:rsidRPr="00F02003" w:rsidTr="003C7382">
        <w:tc>
          <w:tcPr>
            <w:tcW w:w="661" w:type="dxa"/>
          </w:tcPr>
          <w:p w:rsidR="00381F9E" w:rsidRPr="00767114" w:rsidRDefault="00352400"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8</w:t>
            </w:r>
          </w:p>
        </w:tc>
        <w:tc>
          <w:tcPr>
            <w:tcW w:w="4409" w:type="dxa"/>
          </w:tcPr>
          <w:p w:rsidR="00381F9E" w:rsidRPr="00767114" w:rsidRDefault="00352400"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Работы:</w:t>
            </w:r>
          </w:p>
          <w:p w:rsidR="00352400" w:rsidRPr="00767114" w:rsidRDefault="00352400"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-ремонты;</w:t>
            </w:r>
          </w:p>
          <w:p w:rsidR="00352400" w:rsidRPr="00767114" w:rsidRDefault="00352400"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-работы по содержанию имущества;</w:t>
            </w:r>
          </w:p>
          <w:p w:rsidR="00352400" w:rsidRPr="00767114" w:rsidRDefault="00352400"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-прочие работы.</w:t>
            </w:r>
          </w:p>
        </w:tc>
        <w:tc>
          <w:tcPr>
            <w:tcW w:w="2409" w:type="dxa"/>
          </w:tcPr>
          <w:p w:rsidR="00381F9E" w:rsidRPr="00767114" w:rsidRDefault="00352400"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Акт выполненных работ</w:t>
            </w:r>
          </w:p>
        </w:tc>
        <w:tc>
          <w:tcPr>
            <w:tcW w:w="2092" w:type="dxa"/>
          </w:tcPr>
          <w:p w:rsidR="00381F9E" w:rsidRPr="00767114" w:rsidRDefault="007A52CD"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67114">
              <w:rPr>
                <w:color w:val="000000" w:themeColor="text1"/>
                <w:sz w:val="22"/>
                <w:szCs w:val="22"/>
              </w:rPr>
              <w:t>Старший бухгалтер</w:t>
            </w:r>
          </w:p>
        </w:tc>
      </w:tr>
    </w:tbl>
    <w:p w:rsidR="007A52CD" w:rsidRPr="00F02003" w:rsidRDefault="007A52CD" w:rsidP="0076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A52CD" w:rsidRPr="003C7382" w:rsidRDefault="007A52CD"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b/>
          <w:color w:val="000000" w:themeColor="text1"/>
        </w:rPr>
      </w:pPr>
      <w:r w:rsidRPr="003C7382">
        <w:rPr>
          <w:b/>
          <w:color w:val="000000" w:themeColor="text1"/>
          <w:lang w:val="en-US"/>
        </w:rPr>
        <w:t>VI</w:t>
      </w:r>
      <w:r w:rsidRPr="003C7382">
        <w:rPr>
          <w:b/>
          <w:color w:val="000000" w:themeColor="text1"/>
        </w:rPr>
        <w:t>.Порядок</w:t>
      </w:r>
      <w:r w:rsidR="006E4D66" w:rsidRPr="003C7382">
        <w:rPr>
          <w:b/>
          <w:color w:val="000000" w:themeColor="text1"/>
        </w:rPr>
        <w:t xml:space="preserve"> признания в бухгалтерском учете и раскры</w:t>
      </w:r>
      <w:r w:rsidR="00BE4250">
        <w:rPr>
          <w:b/>
          <w:color w:val="000000" w:themeColor="text1"/>
        </w:rPr>
        <w:t>тия в бухгалтерской (финансовой</w:t>
      </w:r>
      <w:r w:rsidR="006E4D66" w:rsidRPr="003C7382">
        <w:rPr>
          <w:b/>
          <w:color w:val="000000" w:themeColor="text1"/>
        </w:rPr>
        <w:t>)</w:t>
      </w:r>
      <w:r w:rsidR="00BE4250">
        <w:rPr>
          <w:b/>
          <w:color w:val="000000" w:themeColor="text1"/>
        </w:rPr>
        <w:t xml:space="preserve"> </w:t>
      </w:r>
      <w:r w:rsidR="006E4D66" w:rsidRPr="003C7382">
        <w:rPr>
          <w:b/>
          <w:color w:val="000000" w:themeColor="text1"/>
        </w:rPr>
        <w:t>отчетности событий после отчетной даты</w:t>
      </w:r>
    </w:p>
    <w:p w:rsidR="006E4D66" w:rsidRPr="00F02003" w:rsidRDefault="006E4D66"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6E4D66" w:rsidRPr="00F02003" w:rsidRDefault="006E4D66" w:rsidP="006E4D66">
      <w:pPr>
        <w:ind w:firstLine="720"/>
        <w:jc w:val="both"/>
        <w:rPr>
          <w:color w:val="000000" w:themeColor="text1"/>
        </w:rPr>
      </w:pPr>
      <w:r w:rsidRPr="00F02003">
        <w:rPr>
          <w:color w:val="000000" w:themeColor="text1"/>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6E4D66" w:rsidRPr="00F02003" w:rsidRDefault="006E4D66" w:rsidP="006E4D66">
      <w:pPr>
        <w:ind w:firstLine="720"/>
        <w:jc w:val="both"/>
        <w:rPr>
          <w:color w:val="000000" w:themeColor="text1"/>
        </w:rPr>
      </w:pPr>
      <w:r w:rsidRPr="00F02003">
        <w:rPr>
          <w:color w:val="000000" w:themeColor="text1"/>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 самостоятельно принимает решение о существенности фактов хозяйственной жизни.</w:t>
      </w:r>
    </w:p>
    <w:p w:rsidR="006E4D66" w:rsidRPr="00F02003" w:rsidRDefault="006E4D66" w:rsidP="004D4B9A">
      <w:pPr>
        <w:ind w:firstLine="709"/>
        <w:jc w:val="both"/>
        <w:rPr>
          <w:color w:val="000000" w:themeColor="text1"/>
        </w:rPr>
      </w:pPr>
      <w:r w:rsidRPr="00F02003">
        <w:rPr>
          <w:color w:val="000000" w:themeColor="text1"/>
        </w:rPr>
        <w:t> 2. Событиями после отчетной даты признаются:</w:t>
      </w:r>
    </w:p>
    <w:p w:rsidR="006E4D66" w:rsidRPr="00F02003" w:rsidRDefault="006E4D66" w:rsidP="004D4B9A">
      <w:pPr>
        <w:ind w:firstLine="709"/>
        <w:jc w:val="both"/>
        <w:rPr>
          <w:color w:val="000000" w:themeColor="text1"/>
        </w:rPr>
      </w:pPr>
      <w:r w:rsidRPr="00F02003">
        <w:rPr>
          <w:color w:val="000000" w:themeColor="text1"/>
        </w:rPr>
        <w:t>2.1. События, которые подтверждают существовавшие на отчетную дату хозяйственные условия учреждения:</w:t>
      </w:r>
    </w:p>
    <w:p w:rsidR="006E4D66" w:rsidRPr="00F02003" w:rsidRDefault="006E4D66" w:rsidP="004D4B9A">
      <w:pPr>
        <w:ind w:firstLine="709"/>
        <w:jc w:val="both"/>
        <w:rPr>
          <w:color w:val="000000" w:themeColor="text1"/>
        </w:rPr>
      </w:pPr>
      <w:r w:rsidRPr="00F02003">
        <w:rPr>
          <w:color w:val="000000" w:themeColor="text1"/>
        </w:rPr>
        <w:t>– получение свидетельства о получении (прекращен</w:t>
      </w:r>
      <w:r w:rsidR="00E70685">
        <w:rPr>
          <w:color w:val="000000" w:themeColor="text1"/>
        </w:rPr>
        <w:t xml:space="preserve">ии) права на имущество, в случаи, </w:t>
      </w:r>
      <w:r w:rsidRPr="00F02003">
        <w:rPr>
          <w:color w:val="000000" w:themeColor="text1"/>
        </w:rPr>
        <w:t>когда документы на регистрацию были поданы в отчетном году, а свидетельство получено в следующем;</w:t>
      </w:r>
    </w:p>
    <w:p w:rsidR="006E4D66" w:rsidRPr="00F02003" w:rsidRDefault="006E4D66" w:rsidP="004D4B9A">
      <w:pPr>
        <w:ind w:firstLine="709"/>
        <w:jc w:val="both"/>
        <w:rPr>
          <w:color w:val="000000" w:themeColor="text1"/>
        </w:rPr>
      </w:pPr>
      <w:r w:rsidRPr="00F02003">
        <w:rPr>
          <w:color w:val="000000" w:themeColor="text1"/>
        </w:rPr>
        <w:t>– ликвидация дебитора (кредитора), объявление его банкротом, что влечет последующее списание дебиторской (кредиторской) задолженности;</w:t>
      </w:r>
    </w:p>
    <w:p w:rsidR="006E4D66" w:rsidRPr="00F02003" w:rsidRDefault="006E4D66" w:rsidP="004D4B9A">
      <w:pPr>
        <w:ind w:firstLine="709"/>
        <w:jc w:val="both"/>
        <w:rPr>
          <w:color w:val="000000" w:themeColor="text1"/>
        </w:rPr>
      </w:pPr>
      <w:r w:rsidRPr="00F02003">
        <w:rPr>
          <w:color w:val="000000" w:themeColor="text1"/>
        </w:rPr>
        <w:t>– признание неплатежеспособным физического лица, являющегося дебитором учреждения, или его смерть;</w:t>
      </w:r>
    </w:p>
    <w:p w:rsidR="006E4D66" w:rsidRPr="00F02003" w:rsidRDefault="006E4D66" w:rsidP="004D4B9A">
      <w:pPr>
        <w:ind w:firstLine="709"/>
        <w:jc w:val="both"/>
        <w:rPr>
          <w:color w:val="000000" w:themeColor="text1"/>
        </w:rPr>
      </w:pPr>
      <w:r w:rsidRPr="00F02003">
        <w:rPr>
          <w:color w:val="000000" w:themeColor="text1"/>
        </w:rPr>
        <w:t>– признание факта смерти физического лица, перед которым учреждение имеет кредиторскую задолженность;</w:t>
      </w:r>
    </w:p>
    <w:p w:rsidR="00957F1A" w:rsidRDefault="006E4D66" w:rsidP="004D4B9A">
      <w:pPr>
        <w:ind w:firstLine="709"/>
        <w:jc w:val="both"/>
        <w:rPr>
          <w:color w:val="000000" w:themeColor="text1"/>
        </w:rPr>
      </w:pPr>
      <w:r w:rsidRPr="00F02003">
        <w:rPr>
          <w:color w:val="000000" w:themeColor="text1"/>
        </w:rP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6E4D66" w:rsidRPr="00F02003" w:rsidRDefault="006E4D66" w:rsidP="004D4B9A">
      <w:pPr>
        <w:ind w:firstLine="709"/>
        <w:jc w:val="both"/>
        <w:rPr>
          <w:color w:val="000000" w:themeColor="text1"/>
        </w:rPr>
      </w:pPr>
      <w:r w:rsidRPr="00F02003">
        <w:rPr>
          <w:color w:val="000000" w:themeColor="text1"/>
        </w:rPr>
        <w:t>– обнаружение бухгалтерской ошибки, нарушений законодательства, которые влекут искажение отчетности;</w:t>
      </w:r>
    </w:p>
    <w:p w:rsidR="006E4D66" w:rsidRPr="00F02003" w:rsidRDefault="006E4D66" w:rsidP="004D4B9A">
      <w:pPr>
        <w:ind w:firstLine="709"/>
        <w:jc w:val="both"/>
        <w:rPr>
          <w:color w:val="000000" w:themeColor="text1"/>
        </w:rPr>
      </w:pPr>
      <w:r w:rsidRPr="00F02003">
        <w:rPr>
          <w:color w:val="000000" w:themeColor="text1"/>
        </w:rPr>
        <w:t>– возникновение обязательств или денежных прав, связанных с завершением судебного производства.</w:t>
      </w:r>
    </w:p>
    <w:p w:rsidR="006E4D66" w:rsidRPr="00F02003" w:rsidRDefault="006E4D66" w:rsidP="004D4B9A">
      <w:pPr>
        <w:ind w:firstLine="709"/>
        <w:jc w:val="both"/>
        <w:rPr>
          <w:color w:val="000000" w:themeColor="text1"/>
        </w:rPr>
      </w:pPr>
      <w:r w:rsidRPr="00F02003">
        <w:rPr>
          <w:color w:val="000000" w:themeColor="text1"/>
        </w:rPr>
        <w:t>2.2. 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p>
    <w:p w:rsidR="006E4D66" w:rsidRPr="00F02003" w:rsidRDefault="006E4D66" w:rsidP="004D4B9A">
      <w:pPr>
        <w:ind w:firstLine="709"/>
        <w:jc w:val="both"/>
        <w:rPr>
          <w:color w:val="000000" w:themeColor="text1"/>
        </w:rPr>
      </w:pPr>
      <w:r w:rsidRPr="00F02003">
        <w:rPr>
          <w:color w:val="000000" w:themeColor="text1"/>
        </w:rPr>
        <w:t>события, которые свидетельствуют о возникших после отчетной даты хозяйственных условиях учреждения:</w:t>
      </w:r>
    </w:p>
    <w:p w:rsidR="006E4D66" w:rsidRPr="00F02003" w:rsidRDefault="006E4D66" w:rsidP="004D4B9A">
      <w:pPr>
        <w:ind w:firstLine="709"/>
        <w:jc w:val="both"/>
        <w:rPr>
          <w:color w:val="000000" w:themeColor="text1"/>
        </w:rPr>
      </w:pPr>
      <w:r w:rsidRPr="00F02003">
        <w:rPr>
          <w:color w:val="000000" w:themeColor="text1"/>
        </w:rPr>
        <w:t>– изменение кадастровой стоимости нефинансовых активов;</w:t>
      </w:r>
    </w:p>
    <w:p w:rsidR="006E4D66" w:rsidRPr="00F02003" w:rsidRDefault="006E4D66" w:rsidP="004D4B9A">
      <w:pPr>
        <w:ind w:firstLine="709"/>
        <w:jc w:val="both"/>
        <w:rPr>
          <w:color w:val="000000" w:themeColor="text1"/>
        </w:rPr>
      </w:pPr>
      <w:r w:rsidRPr="00F02003">
        <w:rPr>
          <w:color w:val="000000" w:themeColor="text1"/>
        </w:rPr>
        <w:t>– поступление и выбытие активов, в том числе по результатам инвентаризации перед годовой отчетностью;</w:t>
      </w:r>
    </w:p>
    <w:p w:rsidR="006E4D66" w:rsidRPr="00F02003" w:rsidRDefault="006E4D66" w:rsidP="004D4B9A">
      <w:pPr>
        <w:ind w:firstLine="709"/>
        <w:jc w:val="both"/>
        <w:rPr>
          <w:color w:val="000000" w:themeColor="text1"/>
        </w:rPr>
      </w:pPr>
      <w:r w:rsidRPr="00F02003">
        <w:rPr>
          <w:color w:val="000000" w:themeColor="text1"/>
        </w:rPr>
        <w:t>– пожар, авария, стихийное бедствие, другая чрезвычайная ситуация, из-за которой уничтожена значительная часть имущества учреждения;</w:t>
      </w:r>
    </w:p>
    <w:p w:rsidR="006E4D66" w:rsidRPr="00F02003" w:rsidRDefault="006E4D66" w:rsidP="004D4B9A">
      <w:pPr>
        <w:ind w:firstLine="709"/>
        <w:jc w:val="both"/>
        <w:rPr>
          <w:color w:val="000000" w:themeColor="text1"/>
        </w:rPr>
      </w:pPr>
      <w:r w:rsidRPr="00F02003">
        <w:rPr>
          <w:color w:val="000000" w:themeColor="text1"/>
        </w:rPr>
        <w:t>– изменение величины активов и (или) обязательств, произошедшее в результате изменения после отчетной даты курсов иностранных валют;</w:t>
      </w:r>
    </w:p>
    <w:p w:rsidR="006E4D66" w:rsidRPr="00F02003" w:rsidRDefault="006E4D66" w:rsidP="004D4B9A">
      <w:pPr>
        <w:ind w:firstLine="709"/>
        <w:jc w:val="both"/>
        <w:rPr>
          <w:color w:val="000000" w:themeColor="text1"/>
        </w:rPr>
      </w:pPr>
      <w:r w:rsidRPr="00F02003">
        <w:rPr>
          <w:color w:val="000000" w:themeColor="text1"/>
        </w:rPr>
        <w:t>– начало судебного производства, связанного исключительно с событиями, произошедшими после отчетной даты.</w:t>
      </w:r>
    </w:p>
    <w:p w:rsidR="006E4D66" w:rsidRPr="00F02003" w:rsidRDefault="006E4D66" w:rsidP="004D4B9A">
      <w:pPr>
        <w:ind w:firstLine="709"/>
        <w:jc w:val="both"/>
        <w:rPr>
          <w:color w:val="000000" w:themeColor="text1"/>
        </w:rPr>
      </w:pPr>
      <w:r w:rsidRPr="00F02003">
        <w:rPr>
          <w:color w:val="000000" w:themeColor="text1"/>
        </w:rPr>
        <w:t>3. Событие отражается в учете и отчетности за отчетный период в следующем порядке.</w:t>
      </w:r>
    </w:p>
    <w:p w:rsidR="006E4D66" w:rsidRPr="00F02003" w:rsidRDefault="006E4D66" w:rsidP="004D4B9A">
      <w:pPr>
        <w:ind w:firstLine="709"/>
        <w:jc w:val="both"/>
        <w:rPr>
          <w:color w:val="000000" w:themeColor="text1"/>
        </w:rPr>
      </w:pPr>
      <w:r w:rsidRPr="00F02003">
        <w:rPr>
          <w:color w:val="000000" w:themeColor="text1"/>
        </w:rPr>
        <w:t> 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6E4D66" w:rsidRPr="00F02003" w:rsidRDefault="006E4D66" w:rsidP="00A46562">
      <w:pPr>
        <w:numPr>
          <w:ilvl w:val="0"/>
          <w:numId w:val="33"/>
        </w:numPr>
        <w:ind w:left="0" w:firstLine="709"/>
        <w:jc w:val="both"/>
        <w:rPr>
          <w:color w:val="000000" w:themeColor="text1"/>
        </w:rPr>
      </w:pPr>
      <w:r w:rsidRPr="00F02003">
        <w:rPr>
          <w:color w:val="000000" w:themeColor="text1"/>
        </w:rPr>
        <w:t xml:space="preserve">дополнительная бухгалтерская запись, которая отражает это событие, </w:t>
      </w:r>
    </w:p>
    <w:p w:rsidR="006E4D66" w:rsidRPr="00F02003" w:rsidRDefault="006E4D66" w:rsidP="00A46562">
      <w:pPr>
        <w:numPr>
          <w:ilvl w:val="0"/>
          <w:numId w:val="33"/>
        </w:numPr>
        <w:ind w:left="0" w:firstLine="709"/>
        <w:jc w:val="both"/>
        <w:rPr>
          <w:color w:val="000000" w:themeColor="text1"/>
        </w:rPr>
      </w:pPr>
      <w:r w:rsidRPr="00F02003">
        <w:rPr>
          <w:color w:val="000000" w:themeColor="text1"/>
        </w:rPr>
        <w:lastRenderedPageBreak/>
        <w:t>либо запись способом «</w:t>
      </w:r>
      <w:proofErr w:type="gramStart"/>
      <w:r w:rsidRPr="00F02003">
        <w:rPr>
          <w:color w:val="000000" w:themeColor="text1"/>
        </w:rPr>
        <w:t>красное</w:t>
      </w:r>
      <w:proofErr w:type="gramEnd"/>
      <w:r w:rsidRPr="00F02003">
        <w:rPr>
          <w:color w:val="000000" w:themeColor="text1"/>
        </w:rPr>
        <w:t xml:space="preserve"> </w:t>
      </w:r>
      <w:proofErr w:type="spellStart"/>
      <w:r w:rsidRPr="00F02003">
        <w:rPr>
          <w:color w:val="000000" w:themeColor="text1"/>
        </w:rPr>
        <w:t>сторно</w:t>
      </w:r>
      <w:proofErr w:type="spellEnd"/>
      <w:r w:rsidRPr="00F02003">
        <w:rPr>
          <w:color w:val="000000" w:themeColor="text1"/>
        </w:rPr>
        <w:t>» и (или) дополнительная бухгалтерская запись на сумму, отраженную в бухгалтерском учете.</w:t>
      </w:r>
    </w:p>
    <w:p w:rsidR="006E4D66" w:rsidRPr="00F02003" w:rsidRDefault="006E4D66" w:rsidP="004D4B9A">
      <w:pPr>
        <w:ind w:firstLine="709"/>
        <w:jc w:val="both"/>
        <w:rPr>
          <w:color w:val="000000" w:themeColor="text1"/>
        </w:rPr>
      </w:pPr>
      <w:r w:rsidRPr="00F02003">
        <w:rPr>
          <w:color w:val="000000" w:themeColor="text1"/>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6E4D66" w:rsidRPr="00F02003" w:rsidRDefault="006E4D66" w:rsidP="004D4B9A">
      <w:pPr>
        <w:ind w:firstLine="709"/>
        <w:jc w:val="both"/>
        <w:rPr>
          <w:color w:val="000000" w:themeColor="text1"/>
        </w:rPr>
      </w:pPr>
      <w:r w:rsidRPr="00F02003">
        <w:rPr>
          <w:color w:val="000000" w:themeColor="text1"/>
        </w:rPr>
        <w:t>В разделе 5 текстовой части пояснительной записки раскрывается информация о Событии и его оценке в денежном выражении.</w:t>
      </w:r>
    </w:p>
    <w:p w:rsidR="000F4806" w:rsidRDefault="006E4D66" w:rsidP="004D4B9A">
      <w:pPr>
        <w:ind w:firstLine="709"/>
        <w:jc w:val="both"/>
        <w:rPr>
          <w:color w:val="000000" w:themeColor="text1"/>
        </w:rPr>
      </w:pPr>
      <w:r w:rsidRPr="00F02003">
        <w:rPr>
          <w:color w:val="000000" w:themeColor="text1"/>
        </w:rPr>
        <w:t xml:space="preserve"> 3.2. 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sidRPr="00F02003">
        <w:rPr>
          <w:color w:val="000000" w:themeColor="text1"/>
        </w:rPr>
        <w:t>отчетным</w:t>
      </w:r>
      <w:proofErr w:type="gramEnd"/>
      <w:r w:rsidRPr="00F02003">
        <w:rPr>
          <w:color w:val="000000" w:themeColor="text1"/>
        </w:rPr>
        <w:t xml:space="preserve">. </w:t>
      </w:r>
    </w:p>
    <w:p w:rsidR="006E4D66" w:rsidRPr="00F02003" w:rsidRDefault="006E4D66" w:rsidP="004D4B9A">
      <w:pPr>
        <w:ind w:firstLine="709"/>
        <w:jc w:val="both"/>
        <w:rPr>
          <w:color w:val="000000" w:themeColor="text1"/>
        </w:rPr>
      </w:pPr>
      <w:r w:rsidRPr="00F02003">
        <w:rPr>
          <w:color w:val="000000" w:themeColor="text1"/>
        </w:rPr>
        <w:t xml:space="preserve">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 События после отчетной даты оформляются бухгалтерскими записями по </w:t>
      </w:r>
      <w:r w:rsidR="00E70685">
        <w:rPr>
          <w:color w:val="000000" w:themeColor="text1"/>
        </w:rPr>
        <w:t>п.п</w:t>
      </w:r>
      <w:r w:rsidR="00220E38">
        <w:rPr>
          <w:color w:val="000000" w:themeColor="text1"/>
        </w:rPr>
        <w:t>.</w:t>
      </w:r>
      <w:r w:rsidR="00E70685">
        <w:rPr>
          <w:color w:val="000000" w:themeColor="text1"/>
        </w:rPr>
        <w:t xml:space="preserve">8.1 п.8 «Учет финансового результата» раздела </w:t>
      </w:r>
      <w:r w:rsidR="00E70685">
        <w:rPr>
          <w:color w:val="000000" w:themeColor="text1"/>
          <w:lang w:val="en-US"/>
        </w:rPr>
        <w:t>I</w:t>
      </w:r>
      <w:r w:rsidRPr="00F02003">
        <w:rPr>
          <w:color w:val="000000" w:themeColor="text1"/>
        </w:rPr>
        <w:t xml:space="preserve"> настоящей Учетной политики.</w:t>
      </w:r>
    </w:p>
    <w:p w:rsidR="006E4D66" w:rsidRPr="00A40555" w:rsidRDefault="006E4D66" w:rsidP="006E4D66">
      <w:pPr>
        <w:jc w:val="both"/>
        <w:rPr>
          <w:color w:val="000000" w:themeColor="text1"/>
        </w:rPr>
      </w:pPr>
    </w:p>
    <w:p w:rsidR="006E4D66" w:rsidRDefault="006E4D66" w:rsidP="006846D1">
      <w:pPr>
        <w:spacing w:after="96"/>
        <w:jc w:val="center"/>
        <w:rPr>
          <w:b/>
          <w:color w:val="222222"/>
        </w:rPr>
      </w:pPr>
      <w:r w:rsidRPr="003C7382">
        <w:rPr>
          <w:b/>
          <w:color w:val="000000" w:themeColor="text1"/>
          <w:lang w:val="en-US"/>
        </w:rPr>
        <w:t>VII</w:t>
      </w:r>
      <w:r w:rsidRPr="003C7382">
        <w:rPr>
          <w:b/>
          <w:color w:val="000000" w:themeColor="text1"/>
        </w:rPr>
        <w:t xml:space="preserve">. </w:t>
      </w:r>
      <w:r w:rsidRPr="003C7382">
        <w:rPr>
          <w:b/>
          <w:color w:val="222222"/>
        </w:rPr>
        <w:t>Иные способы ведения бухгалтерского учета, необходимые для организации ведения бухгалтерского учета и формирования бухгалтерской (финансовой) отчетности</w:t>
      </w:r>
    </w:p>
    <w:p w:rsidR="00377888" w:rsidRPr="00406452" w:rsidRDefault="00377888" w:rsidP="00377888">
      <w:pPr>
        <w:pStyle w:val="a4"/>
        <w:jc w:val="both"/>
        <w:rPr>
          <w:rFonts w:ascii="Times New Roman" w:hAnsi="Times New Roman" w:cs="Times New Roman"/>
          <w:b/>
          <w:color w:val="000000" w:themeColor="text1"/>
        </w:rPr>
      </w:pPr>
      <w:r w:rsidRPr="00377888">
        <w:rPr>
          <w:rFonts w:ascii="Times New Roman" w:hAnsi="Times New Roman" w:cs="Times New Roman"/>
          <w:b/>
          <w:color w:val="222222"/>
        </w:rPr>
        <w:t>1</w:t>
      </w:r>
      <w:r>
        <w:rPr>
          <w:b/>
          <w:color w:val="222222"/>
        </w:rPr>
        <w:t>.</w:t>
      </w:r>
      <w:r w:rsidRPr="00377888">
        <w:rPr>
          <w:rFonts w:ascii="Times New Roman" w:hAnsi="Times New Roman" w:cs="Times New Roman"/>
          <w:b/>
          <w:color w:val="000000" w:themeColor="text1"/>
        </w:rPr>
        <w:t xml:space="preserve"> </w:t>
      </w:r>
      <w:r>
        <w:rPr>
          <w:rFonts w:ascii="Times New Roman" w:hAnsi="Times New Roman" w:cs="Times New Roman"/>
          <w:b/>
          <w:color w:val="000000" w:themeColor="text1"/>
        </w:rPr>
        <w:t>Положение</w:t>
      </w:r>
      <w:r w:rsidRPr="00406452">
        <w:rPr>
          <w:rFonts w:ascii="Times New Roman" w:hAnsi="Times New Roman" w:cs="Times New Roman"/>
          <w:b/>
          <w:color w:val="000000" w:themeColor="text1"/>
        </w:rPr>
        <w:t xml:space="preserve"> о комиссии по поступлению и выбытию нефинансовых активов</w:t>
      </w:r>
    </w:p>
    <w:p w:rsidR="00377888" w:rsidRDefault="00377888" w:rsidP="006846D1">
      <w:pPr>
        <w:spacing w:after="96"/>
        <w:jc w:val="center"/>
        <w:rPr>
          <w:b/>
          <w:color w:val="222222"/>
        </w:rPr>
      </w:pPr>
    </w:p>
    <w:p w:rsidR="00406452" w:rsidRPr="00893EB8" w:rsidRDefault="00406452" w:rsidP="00406452">
      <w:pPr>
        <w:widowControl w:val="0"/>
        <w:autoSpaceDE w:val="0"/>
        <w:autoSpaceDN w:val="0"/>
        <w:adjustRightInd w:val="0"/>
        <w:ind w:left="426"/>
        <w:jc w:val="both"/>
        <w:rPr>
          <w:color w:val="000000" w:themeColor="text1"/>
        </w:rPr>
      </w:pPr>
      <w:r>
        <w:rPr>
          <w:color w:val="000000" w:themeColor="text1"/>
        </w:rPr>
        <w:t>1.</w:t>
      </w:r>
      <w:r w:rsidRPr="00893EB8">
        <w:rPr>
          <w:color w:val="000000" w:themeColor="text1"/>
        </w:rPr>
        <w:t>В учреждении действуют постоянно действующие комиссии:</w:t>
      </w:r>
    </w:p>
    <w:p w:rsidR="00406452" w:rsidRPr="00893EB8" w:rsidRDefault="00406452" w:rsidP="00406452">
      <w:pPr>
        <w:widowControl w:val="0"/>
        <w:autoSpaceDE w:val="0"/>
        <w:autoSpaceDN w:val="0"/>
        <w:adjustRightInd w:val="0"/>
        <w:ind w:firstLine="540"/>
        <w:jc w:val="both"/>
        <w:rPr>
          <w:color w:val="000000" w:themeColor="text1"/>
        </w:rPr>
      </w:pPr>
      <w:r w:rsidRPr="00893EB8">
        <w:rPr>
          <w:color w:val="000000" w:themeColor="text1"/>
        </w:rPr>
        <w:t>- по поступлению и выбытию активов. Деятельность постоянно действующей комиссии по поступлению и выбытию нефинансовых активов осуществляется в соответствии с Положением о комиссии по поступлению и выбытию нефинансовых активов</w:t>
      </w:r>
      <w:r>
        <w:rPr>
          <w:color w:val="000000" w:themeColor="text1"/>
        </w:rPr>
        <w:t>.</w:t>
      </w:r>
    </w:p>
    <w:p w:rsidR="00406452" w:rsidRPr="00406452" w:rsidRDefault="00406452" w:rsidP="00406452">
      <w:pPr>
        <w:widowControl w:val="0"/>
        <w:autoSpaceDE w:val="0"/>
        <w:autoSpaceDN w:val="0"/>
        <w:adjustRightInd w:val="0"/>
        <w:ind w:firstLine="540"/>
        <w:jc w:val="both"/>
        <w:rPr>
          <w:color w:val="000000" w:themeColor="text1"/>
        </w:rPr>
      </w:pPr>
      <w:r w:rsidRPr="00406452">
        <w:rPr>
          <w:iCs/>
          <w:color w:val="000000" w:themeColor="text1"/>
          <w:u w:val="single"/>
        </w:rPr>
        <w:t>Основание:</w:t>
      </w:r>
      <w:r w:rsidRPr="00406452">
        <w:rPr>
          <w:iCs/>
          <w:color w:val="000000" w:themeColor="text1"/>
        </w:rPr>
        <w:t xml:space="preserve"> </w:t>
      </w:r>
      <w:hyperlink r:id="rId102" w:history="1">
        <w:proofErr w:type="spellStart"/>
        <w:r w:rsidRPr="00406452">
          <w:rPr>
            <w:iCs/>
            <w:color w:val="000000" w:themeColor="text1"/>
          </w:rPr>
          <w:t>абз</w:t>
        </w:r>
        <w:proofErr w:type="spellEnd"/>
        <w:r w:rsidRPr="00406452">
          <w:rPr>
            <w:iCs/>
            <w:color w:val="000000" w:themeColor="text1"/>
          </w:rPr>
          <w:t>. 4 п. 25</w:t>
        </w:r>
      </w:hyperlink>
      <w:r w:rsidRPr="00406452">
        <w:rPr>
          <w:iCs/>
          <w:color w:val="000000" w:themeColor="text1"/>
        </w:rPr>
        <w:t xml:space="preserve">, </w:t>
      </w:r>
      <w:hyperlink r:id="rId103" w:history="1">
        <w:r w:rsidRPr="00406452">
          <w:rPr>
            <w:iCs/>
            <w:color w:val="000000" w:themeColor="text1"/>
          </w:rPr>
          <w:t>п. 34</w:t>
        </w:r>
      </w:hyperlink>
      <w:r w:rsidRPr="00406452">
        <w:rPr>
          <w:iCs/>
          <w:color w:val="000000" w:themeColor="text1"/>
        </w:rPr>
        <w:t xml:space="preserve">, </w:t>
      </w:r>
      <w:hyperlink r:id="rId104" w:history="1">
        <w:proofErr w:type="spellStart"/>
        <w:r w:rsidRPr="00406452">
          <w:rPr>
            <w:iCs/>
            <w:color w:val="000000" w:themeColor="text1"/>
          </w:rPr>
          <w:t>абз</w:t>
        </w:r>
        <w:proofErr w:type="spellEnd"/>
        <w:r w:rsidRPr="00406452">
          <w:rPr>
            <w:iCs/>
            <w:color w:val="000000" w:themeColor="text1"/>
          </w:rPr>
          <w:t>. 4 п. 44</w:t>
        </w:r>
      </w:hyperlink>
      <w:r w:rsidRPr="00406452">
        <w:rPr>
          <w:iCs/>
          <w:color w:val="000000" w:themeColor="text1"/>
        </w:rPr>
        <w:t xml:space="preserve">, </w:t>
      </w:r>
      <w:hyperlink r:id="rId105" w:history="1">
        <w:proofErr w:type="spellStart"/>
        <w:r w:rsidRPr="00406452">
          <w:rPr>
            <w:iCs/>
            <w:color w:val="000000" w:themeColor="text1"/>
          </w:rPr>
          <w:t>абз</w:t>
        </w:r>
        <w:proofErr w:type="spellEnd"/>
        <w:r w:rsidRPr="00406452">
          <w:rPr>
            <w:iCs/>
            <w:color w:val="000000" w:themeColor="text1"/>
          </w:rPr>
          <w:t>. 2 п. 46</w:t>
        </w:r>
      </w:hyperlink>
      <w:r w:rsidRPr="00406452">
        <w:rPr>
          <w:iCs/>
          <w:color w:val="000000" w:themeColor="text1"/>
        </w:rPr>
        <w:t xml:space="preserve">, </w:t>
      </w:r>
      <w:hyperlink r:id="rId106" w:history="1">
        <w:r w:rsidRPr="00406452">
          <w:rPr>
            <w:iCs/>
            <w:color w:val="000000" w:themeColor="text1"/>
          </w:rPr>
          <w:t>п. п. 51</w:t>
        </w:r>
      </w:hyperlink>
      <w:r w:rsidRPr="00406452">
        <w:rPr>
          <w:iCs/>
          <w:color w:val="000000" w:themeColor="text1"/>
        </w:rPr>
        <w:t xml:space="preserve">, </w:t>
      </w:r>
      <w:hyperlink r:id="rId107" w:history="1">
        <w:r w:rsidRPr="00406452">
          <w:rPr>
            <w:iCs/>
            <w:color w:val="000000" w:themeColor="text1"/>
          </w:rPr>
          <w:t>60</w:t>
        </w:r>
      </w:hyperlink>
      <w:r w:rsidRPr="00406452">
        <w:rPr>
          <w:iCs/>
          <w:color w:val="000000" w:themeColor="text1"/>
        </w:rPr>
        <w:t xml:space="preserve">, </w:t>
      </w:r>
      <w:hyperlink r:id="rId108" w:history="1">
        <w:r w:rsidRPr="00406452">
          <w:rPr>
            <w:iCs/>
            <w:color w:val="000000" w:themeColor="text1"/>
          </w:rPr>
          <w:t>61</w:t>
        </w:r>
      </w:hyperlink>
      <w:r w:rsidRPr="00406452">
        <w:rPr>
          <w:iCs/>
          <w:color w:val="000000" w:themeColor="text1"/>
        </w:rPr>
        <w:t xml:space="preserve"> Инструкции N 157н</w:t>
      </w:r>
    </w:p>
    <w:p w:rsidR="006E4D66" w:rsidRPr="006E4D66" w:rsidRDefault="006E4D66" w:rsidP="006E4D66">
      <w:pPr>
        <w:jc w:val="both"/>
        <w:rPr>
          <w:color w:val="000000" w:themeColor="text1"/>
        </w:rPr>
      </w:pPr>
    </w:p>
    <w:p w:rsidR="006E4D66" w:rsidRPr="00893EB8" w:rsidRDefault="006E4D66" w:rsidP="006E4D66">
      <w:pPr>
        <w:widowControl w:val="0"/>
        <w:autoSpaceDE w:val="0"/>
        <w:autoSpaceDN w:val="0"/>
        <w:adjustRightInd w:val="0"/>
        <w:jc w:val="center"/>
        <w:outlineLvl w:val="2"/>
        <w:rPr>
          <w:color w:val="000000" w:themeColor="text1"/>
        </w:rPr>
      </w:pPr>
      <w:bookmarkStart w:id="9" w:name="Par4681"/>
      <w:bookmarkEnd w:id="9"/>
      <w:r w:rsidRPr="00893EB8">
        <w:rPr>
          <w:b/>
          <w:bCs/>
          <w:color w:val="000000" w:themeColor="text1"/>
        </w:rPr>
        <w:t>1. Общие положения</w:t>
      </w:r>
    </w:p>
    <w:p w:rsidR="006E4D66" w:rsidRPr="00893EB8" w:rsidRDefault="006E4D66" w:rsidP="006E4D66">
      <w:pPr>
        <w:widowControl w:val="0"/>
        <w:autoSpaceDE w:val="0"/>
        <w:autoSpaceDN w:val="0"/>
        <w:adjustRightInd w:val="0"/>
        <w:jc w:val="center"/>
        <w:rPr>
          <w:color w:val="000000" w:themeColor="text1"/>
        </w:rPr>
      </w:pPr>
    </w:p>
    <w:p w:rsidR="006E4D66" w:rsidRPr="00893EB8" w:rsidRDefault="006E4D66" w:rsidP="000F4806">
      <w:pPr>
        <w:widowControl w:val="0"/>
        <w:autoSpaceDE w:val="0"/>
        <w:autoSpaceDN w:val="0"/>
        <w:adjustRightInd w:val="0"/>
        <w:ind w:firstLine="709"/>
        <w:jc w:val="both"/>
        <w:rPr>
          <w:color w:val="000000" w:themeColor="text1"/>
        </w:rPr>
      </w:pPr>
      <w:r w:rsidRPr="00893EB8">
        <w:rPr>
          <w:color w:val="000000" w:themeColor="text1"/>
        </w:rPr>
        <w:t>1.1. Основными нормативными правовыми актами, использованными при разработке настоящего Положения, являются:</w:t>
      </w:r>
    </w:p>
    <w:p w:rsidR="006E4D66" w:rsidRPr="00893EB8" w:rsidRDefault="006E4D66" w:rsidP="006E4D66">
      <w:pPr>
        <w:widowControl w:val="0"/>
        <w:autoSpaceDE w:val="0"/>
        <w:autoSpaceDN w:val="0"/>
        <w:adjustRightInd w:val="0"/>
        <w:ind w:firstLine="540"/>
        <w:jc w:val="both"/>
        <w:rPr>
          <w:color w:val="000000" w:themeColor="text1"/>
        </w:rPr>
      </w:pPr>
      <w:r w:rsidRPr="00893EB8">
        <w:rPr>
          <w:color w:val="000000" w:themeColor="text1"/>
        </w:rPr>
        <w:t xml:space="preserve">- </w:t>
      </w:r>
      <w:hyperlink r:id="rId109" w:history="1">
        <w:r w:rsidRPr="00893EB8">
          <w:rPr>
            <w:color w:val="000000" w:themeColor="text1"/>
          </w:rPr>
          <w:t>Инструкция</w:t>
        </w:r>
      </w:hyperlink>
      <w:r w:rsidRPr="00893EB8">
        <w:rPr>
          <w:color w:val="000000" w:themeColor="text1"/>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управлений, утвержденная Приказом Минфина России от 01.12.2010 N 157н (далее – Инструкция N 157н);</w:t>
      </w:r>
    </w:p>
    <w:p w:rsidR="006E4D66" w:rsidRDefault="006E4D66" w:rsidP="006E4D66">
      <w:pPr>
        <w:widowControl w:val="0"/>
        <w:autoSpaceDE w:val="0"/>
        <w:autoSpaceDN w:val="0"/>
        <w:adjustRightInd w:val="0"/>
        <w:ind w:firstLine="540"/>
        <w:jc w:val="both"/>
        <w:rPr>
          <w:color w:val="000000" w:themeColor="text1"/>
        </w:rPr>
      </w:pPr>
      <w:r w:rsidRPr="00893EB8">
        <w:rPr>
          <w:color w:val="000000" w:themeColor="text1"/>
        </w:rPr>
        <w:t xml:space="preserve">- </w:t>
      </w:r>
      <w:hyperlink r:id="rId110" w:history="1">
        <w:r w:rsidRPr="00893EB8">
          <w:rPr>
            <w:color w:val="000000" w:themeColor="text1"/>
          </w:rPr>
          <w:t>Инструкция</w:t>
        </w:r>
      </w:hyperlink>
      <w:r w:rsidRPr="00893EB8">
        <w:rPr>
          <w:color w:val="000000" w:themeColor="text1"/>
        </w:rPr>
        <w:t xml:space="preserve"> по применению Плана счетов бюджетного учета, утвержденная Приказ</w:t>
      </w:r>
      <w:r w:rsidR="003D413F">
        <w:rPr>
          <w:color w:val="000000" w:themeColor="text1"/>
        </w:rPr>
        <w:t>ами</w:t>
      </w:r>
      <w:r w:rsidRPr="00893EB8">
        <w:rPr>
          <w:color w:val="000000" w:themeColor="text1"/>
        </w:rPr>
        <w:t xml:space="preserve"> Минф</w:t>
      </w:r>
      <w:r w:rsidR="00FA0727">
        <w:rPr>
          <w:color w:val="000000" w:themeColor="text1"/>
        </w:rPr>
        <w:t>ина России от 06.12.2010 N 162н.</w:t>
      </w:r>
    </w:p>
    <w:p w:rsidR="00FA0727" w:rsidRDefault="00FA0727" w:rsidP="00FA0727">
      <w:pPr>
        <w:widowControl w:val="0"/>
        <w:autoSpaceDE w:val="0"/>
        <w:autoSpaceDN w:val="0"/>
        <w:adjustRightInd w:val="0"/>
        <w:ind w:firstLine="540"/>
        <w:jc w:val="both"/>
        <w:rPr>
          <w:color w:val="000000" w:themeColor="text1"/>
        </w:rPr>
      </w:pPr>
      <w:r>
        <w:rPr>
          <w:color w:val="000000" w:themeColor="text1"/>
        </w:rPr>
        <w:t xml:space="preserve">- </w:t>
      </w:r>
      <w:hyperlink r:id="rId111" w:history="1">
        <w:r w:rsidRPr="00893EB8">
          <w:rPr>
            <w:color w:val="000000" w:themeColor="text1"/>
          </w:rPr>
          <w:t>Инструкция</w:t>
        </w:r>
      </w:hyperlink>
      <w:r w:rsidRPr="00893EB8">
        <w:rPr>
          <w:color w:val="000000" w:themeColor="text1"/>
        </w:rPr>
        <w:t xml:space="preserve"> по применению Плана счетов </w:t>
      </w:r>
      <w:r>
        <w:rPr>
          <w:color w:val="000000" w:themeColor="text1"/>
        </w:rPr>
        <w:t>бухгалтерского</w:t>
      </w:r>
      <w:r w:rsidRPr="00893EB8">
        <w:rPr>
          <w:color w:val="000000" w:themeColor="text1"/>
        </w:rPr>
        <w:t xml:space="preserve"> учета</w:t>
      </w:r>
      <w:r>
        <w:rPr>
          <w:color w:val="000000" w:themeColor="text1"/>
        </w:rPr>
        <w:t xml:space="preserve"> бюджетных учреждений</w:t>
      </w:r>
      <w:r w:rsidRPr="00893EB8">
        <w:rPr>
          <w:color w:val="000000" w:themeColor="text1"/>
        </w:rPr>
        <w:t>, утвержденная Приказ</w:t>
      </w:r>
      <w:r>
        <w:rPr>
          <w:color w:val="000000" w:themeColor="text1"/>
        </w:rPr>
        <w:t>ом</w:t>
      </w:r>
      <w:r w:rsidRPr="00893EB8">
        <w:rPr>
          <w:color w:val="000000" w:themeColor="text1"/>
        </w:rPr>
        <w:t xml:space="preserve"> Минф</w:t>
      </w:r>
      <w:r>
        <w:rPr>
          <w:color w:val="000000" w:themeColor="text1"/>
        </w:rPr>
        <w:t>ина России от 16.12.2010 №174н.</w:t>
      </w:r>
    </w:p>
    <w:p w:rsidR="00FA0727" w:rsidRPr="00893EB8" w:rsidRDefault="00FA0727" w:rsidP="00FA0727">
      <w:pPr>
        <w:widowControl w:val="0"/>
        <w:autoSpaceDE w:val="0"/>
        <w:autoSpaceDN w:val="0"/>
        <w:adjustRightInd w:val="0"/>
        <w:ind w:firstLine="540"/>
        <w:jc w:val="both"/>
        <w:rPr>
          <w:color w:val="000000" w:themeColor="text1"/>
        </w:rPr>
      </w:pPr>
      <w:r>
        <w:rPr>
          <w:color w:val="000000" w:themeColor="text1"/>
        </w:rPr>
        <w:t xml:space="preserve">- </w:t>
      </w:r>
      <w:hyperlink r:id="rId112" w:history="1">
        <w:r w:rsidRPr="00893EB8">
          <w:rPr>
            <w:color w:val="000000" w:themeColor="text1"/>
          </w:rPr>
          <w:t>Инструкция</w:t>
        </w:r>
      </w:hyperlink>
      <w:r w:rsidRPr="00893EB8">
        <w:rPr>
          <w:color w:val="000000" w:themeColor="text1"/>
        </w:rPr>
        <w:t xml:space="preserve"> по применению Плана счетов </w:t>
      </w:r>
      <w:r>
        <w:rPr>
          <w:color w:val="000000" w:themeColor="text1"/>
        </w:rPr>
        <w:t>бухгалтерского</w:t>
      </w:r>
      <w:r w:rsidRPr="00893EB8">
        <w:rPr>
          <w:color w:val="000000" w:themeColor="text1"/>
        </w:rPr>
        <w:t xml:space="preserve"> учета</w:t>
      </w:r>
      <w:r>
        <w:rPr>
          <w:color w:val="000000" w:themeColor="text1"/>
        </w:rPr>
        <w:t xml:space="preserve"> автономных учреждений</w:t>
      </w:r>
      <w:r w:rsidRPr="00893EB8">
        <w:rPr>
          <w:color w:val="000000" w:themeColor="text1"/>
        </w:rPr>
        <w:t>, утвержденная Приказ</w:t>
      </w:r>
      <w:r>
        <w:rPr>
          <w:color w:val="000000" w:themeColor="text1"/>
        </w:rPr>
        <w:t>ом</w:t>
      </w:r>
      <w:r w:rsidRPr="00893EB8">
        <w:rPr>
          <w:color w:val="000000" w:themeColor="text1"/>
        </w:rPr>
        <w:t xml:space="preserve"> Минф</w:t>
      </w:r>
      <w:r>
        <w:rPr>
          <w:color w:val="000000" w:themeColor="text1"/>
        </w:rPr>
        <w:t>ина России от 23.12.2010 №183н.</w:t>
      </w:r>
    </w:p>
    <w:p w:rsidR="006E4D66" w:rsidRPr="00893EB8" w:rsidRDefault="006E4D66" w:rsidP="006E4D66">
      <w:pPr>
        <w:widowControl w:val="0"/>
        <w:autoSpaceDE w:val="0"/>
        <w:autoSpaceDN w:val="0"/>
        <w:adjustRightInd w:val="0"/>
        <w:ind w:firstLine="540"/>
        <w:jc w:val="both"/>
        <w:rPr>
          <w:color w:val="000000" w:themeColor="text1"/>
        </w:rPr>
      </w:pPr>
      <w:r w:rsidRPr="00893EB8">
        <w:rPr>
          <w:color w:val="000000" w:themeColor="text1"/>
        </w:rPr>
        <w:t>- Положением «О порядке списания муниципального имущества в муниципальном образовании «Чебаркульский городской округ», утвержденного постановлением главы городского округа.</w:t>
      </w:r>
    </w:p>
    <w:p w:rsidR="00FA0727" w:rsidRPr="00FA0727" w:rsidRDefault="00FA0727" w:rsidP="00FA0727">
      <w:pPr>
        <w:ind w:firstLine="709"/>
        <w:jc w:val="both"/>
        <w:rPr>
          <w:color w:val="2D2D2D"/>
          <w:spacing w:val="2"/>
          <w:shd w:val="clear" w:color="auto" w:fill="FFFFFF"/>
        </w:rPr>
      </w:pPr>
      <w:r>
        <w:rPr>
          <w:color w:val="000000" w:themeColor="text1"/>
        </w:rPr>
        <w:t>1.2</w:t>
      </w:r>
      <w:r w:rsidR="006E4D66" w:rsidRPr="00893EB8">
        <w:rPr>
          <w:color w:val="000000" w:themeColor="text1"/>
        </w:rPr>
        <w:t xml:space="preserve">. </w:t>
      </w:r>
      <w:r w:rsidRPr="00FA0727">
        <w:rPr>
          <w:color w:val="2D2D2D"/>
          <w:spacing w:val="2"/>
          <w:shd w:val="clear" w:color="auto" w:fill="FFFFFF"/>
        </w:rPr>
        <w:t>Комиссия проводит заседания по мере необходимости.</w:t>
      </w:r>
    </w:p>
    <w:p w:rsidR="003D413F" w:rsidRPr="00FA0727" w:rsidRDefault="00FA0727" w:rsidP="00FA0727">
      <w:pPr>
        <w:ind w:firstLine="709"/>
        <w:jc w:val="center"/>
        <w:rPr>
          <w:b/>
          <w:color w:val="4C4C4C"/>
          <w:spacing w:val="2"/>
        </w:rPr>
      </w:pPr>
      <w:r w:rsidRPr="00FA0727">
        <w:rPr>
          <w:b/>
          <w:bCs/>
          <w:color w:val="4C4C4C"/>
          <w:spacing w:val="2"/>
        </w:rPr>
        <w:t>2</w:t>
      </w:r>
      <w:r w:rsidR="003D413F" w:rsidRPr="00FA0727">
        <w:rPr>
          <w:b/>
          <w:bCs/>
          <w:spacing w:val="2"/>
        </w:rPr>
        <w:t>. Полномочия Комиссии</w:t>
      </w:r>
    </w:p>
    <w:p w:rsidR="000F4806" w:rsidRDefault="003D413F" w:rsidP="000F4806">
      <w:pPr>
        <w:pStyle w:val="formattext"/>
        <w:shd w:val="clear" w:color="auto" w:fill="FFFFFF"/>
        <w:spacing w:before="0" w:beforeAutospacing="0" w:after="0" w:afterAutospacing="0"/>
        <w:ind w:firstLine="709"/>
        <w:jc w:val="both"/>
        <w:textAlignment w:val="baseline"/>
        <w:rPr>
          <w:color w:val="2D2D2D"/>
          <w:spacing w:val="2"/>
        </w:rPr>
      </w:pPr>
      <w:r w:rsidRPr="00FA0727">
        <w:rPr>
          <w:color w:val="2D2D2D"/>
          <w:spacing w:val="2"/>
        </w:rPr>
        <w:lastRenderedPageBreak/>
        <w:t>2.1. Комиссия принимает решения по следующим вопросам:</w:t>
      </w:r>
    </w:p>
    <w:p w:rsidR="000F4806" w:rsidRDefault="003D413F" w:rsidP="000F4806">
      <w:pPr>
        <w:pStyle w:val="formattext"/>
        <w:shd w:val="clear" w:color="auto" w:fill="FFFFFF"/>
        <w:spacing w:before="0" w:beforeAutospacing="0" w:after="0" w:afterAutospacing="0"/>
        <w:ind w:firstLine="709"/>
        <w:jc w:val="both"/>
        <w:textAlignment w:val="baseline"/>
        <w:rPr>
          <w:color w:val="2D2D2D"/>
          <w:spacing w:val="2"/>
        </w:rPr>
      </w:pPr>
      <w:r w:rsidRPr="00FA0727">
        <w:rPr>
          <w:color w:val="2D2D2D"/>
          <w:spacing w:val="2"/>
        </w:rPr>
        <w:t xml:space="preserve">1) определение категории поступающего имущества (основные средства, нематериальные активы, </w:t>
      </w:r>
      <w:proofErr w:type="spellStart"/>
      <w:r w:rsidRPr="00FA0727">
        <w:rPr>
          <w:color w:val="2D2D2D"/>
          <w:spacing w:val="2"/>
        </w:rPr>
        <w:t>непроизведенные</w:t>
      </w:r>
      <w:proofErr w:type="spellEnd"/>
      <w:r w:rsidRPr="00FA0727">
        <w:rPr>
          <w:color w:val="2D2D2D"/>
          <w:spacing w:val="2"/>
        </w:rPr>
        <w:t xml:space="preserve"> активы, материальные запасы);</w:t>
      </w:r>
    </w:p>
    <w:p w:rsidR="000F4806" w:rsidRDefault="003D413F" w:rsidP="000F4806">
      <w:pPr>
        <w:pStyle w:val="formattext"/>
        <w:shd w:val="clear" w:color="auto" w:fill="FFFFFF"/>
        <w:spacing w:before="0" w:beforeAutospacing="0" w:after="0" w:afterAutospacing="0"/>
        <w:ind w:firstLine="709"/>
        <w:jc w:val="both"/>
        <w:textAlignment w:val="baseline"/>
        <w:rPr>
          <w:color w:val="2D2D2D"/>
          <w:spacing w:val="2"/>
        </w:rPr>
      </w:pPr>
      <w:r w:rsidRPr="00FA0727">
        <w:rPr>
          <w:color w:val="2D2D2D"/>
          <w:spacing w:val="2"/>
        </w:rPr>
        <w:t xml:space="preserve">2) принятие к учету объектов основных средств, нематериальных, </w:t>
      </w:r>
      <w:proofErr w:type="spellStart"/>
      <w:r w:rsidRPr="00FA0727">
        <w:rPr>
          <w:color w:val="2D2D2D"/>
          <w:spacing w:val="2"/>
        </w:rPr>
        <w:t>непроизведенных</w:t>
      </w:r>
      <w:proofErr w:type="spellEnd"/>
      <w:r w:rsidRPr="00FA0727">
        <w:rPr>
          <w:color w:val="2D2D2D"/>
          <w:spacing w:val="2"/>
        </w:rPr>
        <w:t xml:space="preserve"> активов, материальных запасов, в отношении которых установлен срок эксплуатации, а также выбытие основных средств, нематериальных, </w:t>
      </w:r>
      <w:proofErr w:type="spellStart"/>
      <w:r w:rsidRPr="00FA0727">
        <w:rPr>
          <w:color w:val="2D2D2D"/>
          <w:spacing w:val="2"/>
        </w:rPr>
        <w:t>непроизведенных</w:t>
      </w:r>
      <w:proofErr w:type="spellEnd"/>
      <w:r w:rsidRPr="00FA0727">
        <w:rPr>
          <w:color w:val="2D2D2D"/>
          <w:spacing w:val="2"/>
        </w:rPr>
        <w:t xml:space="preserve"> активов, материальных запасов, в отношении которых установлен срок эксплуатации (в том числе в результате принятия решения об их списании);</w:t>
      </w:r>
    </w:p>
    <w:p w:rsidR="000F4806" w:rsidRDefault="003D413F" w:rsidP="000F4806">
      <w:pPr>
        <w:pStyle w:val="formattext"/>
        <w:shd w:val="clear" w:color="auto" w:fill="FFFFFF"/>
        <w:spacing w:before="0" w:beforeAutospacing="0" w:after="0" w:afterAutospacing="0"/>
        <w:ind w:firstLine="709"/>
        <w:jc w:val="both"/>
        <w:textAlignment w:val="baseline"/>
        <w:rPr>
          <w:color w:val="2D2D2D"/>
          <w:spacing w:val="2"/>
        </w:rPr>
      </w:pPr>
      <w:r w:rsidRPr="00FA0727">
        <w:rPr>
          <w:color w:val="2D2D2D"/>
          <w:spacing w:val="2"/>
        </w:rPr>
        <w:t xml:space="preserve">3) определение срока полезного использования поступающих в </w:t>
      </w:r>
      <w:r w:rsidR="00FA0727">
        <w:rPr>
          <w:color w:val="2D2D2D"/>
          <w:spacing w:val="2"/>
        </w:rPr>
        <w:t>учреждения</w:t>
      </w:r>
      <w:r w:rsidRPr="00FA0727">
        <w:rPr>
          <w:color w:val="2D2D2D"/>
          <w:spacing w:val="2"/>
        </w:rPr>
        <w:t xml:space="preserve"> основных средств и нематериальных активов в целях принятия к учету и начисления амортизации (в случае отсутствия соответствующей информации в законодательстве Российской Федерации и в документах производителя);</w:t>
      </w:r>
    </w:p>
    <w:p w:rsidR="000F4806" w:rsidRDefault="003D413F" w:rsidP="000F4806">
      <w:pPr>
        <w:pStyle w:val="formattext"/>
        <w:shd w:val="clear" w:color="auto" w:fill="FFFFFF"/>
        <w:spacing w:before="0" w:beforeAutospacing="0" w:after="0" w:afterAutospacing="0"/>
        <w:ind w:firstLine="709"/>
        <w:jc w:val="both"/>
        <w:textAlignment w:val="baseline"/>
        <w:rPr>
          <w:color w:val="2D2D2D"/>
          <w:spacing w:val="2"/>
        </w:rPr>
      </w:pPr>
      <w:r w:rsidRPr="00FA0727">
        <w:rPr>
          <w:color w:val="2D2D2D"/>
          <w:spacing w:val="2"/>
        </w:rPr>
        <w:t xml:space="preserve">4) определение первоначальной (фактической) стоимости поступающих в </w:t>
      </w:r>
      <w:r w:rsidR="00FA0727">
        <w:rPr>
          <w:color w:val="2D2D2D"/>
          <w:spacing w:val="2"/>
        </w:rPr>
        <w:t xml:space="preserve">учреждения </w:t>
      </w:r>
      <w:r w:rsidRPr="00FA0727">
        <w:rPr>
          <w:color w:val="2D2D2D"/>
          <w:spacing w:val="2"/>
        </w:rPr>
        <w:t>нефинансовых активов;</w:t>
      </w:r>
    </w:p>
    <w:p w:rsidR="000F4806" w:rsidRDefault="003D413F" w:rsidP="000F4806">
      <w:pPr>
        <w:pStyle w:val="formattext"/>
        <w:shd w:val="clear" w:color="auto" w:fill="FFFFFF"/>
        <w:spacing w:before="0" w:beforeAutospacing="0" w:after="0" w:afterAutospacing="0"/>
        <w:ind w:firstLine="709"/>
        <w:jc w:val="both"/>
        <w:textAlignment w:val="baseline"/>
        <w:rPr>
          <w:color w:val="2D2D2D"/>
          <w:spacing w:val="2"/>
        </w:rPr>
      </w:pPr>
      <w:r w:rsidRPr="00FA0727">
        <w:rPr>
          <w:color w:val="2D2D2D"/>
          <w:spacing w:val="2"/>
        </w:rPr>
        <w:t>5) определение срока полезного использования основных сре</w:t>
      </w:r>
      <w:proofErr w:type="gramStart"/>
      <w:r w:rsidRPr="00FA0727">
        <w:rPr>
          <w:color w:val="2D2D2D"/>
          <w:spacing w:val="2"/>
        </w:rPr>
        <w:t>дств в сл</w:t>
      </w:r>
      <w:proofErr w:type="gramEnd"/>
      <w:r w:rsidRPr="00FA0727">
        <w:rPr>
          <w:color w:val="2D2D2D"/>
          <w:spacing w:val="2"/>
        </w:rPr>
        <w:t>учаях изменения первоначально принятых нормативных показателей функционирования объекта, в том числе в результате проведенной достройки, дооборудования, реконструкции, модернизации;</w:t>
      </w:r>
    </w:p>
    <w:p w:rsidR="00CB26BE" w:rsidRDefault="003D413F" w:rsidP="00CB26BE">
      <w:pPr>
        <w:pStyle w:val="formattext"/>
        <w:shd w:val="clear" w:color="auto" w:fill="FFFFFF"/>
        <w:spacing w:before="0" w:beforeAutospacing="0" w:after="0" w:afterAutospacing="0"/>
        <w:ind w:firstLine="709"/>
        <w:jc w:val="both"/>
        <w:textAlignment w:val="baseline"/>
        <w:rPr>
          <w:color w:val="2D2D2D"/>
          <w:spacing w:val="2"/>
        </w:rPr>
      </w:pPr>
      <w:r w:rsidRPr="00FA0727">
        <w:rPr>
          <w:color w:val="2D2D2D"/>
          <w:spacing w:val="2"/>
        </w:rPr>
        <w:t>6) определение целесообразности (пригодности) дальнейшего использования имущества, о возможности и эффективности его восстановления, возможности использования отдельных узлов, деталей, конструкций и материалов от имущества;</w:t>
      </w:r>
    </w:p>
    <w:p w:rsidR="00CB26BE" w:rsidRDefault="003D413F" w:rsidP="00CB26BE">
      <w:pPr>
        <w:pStyle w:val="formattext"/>
        <w:shd w:val="clear" w:color="auto" w:fill="FFFFFF"/>
        <w:spacing w:before="0" w:beforeAutospacing="0" w:after="0" w:afterAutospacing="0"/>
        <w:ind w:firstLine="709"/>
        <w:jc w:val="both"/>
        <w:textAlignment w:val="baseline"/>
        <w:rPr>
          <w:color w:val="2D2D2D"/>
          <w:spacing w:val="2"/>
        </w:rPr>
      </w:pPr>
      <w:r w:rsidRPr="00FA0727">
        <w:rPr>
          <w:color w:val="2D2D2D"/>
          <w:spacing w:val="2"/>
        </w:rPr>
        <w:t xml:space="preserve">7) </w:t>
      </w:r>
      <w:proofErr w:type="gramStart"/>
      <w:r w:rsidRPr="00FA0727">
        <w:rPr>
          <w:color w:val="2D2D2D"/>
          <w:spacing w:val="2"/>
        </w:rPr>
        <w:t>контроль за</w:t>
      </w:r>
      <w:proofErr w:type="gramEnd"/>
      <w:r w:rsidRPr="00FA0727">
        <w:rPr>
          <w:color w:val="2D2D2D"/>
          <w:spacing w:val="2"/>
        </w:rPr>
        <w:t xml:space="preserve"> нанесением материально ответственными лицами инвентарных номеров на соответствующих объектах основных </w:t>
      </w:r>
      <w:proofErr w:type="spellStart"/>
      <w:r w:rsidRPr="00FA0727">
        <w:rPr>
          <w:color w:val="2D2D2D"/>
          <w:spacing w:val="2"/>
        </w:rPr>
        <w:t>средс</w:t>
      </w:r>
      <w:proofErr w:type="spellEnd"/>
    </w:p>
    <w:p w:rsidR="003D413F" w:rsidRPr="00FA0727" w:rsidRDefault="003D413F" w:rsidP="00CB26BE">
      <w:pPr>
        <w:pStyle w:val="formattext"/>
        <w:shd w:val="clear" w:color="auto" w:fill="FFFFFF"/>
        <w:spacing w:before="0" w:beforeAutospacing="0" w:after="0" w:afterAutospacing="0"/>
        <w:ind w:firstLine="709"/>
        <w:jc w:val="both"/>
        <w:textAlignment w:val="baseline"/>
        <w:rPr>
          <w:color w:val="2D2D2D"/>
          <w:spacing w:val="2"/>
        </w:rPr>
      </w:pPr>
      <w:r w:rsidRPr="00FA0727">
        <w:rPr>
          <w:color w:val="2D2D2D"/>
          <w:spacing w:val="2"/>
        </w:rPr>
        <w:t xml:space="preserve">8) признание безнадежной к взысканию </w:t>
      </w:r>
      <w:r w:rsidR="00453C2B">
        <w:rPr>
          <w:color w:val="2D2D2D"/>
          <w:spacing w:val="2"/>
        </w:rPr>
        <w:t xml:space="preserve">дебиторской </w:t>
      </w:r>
      <w:r w:rsidRPr="00FA0727">
        <w:rPr>
          <w:color w:val="2D2D2D"/>
          <w:spacing w:val="2"/>
        </w:rPr>
        <w:t>задолженности</w:t>
      </w:r>
      <w:proofErr w:type="gramStart"/>
      <w:r w:rsidRPr="00FA0727">
        <w:rPr>
          <w:color w:val="2D2D2D"/>
          <w:spacing w:val="2"/>
        </w:rPr>
        <w:t xml:space="preserve"> </w:t>
      </w:r>
      <w:r w:rsidR="00453C2B">
        <w:rPr>
          <w:color w:val="2D2D2D"/>
          <w:spacing w:val="2"/>
        </w:rPr>
        <w:t>.</w:t>
      </w:r>
      <w:proofErr w:type="gramEnd"/>
    </w:p>
    <w:p w:rsidR="003D413F" w:rsidRPr="00453C2B" w:rsidRDefault="003D413F" w:rsidP="00453C2B">
      <w:pPr>
        <w:pStyle w:val="3"/>
        <w:shd w:val="clear" w:color="auto" w:fill="FFFFFF"/>
        <w:spacing w:before="0"/>
        <w:jc w:val="center"/>
        <w:textAlignment w:val="baseline"/>
        <w:rPr>
          <w:rFonts w:ascii="Times New Roman" w:hAnsi="Times New Roman" w:cs="Times New Roman"/>
          <w:bCs w:val="0"/>
          <w:color w:val="auto"/>
          <w:spacing w:val="2"/>
        </w:rPr>
      </w:pPr>
      <w:r w:rsidRPr="00453C2B">
        <w:rPr>
          <w:rFonts w:ascii="Times New Roman" w:hAnsi="Times New Roman" w:cs="Times New Roman"/>
          <w:bCs w:val="0"/>
          <w:color w:val="auto"/>
          <w:spacing w:val="2"/>
        </w:rPr>
        <w:t>III. Принятие решений Комиссией</w:t>
      </w:r>
    </w:p>
    <w:p w:rsidR="004D4B9A" w:rsidRDefault="003D413F" w:rsidP="004D4B9A">
      <w:pPr>
        <w:pStyle w:val="formattext"/>
        <w:shd w:val="clear" w:color="auto" w:fill="FFFFFF"/>
        <w:spacing w:before="0" w:beforeAutospacing="0" w:after="0" w:afterAutospacing="0"/>
        <w:ind w:firstLine="709"/>
        <w:jc w:val="both"/>
        <w:textAlignment w:val="baseline"/>
        <w:rPr>
          <w:spacing w:val="2"/>
        </w:rPr>
      </w:pPr>
      <w:r w:rsidRPr="00453C2B">
        <w:rPr>
          <w:spacing w:val="2"/>
        </w:rPr>
        <w:t xml:space="preserve">3.1. Решение Комиссии об отнесении объектов имущества к основным средствам, нематериальным активам, </w:t>
      </w:r>
      <w:proofErr w:type="spellStart"/>
      <w:r w:rsidRPr="00453C2B">
        <w:rPr>
          <w:spacing w:val="2"/>
        </w:rPr>
        <w:t>непроизведенным</w:t>
      </w:r>
      <w:proofErr w:type="spellEnd"/>
      <w:r w:rsidRPr="00453C2B">
        <w:rPr>
          <w:spacing w:val="2"/>
        </w:rPr>
        <w:t xml:space="preserve"> активам или материальным запасам принимается в соответствии с Инструкцией N 157н, Общероссийским классификатором основных фондов ОК 013-2014, утвержденным приказом </w:t>
      </w:r>
      <w:proofErr w:type="spellStart"/>
      <w:r w:rsidRPr="00453C2B">
        <w:rPr>
          <w:spacing w:val="2"/>
        </w:rPr>
        <w:t>Росстандарта</w:t>
      </w:r>
      <w:proofErr w:type="spellEnd"/>
      <w:r w:rsidRPr="00453C2B">
        <w:rPr>
          <w:spacing w:val="2"/>
        </w:rPr>
        <w:t xml:space="preserve"> России </w:t>
      </w:r>
      <w:hyperlink r:id="rId113" w:history="1">
        <w:r w:rsidRPr="00453C2B">
          <w:rPr>
            <w:rStyle w:val="a5"/>
            <w:color w:val="auto"/>
            <w:spacing w:val="2"/>
          </w:rPr>
          <w:t>12.12.2014 N 2018-ст</w:t>
        </w:r>
      </w:hyperlink>
      <w:r w:rsidRPr="00453C2B">
        <w:rPr>
          <w:spacing w:val="2"/>
        </w:rPr>
        <w:t> (с последующими изменениями).</w:t>
      </w:r>
    </w:p>
    <w:p w:rsidR="004D4B9A" w:rsidRDefault="003D413F" w:rsidP="004D4B9A">
      <w:pPr>
        <w:pStyle w:val="formattext"/>
        <w:shd w:val="clear" w:color="auto" w:fill="FFFFFF"/>
        <w:spacing w:before="0" w:beforeAutospacing="0" w:after="0" w:afterAutospacing="0"/>
        <w:ind w:firstLine="709"/>
        <w:jc w:val="both"/>
        <w:textAlignment w:val="baseline"/>
        <w:rPr>
          <w:spacing w:val="2"/>
        </w:rPr>
      </w:pPr>
      <w:r w:rsidRPr="00453C2B">
        <w:rPr>
          <w:spacing w:val="2"/>
        </w:rPr>
        <w:t xml:space="preserve">3.2. Решение о сроках полезного использования поступивших в </w:t>
      </w:r>
      <w:r w:rsidR="00453C2B">
        <w:rPr>
          <w:spacing w:val="2"/>
        </w:rPr>
        <w:t>учреждения</w:t>
      </w:r>
      <w:r w:rsidRPr="00453C2B">
        <w:rPr>
          <w:spacing w:val="2"/>
        </w:rPr>
        <w:t xml:space="preserve"> основных средств, нематериальных активов в целях их принятия к учету и начисления амортизации принимается Комиссией в соответствии с положениями Инструкции N 157н.</w:t>
      </w:r>
    </w:p>
    <w:p w:rsidR="004D4B9A" w:rsidRDefault="003D413F" w:rsidP="004D4B9A">
      <w:pPr>
        <w:pStyle w:val="formattext"/>
        <w:shd w:val="clear" w:color="auto" w:fill="FFFFFF"/>
        <w:spacing w:before="0" w:beforeAutospacing="0" w:after="0" w:afterAutospacing="0"/>
        <w:ind w:firstLine="709"/>
        <w:jc w:val="both"/>
        <w:textAlignment w:val="baseline"/>
        <w:rPr>
          <w:spacing w:val="2"/>
        </w:rPr>
      </w:pPr>
      <w:r w:rsidRPr="00453C2B">
        <w:rPr>
          <w:spacing w:val="2"/>
        </w:rPr>
        <w:t xml:space="preserve">3.3. </w:t>
      </w:r>
      <w:proofErr w:type="gramStart"/>
      <w:r w:rsidRPr="00453C2B">
        <w:rPr>
          <w:spacing w:val="2"/>
        </w:rPr>
        <w:t>Решение Комиссии о первоначальной (фактической) стоимости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положениям Инструкции N 157н.</w:t>
      </w:r>
      <w:proofErr w:type="gramEnd"/>
    </w:p>
    <w:p w:rsidR="004D4B9A" w:rsidRDefault="003D413F" w:rsidP="004D4B9A">
      <w:pPr>
        <w:pStyle w:val="formattext"/>
        <w:shd w:val="clear" w:color="auto" w:fill="FFFFFF"/>
        <w:spacing w:before="0" w:beforeAutospacing="0" w:after="0" w:afterAutospacing="0"/>
        <w:ind w:firstLine="709"/>
        <w:jc w:val="both"/>
        <w:textAlignment w:val="baseline"/>
        <w:rPr>
          <w:spacing w:val="2"/>
        </w:rPr>
      </w:pPr>
      <w:r w:rsidRPr="00453C2B">
        <w:rPr>
          <w:spacing w:val="2"/>
        </w:rPr>
        <w:t>3.4.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Инструкцией N 157н.</w:t>
      </w:r>
    </w:p>
    <w:p w:rsidR="004D4B9A" w:rsidRDefault="003D413F" w:rsidP="004D4B9A">
      <w:pPr>
        <w:pStyle w:val="formattext"/>
        <w:shd w:val="clear" w:color="auto" w:fill="FFFFFF"/>
        <w:spacing w:before="0" w:beforeAutospacing="0" w:after="0" w:afterAutospacing="0"/>
        <w:ind w:firstLine="709"/>
        <w:jc w:val="both"/>
        <w:textAlignment w:val="baseline"/>
        <w:rPr>
          <w:spacing w:val="2"/>
        </w:rPr>
      </w:pPr>
      <w:r w:rsidRPr="00453C2B">
        <w:rPr>
          <w:spacing w:val="2"/>
        </w:rPr>
        <w:t xml:space="preserve">3.5. </w:t>
      </w:r>
      <w:proofErr w:type="gramStart"/>
      <w:r w:rsidRPr="00453C2B">
        <w:rPr>
          <w:spacing w:val="2"/>
        </w:rPr>
        <w:t>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Инструкции N 157н.</w:t>
      </w:r>
      <w:proofErr w:type="gramEnd"/>
    </w:p>
    <w:p w:rsidR="004D4B9A" w:rsidRDefault="003D413F" w:rsidP="004D4B9A">
      <w:pPr>
        <w:pStyle w:val="formattext"/>
        <w:shd w:val="clear" w:color="auto" w:fill="FFFFFF"/>
        <w:spacing w:before="0" w:beforeAutospacing="0" w:after="0" w:afterAutospacing="0"/>
        <w:ind w:firstLine="709"/>
        <w:jc w:val="both"/>
        <w:textAlignment w:val="baseline"/>
        <w:rPr>
          <w:spacing w:val="2"/>
        </w:rPr>
      </w:pPr>
      <w:r w:rsidRPr="00453C2B">
        <w:rPr>
          <w:spacing w:val="2"/>
        </w:rPr>
        <w:lastRenderedPageBreak/>
        <w:t xml:space="preserve">3.6. </w:t>
      </w:r>
      <w:proofErr w:type="gramStart"/>
      <w:r w:rsidRPr="00453C2B">
        <w:rPr>
          <w:spacing w:val="2"/>
        </w:rPr>
        <w:t xml:space="preserve">При поступлении объектов нефинансовых активов по договорам дарения (пожертвования) от юридических и физических лиц, </w:t>
      </w:r>
      <w:proofErr w:type="spellStart"/>
      <w:r w:rsidRPr="00453C2B">
        <w:rPr>
          <w:spacing w:val="2"/>
        </w:rPr>
        <w:t>оприходовании</w:t>
      </w:r>
      <w:proofErr w:type="spellEnd"/>
      <w:r w:rsidRPr="00453C2B">
        <w:rPr>
          <w:spacing w:val="2"/>
        </w:rPr>
        <w:t xml:space="preserve"> излишков, выявленных при инвентаризации и проверках, поступлении объектов имущества от частичной ликвидации (</w:t>
      </w:r>
      <w:proofErr w:type="spellStart"/>
      <w:r w:rsidRPr="00453C2B">
        <w:rPr>
          <w:spacing w:val="2"/>
        </w:rPr>
        <w:t>разукомплектации</w:t>
      </w:r>
      <w:proofErr w:type="spellEnd"/>
      <w:r w:rsidRPr="00453C2B">
        <w:rPr>
          <w:spacing w:val="2"/>
        </w:rPr>
        <w:t>) объектов нефинансовых активов, поступлении материальных запасов в результате разборки, утилизации (ликвидации) основных средств или иного имущества оценочная стоимость нефинансовых активов определяется Комиссией согласно положениям Инструкции N 157н.</w:t>
      </w:r>
      <w:proofErr w:type="gramEnd"/>
    </w:p>
    <w:p w:rsidR="004D4B9A" w:rsidRDefault="003D413F" w:rsidP="004D4B9A">
      <w:pPr>
        <w:pStyle w:val="formattext"/>
        <w:shd w:val="clear" w:color="auto" w:fill="FFFFFF"/>
        <w:spacing w:before="0" w:beforeAutospacing="0" w:after="0" w:afterAutospacing="0"/>
        <w:ind w:firstLine="709"/>
        <w:jc w:val="both"/>
        <w:textAlignment w:val="baseline"/>
        <w:rPr>
          <w:spacing w:val="2"/>
        </w:rPr>
      </w:pPr>
      <w:r w:rsidRPr="00453C2B">
        <w:rPr>
          <w:spacing w:val="2"/>
        </w:rPr>
        <w:t>3.7. При частичной ликвидации (</w:t>
      </w:r>
      <w:proofErr w:type="spellStart"/>
      <w:r w:rsidRPr="00453C2B">
        <w:rPr>
          <w:spacing w:val="2"/>
        </w:rPr>
        <w:t>разукомплектации</w:t>
      </w:r>
      <w:proofErr w:type="spellEnd"/>
      <w:r w:rsidRPr="00453C2B">
        <w:rPr>
          <w:spacing w:val="2"/>
        </w:rPr>
        <w:t>)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w:t>
      </w:r>
    </w:p>
    <w:p w:rsidR="004D4B9A" w:rsidRDefault="003D413F" w:rsidP="004D4B9A">
      <w:pPr>
        <w:pStyle w:val="formattext"/>
        <w:shd w:val="clear" w:color="auto" w:fill="FFFFFF"/>
        <w:spacing w:before="0" w:beforeAutospacing="0" w:after="0" w:afterAutospacing="0"/>
        <w:ind w:firstLine="709"/>
        <w:jc w:val="both"/>
        <w:textAlignment w:val="baseline"/>
        <w:rPr>
          <w:spacing w:val="2"/>
        </w:rPr>
      </w:pPr>
      <w:r w:rsidRPr="00453C2B">
        <w:rPr>
          <w:spacing w:val="2"/>
        </w:rPr>
        <w:t>3.8. При начислении задолженности по недостаче нефинансовых активов восстановительная стоимость нефинансовых активов определяется Комиссией на день обнаружения ущерба согласно положениям Инструкции N 157н.</w:t>
      </w:r>
    </w:p>
    <w:p w:rsidR="004D4B9A" w:rsidRDefault="003D413F" w:rsidP="004D4B9A">
      <w:pPr>
        <w:pStyle w:val="formattext"/>
        <w:shd w:val="clear" w:color="auto" w:fill="FFFFFF"/>
        <w:spacing w:before="0" w:beforeAutospacing="0" w:after="0" w:afterAutospacing="0"/>
        <w:ind w:firstLine="709"/>
        <w:jc w:val="both"/>
        <w:textAlignment w:val="baseline"/>
        <w:rPr>
          <w:spacing w:val="2"/>
        </w:rPr>
      </w:pPr>
      <w:r w:rsidRPr="00453C2B">
        <w:rPr>
          <w:spacing w:val="2"/>
        </w:rPr>
        <w:t>3.9.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Решение об увеличении срока полезного использования основных сре</w:t>
      </w:r>
      <w:proofErr w:type="gramStart"/>
      <w:r w:rsidRPr="00453C2B">
        <w:rPr>
          <w:spacing w:val="2"/>
        </w:rPr>
        <w:t>дств пр</w:t>
      </w:r>
      <w:proofErr w:type="gramEnd"/>
      <w:r w:rsidRPr="00453C2B">
        <w:rPr>
          <w:spacing w:val="2"/>
        </w:rPr>
        <w:t>инимается на основании заключения Комиссии, согласно которому в результате произведенных работ изменились первоначально принятые нормативные показатели функционирования объекта.</w:t>
      </w:r>
    </w:p>
    <w:p w:rsidR="004D4B9A" w:rsidRDefault="003D413F" w:rsidP="004D4B9A">
      <w:pPr>
        <w:pStyle w:val="formattext"/>
        <w:shd w:val="clear" w:color="auto" w:fill="FFFFFF"/>
        <w:spacing w:before="0" w:beforeAutospacing="0" w:after="0" w:afterAutospacing="0"/>
        <w:ind w:firstLine="709"/>
        <w:jc w:val="both"/>
        <w:textAlignment w:val="baseline"/>
        <w:rPr>
          <w:spacing w:val="2"/>
        </w:rPr>
      </w:pPr>
      <w:r w:rsidRPr="00453C2B">
        <w:rPr>
          <w:spacing w:val="2"/>
        </w:rPr>
        <w:t>3.11.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в соответствии с положениями Инструкции N 157н.</w:t>
      </w:r>
    </w:p>
    <w:p w:rsidR="004D4B9A" w:rsidRDefault="003D413F" w:rsidP="004D4B9A">
      <w:pPr>
        <w:pStyle w:val="formattext"/>
        <w:shd w:val="clear" w:color="auto" w:fill="FFFFFF"/>
        <w:spacing w:before="0" w:beforeAutospacing="0" w:after="0" w:afterAutospacing="0"/>
        <w:ind w:firstLine="709"/>
        <w:jc w:val="both"/>
        <w:textAlignment w:val="baseline"/>
        <w:rPr>
          <w:spacing w:val="2"/>
        </w:rPr>
      </w:pPr>
      <w:r w:rsidRPr="00453C2B">
        <w:rPr>
          <w:spacing w:val="2"/>
        </w:rPr>
        <w:t>3.12.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объектов материальных запасов с учетом требований Инструкции N 157н.</w:t>
      </w:r>
    </w:p>
    <w:p w:rsidR="003D413F" w:rsidRDefault="003D413F" w:rsidP="004D4B9A">
      <w:pPr>
        <w:pStyle w:val="formattext"/>
        <w:shd w:val="clear" w:color="auto" w:fill="FFFFFF"/>
        <w:spacing w:before="0" w:beforeAutospacing="0" w:after="0" w:afterAutospacing="0"/>
        <w:ind w:firstLine="709"/>
        <w:jc w:val="both"/>
        <w:textAlignment w:val="baseline"/>
        <w:rPr>
          <w:spacing w:val="2"/>
        </w:rPr>
      </w:pPr>
      <w:r w:rsidRPr="00453C2B">
        <w:rPr>
          <w:spacing w:val="2"/>
        </w:rPr>
        <w:t xml:space="preserve">3.13. </w:t>
      </w:r>
      <w:proofErr w:type="gramStart"/>
      <w:r w:rsidRPr="00453C2B">
        <w:rPr>
          <w:spacing w:val="2"/>
        </w:rPr>
        <w:t>При поступлении нефинансовых активов, а также в ходе их эксплуатации (использования) Комиссией оформляются первичные документы в соответствии с </w:t>
      </w:r>
      <w:hyperlink r:id="rId114" w:history="1">
        <w:r w:rsidRPr="00453C2B">
          <w:rPr>
            <w:rStyle w:val="a5"/>
            <w:color w:val="auto"/>
            <w:spacing w:val="2"/>
          </w:rPr>
          <w:t>приказом Министерства финансов Российской Федерации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hyperlink>
      <w:r w:rsidRPr="00453C2B">
        <w:rPr>
          <w:spacing w:val="2"/>
        </w:rPr>
        <w:t>.</w:t>
      </w:r>
      <w:proofErr w:type="gramEnd"/>
    </w:p>
    <w:p w:rsidR="00377888" w:rsidRPr="00453C2B" w:rsidRDefault="00377888" w:rsidP="004D4B9A">
      <w:pPr>
        <w:pStyle w:val="formattext"/>
        <w:shd w:val="clear" w:color="auto" w:fill="FFFFFF"/>
        <w:spacing w:before="0" w:beforeAutospacing="0" w:after="0" w:afterAutospacing="0"/>
        <w:jc w:val="both"/>
        <w:textAlignment w:val="baseline"/>
        <w:rPr>
          <w:spacing w:val="2"/>
        </w:rPr>
      </w:pPr>
    </w:p>
    <w:p w:rsidR="003D413F" w:rsidRPr="00453C2B" w:rsidRDefault="003D413F" w:rsidP="00453C2B">
      <w:pPr>
        <w:pStyle w:val="3"/>
        <w:shd w:val="clear" w:color="auto" w:fill="FFFFFF"/>
        <w:spacing w:before="0"/>
        <w:jc w:val="center"/>
        <w:textAlignment w:val="baseline"/>
        <w:rPr>
          <w:rFonts w:ascii="Times New Roman" w:hAnsi="Times New Roman" w:cs="Times New Roman"/>
          <w:bCs w:val="0"/>
          <w:color w:val="auto"/>
          <w:spacing w:val="2"/>
        </w:rPr>
      </w:pPr>
      <w:r w:rsidRPr="00453C2B">
        <w:rPr>
          <w:rFonts w:ascii="Times New Roman" w:hAnsi="Times New Roman" w:cs="Times New Roman"/>
          <w:bCs w:val="0"/>
          <w:color w:val="auto"/>
          <w:spacing w:val="2"/>
        </w:rPr>
        <w:t>IV. Принятие решений по выбытию активов</w:t>
      </w:r>
    </w:p>
    <w:p w:rsidR="004D4B9A" w:rsidRDefault="003D413F" w:rsidP="004D4B9A">
      <w:pPr>
        <w:pStyle w:val="formattext"/>
        <w:shd w:val="clear" w:color="auto" w:fill="FFFFFF"/>
        <w:spacing w:before="0" w:beforeAutospacing="0" w:after="0" w:afterAutospacing="0"/>
        <w:ind w:right="-1" w:firstLine="709"/>
        <w:jc w:val="both"/>
        <w:textAlignment w:val="baseline"/>
        <w:rPr>
          <w:spacing w:val="2"/>
        </w:rPr>
      </w:pPr>
      <w:r w:rsidRPr="00453C2B">
        <w:rPr>
          <w:spacing w:val="2"/>
        </w:rPr>
        <w:t>4.1. Решение Комиссии о выбытии (списании) активов принимается после выполнения следующих мероприятий:</w:t>
      </w:r>
    </w:p>
    <w:p w:rsidR="004D4B9A" w:rsidRDefault="003D413F" w:rsidP="004D4B9A">
      <w:pPr>
        <w:pStyle w:val="formattext"/>
        <w:shd w:val="clear" w:color="auto" w:fill="FFFFFF"/>
        <w:spacing w:before="0" w:beforeAutospacing="0" w:after="0" w:afterAutospacing="0"/>
        <w:ind w:right="-1" w:firstLine="709"/>
        <w:jc w:val="both"/>
        <w:textAlignment w:val="baseline"/>
        <w:rPr>
          <w:spacing w:val="2"/>
        </w:rPr>
      </w:pPr>
      <w:r w:rsidRPr="00453C2B">
        <w:rPr>
          <w:spacing w:val="2"/>
        </w:rPr>
        <w:t>1) непосредственного осмотра имущества (при наличии), определения его технического состояния и возможности дальнейшего использования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т.п.), данных бюджетного учета;</w:t>
      </w:r>
    </w:p>
    <w:p w:rsidR="004D4B9A" w:rsidRDefault="003D413F" w:rsidP="004D4B9A">
      <w:pPr>
        <w:pStyle w:val="formattext"/>
        <w:shd w:val="clear" w:color="auto" w:fill="FFFFFF"/>
        <w:spacing w:before="0" w:beforeAutospacing="0" w:after="0" w:afterAutospacing="0"/>
        <w:ind w:right="-1" w:firstLine="709"/>
        <w:jc w:val="both"/>
        <w:textAlignment w:val="baseline"/>
        <w:rPr>
          <w:spacing w:val="2"/>
        </w:rPr>
      </w:pPr>
      <w:r w:rsidRPr="00453C2B">
        <w:rPr>
          <w:spacing w:val="2"/>
        </w:rPr>
        <w:t>2) рассмотрения вопроса о целесообразности (пригодности) дальнейшего использования имущества, о возможности и эффективности его восстановления, возможности использования отдельных узлов, деталей, конструкций и материалов от федерального имущества;</w:t>
      </w:r>
    </w:p>
    <w:p w:rsidR="004D4B9A" w:rsidRDefault="003D413F" w:rsidP="004D4B9A">
      <w:pPr>
        <w:pStyle w:val="formattext"/>
        <w:shd w:val="clear" w:color="auto" w:fill="FFFFFF"/>
        <w:spacing w:before="0" w:beforeAutospacing="0" w:after="0" w:afterAutospacing="0"/>
        <w:ind w:right="-1" w:firstLine="709"/>
        <w:jc w:val="both"/>
        <w:textAlignment w:val="baseline"/>
        <w:rPr>
          <w:spacing w:val="2"/>
        </w:rPr>
      </w:pPr>
      <w:r w:rsidRPr="00453C2B">
        <w:rPr>
          <w:spacing w:val="2"/>
        </w:rPr>
        <w:t xml:space="preserve">3) установления конкретных причин выбытия (списания): физический и (или) моральный износ, нарушение условий содержания и (или) эксплуатации, аварии, </w:t>
      </w:r>
      <w:r w:rsidRPr="00453C2B">
        <w:rPr>
          <w:spacing w:val="2"/>
        </w:rPr>
        <w:lastRenderedPageBreak/>
        <w:t>стихийные бедствия и иные чрезвычайные ситуации, длительное неиспользование для управленческих нужд и иные причины;</w:t>
      </w:r>
    </w:p>
    <w:p w:rsidR="004D4B9A" w:rsidRDefault="003D413F" w:rsidP="004D4B9A">
      <w:pPr>
        <w:pStyle w:val="formattext"/>
        <w:shd w:val="clear" w:color="auto" w:fill="FFFFFF"/>
        <w:spacing w:before="0" w:beforeAutospacing="0" w:after="0" w:afterAutospacing="0"/>
        <w:ind w:right="-1" w:firstLine="709"/>
        <w:jc w:val="both"/>
        <w:textAlignment w:val="baseline"/>
        <w:rPr>
          <w:spacing w:val="2"/>
        </w:rPr>
      </w:pPr>
      <w:r w:rsidRPr="00453C2B">
        <w:rPr>
          <w:spacing w:val="2"/>
        </w:rPr>
        <w:t>4) рассмотрения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4D4B9A" w:rsidRDefault="003D413F" w:rsidP="004D4B9A">
      <w:pPr>
        <w:pStyle w:val="formattext"/>
        <w:shd w:val="clear" w:color="auto" w:fill="FFFFFF"/>
        <w:spacing w:before="0" w:beforeAutospacing="0" w:after="0" w:afterAutospacing="0"/>
        <w:ind w:right="-1" w:firstLine="709"/>
        <w:jc w:val="both"/>
        <w:textAlignment w:val="baseline"/>
        <w:rPr>
          <w:spacing w:val="2"/>
        </w:rPr>
      </w:pPr>
      <w:r w:rsidRPr="00453C2B">
        <w:rPr>
          <w:spacing w:val="2"/>
        </w:rPr>
        <w:t>5) выявления лиц, по вине которых произошло преждевременное выбытие, и вынесения предложений о привлечении этих лиц к ответственности, установленной законодательством;</w:t>
      </w:r>
    </w:p>
    <w:p w:rsidR="004D4B9A" w:rsidRDefault="003D413F" w:rsidP="004D4B9A">
      <w:pPr>
        <w:pStyle w:val="formattext"/>
        <w:shd w:val="clear" w:color="auto" w:fill="FFFFFF"/>
        <w:spacing w:before="0" w:beforeAutospacing="0" w:after="0" w:afterAutospacing="0"/>
        <w:ind w:right="-1" w:firstLine="709"/>
        <w:jc w:val="both"/>
        <w:textAlignment w:val="baseline"/>
        <w:rPr>
          <w:spacing w:val="2"/>
        </w:rPr>
      </w:pPr>
      <w:r w:rsidRPr="00453C2B">
        <w:rPr>
          <w:spacing w:val="2"/>
        </w:rPr>
        <w:t>6) поручения ответственным исполнителям Министерства подготовки технического заключения экспертом о техническом состоянии основных средств, подлежащих списанию, или составления дефектной ведомости на оборудование, а также на производственный и хозяйственный инвентарь;</w:t>
      </w:r>
    </w:p>
    <w:p w:rsidR="004D4B9A" w:rsidRDefault="003D413F" w:rsidP="004D4B9A">
      <w:pPr>
        <w:pStyle w:val="formattext"/>
        <w:shd w:val="clear" w:color="auto" w:fill="FFFFFF"/>
        <w:spacing w:before="0" w:beforeAutospacing="0" w:after="0" w:afterAutospacing="0"/>
        <w:ind w:right="-1" w:firstLine="709"/>
        <w:jc w:val="both"/>
        <w:textAlignment w:val="baseline"/>
        <w:rPr>
          <w:spacing w:val="2"/>
        </w:rPr>
      </w:pPr>
      <w:r w:rsidRPr="00453C2B">
        <w:rPr>
          <w:spacing w:val="2"/>
        </w:rPr>
        <w:t>4.2. Комиссия принимает решение о выбытии (списании) активов учреждения согласно положениям Инструкции N 157н в следующих случаях:</w:t>
      </w:r>
    </w:p>
    <w:p w:rsidR="004D4B9A" w:rsidRDefault="003D413F" w:rsidP="004D4B9A">
      <w:pPr>
        <w:pStyle w:val="formattext"/>
        <w:shd w:val="clear" w:color="auto" w:fill="FFFFFF"/>
        <w:spacing w:before="0" w:beforeAutospacing="0" w:after="0" w:afterAutospacing="0"/>
        <w:ind w:right="-1" w:firstLine="709"/>
        <w:jc w:val="both"/>
        <w:textAlignment w:val="baseline"/>
        <w:rPr>
          <w:spacing w:val="2"/>
        </w:rPr>
      </w:pPr>
      <w:r w:rsidRPr="00453C2B">
        <w:rPr>
          <w:spacing w:val="2"/>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D4B9A" w:rsidRDefault="003D413F" w:rsidP="004D4B9A">
      <w:pPr>
        <w:pStyle w:val="formattext"/>
        <w:shd w:val="clear" w:color="auto" w:fill="FFFFFF"/>
        <w:spacing w:before="0" w:beforeAutospacing="0" w:after="0" w:afterAutospacing="0"/>
        <w:ind w:right="-1" w:firstLine="709"/>
        <w:jc w:val="both"/>
        <w:textAlignment w:val="baseline"/>
        <w:rPr>
          <w:spacing w:val="2"/>
        </w:rPr>
      </w:pPr>
      <w:r w:rsidRPr="00453C2B">
        <w:rPr>
          <w:spacing w:val="2"/>
        </w:rPr>
        <w:t>2) имущество выбыло из владения, пользования, распоряжения вследствие гибели или уничтожения, в том числе помимо воли (хищения, недостачи и порчи, выявленные при инвентаризации), а также невозможности выяснения его местонахождения.</w:t>
      </w:r>
    </w:p>
    <w:p w:rsidR="004D4B9A" w:rsidRDefault="003D413F" w:rsidP="004D4B9A">
      <w:pPr>
        <w:pStyle w:val="formattext"/>
        <w:shd w:val="clear" w:color="auto" w:fill="FFFFFF"/>
        <w:spacing w:before="0" w:beforeAutospacing="0" w:after="0" w:afterAutospacing="0"/>
        <w:ind w:right="-1" w:firstLine="709"/>
        <w:jc w:val="both"/>
        <w:textAlignment w:val="baseline"/>
        <w:rPr>
          <w:spacing w:val="2"/>
        </w:rPr>
      </w:pPr>
      <w:r w:rsidRPr="00453C2B">
        <w:rPr>
          <w:spacing w:val="2"/>
        </w:rPr>
        <w:t xml:space="preserve">4.3. Комиссия принимает решение о признании безнадежной к взысканию </w:t>
      </w:r>
      <w:r w:rsidR="00453C2B">
        <w:rPr>
          <w:spacing w:val="2"/>
        </w:rPr>
        <w:t xml:space="preserve">дебиторской </w:t>
      </w:r>
      <w:r w:rsidRPr="00453C2B">
        <w:rPr>
          <w:spacing w:val="2"/>
        </w:rPr>
        <w:t xml:space="preserve">задолженности по платежам, в соответствии с Порядком принятия решений о признании безнадежной к взысканию </w:t>
      </w:r>
      <w:r w:rsidR="00453C2B">
        <w:rPr>
          <w:spacing w:val="2"/>
        </w:rPr>
        <w:t xml:space="preserve">дебиторской </w:t>
      </w:r>
      <w:r w:rsidRPr="00453C2B">
        <w:rPr>
          <w:spacing w:val="2"/>
        </w:rPr>
        <w:t>задолженности</w:t>
      </w:r>
      <w:proofErr w:type="gramStart"/>
      <w:r w:rsidRPr="00453C2B">
        <w:rPr>
          <w:spacing w:val="2"/>
        </w:rPr>
        <w:t xml:space="preserve"> </w:t>
      </w:r>
      <w:r w:rsidR="00452D93">
        <w:rPr>
          <w:spacing w:val="2"/>
        </w:rPr>
        <w:t>,</w:t>
      </w:r>
      <w:proofErr w:type="gramEnd"/>
      <w:r w:rsidR="00452D93">
        <w:rPr>
          <w:spacing w:val="2"/>
        </w:rPr>
        <w:t>утвержденным ГРБС.</w:t>
      </w:r>
    </w:p>
    <w:p w:rsidR="004D4B9A" w:rsidRDefault="003D413F" w:rsidP="004D4B9A">
      <w:pPr>
        <w:pStyle w:val="formattext"/>
        <w:shd w:val="clear" w:color="auto" w:fill="FFFFFF"/>
        <w:spacing w:before="0" w:beforeAutospacing="0" w:after="0" w:afterAutospacing="0"/>
        <w:ind w:right="-1" w:firstLine="709"/>
        <w:jc w:val="both"/>
        <w:textAlignment w:val="baseline"/>
        <w:rPr>
          <w:spacing w:val="2"/>
        </w:rPr>
      </w:pPr>
      <w:r w:rsidRPr="00453C2B">
        <w:rPr>
          <w:spacing w:val="2"/>
        </w:rPr>
        <w:t>4.4. Комиссия принимает решения о выбытии (списании) активов с учетом:</w:t>
      </w:r>
    </w:p>
    <w:p w:rsidR="004D4B9A" w:rsidRDefault="003D413F" w:rsidP="004D4B9A">
      <w:pPr>
        <w:pStyle w:val="formattext"/>
        <w:shd w:val="clear" w:color="auto" w:fill="FFFFFF"/>
        <w:spacing w:before="0" w:beforeAutospacing="0" w:after="0" w:afterAutospacing="0"/>
        <w:ind w:right="-1" w:firstLine="709"/>
        <w:jc w:val="both"/>
        <w:textAlignment w:val="baseline"/>
        <w:rPr>
          <w:spacing w:val="2"/>
        </w:rPr>
      </w:pPr>
      <w:r w:rsidRPr="00453C2B">
        <w:rPr>
          <w:spacing w:val="2"/>
        </w:rPr>
        <w:t xml:space="preserve">1) наличия технического заключения экспертов или сотрудников </w:t>
      </w:r>
      <w:r w:rsidR="00452D93">
        <w:rPr>
          <w:spacing w:val="2"/>
        </w:rPr>
        <w:t>учреждения</w:t>
      </w:r>
      <w:r w:rsidRPr="00453C2B">
        <w:rPr>
          <w:spacing w:val="2"/>
        </w:rPr>
        <w:t>,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4D4B9A" w:rsidRDefault="003D413F" w:rsidP="004D4B9A">
      <w:pPr>
        <w:pStyle w:val="formattext"/>
        <w:shd w:val="clear" w:color="auto" w:fill="FFFFFF"/>
        <w:spacing w:before="0" w:beforeAutospacing="0" w:after="0" w:afterAutospacing="0"/>
        <w:ind w:right="-1" w:firstLine="709"/>
        <w:jc w:val="both"/>
        <w:textAlignment w:val="baseline"/>
        <w:rPr>
          <w:spacing w:val="2"/>
        </w:rPr>
      </w:pPr>
      <w:proofErr w:type="gramStart"/>
      <w:r w:rsidRPr="00453C2B">
        <w:rPr>
          <w:spacing w:val="2"/>
        </w:rPr>
        <w:t>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w:t>
      </w:r>
      <w:hyperlink r:id="rId115" w:history="1">
        <w:r w:rsidRPr="00453C2B">
          <w:rPr>
            <w:rStyle w:val="a5"/>
            <w:color w:val="auto"/>
            <w:spacing w:val="2"/>
          </w:rPr>
          <w:t>приказом Министерства финансов Российской Федерации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hyperlink>
      <w:r w:rsidRPr="00453C2B">
        <w:rPr>
          <w:spacing w:val="2"/>
        </w:rPr>
        <w:t>;</w:t>
      </w:r>
      <w:proofErr w:type="gramEnd"/>
    </w:p>
    <w:p w:rsidR="004D4B9A" w:rsidRDefault="003D413F" w:rsidP="004D4B9A">
      <w:pPr>
        <w:pStyle w:val="formattext"/>
        <w:shd w:val="clear" w:color="auto" w:fill="FFFFFF"/>
        <w:spacing w:before="0" w:beforeAutospacing="0" w:after="0" w:afterAutospacing="0"/>
        <w:ind w:right="-1" w:firstLine="709"/>
        <w:jc w:val="both"/>
        <w:textAlignment w:val="baseline"/>
        <w:rPr>
          <w:spacing w:val="2"/>
        </w:rPr>
      </w:pPr>
      <w:r w:rsidRPr="00453C2B">
        <w:rPr>
          <w:spacing w:val="2"/>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4D4B9A" w:rsidRDefault="00452D93" w:rsidP="004D4B9A">
      <w:pPr>
        <w:pStyle w:val="formattext"/>
        <w:shd w:val="clear" w:color="auto" w:fill="FFFFFF"/>
        <w:spacing w:before="0" w:beforeAutospacing="0" w:after="0" w:afterAutospacing="0"/>
        <w:ind w:right="-1" w:firstLine="709"/>
        <w:jc w:val="both"/>
        <w:textAlignment w:val="baseline"/>
        <w:rPr>
          <w:spacing w:val="2"/>
        </w:rPr>
      </w:pPr>
      <w:r>
        <w:rPr>
          <w:spacing w:val="2"/>
        </w:rPr>
        <w:t>4)</w:t>
      </w:r>
      <w:r w:rsidR="003D413F" w:rsidRPr="00453C2B">
        <w:rPr>
          <w:spacing w:val="2"/>
        </w:rPr>
        <w:t>наличия иных документов, подтверждающих факт преждевременного выбытия имущества из владения, пользования и распоряжения.</w:t>
      </w:r>
    </w:p>
    <w:p w:rsidR="004D4B9A" w:rsidRDefault="003D413F" w:rsidP="004D4B9A">
      <w:pPr>
        <w:pStyle w:val="formattext"/>
        <w:shd w:val="clear" w:color="auto" w:fill="FFFFFF"/>
        <w:spacing w:before="0" w:beforeAutospacing="0" w:after="0" w:afterAutospacing="0"/>
        <w:ind w:right="-1" w:firstLine="709"/>
        <w:jc w:val="both"/>
        <w:textAlignment w:val="baseline"/>
        <w:rPr>
          <w:color w:val="000000" w:themeColor="text1"/>
        </w:rPr>
      </w:pPr>
      <w:r w:rsidRPr="00453C2B">
        <w:rPr>
          <w:spacing w:val="2"/>
        </w:rPr>
        <w:t xml:space="preserve">4.5. Оформленный Комиссией акт о списании имущества в трехдневный срок передается на утверждение </w:t>
      </w:r>
      <w:r w:rsidR="00452D93">
        <w:rPr>
          <w:spacing w:val="2"/>
        </w:rPr>
        <w:t>Управлению муниципальной собственности</w:t>
      </w:r>
      <w:r w:rsidRPr="00453C2B">
        <w:rPr>
          <w:spacing w:val="2"/>
        </w:rPr>
        <w:t>.</w:t>
      </w:r>
      <w:r w:rsidR="00452D93" w:rsidRPr="00452D93">
        <w:rPr>
          <w:color w:val="000000" w:themeColor="text1"/>
        </w:rPr>
        <w:t xml:space="preserve"> </w:t>
      </w:r>
      <w:r w:rsidR="00377888">
        <w:rPr>
          <w:color w:val="000000" w:themeColor="text1"/>
        </w:rPr>
        <w:t>Д</w:t>
      </w:r>
      <w:r w:rsidR="00452D93" w:rsidRPr="00893EB8">
        <w:rPr>
          <w:color w:val="000000" w:themeColor="text1"/>
        </w:rPr>
        <w:t>ата актов о списании объектов основных средств является датой фактического списания объектов основных сре</w:t>
      </w:r>
      <w:proofErr w:type="gramStart"/>
      <w:r w:rsidR="00452D93" w:rsidRPr="00893EB8">
        <w:rPr>
          <w:color w:val="000000" w:themeColor="text1"/>
        </w:rPr>
        <w:t>дств с б</w:t>
      </w:r>
      <w:proofErr w:type="gramEnd"/>
      <w:r w:rsidR="00452D93" w:rsidRPr="00893EB8">
        <w:rPr>
          <w:color w:val="000000" w:themeColor="text1"/>
        </w:rPr>
        <w:t>аланса.</w:t>
      </w:r>
    </w:p>
    <w:p w:rsidR="004D4B9A" w:rsidRDefault="003D413F" w:rsidP="004D4B9A">
      <w:pPr>
        <w:pStyle w:val="formattext"/>
        <w:shd w:val="clear" w:color="auto" w:fill="FFFFFF"/>
        <w:spacing w:before="0" w:beforeAutospacing="0" w:after="0" w:afterAutospacing="0"/>
        <w:ind w:right="-1" w:firstLine="709"/>
        <w:jc w:val="both"/>
        <w:textAlignment w:val="baseline"/>
        <w:rPr>
          <w:spacing w:val="2"/>
        </w:rPr>
      </w:pPr>
      <w:r w:rsidRPr="00453C2B">
        <w:rPr>
          <w:spacing w:val="2"/>
        </w:rPr>
        <w:t>4.6.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rsidR="004D4B9A" w:rsidRDefault="003D413F" w:rsidP="004D4B9A">
      <w:pPr>
        <w:pStyle w:val="formattext"/>
        <w:shd w:val="clear" w:color="auto" w:fill="FFFFFF"/>
        <w:spacing w:before="0" w:beforeAutospacing="0" w:after="0" w:afterAutospacing="0"/>
        <w:ind w:right="-1" w:firstLine="709"/>
        <w:jc w:val="both"/>
        <w:textAlignment w:val="baseline"/>
        <w:rPr>
          <w:spacing w:val="2"/>
        </w:rPr>
      </w:pPr>
      <w:r w:rsidRPr="00453C2B">
        <w:rPr>
          <w:spacing w:val="2"/>
        </w:rPr>
        <w:t xml:space="preserve">4.7. </w:t>
      </w:r>
      <w:proofErr w:type="gramStart"/>
      <w:r w:rsidRPr="00453C2B">
        <w:rPr>
          <w:spacing w:val="2"/>
        </w:rPr>
        <w:t>При выбытии (списании) активов Комиссией оформляются первичные документы в соответствии с </w:t>
      </w:r>
      <w:hyperlink r:id="rId116" w:history="1">
        <w:r w:rsidRPr="00453C2B">
          <w:rPr>
            <w:rStyle w:val="a5"/>
            <w:color w:val="auto"/>
            <w:spacing w:val="2"/>
          </w:rPr>
          <w:t xml:space="preserve">приказом Министерства финансов Российской Федерации от 30.03.2015 N 52н "Об утверждении форм первичных учетных документов и регистров бухгалтерского учета, применяемых органами государственной власти </w:t>
        </w:r>
        <w:r w:rsidRPr="00453C2B">
          <w:rPr>
            <w:rStyle w:val="a5"/>
            <w:color w:val="auto"/>
            <w:spacing w:val="2"/>
          </w:rPr>
          <w:lastRenderedPageBreak/>
          <w:t>(государственными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hyperlink>
      <w:r w:rsidRPr="00453C2B">
        <w:rPr>
          <w:spacing w:val="2"/>
        </w:rPr>
        <w:t>.</w:t>
      </w:r>
      <w:proofErr w:type="gramEnd"/>
    </w:p>
    <w:p w:rsidR="003D413F" w:rsidRPr="00377888" w:rsidRDefault="003D413F" w:rsidP="004D4B9A">
      <w:pPr>
        <w:pStyle w:val="formattext"/>
        <w:shd w:val="clear" w:color="auto" w:fill="FFFFFF"/>
        <w:spacing w:before="0" w:beforeAutospacing="0" w:after="0" w:afterAutospacing="0"/>
        <w:ind w:right="-1" w:firstLine="709"/>
        <w:jc w:val="both"/>
        <w:textAlignment w:val="baseline"/>
        <w:rPr>
          <w:spacing w:val="2"/>
        </w:rPr>
      </w:pPr>
      <w:r w:rsidRPr="00453C2B">
        <w:rPr>
          <w:spacing w:val="2"/>
        </w:rPr>
        <w:t>4.8. Выбытие активов в связи с принятием решения о списании отражается в бухгалтерском (бюджетном) учете в установленном порядке.</w:t>
      </w:r>
    </w:p>
    <w:p w:rsidR="003D413F" w:rsidRPr="00377888" w:rsidRDefault="003D413F" w:rsidP="004D4B9A">
      <w:pPr>
        <w:pStyle w:val="formattext"/>
        <w:shd w:val="clear" w:color="auto" w:fill="FFFFFF"/>
        <w:spacing w:before="0" w:beforeAutospacing="0" w:after="0" w:afterAutospacing="0"/>
        <w:ind w:firstLine="709"/>
        <w:jc w:val="center"/>
        <w:textAlignment w:val="baseline"/>
        <w:rPr>
          <w:b/>
        </w:rPr>
      </w:pPr>
      <w:r w:rsidRPr="00453C2B">
        <w:rPr>
          <w:spacing w:val="2"/>
        </w:rPr>
        <w:br/>
      </w:r>
      <w:r w:rsidR="00377888" w:rsidRPr="00377888">
        <w:rPr>
          <w:b/>
        </w:rPr>
        <w:t>2.Работа с денежными средствами и денежными документами</w:t>
      </w:r>
    </w:p>
    <w:p w:rsidR="006E4D66" w:rsidRPr="0097615E" w:rsidRDefault="006E4D66" w:rsidP="00406452">
      <w:pPr>
        <w:ind w:firstLine="709"/>
        <w:jc w:val="both"/>
        <w:rPr>
          <w:color w:val="000000" w:themeColor="text1"/>
        </w:rPr>
      </w:pPr>
    </w:p>
    <w:p w:rsidR="00377888" w:rsidRPr="00893EB8" w:rsidRDefault="007A3439" w:rsidP="00377888">
      <w:pPr>
        <w:shd w:val="clear" w:color="auto" w:fill="FFFFFF"/>
        <w:ind w:firstLine="720"/>
        <w:jc w:val="both"/>
        <w:rPr>
          <w:color w:val="000000" w:themeColor="text1"/>
        </w:rPr>
      </w:pPr>
      <w:r>
        <w:rPr>
          <w:color w:val="000000" w:themeColor="text1"/>
        </w:rPr>
        <w:t>2</w:t>
      </w:r>
      <w:r w:rsidR="00377888" w:rsidRPr="00893EB8">
        <w:rPr>
          <w:color w:val="000000" w:themeColor="text1"/>
        </w:rPr>
        <w:t>.1. Учет денежных средств осуществляется в соответствии с требованиями, установленными Порядком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377888" w:rsidRPr="005F5485" w:rsidRDefault="00377888" w:rsidP="00377888">
      <w:pPr>
        <w:pStyle w:val="1"/>
        <w:shd w:val="clear" w:color="auto" w:fill="FFFFFF"/>
        <w:spacing w:before="0" w:after="0"/>
        <w:ind w:firstLine="720"/>
        <w:jc w:val="left"/>
        <w:rPr>
          <w:rFonts w:ascii="Times New Roman" w:hAnsi="Times New Roman"/>
          <w:b w:val="0"/>
          <w:color w:val="000000" w:themeColor="text1"/>
        </w:rPr>
      </w:pPr>
      <w:r w:rsidRPr="005F5485">
        <w:rPr>
          <w:rFonts w:ascii="Times New Roman" w:hAnsi="Times New Roman"/>
          <w:b w:val="0"/>
          <w:color w:val="000000" w:themeColor="text1"/>
          <w:u w:val="single"/>
        </w:rPr>
        <w:t>Основание:</w:t>
      </w:r>
      <w:r w:rsidRPr="005F5485">
        <w:rPr>
          <w:rFonts w:ascii="Times New Roman" w:hAnsi="Times New Roman"/>
          <w:b w:val="0"/>
          <w:color w:val="000000" w:themeColor="text1"/>
        </w:rPr>
        <w:t xml:space="preserve"> </w:t>
      </w:r>
      <w:hyperlink r:id="rId117" w:history="1">
        <w:r w:rsidRPr="005F5485">
          <w:rPr>
            <w:rFonts w:ascii="Times New Roman" w:hAnsi="Times New Roman"/>
            <w:b w:val="0"/>
            <w:color w:val="000000" w:themeColor="text1"/>
          </w:rPr>
          <w:t>Указание</w:t>
        </w:r>
      </w:hyperlink>
      <w:r w:rsidRPr="005F5485">
        <w:rPr>
          <w:rFonts w:ascii="Times New Roman" w:hAnsi="Times New Roman"/>
          <w:b w:val="0"/>
          <w:color w:val="000000" w:themeColor="text1"/>
        </w:rPr>
        <w:t xml:space="preserve"> Банка России  от 11.03.2014 N 3210-У</w:t>
      </w:r>
    </w:p>
    <w:p w:rsidR="00377888" w:rsidRPr="00893EB8" w:rsidRDefault="007A3439" w:rsidP="00CB26BE">
      <w:pPr>
        <w:widowControl w:val="0"/>
        <w:autoSpaceDE w:val="0"/>
        <w:autoSpaceDN w:val="0"/>
        <w:adjustRightInd w:val="0"/>
        <w:ind w:firstLine="709"/>
        <w:jc w:val="both"/>
        <w:rPr>
          <w:color w:val="000000" w:themeColor="text1"/>
        </w:rPr>
      </w:pPr>
      <w:r>
        <w:rPr>
          <w:color w:val="000000" w:themeColor="text1"/>
        </w:rPr>
        <w:t>2</w:t>
      </w:r>
      <w:r w:rsidR="00377888" w:rsidRPr="00893EB8">
        <w:rPr>
          <w:color w:val="000000" w:themeColor="text1"/>
        </w:rPr>
        <w:t>.2. Лимит денежного остатка в кассе учреждения устанавливается отдельным приказом по учреждению. Если лимит кассы не установлен, то считается, что он равен нулю.</w:t>
      </w:r>
    </w:p>
    <w:p w:rsidR="00377888" w:rsidRPr="005F5485" w:rsidRDefault="00377888" w:rsidP="00377888">
      <w:pPr>
        <w:widowControl w:val="0"/>
        <w:autoSpaceDE w:val="0"/>
        <w:autoSpaceDN w:val="0"/>
        <w:adjustRightInd w:val="0"/>
        <w:ind w:firstLine="540"/>
        <w:jc w:val="both"/>
        <w:rPr>
          <w:i/>
          <w:color w:val="000000" w:themeColor="text1"/>
        </w:rPr>
      </w:pPr>
      <w:r w:rsidRPr="005F5485">
        <w:rPr>
          <w:iCs/>
          <w:color w:val="000000" w:themeColor="text1"/>
          <w:u w:val="single"/>
        </w:rPr>
        <w:t>Основание:</w:t>
      </w:r>
      <w:r w:rsidRPr="00893EB8">
        <w:rPr>
          <w:i/>
          <w:iCs/>
          <w:color w:val="000000" w:themeColor="text1"/>
        </w:rPr>
        <w:t xml:space="preserve"> </w:t>
      </w:r>
      <w:hyperlink r:id="rId118" w:history="1">
        <w:r w:rsidRPr="005F5485">
          <w:rPr>
            <w:i/>
            <w:iCs/>
            <w:color w:val="000000" w:themeColor="text1"/>
          </w:rPr>
          <w:t>п. 2</w:t>
        </w:r>
      </w:hyperlink>
      <w:r w:rsidRPr="005F5485">
        <w:rPr>
          <w:i/>
          <w:iCs/>
          <w:color w:val="000000" w:themeColor="text1"/>
        </w:rPr>
        <w:t xml:space="preserve"> Указания Банка России от 11.03.2014 N 3210-У</w:t>
      </w:r>
    </w:p>
    <w:p w:rsidR="00377888" w:rsidRPr="00893EB8" w:rsidRDefault="007A3439" w:rsidP="00377888">
      <w:pPr>
        <w:widowControl w:val="0"/>
        <w:autoSpaceDE w:val="0"/>
        <w:autoSpaceDN w:val="0"/>
        <w:adjustRightInd w:val="0"/>
        <w:ind w:firstLine="540"/>
        <w:jc w:val="both"/>
        <w:rPr>
          <w:color w:val="000000" w:themeColor="text1"/>
        </w:rPr>
      </w:pPr>
      <w:r>
        <w:rPr>
          <w:color w:val="000000" w:themeColor="text1"/>
        </w:rPr>
        <w:t>2</w:t>
      </w:r>
      <w:r w:rsidR="00377888" w:rsidRPr="00893EB8">
        <w:rPr>
          <w:color w:val="000000" w:themeColor="text1"/>
        </w:rPr>
        <w:t>.3. Кассовая книга учреждения ведется автоматизированным способом с использованием программного продукта «1С-Бухгалтерия»</w:t>
      </w:r>
    </w:p>
    <w:p w:rsidR="00377888" w:rsidRPr="005F5485" w:rsidRDefault="00377888" w:rsidP="00377888">
      <w:pPr>
        <w:widowControl w:val="0"/>
        <w:autoSpaceDE w:val="0"/>
        <w:autoSpaceDN w:val="0"/>
        <w:adjustRightInd w:val="0"/>
        <w:ind w:firstLine="540"/>
        <w:jc w:val="both"/>
        <w:rPr>
          <w:color w:val="000000" w:themeColor="text1"/>
        </w:rPr>
      </w:pPr>
      <w:r w:rsidRPr="005F5485">
        <w:rPr>
          <w:iCs/>
          <w:color w:val="000000" w:themeColor="text1"/>
          <w:u w:val="single"/>
        </w:rPr>
        <w:t>Основание:</w:t>
      </w:r>
      <w:r w:rsidRPr="005F5485">
        <w:rPr>
          <w:iCs/>
          <w:color w:val="000000" w:themeColor="text1"/>
        </w:rPr>
        <w:t xml:space="preserve"> </w:t>
      </w:r>
      <w:hyperlink r:id="rId119" w:history="1">
        <w:r w:rsidRPr="005F5485">
          <w:rPr>
            <w:iCs/>
            <w:color w:val="000000" w:themeColor="text1"/>
          </w:rPr>
          <w:t>п. 4.7</w:t>
        </w:r>
      </w:hyperlink>
      <w:r w:rsidRPr="005F5485">
        <w:rPr>
          <w:iCs/>
          <w:color w:val="000000" w:themeColor="text1"/>
        </w:rPr>
        <w:t xml:space="preserve"> Указания Банка России от 11.03.2014 N 3210-У</w:t>
      </w:r>
    </w:p>
    <w:p w:rsidR="00CB26BE" w:rsidRDefault="007A3439" w:rsidP="00CB26BE">
      <w:pPr>
        <w:ind w:firstLine="709"/>
        <w:rPr>
          <w:color w:val="222222"/>
          <w:shd w:val="clear" w:color="auto" w:fill="FFFFFF"/>
        </w:rPr>
      </w:pPr>
      <w:r>
        <w:rPr>
          <w:color w:val="000000" w:themeColor="text1"/>
        </w:rPr>
        <w:t>2</w:t>
      </w:r>
      <w:r w:rsidR="00377888" w:rsidRPr="00893EB8">
        <w:rPr>
          <w:color w:val="000000" w:themeColor="text1"/>
        </w:rPr>
        <w:t>.4</w:t>
      </w:r>
      <w:r w:rsidR="00377888" w:rsidRPr="005F5485">
        <w:rPr>
          <w:color w:val="000000" w:themeColor="text1"/>
        </w:rPr>
        <w:t xml:space="preserve">. </w:t>
      </w:r>
      <w:r w:rsidR="005F5485" w:rsidRPr="005F5485">
        <w:rPr>
          <w:color w:val="222222"/>
          <w:shd w:val="clear" w:color="auto" w:fill="FFFFFF"/>
        </w:rPr>
        <w:t>К</w:t>
      </w:r>
      <w:r w:rsidR="005F5485" w:rsidRPr="005F5485">
        <w:rPr>
          <w:rStyle w:val="matches"/>
          <w:color w:val="222222"/>
        </w:rPr>
        <w:t> денежным документам</w:t>
      </w:r>
      <w:r w:rsidR="005F5485" w:rsidRPr="005F5485">
        <w:rPr>
          <w:color w:val="222222"/>
          <w:shd w:val="clear" w:color="auto" w:fill="FFFFFF"/>
        </w:rPr>
        <w:t> относят: талоны на бензин и масла, на питание, которые оплатили, также путевки в санатории, извещения на почтовые переводы, почтовые марки и т. д.</w:t>
      </w:r>
    </w:p>
    <w:p w:rsidR="00CB26BE" w:rsidRDefault="005F5485" w:rsidP="00CB26BE">
      <w:pPr>
        <w:ind w:firstLine="709"/>
        <w:rPr>
          <w:color w:val="222222"/>
          <w:shd w:val="clear" w:color="auto" w:fill="FFFFFF"/>
        </w:rPr>
      </w:pPr>
      <w:r w:rsidRPr="005F5485">
        <w:t>2.5</w:t>
      </w:r>
      <w:r>
        <w:t>.</w:t>
      </w:r>
      <w:r w:rsidRPr="005F5485">
        <w:rPr>
          <w:color w:val="222222"/>
          <w:shd w:val="clear" w:color="auto" w:fill="FFFFFF"/>
        </w:rPr>
        <w:t>Учет операций с</w:t>
      </w:r>
      <w:r w:rsidRPr="005F5485">
        <w:rPr>
          <w:rStyle w:val="matches"/>
          <w:color w:val="222222"/>
        </w:rPr>
        <w:t> денежными документами</w:t>
      </w:r>
      <w:r w:rsidRPr="005F5485">
        <w:rPr>
          <w:color w:val="222222"/>
          <w:shd w:val="clear" w:color="auto" w:fill="FFFFFF"/>
        </w:rPr>
        <w:t xml:space="preserve"> ведется на отдельных листах кассовой книги, в которых  делается пометку «Фондовый» </w:t>
      </w:r>
      <w:r w:rsidRPr="005F5485">
        <w:rPr>
          <w:shd w:val="clear" w:color="auto" w:fill="FFFFFF"/>
        </w:rPr>
        <w:t>(</w:t>
      </w:r>
      <w:hyperlink r:id="rId120" w:anchor="/document/140/33939/" w:tooltip="Кассовая книга" w:history="1">
        <w:r w:rsidRPr="005F5485">
          <w:rPr>
            <w:rStyle w:val="a5"/>
            <w:color w:val="auto"/>
          </w:rPr>
          <w:t>ф. 0504514</w:t>
        </w:r>
      </w:hyperlink>
      <w:r w:rsidRPr="005F5485">
        <w:rPr>
          <w:shd w:val="clear" w:color="auto" w:fill="FFFFFF"/>
        </w:rPr>
        <w:t>).</w:t>
      </w:r>
      <w:r w:rsidRPr="005F5485">
        <w:rPr>
          <w:color w:val="222222"/>
          <w:shd w:val="clear" w:color="auto" w:fill="FFFFFF"/>
        </w:rPr>
        <w:t xml:space="preserve"> </w:t>
      </w:r>
    </w:p>
    <w:p w:rsidR="005F5485" w:rsidRPr="005F5485" w:rsidRDefault="005F5485" w:rsidP="00CB26BE">
      <w:pPr>
        <w:ind w:firstLine="709"/>
      </w:pPr>
      <w:r>
        <w:rPr>
          <w:color w:val="222222"/>
          <w:shd w:val="clear" w:color="auto" w:fill="FFFFFF"/>
        </w:rPr>
        <w:t>И</w:t>
      </w:r>
      <w:r w:rsidRPr="005F5485">
        <w:rPr>
          <w:color w:val="222222"/>
          <w:shd w:val="clear" w:color="auto" w:fill="FFFFFF"/>
        </w:rPr>
        <w:t>тоговые показатели операций за день и показатели остатка на конец дня формируются по</w:t>
      </w:r>
      <w:r w:rsidRPr="005F5485">
        <w:rPr>
          <w:rStyle w:val="matches"/>
          <w:color w:val="222222"/>
        </w:rPr>
        <w:t> денежным</w:t>
      </w:r>
      <w:r w:rsidRPr="005F5485">
        <w:rPr>
          <w:color w:val="222222"/>
          <w:shd w:val="clear" w:color="auto" w:fill="FFFFFF"/>
        </w:rPr>
        <w:t> средствам и по</w:t>
      </w:r>
      <w:r w:rsidRPr="005F5485">
        <w:rPr>
          <w:rStyle w:val="matches"/>
          <w:color w:val="222222"/>
        </w:rPr>
        <w:t> денежным документам</w:t>
      </w:r>
      <w:r w:rsidRPr="005F5485">
        <w:rPr>
          <w:color w:val="222222"/>
          <w:shd w:val="clear" w:color="auto" w:fill="FFFFFF"/>
        </w:rPr>
        <w:t> раздельно.</w:t>
      </w:r>
      <w:r w:rsidRPr="005F5485">
        <w:rPr>
          <w:color w:val="222222"/>
        </w:rPr>
        <w:br/>
      </w:r>
      <w:r w:rsidRPr="005F5485">
        <w:rPr>
          <w:u w:val="single"/>
        </w:rPr>
        <w:t>Основание:</w:t>
      </w:r>
      <w:r w:rsidRPr="005F5485">
        <w:rPr>
          <w:shd w:val="clear" w:color="auto" w:fill="FFFFFF"/>
        </w:rPr>
        <w:t xml:space="preserve">  п.</w:t>
      </w:r>
      <w:hyperlink r:id="rId121" w:anchor="/document/99/902249301/XA00MDC2NU/" w:tooltip="169. Счет предназначен для учета различных денежных документов: оплаченные талоны на бензин и масла, на питание и т.п., оплаченные путевки в дома отдыха, санатории, турбазы, полученные..." w:history="1">
        <w:r w:rsidRPr="005F5485">
          <w:rPr>
            <w:rStyle w:val="a5"/>
            <w:color w:val="auto"/>
            <w:u w:val="none"/>
          </w:rPr>
          <w:t>169</w:t>
        </w:r>
      </w:hyperlink>
      <w:r w:rsidRPr="005F5485">
        <w:rPr>
          <w:shd w:val="clear" w:color="auto" w:fill="FFFFFF"/>
        </w:rPr>
        <w:t>, </w:t>
      </w:r>
      <w:hyperlink r:id="rId122" w:anchor="/document/99/902249301/XA00MEE2O3/" w:tooltip="170. Прием в кассу и выдача из кассы таких документов оформляются Приходными кассовыми ордерами (ф.0310001) и Расходными кассовыми ордерами (ф.0310002) с оформлением на них записи Фондовый ." w:history="1">
        <w:r w:rsidRPr="005F5485">
          <w:rPr>
            <w:rStyle w:val="a5"/>
            <w:color w:val="auto"/>
            <w:u w:val="none"/>
          </w:rPr>
          <w:t>170–172</w:t>
        </w:r>
      </w:hyperlink>
      <w:r w:rsidRPr="005F5485">
        <w:rPr>
          <w:shd w:val="clear" w:color="auto" w:fill="FFFFFF"/>
        </w:rPr>
        <w:t> Инструкции к Единому плану счетов № 157н, </w:t>
      </w:r>
      <w:r w:rsidRPr="005F5485">
        <w:t>Методические</w:t>
      </w:r>
      <w:r>
        <w:t xml:space="preserve"> указания</w:t>
      </w:r>
      <w:r w:rsidRPr="005F5485">
        <w:rPr>
          <w:shd w:val="clear" w:color="auto" w:fill="FFFFFF"/>
        </w:rPr>
        <w:t>, утверж</w:t>
      </w:r>
      <w:r>
        <w:rPr>
          <w:shd w:val="clear" w:color="auto" w:fill="FFFFFF"/>
        </w:rPr>
        <w:t>денные</w:t>
      </w:r>
      <w:r w:rsidRPr="005F5485">
        <w:rPr>
          <w:shd w:val="clear" w:color="auto" w:fill="FFFFFF"/>
        </w:rPr>
        <w:t> </w:t>
      </w:r>
      <w:hyperlink r:id="rId123" w:anchor="/document/99/420266549/XA00MDQ2N6/" w:history="1">
        <w:r w:rsidRPr="005F5485">
          <w:rPr>
            <w:rStyle w:val="a5"/>
            <w:color w:val="auto"/>
            <w:u w:val="none"/>
          </w:rPr>
          <w:t>приказом Минфина от 30.03.2015 № 52н</w:t>
        </w:r>
      </w:hyperlink>
      <w:r w:rsidRPr="005F5485">
        <w:rPr>
          <w:shd w:val="clear" w:color="auto" w:fill="FFFFFF"/>
        </w:rPr>
        <w:t>.</w:t>
      </w:r>
      <w:r w:rsidRPr="005F5485">
        <w:br/>
      </w:r>
    </w:p>
    <w:p w:rsidR="006846D1" w:rsidRPr="004D4B9A" w:rsidRDefault="005F5485" w:rsidP="004D4B9A">
      <w:pPr>
        <w:pStyle w:val="copyright-info"/>
        <w:spacing w:before="0" w:beforeAutospacing="0" w:after="130" w:afterAutospacing="0"/>
        <w:rPr>
          <w:rFonts w:ascii="Arial" w:hAnsi="Arial" w:cs="Arial"/>
          <w:color w:val="222222"/>
          <w:sz w:val="18"/>
          <w:szCs w:val="18"/>
        </w:rPr>
      </w:pPr>
      <w:r w:rsidRPr="005F5485">
        <w:br/>
      </w:r>
      <w:r w:rsidR="006846D1" w:rsidRPr="00A40555">
        <w:rPr>
          <w:color w:val="000000" w:themeColor="text1"/>
        </w:rPr>
        <w:br w:type="page"/>
      </w:r>
    </w:p>
    <w:p w:rsidR="006846D1" w:rsidRPr="00A40555" w:rsidRDefault="006846D1" w:rsidP="006E4D66">
      <w:pPr>
        <w:jc w:val="both"/>
        <w:rPr>
          <w:color w:val="000000" w:themeColor="text1"/>
        </w:rPr>
        <w:sectPr w:rsidR="006846D1" w:rsidRPr="00A40555" w:rsidSect="003C7382">
          <w:pgSz w:w="11906" w:h="16838"/>
          <w:pgMar w:top="1134" w:right="850" w:bottom="1134" w:left="1701" w:header="708" w:footer="708" w:gutter="0"/>
          <w:cols w:space="708"/>
          <w:docGrid w:linePitch="360"/>
        </w:sectPr>
      </w:pPr>
    </w:p>
    <w:p w:rsidR="006846D1" w:rsidRDefault="004D4B9A" w:rsidP="006E4D66">
      <w:pPr>
        <w:jc w:val="both"/>
        <w:rPr>
          <w:color w:val="000000" w:themeColor="text1"/>
        </w:rPr>
      </w:pPr>
      <w:r>
        <w:rPr>
          <w:color w:val="000000" w:themeColor="text1"/>
        </w:rPr>
        <w:lastRenderedPageBreak/>
        <w:t xml:space="preserve"> </w:t>
      </w:r>
    </w:p>
    <w:p w:rsidR="004D4B9A" w:rsidRPr="00893EB8" w:rsidRDefault="004D4B9A" w:rsidP="004D4B9A">
      <w:pPr>
        <w:widowControl w:val="0"/>
        <w:autoSpaceDE w:val="0"/>
        <w:autoSpaceDN w:val="0"/>
        <w:adjustRightInd w:val="0"/>
        <w:jc w:val="center"/>
        <w:outlineLvl w:val="2"/>
        <w:rPr>
          <w:color w:val="000000" w:themeColor="text1"/>
        </w:rPr>
      </w:pPr>
      <w:r>
        <w:rPr>
          <w:b/>
          <w:bCs/>
          <w:color w:val="000000" w:themeColor="text1"/>
        </w:rPr>
        <w:t>3.С</w:t>
      </w:r>
      <w:r w:rsidRPr="00893EB8">
        <w:rPr>
          <w:b/>
          <w:bCs/>
          <w:color w:val="000000" w:themeColor="text1"/>
        </w:rPr>
        <w:t>анкционирования расходов</w:t>
      </w:r>
    </w:p>
    <w:p w:rsidR="004D4B9A" w:rsidRPr="00A40555" w:rsidRDefault="004D4B9A" w:rsidP="006E4D66">
      <w:pPr>
        <w:jc w:val="both"/>
        <w:rPr>
          <w:color w:val="000000" w:themeColor="text1"/>
        </w:rPr>
      </w:pPr>
    </w:p>
    <w:p w:rsidR="006846D1" w:rsidRPr="00893EB8" w:rsidRDefault="006846D1" w:rsidP="004D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themeColor="text1"/>
        </w:rPr>
      </w:pPr>
      <w:r w:rsidRPr="00893EB8">
        <w:rPr>
          <w:b/>
          <w:color w:val="000000" w:themeColor="text1"/>
        </w:rPr>
        <w:t>Порядок принятия обязательств</w:t>
      </w:r>
    </w:p>
    <w:p w:rsidR="006846D1" w:rsidRPr="00893EB8" w:rsidRDefault="006846D1" w:rsidP="004D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color w:val="000000" w:themeColor="text1"/>
        </w:rPr>
      </w:pPr>
    </w:p>
    <w:p w:rsidR="006846D1" w:rsidRPr="00893EB8" w:rsidRDefault="006846D1"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6846D1" w:rsidRPr="00893EB8" w:rsidRDefault="006846D1"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893EB8">
        <w:rPr>
          <w:color w:val="000000" w:themeColor="text1"/>
        </w:rPr>
        <w:t>ств пр</w:t>
      </w:r>
      <w:proofErr w:type="gramEnd"/>
      <w:r w:rsidRPr="00893EB8">
        <w:rPr>
          <w:color w:val="000000" w:themeColor="text1"/>
        </w:rPr>
        <w:t>ошлых лет.</w:t>
      </w:r>
    </w:p>
    <w:p w:rsidR="006846D1" w:rsidRPr="00893EB8" w:rsidRDefault="006846D1"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xml:space="preserve"> 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6846D1" w:rsidRPr="00893EB8" w:rsidRDefault="006846D1"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Порядок принятия бюджетных обязательств (принятых, принимаемых, отложенных) приведен в таблице № 1.</w:t>
      </w:r>
    </w:p>
    <w:p w:rsidR="006846D1" w:rsidRPr="00893EB8" w:rsidRDefault="006846D1"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893EB8">
        <w:rPr>
          <w:color w:val="000000" w:themeColor="text1"/>
        </w:rPr>
        <w:t>ств пр</w:t>
      </w:r>
      <w:proofErr w:type="gramEnd"/>
      <w:r w:rsidRPr="00893EB8">
        <w:rPr>
          <w:color w:val="000000" w:themeColor="text1"/>
        </w:rPr>
        <w:t>иведен в таблице № 2.</w:t>
      </w:r>
    </w:p>
    <w:p w:rsidR="006846D1" w:rsidRPr="00893EB8" w:rsidRDefault="006846D1"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3. Принятые обязательства отражаются в журнале регистрации обязательств (ф. 0504064).</w:t>
      </w:r>
    </w:p>
    <w:p w:rsidR="006846D1" w:rsidRPr="00893EB8" w:rsidRDefault="006846D1"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shd w:val="clear" w:color="auto" w:fill="FFFFFF"/>
        </w:rPr>
        <w:t xml:space="preserve">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w:t>
      </w:r>
      <w:proofErr w:type="gramStart"/>
      <w:r w:rsidRPr="00893EB8">
        <w:rPr>
          <w:color w:val="000000" w:themeColor="text1"/>
          <w:shd w:val="clear" w:color="auto" w:fill="FFFFFF"/>
        </w:rPr>
        <w:t>за</w:t>
      </w:r>
      <w:proofErr w:type="gramEnd"/>
      <w:r w:rsidRPr="00893EB8">
        <w:rPr>
          <w:color w:val="000000" w:themeColor="text1"/>
          <w:shd w:val="clear" w:color="auto" w:fill="FFFFFF"/>
        </w:rPr>
        <w:t xml:space="preserve"> отчетным.</w:t>
      </w:r>
      <w:r w:rsidRPr="00893EB8">
        <w:rPr>
          <w:color w:val="000000" w:themeColor="text1"/>
        </w:rPr>
        <w:t xml:space="preserve"> </w:t>
      </w:r>
    </w:p>
    <w:p w:rsidR="006846D1" w:rsidRPr="00893EB8" w:rsidRDefault="006846D1"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p>
    <w:p w:rsidR="006846D1" w:rsidRPr="00893EB8" w:rsidRDefault="006846D1"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w:t>
      </w:r>
    </w:p>
    <w:p w:rsidR="006846D1" w:rsidRPr="00893EB8" w:rsidRDefault="006846D1"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893EB8">
        <w:rPr>
          <w:color w:val="000000" w:themeColor="text1"/>
        </w:rPr>
        <w:t>Таблица № 1</w:t>
      </w:r>
    </w:p>
    <w:p w:rsidR="006846D1" w:rsidRPr="00893EB8" w:rsidRDefault="006846D1"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893EB8">
        <w:rPr>
          <w:color w:val="000000" w:themeColor="text1"/>
        </w:rPr>
        <w:t>Порядок учета принятых (принимаемых, отложенных) бюджетных обязательств </w:t>
      </w:r>
    </w:p>
    <w:tbl>
      <w:tblPr>
        <w:tblW w:w="14429" w:type="dxa"/>
        <w:tblCellMar>
          <w:top w:w="15" w:type="dxa"/>
          <w:left w:w="15" w:type="dxa"/>
          <w:bottom w:w="15" w:type="dxa"/>
          <w:right w:w="15" w:type="dxa"/>
        </w:tblCellMar>
        <w:tblLook w:val="04A0"/>
      </w:tblPr>
      <w:tblGrid>
        <w:gridCol w:w="600"/>
        <w:gridCol w:w="2299"/>
        <w:gridCol w:w="2550"/>
        <w:gridCol w:w="2590"/>
        <w:gridCol w:w="2220"/>
        <w:gridCol w:w="2085"/>
        <w:gridCol w:w="2085"/>
      </w:tblGrid>
      <w:tr w:rsidR="006846D1" w:rsidRPr="00893EB8" w:rsidTr="006846D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b/>
                <w:bCs/>
                <w:color w:val="000000" w:themeColor="text1"/>
              </w:rPr>
              <w:t xml:space="preserve">№ </w:t>
            </w:r>
            <w:r w:rsidRPr="00893EB8">
              <w:rPr>
                <w:color w:val="000000" w:themeColor="text1"/>
              </w:rPr>
              <w:br/>
            </w:r>
            <w:proofErr w:type="spellStart"/>
            <w:proofErr w:type="gramStart"/>
            <w:r w:rsidRPr="00893EB8">
              <w:rPr>
                <w:b/>
                <w:bCs/>
                <w:color w:val="000000" w:themeColor="text1"/>
              </w:rPr>
              <w:t>п</w:t>
            </w:r>
            <w:proofErr w:type="spellEnd"/>
            <w:proofErr w:type="gramEnd"/>
            <w:r w:rsidRPr="00893EB8">
              <w:rPr>
                <w:b/>
                <w:bCs/>
                <w:color w:val="000000" w:themeColor="text1"/>
              </w:rPr>
              <w:t>/</w:t>
            </w:r>
            <w:proofErr w:type="spellStart"/>
            <w:r w:rsidRPr="00893EB8">
              <w:rPr>
                <w:b/>
                <w:bCs/>
                <w:color w:val="000000" w:themeColor="text1"/>
              </w:rPr>
              <w:t>п</w:t>
            </w:r>
            <w:proofErr w:type="spellEnd"/>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b/>
                <w:bCs/>
                <w:color w:val="000000" w:themeColor="text1"/>
              </w:rPr>
              <w:t>Вид обязательства</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CB26BE">
            <w:pPr>
              <w:jc w:val="center"/>
              <w:rPr>
                <w:color w:val="000000" w:themeColor="text1"/>
              </w:rPr>
            </w:pPr>
            <w:r w:rsidRPr="00893EB8">
              <w:rPr>
                <w:b/>
                <w:bCs/>
                <w:color w:val="000000" w:themeColor="text1"/>
              </w:rPr>
              <w:t xml:space="preserve">Документ-основание/первичный </w:t>
            </w:r>
            <w:r w:rsidRPr="00893EB8">
              <w:rPr>
                <w:color w:val="000000" w:themeColor="text1"/>
              </w:rPr>
              <w:br/>
            </w:r>
            <w:r w:rsidRPr="00893EB8">
              <w:rPr>
                <w:b/>
                <w:bCs/>
                <w:color w:val="000000" w:themeColor="text1"/>
              </w:rPr>
              <w:t>учетный документ</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CB26BE">
            <w:pPr>
              <w:jc w:val="center"/>
              <w:rPr>
                <w:color w:val="000000" w:themeColor="text1"/>
              </w:rPr>
            </w:pPr>
            <w:r w:rsidRPr="00893EB8">
              <w:rPr>
                <w:b/>
                <w:bCs/>
                <w:color w:val="000000" w:themeColor="text1"/>
              </w:rPr>
              <w:t>Момент отражения в учете</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b/>
                <w:bCs/>
                <w:color w:val="000000" w:themeColor="text1"/>
              </w:rPr>
              <w:t>Сумма обязательства</w:t>
            </w: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b/>
                <w:bCs/>
                <w:color w:val="000000" w:themeColor="text1"/>
              </w:rPr>
              <w:t>Бухгалтерские записи</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b/>
                <w:bCs/>
                <w:color w:val="000000" w:themeColor="text1"/>
              </w:rPr>
              <w:t>Дебет</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b/>
                <w:bCs/>
                <w:color w:val="000000" w:themeColor="text1"/>
              </w:rPr>
              <w:t>Кредит</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1</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2</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3</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4</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5</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6</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7</w:t>
            </w:r>
          </w:p>
        </w:tc>
      </w:tr>
      <w:tr w:rsidR="006846D1" w:rsidRPr="00893EB8" w:rsidTr="006846D1">
        <w:tc>
          <w:tcPr>
            <w:tcW w:w="1442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1. Обязательства по контрактам</w:t>
            </w:r>
          </w:p>
        </w:tc>
      </w:tr>
      <w:tr w:rsidR="006846D1" w:rsidRPr="00893EB8" w:rsidTr="006846D1">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1.1</w:t>
            </w:r>
          </w:p>
        </w:tc>
        <w:tc>
          <w:tcPr>
            <w:tcW w:w="13829"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r w:rsidRPr="00893EB8">
              <w:rPr>
                <w:color w:val="000000" w:themeColor="text1"/>
              </w:rPr>
              <w:t xml:space="preserve">Обязательства по контрактам с единственным поставщиком (подрядчиком, исполнителем), которые заключены </w:t>
            </w:r>
            <w:r w:rsidRPr="00893EB8">
              <w:rPr>
                <w:bCs/>
                <w:color w:val="000000" w:themeColor="text1"/>
              </w:rPr>
              <w:t>без конкурентных процедур</w:t>
            </w:r>
          </w:p>
        </w:tc>
      </w:tr>
      <w:tr w:rsidR="006846D1" w:rsidRPr="00893EB8" w:rsidTr="006846D1">
        <w:tc>
          <w:tcPr>
            <w:tcW w:w="0" w:type="auto"/>
            <w:vMerge/>
            <w:tcBorders>
              <w:left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Заключение контракта на </w:t>
            </w:r>
            <w:r w:rsidRPr="00893EB8">
              <w:rPr>
                <w:color w:val="000000" w:themeColor="text1"/>
              </w:rPr>
              <w:lastRenderedPageBreak/>
              <w:t>поставку продукции, выполнение работ, оказание услуг с единственным поставщиком (организацией или гражданином) без проведения закупки конкурентным способом в порядке, установленном Законом от 5 апреля 2013 г. № 44-ФЗ</w:t>
            </w:r>
          </w:p>
        </w:tc>
        <w:tc>
          <w:tcPr>
            <w:tcW w:w="255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lastRenderedPageBreak/>
              <w:t xml:space="preserve">Контракт/ </w:t>
            </w:r>
            <w:r w:rsidRPr="00893EB8">
              <w:rPr>
                <w:color w:val="000000" w:themeColor="text1"/>
              </w:rPr>
              <w:br/>
              <w:t xml:space="preserve">Бухгалтерская справка </w:t>
            </w:r>
            <w:r w:rsidRPr="00893EB8">
              <w:rPr>
                <w:color w:val="000000" w:themeColor="text1"/>
              </w:rPr>
              <w:lastRenderedPageBreak/>
              <w:t>(ф. 0504833)</w:t>
            </w:r>
          </w:p>
        </w:tc>
        <w:tc>
          <w:tcPr>
            <w:tcW w:w="259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lastRenderedPageBreak/>
              <w:t>Дата подписания контракта</w:t>
            </w:r>
          </w:p>
        </w:tc>
        <w:tc>
          <w:tcPr>
            <w:tcW w:w="222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В сумме заключенного </w:t>
            </w:r>
            <w:r w:rsidRPr="00893EB8">
              <w:rPr>
                <w:color w:val="000000" w:themeColor="text1"/>
              </w:rPr>
              <w:lastRenderedPageBreak/>
              <w:t>контракта</w:t>
            </w: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lastRenderedPageBreak/>
              <w:t>На текущий финансовый период</w:t>
            </w:r>
          </w:p>
        </w:tc>
      </w:tr>
      <w:tr w:rsidR="006846D1" w:rsidRPr="00893EB8" w:rsidTr="006846D1">
        <w:tc>
          <w:tcPr>
            <w:tcW w:w="0" w:type="auto"/>
            <w:vMerge/>
            <w:tcBorders>
              <w:left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left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left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left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left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КРБ.1.502.11.ХХХ</w:t>
            </w:r>
          </w:p>
        </w:tc>
      </w:tr>
      <w:tr w:rsidR="006846D1" w:rsidRPr="00893EB8" w:rsidTr="006846D1">
        <w:tc>
          <w:tcPr>
            <w:tcW w:w="0" w:type="auto"/>
            <w:vMerge/>
            <w:tcBorders>
              <w:left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left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left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left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left w:val="single" w:sz="8" w:space="0" w:color="000000"/>
              <w:right w:val="single" w:sz="8" w:space="0" w:color="000000"/>
            </w:tcBorders>
            <w:vAlign w:val="center"/>
          </w:tcPr>
          <w:p w:rsidR="006846D1" w:rsidRPr="00893EB8" w:rsidRDefault="006846D1" w:rsidP="006846D1">
            <w:pPr>
              <w:rPr>
                <w:color w:val="000000" w:themeColor="text1"/>
              </w:rPr>
            </w:pP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На плановый период</w:t>
            </w:r>
          </w:p>
        </w:tc>
      </w:tr>
      <w:tr w:rsidR="006846D1" w:rsidRPr="00893EB8" w:rsidTr="006846D1">
        <w:tc>
          <w:tcPr>
            <w:tcW w:w="0" w:type="auto"/>
            <w:vMerge/>
            <w:tcBorders>
              <w:left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left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left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left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left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КРБ.1.501.Х3.000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КРБ.1.502.Х</w:t>
            </w:r>
            <w:proofErr w:type="gramStart"/>
            <w:r w:rsidRPr="00893EB8">
              <w:rPr>
                <w:color w:val="000000" w:themeColor="text1"/>
              </w:rPr>
              <w:t>1</w:t>
            </w:r>
            <w:proofErr w:type="gramEnd"/>
            <w:r w:rsidRPr="00893EB8">
              <w:rPr>
                <w:color w:val="000000" w:themeColor="text1"/>
              </w:rPr>
              <w:t>.ХХХ</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1.2</w:t>
            </w:r>
          </w:p>
        </w:tc>
        <w:tc>
          <w:tcPr>
            <w:tcW w:w="13829"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r w:rsidRPr="00893EB8">
              <w:rPr>
                <w:color w:val="000000" w:themeColor="text1"/>
              </w:rPr>
              <w:t>Обязательства по контрактам, заключенным путем проведения конкурентных закупок (конкурсов, аукционов, запросов котировок, запросов предложений)</w:t>
            </w:r>
          </w:p>
        </w:tc>
      </w:tr>
      <w:tr w:rsidR="006846D1" w:rsidRPr="00893EB8" w:rsidTr="006846D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1.2.1</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Принятие обязательств в сумме НМЦК при проведении конкурентной закупки, в том </w:t>
            </w:r>
            <w:proofErr w:type="gramStart"/>
            <w:r w:rsidRPr="00893EB8">
              <w:rPr>
                <w:color w:val="000000" w:themeColor="text1"/>
              </w:rPr>
              <w:t>числе</w:t>
            </w:r>
            <w:proofErr w:type="gramEnd"/>
            <w:r w:rsidRPr="00893EB8">
              <w:rPr>
                <w:color w:val="000000" w:themeColor="text1"/>
              </w:rPr>
              <w:t xml:space="preserve"> если закупка не состоялась и контракт заключен с единственным поставщиком (исполнителем, подрядчиком)</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Извещение о проведении закупки/ Бухгалтерская </w:t>
            </w:r>
            <w:r w:rsidRPr="00893EB8">
              <w:rPr>
                <w:color w:val="000000" w:themeColor="text1"/>
              </w:rPr>
              <w:br/>
              <w:t>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Дата размещения извещения о закупке на официальном сайте </w:t>
            </w:r>
            <w:proofErr w:type="spellStart"/>
            <w:r w:rsidRPr="00893EB8">
              <w:rPr>
                <w:color w:val="000000" w:themeColor="text1"/>
              </w:rPr>
              <w:t>www.zakupki.gov.ru</w:t>
            </w:r>
            <w:proofErr w:type="spellEnd"/>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На текущий финансовый период</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КРБ.1.502.17.ХХХ</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На плановый период</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КРБ.1.501.Х3.000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КРБ.1.502.Х</w:t>
            </w:r>
            <w:proofErr w:type="gramStart"/>
            <w:r w:rsidRPr="00893EB8">
              <w:rPr>
                <w:color w:val="000000" w:themeColor="text1"/>
              </w:rPr>
              <w:t>7</w:t>
            </w:r>
            <w:proofErr w:type="gramEnd"/>
            <w:r w:rsidRPr="00893EB8">
              <w:rPr>
                <w:color w:val="000000" w:themeColor="text1"/>
              </w:rPr>
              <w:t>.ХХХ</w:t>
            </w:r>
          </w:p>
        </w:tc>
      </w:tr>
      <w:tr w:rsidR="006846D1" w:rsidRPr="00893EB8" w:rsidTr="006846D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1.2.2</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p>
          <w:p w:rsidR="006846D1" w:rsidRPr="00893EB8" w:rsidRDefault="006846D1" w:rsidP="006846D1">
            <w:pPr>
              <w:rPr>
                <w:color w:val="000000" w:themeColor="text1"/>
              </w:rPr>
            </w:pPr>
            <w:r w:rsidRPr="00893EB8">
              <w:rPr>
                <w:color w:val="000000" w:themeColor="text1"/>
              </w:rPr>
              <w:t xml:space="preserve">Принятие суммы </w:t>
            </w:r>
            <w:r w:rsidRPr="00893EB8">
              <w:rPr>
                <w:color w:val="000000" w:themeColor="text1"/>
              </w:rPr>
              <w:lastRenderedPageBreak/>
              <w:t>расходного обязательства при заключении государственного контракта по итогам конкурентной закупки (конкурса, аукциона, запроса котировок, запроса предложений)</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p>
          <w:p w:rsidR="006846D1" w:rsidRPr="00893EB8" w:rsidRDefault="006846D1" w:rsidP="006846D1">
            <w:pPr>
              <w:rPr>
                <w:color w:val="000000" w:themeColor="text1"/>
              </w:rPr>
            </w:pPr>
            <w:r w:rsidRPr="00893EB8">
              <w:rPr>
                <w:color w:val="000000" w:themeColor="text1"/>
              </w:rPr>
              <w:t xml:space="preserve">Контракт/ </w:t>
            </w:r>
            <w:r w:rsidRPr="00893EB8">
              <w:rPr>
                <w:color w:val="000000" w:themeColor="text1"/>
              </w:rPr>
              <w:br/>
            </w:r>
            <w:r w:rsidRPr="00893EB8">
              <w:rPr>
                <w:color w:val="000000" w:themeColor="text1"/>
              </w:rPr>
              <w:lastRenderedPageBreak/>
              <w:t>Бухгалтерская 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p>
          <w:p w:rsidR="006846D1" w:rsidRPr="00893EB8" w:rsidRDefault="006846D1" w:rsidP="006846D1">
            <w:pPr>
              <w:rPr>
                <w:color w:val="000000" w:themeColor="text1"/>
              </w:rPr>
            </w:pPr>
            <w:r w:rsidRPr="00893EB8">
              <w:rPr>
                <w:color w:val="000000" w:themeColor="text1"/>
              </w:rPr>
              <w:t xml:space="preserve">Дата подписания </w:t>
            </w:r>
            <w:r w:rsidRPr="00893EB8">
              <w:rPr>
                <w:color w:val="000000" w:themeColor="text1"/>
              </w:rPr>
              <w:lastRenderedPageBreak/>
              <w:t>контракта</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p>
          <w:p w:rsidR="006846D1" w:rsidRPr="00893EB8" w:rsidRDefault="006846D1" w:rsidP="006846D1">
            <w:pPr>
              <w:rPr>
                <w:color w:val="000000" w:themeColor="text1"/>
              </w:rPr>
            </w:pPr>
            <w:r w:rsidRPr="00893EB8">
              <w:rPr>
                <w:color w:val="000000" w:themeColor="text1"/>
              </w:rPr>
              <w:t xml:space="preserve">Обязательство </w:t>
            </w:r>
            <w:r w:rsidRPr="00893EB8">
              <w:rPr>
                <w:color w:val="000000" w:themeColor="text1"/>
              </w:rPr>
              <w:lastRenderedPageBreak/>
              <w:t>отражается в сумме заключенного контракта с учетом финансовых периодов, в которых он будет исполнен</w:t>
            </w: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lastRenderedPageBreak/>
              <w:t>На текущий финансовый период</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КРБ.1.502.17.ХХХ</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КРБ.1.502.11.ХХХ</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На плановый период</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КРБ.1.502.Х</w:t>
            </w:r>
            <w:proofErr w:type="gramStart"/>
            <w:r w:rsidRPr="00893EB8">
              <w:rPr>
                <w:color w:val="000000" w:themeColor="text1"/>
              </w:rPr>
              <w:t>7</w:t>
            </w:r>
            <w:proofErr w:type="gramEnd"/>
            <w:r w:rsidRPr="00893EB8">
              <w:rPr>
                <w:color w:val="000000" w:themeColor="text1"/>
              </w:rPr>
              <w:t>.ХХХ</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КРБ.1.502.Х</w:t>
            </w:r>
            <w:proofErr w:type="gramStart"/>
            <w:r w:rsidRPr="00893EB8">
              <w:rPr>
                <w:color w:val="000000" w:themeColor="text1"/>
              </w:rPr>
              <w:t>1</w:t>
            </w:r>
            <w:proofErr w:type="gramEnd"/>
            <w:r w:rsidRPr="00893EB8">
              <w:rPr>
                <w:color w:val="000000" w:themeColor="text1"/>
              </w:rPr>
              <w:t>.ХХХ</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r w:rsidRPr="00893EB8">
              <w:rPr>
                <w:color w:val="000000" w:themeColor="text1"/>
              </w:rPr>
              <w:t>1.3</w:t>
            </w:r>
          </w:p>
        </w:tc>
        <w:tc>
          <w:tcPr>
            <w:tcW w:w="13829" w:type="dxa"/>
            <w:gridSpan w:val="6"/>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r w:rsidRPr="00893EB8">
              <w:rPr>
                <w:color w:val="000000" w:themeColor="text1"/>
              </w:rPr>
              <w:t>Уточнение обязательств по контрактам</w:t>
            </w:r>
          </w:p>
        </w:tc>
      </w:tr>
      <w:tr w:rsidR="006846D1" w:rsidRPr="00893EB8" w:rsidTr="006846D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1.3.1</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Уточнение принимаемых обязательств на сумму экономии при заключении контракта по результатам конкурентной закупки</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Протокол подведения итогов конкурентной закупки/ Бухгалтерская 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Дата подписания контракта</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Корректировка обязательства на сумму, сэкономленную в результате проведения закупки </w:t>
            </w: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На текущий финансовый период</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КРБ.1.502.17.ХХХ</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КРБ.1.501.13.000</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На плановый период</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КРБ.1.502.Х</w:t>
            </w:r>
            <w:proofErr w:type="gramStart"/>
            <w:r w:rsidRPr="00893EB8">
              <w:rPr>
                <w:color w:val="000000" w:themeColor="text1"/>
              </w:rPr>
              <w:t>7</w:t>
            </w:r>
            <w:proofErr w:type="gramEnd"/>
            <w:r w:rsidRPr="00893EB8">
              <w:rPr>
                <w:color w:val="000000" w:themeColor="text1"/>
              </w:rPr>
              <w:t>.ХХХ</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КРБ.1.501.Х3.000</w:t>
            </w:r>
          </w:p>
        </w:tc>
      </w:tr>
      <w:tr w:rsidR="006846D1" w:rsidRPr="00893EB8" w:rsidTr="006846D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1.3.2</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p>
          <w:p w:rsidR="006846D1" w:rsidRPr="00893EB8" w:rsidRDefault="006846D1" w:rsidP="006846D1">
            <w:pPr>
              <w:rPr>
                <w:color w:val="000000" w:themeColor="text1"/>
              </w:rPr>
            </w:pPr>
            <w:r w:rsidRPr="00893EB8">
              <w:rPr>
                <w:color w:val="000000" w:themeColor="text1"/>
              </w:rPr>
              <w:t>Уменьшение принятого обязательства в случае:</w:t>
            </w:r>
          </w:p>
          <w:p w:rsidR="006846D1" w:rsidRPr="00893EB8" w:rsidRDefault="006846D1" w:rsidP="006846D1">
            <w:pPr>
              <w:rPr>
                <w:color w:val="000000" w:themeColor="text1"/>
              </w:rPr>
            </w:pPr>
            <w:r w:rsidRPr="00893EB8">
              <w:rPr>
                <w:color w:val="000000" w:themeColor="text1"/>
              </w:rPr>
              <w:t>– отмены закупки;</w:t>
            </w:r>
            <w:r w:rsidRPr="00893EB8">
              <w:rPr>
                <w:color w:val="000000" w:themeColor="text1"/>
              </w:rPr>
              <w:br/>
              <w:t>– признания закупки несостоявшейся по причине того, что не было подано ни одной заявки;</w:t>
            </w:r>
            <w:r w:rsidRPr="00893EB8">
              <w:rPr>
                <w:color w:val="000000" w:themeColor="text1"/>
              </w:rPr>
              <w:br/>
              <w:t xml:space="preserve">– признания </w:t>
            </w:r>
            <w:r w:rsidRPr="00893EB8">
              <w:rPr>
                <w:color w:val="000000" w:themeColor="text1"/>
              </w:rPr>
              <w:lastRenderedPageBreak/>
              <w:t>победителя закупки уклонившимся от заключения контракта</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lastRenderedPageBreak/>
              <w:t xml:space="preserve">Протокол подведения итогов конкурса, аукциона, запроса котировок или запроса предложений. Протокол </w:t>
            </w:r>
            <w:r w:rsidRPr="00893EB8">
              <w:rPr>
                <w:color w:val="000000" w:themeColor="text1"/>
              </w:rPr>
              <w:br/>
              <w:t xml:space="preserve">признания победителя закупки </w:t>
            </w:r>
            <w:proofErr w:type="gramStart"/>
            <w:r w:rsidRPr="00893EB8">
              <w:rPr>
                <w:color w:val="000000" w:themeColor="text1"/>
              </w:rPr>
              <w:t>уклонившимся</w:t>
            </w:r>
            <w:proofErr w:type="gramEnd"/>
            <w:r w:rsidRPr="00893EB8">
              <w:rPr>
                <w:color w:val="000000" w:themeColor="text1"/>
              </w:rPr>
              <w:t xml:space="preserve"> от заключения контракта/ </w:t>
            </w:r>
            <w:r w:rsidRPr="00893EB8">
              <w:rPr>
                <w:color w:val="000000" w:themeColor="text1"/>
              </w:rPr>
              <w:br/>
              <w:t xml:space="preserve">Бухгалтерская справка </w:t>
            </w:r>
            <w:r w:rsidRPr="00893EB8">
              <w:rPr>
                <w:color w:val="000000" w:themeColor="text1"/>
              </w:rPr>
              <w:br/>
              <w:t>(ф.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Дата протокола о признании конкурентной закупки несостоявшейся.</w:t>
            </w:r>
          </w:p>
          <w:p w:rsidR="006846D1" w:rsidRPr="00893EB8" w:rsidRDefault="006846D1" w:rsidP="006846D1">
            <w:pPr>
              <w:rPr>
                <w:color w:val="000000" w:themeColor="text1"/>
              </w:rPr>
            </w:pPr>
            <w:r w:rsidRPr="00893EB8">
              <w:rPr>
                <w:color w:val="000000" w:themeColor="text1"/>
              </w:rPr>
              <w:t xml:space="preserve">Дата признания победителя закупки </w:t>
            </w:r>
            <w:proofErr w:type="gramStart"/>
            <w:r w:rsidRPr="00893EB8">
              <w:rPr>
                <w:color w:val="000000" w:themeColor="text1"/>
              </w:rPr>
              <w:t>уклонившимся</w:t>
            </w:r>
            <w:proofErr w:type="gramEnd"/>
            <w:r w:rsidRPr="00893EB8">
              <w:rPr>
                <w:color w:val="000000" w:themeColor="text1"/>
              </w:rPr>
              <w:t xml:space="preserve"> от заключения контракта</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Уменьшение ранее принятого обязательства на всю сумму способом «Красное </w:t>
            </w:r>
            <w:proofErr w:type="spellStart"/>
            <w:r w:rsidRPr="00893EB8">
              <w:rPr>
                <w:color w:val="000000" w:themeColor="text1"/>
              </w:rPr>
              <w:t>сторно</w:t>
            </w:r>
            <w:proofErr w:type="spellEnd"/>
            <w:r w:rsidRPr="00893EB8">
              <w:rPr>
                <w:color w:val="000000" w:themeColor="text1"/>
              </w:rPr>
              <w:t>»</w:t>
            </w: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На текущий финансовый период</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КРБ.1.502.17.ХХХ</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На плановый период</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КРБ.1.501.Х3.000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КРБ.1.502.Х</w:t>
            </w:r>
            <w:proofErr w:type="gramStart"/>
            <w:r w:rsidRPr="00893EB8">
              <w:rPr>
                <w:color w:val="000000" w:themeColor="text1"/>
              </w:rPr>
              <w:t>7</w:t>
            </w:r>
            <w:proofErr w:type="gramEnd"/>
            <w:r w:rsidRPr="00893EB8">
              <w:rPr>
                <w:color w:val="000000" w:themeColor="text1"/>
              </w:rPr>
              <w:t>.ХХХ</w:t>
            </w:r>
          </w:p>
        </w:tc>
      </w:tr>
      <w:tr w:rsidR="006846D1" w:rsidRPr="00893EB8" w:rsidTr="006846D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lastRenderedPageBreak/>
              <w:t>1.4</w:t>
            </w:r>
          </w:p>
        </w:tc>
        <w:tc>
          <w:tcPr>
            <w:tcW w:w="13829"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r w:rsidRPr="00893EB8">
              <w:rPr>
                <w:color w:val="000000" w:themeColor="text1"/>
              </w:rPr>
              <w:t>Обязательства по контрактам, принятые в прошлые годы и не исполненные по состоянию на начало текущего финансового года</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Контракты, подлежащие исполнению за счет бюджета (бюджетных ассигнований) в текущем финансовом году</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Заключенные контракты</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Начало текущего финансового года</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Сумма не исполненных по условиям контракта обязательств </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КРБ.1.502.21.ХХХ</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r>
      <w:tr w:rsidR="006846D1" w:rsidRPr="00893EB8" w:rsidTr="006846D1">
        <w:tc>
          <w:tcPr>
            <w:tcW w:w="1442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2. Обязательства по текущей деятельности учреждения</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2.1</w:t>
            </w:r>
          </w:p>
        </w:tc>
        <w:tc>
          <w:tcPr>
            <w:tcW w:w="13829"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r w:rsidRPr="00893EB8">
              <w:rPr>
                <w:color w:val="000000" w:themeColor="text1"/>
              </w:rPr>
              <w:t>Обязательства, связанные с оплатой труда</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2.1.1</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Зарплата</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Расходное расписание </w:t>
            </w:r>
            <w:r w:rsidRPr="00893EB8">
              <w:rPr>
                <w:color w:val="000000" w:themeColor="text1"/>
              </w:rPr>
              <w:br/>
              <w:t xml:space="preserve">(ф. 0531722) </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Начало текущего финансового года</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В объеме </w:t>
            </w:r>
            <w:proofErr w:type="gramStart"/>
            <w:r w:rsidRPr="00893EB8">
              <w:rPr>
                <w:color w:val="000000" w:themeColor="text1"/>
              </w:rPr>
              <w:t>утвержденных</w:t>
            </w:r>
            <w:proofErr w:type="gramEnd"/>
            <w:r w:rsidRPr="00893EB8">
              <w:rPr>
                <w:color w:val="000000" w:themeColor="text1"/>
              </w:rPr>
              <w:t xml:space="preserve"> ЛБО </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2.1.2</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Расчетные ведомости </w:t>
            </w:r>
            <w:r w:rsidRPr="00893EB8">
              <w:rPr>
                <w:color w:val="000000" w:themeColor="text1"/>
              </w:rPr>
              <w:br/>
              <w:t>(ф. 0504402).</w:t>
            </w:r>
          </w:p>
          <w:p w:rsidR="006846D1" w:rsidRPr="00893EB8" w:rsidRDefault="006846D1" w:rsidP="006846D1">
            <w:pPr>
              <w:rPr>
                <w:color w:val="000000" w:themeColor="text1"/>
              </w:rPr>
            </w:pPr>
            <w:r w:rsidRPr="00893EB8">
              <w:rPr>
                <w:color w:val="000000" w:themeColor="text1"/>
              </w:rPr>
              <w:t>Расчетно-платежные ведомости (ф. 0504401).</w:t>
            </w:r>
          </w:p>
          <w:p w:rsidR="006846D1" w:rsidRPr="00893EB8" w:rsidRDefault="006846D1" w:rsidP="006846D1">
            <w:pPr>
              <w:rPr>
                <w:color w:val="000000" w:themeColor="text1"/>
              </w:rPr>
            </w:pPr>
            <w:r w:rsidRPr="00893EB8">
              <w:rPr>
                <w:color w:val="000000" w:themeColor="text1"/>
              </w:rPr>
              <w:t xml:space="preserve">Карточки индивидуального учета сумм начисленных выплат и иных вознаграждений и сумм </w:t>
            </w:r>
            <w:r w:rsidRPr="00893EB8">
              <w:rPr>
                <w:color w:val="000000" w:themeColor="text1"/>
              </w:rPr>
              <w:br/>
              <w:t xml:space="preserve">начисленных страховых </w:t>
            </w:r>
            <w:r w:rsidRPr="00893EB8">
              <w:rPr>
                <w:color w:val="000000" w:themeColor="text1"/>
              </w:rPr>
              <w:br/>
            </w:r>
            <w:r w:rsidRPr="00893EB8">
              <w:rPr>
                <w:color w:val="000000" w:themeColor="text1"/>
              </w:rPr>
              <w:lastRenderedPageBreak/>
              <w:t xml:space="preserve">взносов </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lastRenderedPageBreak/>
              <w:t xml:space="preserve">В момент образования </w:t>
            </w:r>
            <w:r w:rsidRPr="00893EB8">
              <w:rPr>
                <w:color w:val="000000" w:themeColor="text1"/>
              </w:rPr>
              <w:br/>
              <w:t>кредиторской задолженности – не позднее последнего дня месяца, за который производится начисление</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Сумма начисленных обязательств (платежей)</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lastRenderedPageBreak/>
              <w:t>2.2</w:t>
            </w:r>
          </w:p>
        </w:tc>
        <w:tc>
          <w:tcPr>
            <w:tcW w:w="13829"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r w:rsidRPr="00893EB8">
              <w:rPr>
                <w:color w:val="000000" w:themeColor="text1"/>
              </w:rPr>
              <w:t>Обязательства по расчетам с подотчетными лицами</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2.2.1</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r w:rsidRPr="00893EB8">
              <w:rPr>
                <w:color w:val="000000" w:themeColor="text1"/>
              </w:rPr>
              <w:t>Выдача денег под отчет сотруднику на приобретение товаров (работ, услуг) за наличный расчет</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Письменное заявление на выдачу денежных средств под отчет</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Дата утверждения (подписания) заявления руководителем</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Сумма начисленных обязательств (выплат)</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2.2.2</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r w:rsidRPr="00893EB8">
              <w:rPr>
                <w:color w:val="000000" w:themeColor="text1"/>
              </w:rPr>
              <w:t>Выдача денег под отчет сотруднику при направлении в командировку</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Приказ о направлении в </w:t>
            </w:r>
            <w:r w:rsidRPr="00893EB8">
              <w:rPr>
                <w:color w:val="000000" w:themeColor="text1"/>
              </w:rPr>
              <w:br/>
              <w:t>командировку</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Дата подписания приказа руководителем</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Сумма начисленных обязательств (выплат)</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r>
      <w:tr w:rsidR="006846D1" w:rsidRPr="00893EB8" w:rsidTr="006846D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2.2.3</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r w:rsidRPr="00893EB8">
              <w:rPr>
                <w:color w:val="000000" w:themeColor="text1"/>
              </w:rPr>
              <w:t>Корректировка ранее принятых бюджетных обязательств в момент принятия к учету авансового отчета (ф. 0504505)</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Авансовый отчет (ф. 0504505)</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Дата утверждения авансового отчета (ф. 0504505)руководителем</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Корректировка обязательства: </w:t>
            </w:r>
            <w:r w:rsidRPr="00893EB8">
              <w:rPr>
                <w:color w:val="000000" w:themeColor="text1"/>
              </w:rPr>
              <w:br/>
              <w:t>при перерасходе – в сторону увеличения; при экономии – в сторону уменьшения</w:t>
            </w: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Перерасход</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КРБ.1.502.11.ХХХ</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Экономия способом «</w:t>
            </w:r>
            <w:proofErr w:type="gramStart"/>
            <w:r w:rsidRPr="00893EB8">
              <w:rPr>
                <w:color w:val="000000" w:themeColor="text1"/>
              </w:rPr>
              <w:t>Красное</w:t>
            </w:r>
            <w:proofErr w:type="gramEnd"/>
            <w:r w:rsidRPr="00893EB8">
              <w:rPr>
                <w:color w:val="000000" w:themeColor="text1"/>
              </w:rPr>
              <w:t xml:space="preserve"> </w:t>
            </w:r>
            <w:proofErr w:type="spellStart"/>
            <w:r w:rsidRPr="00893EB8">
              <w:rPr>
                <w:color w:val="000000" w:themeColor="text1"/>
              </w:rPr>
              <w:t>сторно</w:t>
            </w:r>
            <w:proofErr w:type="spellEnd"/>
            <w:r w:rsidRPr="00893EB8">
              <w:rPr>
                <w:color w:val="000000" w:themeColor="text1"/>
              </w:rPr>
              <w:t>»</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2.3.</w:t>
            </w:r>
          </w:p>
        </w:tc>
        <w:tc>
          <w:tcPr>
            <w:tcW w:w="13829"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r w:rsidRPr="00893EB8">
              <w:rPr>
                <w:color w:val="000000" w:themeColor="text1"/>
              </w:rPr>
              <w:t>Обязательства перед бюджетом, по возмещению вреда, по другим выплатам (налоги, госпошлины, сборы, исполнительные документы)</w:t>
            </w:r>
          </w:p>
        </w:tc>
      </w:tr>
      <w:tr w:rsidR="006846D1" w:rsidRPr="00893EB8" w:rsidTr="006846D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2.3.1</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Начисление налогов (налог на имущество)</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Налоговые регистры, отражающие расчет налога</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На дату образования кредиторской задолженности – ежеквартально, не позднее последнего дня текущего квартала</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Сумма начисленных </w:t>
            </w:r>
            <w:r w:rsidRPr="00893EB8">
              <w:rPr>
                <w:color w:val="000000" w:themeColor="text1"/>
              </w:rPr>
              <w:br/>
              <w:t>обязательств (платежей)</w:t>
            </w: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На текущий финансовый период</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На плановый период</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КРБ.1.501.Х3.000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КРБ.1.502.Х</w:t>
            </w:r>
            <w:proofErr w:type="gramStart"/>
            <w:r w:rsidRPr="00893EB8">
              <w:rPr>
                <w:color w:val="000000" w:themeColor="text1"/>
              </w:rPr>
              <w:t>1</w:t>
            </w:r>
            <w:proofErr w:type="gramEnd"/>
            <w:r w:rsidRPr="00893EB8">
              <w:rPr>
                <w:color w:val="000000" w:themeColor="text1"/>
              </w:rPr>
              <w:t>.ХХХ</w:t>
            </w:r>
          </w:p>
        </w:tc>
      </w:tr>
      <w:tr w:rsidR="006846D1" w:rsidRPr="00893EB8" w:rsidTr="006846D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2.3.2</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Начисление всех </w:t>
            </w:r>
            <w:r w:rsidRPr="00893EB8">
              <w:rPr>
                <w:color w:val="000000" w:themeColor="text1"/>
              </w:rPr>
              <w:lastRenderedPageBreak/>
              <w:t>видов сборов, пошлин</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lastRenderedPageBreak/>
              <w:t xml:space="preserve">Бухгалтерские справки </w:t>
            </w:r>
            <w:r w:rsidRPr="00893EB8">
              <w:rPr>
                <w:color w:val="000000" w:themeColor="text1"/>
              </w:rPr>
              <w:br/>
            </w:r>
            <w:r w:rsidRPr="00893EB8">
              <w:rPr>
                <w:color w:val="000000" w:themeColor="text1"/>
              </w:rPr>
              <w:lastRenderedPageBreak/>
              <w:t>(ф. 0504833) с приложением расчетов.</w:t>
            </w:r>
          </w:p>
          <w:p w:rsidR="006846D1" w:rsidRPr="00893EB8" w:rsidRDefault="006846D1" w:rsidP="006846D1">
            <w:pPr>
              <w:rPr>
                <w:color w:val="000000" w:themeColor="text1"/>
              </w:rPr>
            </w:pPr>
            <w:r w:rsidRPr="00893EB8">
              <w:rPr>
                <w:color w:val="000000" w:themeColor="text1"/>
              </w:rPr>
              <w:t xml:space="preserve">Служебные записки (другие распоряжения руководителя) </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lastRenderedPageBreak/>
              <w:t xml:space="preserve">В момент подписания </w:t>
            </w:r>
            <w:r w:rsidRPr="00893EB8">
              <w:rPr>
                <w:color w:val="000000" w:themeColor="text1"/>
              </w:rPr>
              <w:lastRenderedPageBreak/>
              <w:t>документа о необходимости платежа</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lastRenderedPageBreak/>
              <w:t xml:space="preserve">Сумма </w:t>
            </w:r>
            <w:r w:rsidRPr="00893EB8">
              <w:rPr>
                <w:color w:val="000000" w:themeColor="text1"/>
              </w:rPr>
              <w:lastRenderedPageBreak/>
              <w:t>начисленных обязательств (платежей)</w:t>
            </w: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lastRenderedPageBreak/>
              <w:t>На текущий финансовый период</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КРБ.1.502.11.ХХХ</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На плановый период</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КРБ.1.501.Х3.000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КРБ.1.502.Х</w:t>
            </w:r>
            <w:proofErr w:type="gramStart"/>
            <w:r w:rsidRPr="00893EB8">
              <w:rPr>
                <w:color w:val="000000" w:themeColor="text1"/>
              </w:rPr>
              <w:t>1</w:t>
            </w:r>
            <w:proofErr w:type="gramEnd"/>
            <w:r w:rsidRPr="00893EB8">
              <w:rPr>
                <w:color w:val="000000" w:themeColor="text1"/>
              </w:rPr>
              <w:t>.ХХХ</w:t>
            </w:r>
          </w:p>
        </w:tc>
      </w:tr>
      <w:tr w:rsidR="006846D1" w:rsidRPr="00893EB8" w:rsidTr="006846D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2.3.3</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Начисление штрафных санкций и сумм, предписанных судом</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Исполнительный лист.</w:t>
            </w:r>
          </w:p>
          <w:p w:rsidR="006846D1" w:rsidRPr="00893EB8" w:rsidRDefault="006846D1" w:rsidP="006846D1">
            <w:pPr>
              <w:rPr>
                <w:color w:val="000000" w:themeColor="text1"/>
              </w:rPr>
            </w:pPr>
            <w:r w:rsidRPr="00893EB8">
              <w:rPr>
                <w:color w:val="000000" w:themeColor="text1"/>
              </w:rPr>
              <w:t>Судебный приказ.</w:t>
            </w:r>
          </w:p>
          <w:p w:rsidR="006846D1" w:rsidRPr="00893EB8" w:rsidRDefault="006846D1" w:rsidP="006846D1">
            <w:pPr>
              <w:rPr>
                <w:color w:val="000000" w:themeColor="text1"/>
              </w:rPr>
            </w:pPr>
            <w:r w:rsidRPr="00893EB8">
              <w:rPr>
                <w:color w:val="000000" w:themeColor="text1"/>
              </w:rPr>
              <w:t>Постановления судебных (следственных) органов.</w:t>
            </w:r>
          </w:p>
          <w:p w:rsidR="006846D1" w:rsidRPr="00893EB8" w:rsidRDefault="006846D1" w:rsidP="006846D1">
            <w:pPr>
              <w:rPr>
                <w:color w:val="000000" w:themeColor="text1"/>
              </w:rPr>
            </w:pPr>
            <w:r w:rsidRPr="00893EB8">
              <w:rPr>
                <w:color w:val="000000" w:themeColor="text1"/>
              </w:rPr>
              <w:t>Иные документы, устанавливающие обязательства учреждения</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Дата поступления исполнительных документов в бухгалтерию</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Сумма начисленных обязательств (выплат)</w:t>
            </w: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На текущий финансовый период</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КРБ.1.502.11.ХХХ</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4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На плановый период</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99"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КРБ.1.501.Х3.000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КРБ.1.502.Х</w:t>
            </w:r>
            <w:proofErr w:type="gramStart"/>
            <w:r w:rsidRPr="00893EB8">
              <w:rPr>
                <w:color w:val="000000" w:themeColor="text1"/>
              </w:rPr>
              <w:t>1</w:t>
            </w:r>
            <w:proofErr w:type="gramEnd"/>
            <w:r w:rsidRPr="00893EB8">
              <w:rPr>
                <w:color w:val="000000" w:themeColor="text1"/>
              </w:rPr>
              <w:t>.ХХХ</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2.4.</w:t>
            </w:r>
          </w:p>
        </w:tc>
        <w:tc>
          <w:tcPr>
            <w:tcW w:w="13829"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r w:rsidRPr="00893EB8">
              <w:rPr>
                <w:color w:val="000000" w:themeColor="text1"/>
              </w:rPr>
              <w:t>Публичные нормативные обязательств</w:t>
            </w:r>
            <w:proofErr w:type="gramStart"/>
            <w:r w:rsidRPr="00893EB8">
              <w:rPr>
                <w:color w:val="000000" w:themeColor="text1"/>
              </w:rPr>
              <w:t>а(</w:t>
            </w:r>
            <w:proofErr w:type="gramEnd"/>
            <w:r w:rsidRPr="00893EB8">
              <w:rPr>
                <w:color w:val="000000" w:themeColor="text1"/>
              </w:rPr>
              <w:t>социальное обеспечение, пособия)</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2.4.1</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Все виды компенсационных выплат, осуществляемых в адрес физических лиц</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Расчетные ведомости.</w:t>
            </w:r>
          </w:p>
          <w:p w:rsidR="006846D1" w:rsidRPr="00893EB8" w:rsidRDefault="006846D1" w:rsidP="006846D1">
            <w:pPr>
              <w:rPr>
                <w:color w:val="000000" w:themeColor="text1"/>
              </w:rPr>
            </w:pPr>
            <w:r w:rsidRPr="00893EB8">
              <w:rPr>
                <w:color w:val="000000" w:themeColor="text1"/>
              </w:rPr>
              <w:t xml:space="preserve">Бухгалтерская справка (ф. 0504833) (с указанием нормативных </w:t>
            </w:r>
            <w:r w:rsidRPr="00893EB8">
              <w:rPr>
                <w:color w:val="000000" w:themeColor="text1"/>
              </w:rPr>
              <w:br/>
              <w:t>документов, на основании которых осуществляются выплаты)</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На дату образования кредиторской задолженности – дата поступления документов в бухгалтерию</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Сумма начисленных публичных нормативных обязательств (выплат)</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КРБ.1.503.13.000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r>
      <w:tr w:rsidR="006846D1" w:rsidRPr="00893EB8" w:rsidTr="006846D1">
        <w:tc>
          <w:tcPr>
            <w:tcW w:w="1442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3. Отложенные обязательства</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3.1</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Принятие обязательства на сумму созданного резерва</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Бухгалтерская справка (ф. 0504833) с приложением расчетов</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Дата расчета резерва, согласно положениям учетной политики</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Сумма оценочного значения, по методу, предусмотренному </w:t>
            </w:r>
            <w:r w:rsidRPr="00893EB8">
              <w:rPr>
                <w:color w:val="000000" w:themeColor="text1"/>
              </w:rPr>
              <w:lastRenderedPageBreak/>
              <w:t xml:space="preserve">в учетной политике </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lastRenderedPageBreak/>
              <w:t>КРБ.1.501.93.000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КРБ.1.502.99.ХХХ</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lastRenderedPageBreak/>
              <w:t>3.2</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Уменьшение размера созданного резерва</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Приказ руководителя. Бухгалтерская справка (ф. 0504833) с приложением расчетов</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Дата, определенная в приказе об уменьшении размера резерва</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Сумма, на которую будет уменьшен резерв, отражается способом «Красное </w:t>
            </w:r>
            <w:proofErr w:type="spellStart"/>
            <w:r w:rsidRPr="00893EB8">
              <w:rPr>
                <w:color w:val="000000" w:themeColor="text1"/>
              </w:rPr>
              <w:t>сторно</w:t>
            </w:r>
            <w:proofErr w:type="spellEnd"/>
            <w:r w:rsidRPr="00893EB8">
              <w:rPr>
                <w:color w:val="000000" w:themeColor="text1"/>
              </w:rPr>
              <w:t>»</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КРБ.1.501.93.000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КРБ.1.502.99.ХХХ</w:t>
            </w:r>
          </w:p>
        </w:tc>
      </w:tr>
      <w:tr w:rsidR="006846D1" w:rsidRPr="00893EB8" w:rsidTr="006846D1">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3.3</w:t>
            </w:r>
          </w:p>
        </w:tc>
        <w:tc>
          <w:tcPr>
            <w:tcW w:w="2299"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Отражение принятого обязательства при осуществлении расходов за счет созданных резервов</w:t>
            </w:r>
          </w:p>
        </w:tc>
        <w:tc>
          <w:tcPr>
            <w:tcW w:w="255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Документы, подтверждающие возникновение обязательства/ </w:t>
            </w:r>
            <w:r w:rsidRPr="00893EB8">
              <w:rPr>
                <w:color w:val="000000" w:themeColor="text1"/>
              </w:rPr>
              <w:br/>
              <w:t xml:space="preserve">Бухгалтерская справка </w:t>
            </w:r>
            <w:r w:rsidRPr="00893EB8">
              <w:rPr>
                <w:color w:val="000000" w:themeColor="text1"/>
              </w:rPr>
              <w:br/>
              <w:t>(ф. 0504833)</w:t>
            </w:r>
          </w:p>
          <w:p w:rsidR="006846D1" w:rsidRPr="00893EB8" w:rsidRDefault="006846D1" w:rsidP="006846D1">
            <w:pPr>
              <w:rPr>
                <w:color w:val="000000" w:themeColor="text1"/>
              </w:rPr>
            </w:pPr>
            <w:r w:rsidRPr="00893EB8">
              <w:rPr>
                <w:color w:val="000000" w:themeColor="text1"/>
              </w:rPr>
              <w:t> </w:t>
            </w:r>
          </w:p>
        </w:tc>
        <w:tc>
          <w:tcPr>
            <w:tcW w:w="259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В момент образования кредиторской задолженности</w:t>
            </w:r>
          </w:p>
          <w:p w:rsidR="006846D1" w:rsidRPr="00893EB8" w:rsidRDefault="006846D1" w:rsidP="006846D1">
            <w:pPr>
              <w:rPr>
                <w:color w:val="000000" w:themeColor="text1"/>
              </w:rPr>
            </w:pPr>
            <w:r w:rsidRPr="00893EB8">
              <w:rPr>
                <w:color w:val="000000" w:themeColor="text1"/>
              </w:rPr>
              <w:t> </w:t>
            </w:r>
          </w:p>
        </w:tc>
        <w:tc>
          <w:tcPr>
            <w:tcW w:w="222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Сумма принятого обязательства в рамках созданного резерва </w:t>
            </w:r>
          </w:p>
          <w:p w:rsidR="006846D1" w:rsidRPr="00893EB8" w:rsidRDefault="006846D1" w:rsidP="006846D1">
            <w:pPr>
              <w:rPr>
                <w:color w:val="000000" w:themeColor="text1"/>
              </w:rPr>
            </w:pPr>
            <w:r w:rsidRPr="00893EB8">
              <w:rPr>
                <w:color w:val="000000" w:themeColor="text1"/>
              </w:rPr>
              <w:t> </w:t>
            </w:r>
          </w:p>
        </w:tc>
        <w:tc>
          <w:tcPr>
            <w:tcW w:w="4170" w:type="dxa"/>
            <w:gridSpan w:val="2"/>
            <w:tcBorders>
              <w:top w:val="single" w:sz="8" w:space="0" w:color="000000"/>
              <w:left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На текущий финансовый период</w:t>
            </w:r>
          </w:p>
        </w:tc>
      </w:tr>
      <w:tr w:rsidR="006846D1" w:rsidRPr="00893EB8" w:rsidTr="006846D1">
        <w:trPr>
          <w:trHeight w:val="300"/>
        </w:trPr>
        <w:tc>
          <w:tcPr>
            <w:tcW w:w="0" w:type="auto"/>
            <w:vMerge/>
            <w:tcBorders>
              <w:left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p>
        </w:tc>
        <w:tc>
          <w:tcPr>
            <w:tcW w:w="2299" w:type="dxa"/>
            <w:vMerge/>
            <w:tcBorders>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p>
        </w:tc>
        <w:tc>
          <w:tcPr>
            <w:tcW w:w="2550" w:type="dxa"/>
            <w:vMerge/>
            <w:tcBorders>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p>
        </w:tc>
        <w:tc>
          <w:tcPr>
            <w:tcW w:w="2590" w:type="dxa"/>
            <w:vMerge/>
            <w:tcBorders>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p>
        </w:tc>
        <w:tc>
          <w:tcPr>
            <w:tcW w:w="2220" w:type="dxa"/>
            <w:vMerge/>
            <w:tcBorders>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p>
        </w:tc>
        <w:tc>
          <w:tcPr>
            <w:tcW w:w="2085"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КРБ.1.502.99.ХХХ</w:t>
            </w:r>
          </w:p>
        </w:tc>
        <w:tc>
          <w:tcPr>
            <w:tcW w:w="2085"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r>
      <w:tr w:rsidR="006846D1" w:rsidRPr="00893EB8" w:rsidTr="006846D1">
        <w:trPr>
          <w:trHeight w:val="224"/>
        </w:trPr>
        <w:tc>
          <w:tcPr>
            <w:tcW w:w="0" w:type="auto"/>
            <w:vMerge/>
            <w:tcBorders>
              <w:left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p>
        </w:tc>
        <w:tc>
          <w:tcPr>
            <w:tcW w:w="2299" w:type="dxa"/>
            <w:vMerge/>
            <w:tcBorders>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p>
        </w:tc>
        <w:tc>
          <w:tcPr>
            <w:tcW w:w="2550" w:type="dxa"/>
            <w:vMerge/>
            <w:tcBorders>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p>
        </w:tc>
        <w:tc>
          <w:tcPr>
            <w:tcW w:w="2590" w:type="dxa"/>
            <w:vMerge/>
            <w:tcBorders>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p>
        </w:tc>
        <w:tc>
          <w:tcPr>
            <w:tcW w:w="2220" w:type="dxa"/>
            <w:vMerge/>
            <w:tcBorders>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p>
        </w:tc>
        <w:tc>
          <w:tcPr>
            <w:tcW w:w="4170" w:type="dxa"/>
            <w:gridSpan w:val="2"/>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На плановый период</w:t>
            </w:r>
          </w:p>
        </w:tc>
      </w:tr>
      <w:tr w:rsidR="006846D1" w:rsidRPr="00893EB8" w:rsidTr="006846D1">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p>
        </w:tc>
        <w:tc>
          <w:tcPr>
            <w:tcW w:w="229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2550" w:type="dxa"/>
            <w:vMerge/>
            <w:tcBorders>
              <w:left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2590" w:type="dxa"/>
            <w:vMerge/>
            <w:tcBorders>
              <w:left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2220" w:type="dxa"/>
            <w:vMerge/>
            <w:tcBorders>
              <w:left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208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КРБ.1.502.99.ХХХ</w:t>
            </w:r>
          </w:p>
        </w:tc>
        <w:tc>
          <w:tcPr>
            <w:tcW w:w="208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КРБ.1.502.Х</w:t>
            </w:r>
            <w:proofErr w:type="gramStart"/>
            <w:r w:rsidRPr="00893EB8">
              <w:rPr>
                <w:color w:val="000000" w:themeColor="text1"/>
              </w:rPr>
              <w:t>1</w:t>
            </w:r>
            <w:proofErr w:type="gramEnd"/>
            <w:r w:rsidRPr="00893EB8">
              <w:rPr>
                <w:color w:val="000000" w:themeColor="text1"/>
              </w:rPr>
              <w:t>.ХХХ</w:t>
            </w:r>
          </w:p>
        </w:tc>
      </w:tr>
      <w:tr w:rsidR="006846D1" w:rsidRPr="00893EB8" w:rsidTr="006846D1">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3.4</w:t>
            </w:r>
          </w:p>
        </w:tc>
        <w:tc>
          <w:tcPr>
            <w:tcW w:w="2299"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r w:rsidRPr="00893EB8">
              <w:rPr>
                <w:color w:val="000000" w:themeColor="text1"/>
              </w:rPr>
              <w:t>Скорректирована сумма ЛБО</w:t>
            </w:r>
          </w:p>
        </w:tc>
        <w:tc>
          <w:tcPr>
            <w:tcW w:w="2550" w:type="dxa"/>
            <w:vMerge/>
            <w:tcBorders>
              <w:left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2590" w:type="dxa"/>
            <w:vMerge/>
            <w:tcBorders>
              <w:left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2220" w:type="dxa"/>
            <w:vMerge/>
            <w:tcBorders>
              <w:left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4170"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На текущий финансовый период</w:t>
            </w:r>
          </w:p>
        </w:tc>
      </w:tr>
      <w:tr w:rsidR="006846D1" w:rsidRPr="00893EB8" w:rsidTr="006846D1">
        <w:tc>
          <w:tcPr>
            <w:tcW w:w="0" w:type="auto"/>
            <w:vMerge/>
            <w:tcBorders>
              <w:left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p>
        </w:tc>
        <w:tc>
          <w:tcPr>
            <w:tcW w:w="2299" w:type="dxa"/>
            <w:vMerge/>
            <w:tcBorders>
              <w:left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2550" w:type="dxa"/>
            <w:vMerge/>
            <w:tcBorders>
              <w:left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2590" w:type="dxa"/>
            <w:vMerge/>
            <w:tcBorders>
              <w:left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2220" w:type="dxa"/>
            <w:vMerge/>
            <w:tcBorders>
              <w:left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208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КРБ.1.501.13.000</w:t>
            </w:r>
          </w:p>
        </w:tc>
        <w:tc>
          <w:tcPr>
            <w:tcW w:w="208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КРБ.1.501.93.000</w:t>
            </w:r>
          </w:p>
        </w:tc>
      </w:tr>
      <w:tr w:rsidR="006846D1" w:rsidRPr="00893EB8" w:rsidTr="006846D1">
        <w:tc>
          <w:tcPr>
            <w:tcW w:w="0" w:type="auto"/>
            <w:vMerge/>
            <w:tcBorders>
              <w:left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p>
        </w:tc>
        <w:tc>
          <w:tcPr>
            <w:tcW w:w="2299" w:type="dxa"/>
            <w:vMerge/>
            <w:tcBorders>
              <w:left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2550" w:type="dxa"/>
            <w:vMerge/>
            <w:tcBorders>
              <w:left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2590" w:type="dxa"/>
            <w:vMerge/>
            <w:tcBorders>
              <w:left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2220" w:type="dxa"/>
            <w:vMerge/>
            <w:tcBorders>
              <w:left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4170"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На плановый период</w:t>
            </w:r>
          </w:p>
        </w:tc>
      </w:tr>
      <w:tr w:rsidR="006846D1" w:rsidRPr="00893EB8" w:rsidTr="006846D1">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p>
        </w:tc>
        <w:tc>
          <w:tcPr>
            <w:tcW w:w="229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255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259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222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p>
        </w:tc>
        <w:tc>
          <w:tcPr>
            <w:tcW w:w="208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КРБ.1.501.Х3.000</w:t>
            </w:r>
          </w:p>
        </w:tc>
        <w:tc>
          <w:tcPr>
            <w:tcW w:w="208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КРБ.1.501.93.000</w:t>
            </w:r>
          </w:p>
        </w:tc>
      </w:tr>
      <w:tr w:rsidR="006846D1" w:rsidRPr="00893EB8" w:rsidTr="006846D1">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3.5</w:t>
            </w:r>
          </w:p>
        </w:tc>
        <w:tc>
          <w:tcPr>
            <w:tcW w:w="2299" w:type="dxa"/>
            <w:tcBorders>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Скорректированы ранее принятые бюджетные обязательства по зарплате – в части отпускных, начисленных за счет резерва на отпуск</w:t>
            </w:r>
          </w:p>
        </w:tc>
        <w:tc>
          <w:tcPr>
            <w:tcW w:w="2550" w:type="dxa"/>
            <w:tcBorders>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Документы, подтверждающие возникновение обязательства по отпускным/ </w:t>
            </w:r>
            <w:r w:rsidRPr="00893EB8">
              <w:rPr>
                <w:color w:val="000000" w:themeColor="text1"/>
              </w:rPr>
              <w:br/>
              <w:t xml:space="preserve">Бухгалтерская справка </w:t>
            </w:r>
            <w:r w:rsidRPr="00893EB8">
              <w:rPr>
                <w:color w:val="000000" w:themeColor="text1"/>
              </w:rPr>
              <w:br/>
              <w:t>(ф. 0504833)</w:t>
            </w:r>
          </w:p>
          <w:p w:rsidR="006846D1" w:rsidRPr="00893EB8" w:rsidRDefault="006846D1" w:rsidP="006846D1">
            <w:pPr>
              <w:rPr>
                <w:color w:val="000000" w:themeColor="text1"/>
              </w:rPr>
            </w:pPr>
            <w:r w:rsidRPr="00893EB8">
              <w:rPr>
                <w:color w:val="000000" w:themeColor="text1"/>
              </w:rPr>
              <w:t> </w:t>
            </w:r>
          </w:p>
        </w:tc>
        <w:tc>
          <w:tcPr>
            <w:tcW w:w="2590" w:type="dxa"/>
            <w:tcBorders>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В момент образования кредиторской задолженности по отпускным</w:t>
            </w:r>
          </w:p>
          <w:p w:rsidR="006846D1" w:rsidRPr="00893EB8" w:rsidRDefault="006846D1" w:rsidP="006846D1">
            <w:pPr>
              <w:rPr>
                <w:color w:val="000000" w:themeColor="text1"/>
              </w:rPr>
            </w:pPr>
            <w:r w:rsidRPr="00893EB8">
              <w:rPr>
                <w:color w:val="000000" w:themeColor="text1"/>
              </w:rPr>
              <w:t> </w:t>
            </w:r>
          </w:p>
        </w:tc>
        <w:tc>
          <w:tcPr>
            <w:tcW w:w="2220" w:type="dxa"/>
            <w:tcBorders>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Сумма принятого обязательства по отпускным за счет резерва способом «</w:t>
            </w:r>
            <w:proofErr w:type="gramStart"/>
            <w:r w:rsidRPr="00893EB8">
              <w:rPr>
                <w:color w:val="000000" w:themeColor="text1"/>
              </w:rPr>
              <w:t>Красное</w:t>
            </w:r>
            <w:proofErr w:type="gramEnd"/>
            <w:r w:rsidRPr="00893EB8">
              <w:rPr>
                <w:color w:val="000000" w:themeColor="text1"/>
              </w:rPr>
              <w:t xml:space="preserve"> </w:t>
            </w:r>
            <w:proofErr w:type="spellStart"/>
            <w:r w:rsidRPr="00893EB8">
              <w:rPr>
                <w:color w:val="000000" w:themeColor="text1"/>
              </w:rPr>
              <w:t>сторно</w:t>
            </w:r>
            <w:proofErr w:type="spellEnd"/>
            <w:r w:rsidRPr="00893EB8">
              <w:rPr>
                <w:color w:val="000000" w:themeColor="text1"/>
              </w:rPr>
              <w:t>»</w:t>
            </w:r>
          </w:p>
          <w:p w:rsidR="006846D1" w:rsidRPr="00893EB8" w:rsidRDefault="006846D1" w:rsidP="006846D1">
            <w:pPr>
              <w:rPr>
                <w:color w:val="000000" w:themeColor="text1"/>
              </w:rPr>
            </w:pPr>
            <w:r w:rsidRPr="00893EB8">
              <w:rPr>
                <w:color w:val="000000" w:themeColor="text1"/>
              </w:rPr>
              <w:t> </w:t>
            </w:r>
          </w:p>
        </w:tc>
        <w:tc>
          <w:tcPr>
            <w:tcW w:w="208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КРБ.1.501.13.000</w:t>
            </w:r>
          </w:p>
        </w:tc>
        <w:tc>
          <w:tcPr>
            <w:tcW w:w="208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shd w:val="clear" w:color="auto" w:fill="FFFFFF"/>
              </w:rPr>
              <w:t>КРБ.1.502.11.ХХХ</w:t>
            </w:r>
          </w:p>
        </w:tc>
      </w:tr>
    </w:tbl>
    <w:p w:rsidR="006846D1" w:rsidRPr="00893EB8" w:rsidRDefault="006846D1"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893EB8">
        <w:rPr>
          <w:color w:val="000000" w:themeColor="text1"/>
        </w:rPr>
        <w:t> </w:t>
      </w:r>
    </w:p>
    <w:p w:rsidR="00CB26BE" w:rsidRDefault="00CB26BE"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p>
    <w:p w:rsidR="00CB26BE" w:rsidRDefault="00CB26BE"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p>
    <w:p w:rsidR="00CB26BE" w:rsidRDefault="00CB26BE"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p>
    <w:p w:rsidR="00CB26BE" w:rsidRDefault="00CB26BE"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p>
    <w:p w:rsidR="006846D1" w:rsidRPr="00893EB8" w:rsidRDefault="006846D1"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893EB8">
        <w:rPr>
          <w:color w:val="000000" w:themeColor="text1"/>
        </w:rPr>
        <w:lastRenderedPageBreak/>
        <w:t>Таблица № 2</w:t>
      </w:r>
    </w:p>
    <w:p w:rsidR="006846D1" w:rsidRPr="00893EB8" w:rsidRDefault="006846D1"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893EB8">
        <w:rPr>
          <w:color w:val="000000" w:themeColor="text1"/>
        </w:rPr>
        <w:t>Порядок принятия денежных обязательств текущего финансового года</w:t>
      </w:r>
    </w:p>
    <w:p w:rsidR="006846D1" w:rsidRPr="00893EB8" w:rsidRDefault="006846D1"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893EB8">
        <w:rPr>
          <w:color w:val="000000" w:themeColor="text1"/>
        </w:rPr>
        <w:t> </w:t>
      </w:r>
    </w:p>
    <w:p w:rsidR="006846D1" w:rsidRPr="00893EB8" w:rsidRDefault="006846D1"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893EB8">
        <w:rPr>
          <w:color w:val="000000" w:themeColor="text1"/>
        </w:rPr>
        <w:t> </w:t>
      </w:r>
    </w:p>
    <w:tbl>
      <w:tblPr>
        <w:tblW w:w="14610" w:type="dxa"/>
        <w:tblCellMar>
          <w:top w:w="15" w:type="dxa"/>
          <w:left w:w="15" w:type="dxa"/>
          <w:bottom w:w="15" w:type="dxa"/>
          <w:right w:w="15" w:type="dxa"/>
        </w:tblCellMar>
        <w:tblLook w:val="04A0"/>
      </w:tblPr>
      <w:tblGrid>
        <w:gridCol w:w="705"/>
        <w:gridCol w:w="3162"/>
        <w:gridCol w:w="2331"/>
        <w:gridCol w:w="2336"/>
        <w:gridCol w:w="2010"/>
        <w:gridCol w:w="2033"/>
        <w:gridCol w:w="2033"/>
      </w:tblGrid>
      <w:tr w:rsidR="006846D1" w:rsidRPr="00893EB8" w:rsidTr="006846D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b/>
                <w:bCs/>
                <w:color w:val="000000" w:themeColor="text1"/>
              </w:rPr>
              <w:t>№</w:t>
            </w:r>
            <w:proofErr w:type="spellStart"/>
            <w:proofErr w:type="gramStart"/>
            <w:r w:rsidRPr="00893EB8">
              <w:rPr>
                <w:b/>
                <w:bCs/>
                <w:color w:val="000000" w:themeColor="text1"/>
              </w:rPr>
              <w:t>п</w:t>
            </w:r>
            <w:proofErr w:type="spellEnd"/>
            <w:proofErr w:type="gramEnd"/>
            <w:r w:rsidRPr="00893EB8">
              <w:rPr>
                <w:b/>
                <w:bCs/>
                <w:color w:val="000000" w:themeColor="text1"/>
              </w:rPr>
              <w:t>/</w:t>
            </w:r>
            <w:proofErr w:type="spellStart"/>
            <w:r w:rsidRPr="00893EB8">
              <w:rPr>
                <w:b/>
                <w:bCs/>
                <w:color w:val="000000" w:themeColor="text1"/>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b/>
                <w:bCs/>
                <w:color w:val="000000" w:themeColor="text1"/>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b/>
                <w:bCs/>
                <w:color w:val="000000" w:themeColor="text1"/>
              </w:rPr>
              <w:t>Докумен</w:t>
            </w:r>
            <w:proofErr w:type="gramStart"/>
            <w:r w:rsidRPr="00893EB8">
              <w:rPr>
                <w:b/>
                <w:bCs/>
                <w:color w:val="000000" w:themeColor="text1"/>
              </w:rPr>
              <w:t>т-</w:t>
            </w:r>
            <w:proofErr w:type="gramEnd"/>
            <w:r w:rsidRPr="00893EB8">
              <w:rPr>
                <w:color w:val="000000" w:themeColor="text1"/>
              </w:rPr>
              <w:br/>
            </w:r>
            <w:r w:rsidRPr="00893EB8">
              <w:rPr>
                <w:b/>
                <w:bCs/>
                <w:color w:val="000000" w:themeColor="text1"/>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b/>
                <w:bCs/>
                <w:color w:val="000000" w:themeColor="text1"/>
              </w:rPr>
              <w:t xml:space="preserve">Момент </w:t>
            </w:r>
            <w:r w:rsidRPr="00893EB8">
              <w:rPr>
                <w:b/>
                <w:bCs/>
                <w:color w:val="000000" w:themeColor="text1"/>
              </w:rPr>
              <w:br/>
              <w:t xml:space="preserve">отражения </w:t>
            </w:r>
            <w:r w:rsidRPr="00893EB8">
              <w:rPr>
                <w:color w:val="000000" w:themeColor="text1"/>
              </w:rPr>
              <w:br/>
            </w:r>
            <w:r w:rsidRPr="00893EB8">
              <w:rPr>
                <w:b/>
                <w:bCs/>
                <w:color w:val="000000" w:themeColor="text1"/>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b/>
                <w:bCs/>
                <w:color w:val="000000" w:themeColor="text1"/>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b/>
                <w:bCs/>
                <w:color w:val="000000" w:themeColor="text1"/>
              </w:rPr>
              <w:t>Бухгалтерские записи</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b/>
                <w:bCs/>
                <w:color w:val="000000" w:themeColor="text1"/>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b/>
                <w:bCs/>
                <w:color w:val="000000" w:themeColor="text1"/>
              </w:rPr>
              <w:t>Кредит</w:t>
            </w:r>
          </w:p>
        </w:tc>
      </w:tr>
      <w:tr w:rsidR="006846D1" w:rsidRPr="00893EB8" w:rsidTr="006846D1">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7</w:t>
            </w:r>
          </w:p>
        </w:tc>
      </w:tr>
      <w:tr w:rsidR="006846D1" w:rsidRPr="00893EB8" w:rsidTr="006846D1">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1. Денежные обязательства по контрактам</w:t>
            </w:r>
          </w:p>
        </w:tc>
      </w:tr>
      <w:tr w:rsidR="006846D1" w:rsidRPr="00893EB8" w:rsidTr="006846D1">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Оплата 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КРБ.1.502.12.ХХХ</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Оплата контрактов на выполнение работ, оказание услуг, в том числе:</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КРБ.1.502.12.ХХХ</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Pr>
          <w:p w:rsidR="006846D1" w:rsidRPr="00893EB8" w:rsidRDefault="006846D1" w:rsidP="006846D1">
            <w:pPr>
              <w:jc w:val="center"/>
              <w:rPr>
                <w:color w:val="000000" w:themeColor="text1"/>
              </w:rPr>
            </w:pPr>
            <w:r w:rsidRPr="00893EB8">
              <w:rPr>
                <w:color w:val="000000" w:themeColor="text1"/>
              </w:rPr>
              <w:t>1.2.2</w:t>
            </w:r>
          </w:p>
        </w:tc>
        <w:tc>
          <w:tcPr>
            <w:tcW w:w="0" w:type="auto"/>
            <w:tcBorders>
              <w:top w:val="single" w:sz="8" w:space="0" w:color="000000"/>
              <w:left w:val="single" w:sz="8" w:space="0" w:color="000000"/>
              <w:bottom w:val="single" w:sz="8" w:space="0" w:color="000000"/>
              <w:right w:val="single" w:sz="8" w:space="0" w:color="000000"/>
            </w:tcBorders>
          </w:tcPr>
          <w:p w:rsidR="006846D1" w:rsidRPr="00893EB8" w:rsidRDefault="006846D1" w:rsidP="006846D1">
            <w:pPr>
              <w:rPr>
                <w:color w:val="000000" w:themeColor="text1"/>
              </w:rPr>
            </w:pPr>
            <w:r w:rsidRPr="00893EB8">
              <w:rPr>
                <w:color w:val="000000" w:themeColor="text1"/>
              </w:rPr>
              <w:t>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Pr>
          <w:p w:rsidR="006846D1" w:rsidRPr="00893EB8" w:rsidRDefault="006846D1" w:rsidP="006846D1">
            <w:pPr>
              <w:rPr>
                <w:color w:val="000000" w:themeColor="text1"/>
              </w:rPr>
            </w:pPr>
            <w:r w:rsidRPr="00893EB8">
              <w:rPr>
                <w:color w:val="000000" w:themeColor="text1"/>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Pr>
          <w:p w:rsidR="006846D1" w:rsidRPr="00893EB8" w:rsidRDefault="006846D1" w:rsidP="006846D1">
            <w:pPr>
              <w:rPr>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tcPr>
          <w:p w:rsidR="006846D1" w:rsidRPr="00893EB8" w:rsidRDefault="006846D1" w:rsidP="006846D1">
            <w:pPr>
              <w:rPr>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КРБ.1.502.12.ХХХ</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Pr>
          <w:p w:rsidR="006846D1" w:rsidRPr="00893EB8" w:rsidRDefault="006846D1" w:rsidP="006846D1">
            <w:pPr>
              <w:jc w:val="center"/>
              <w:rPr>
                <w:color w:val="000000" w:themeColor="text1"/>
              </w:rPr>
            </w:pPr>
            <w:r w:rsidRPr="00893EB8">
              <w:rPr>
                <w:color w:val="000000" w:themeColor="text1"/>
              </w:rPr>
              <w:lastRenderedPageBreak/>
              <w:t>1.2.3</w:t>
            </w:r>
          </w:p>
        </w:tc>
        <w:tc>
          <w:tcPr>
            <w:tcW w:w="0" w:type="auto"/>
            <w:tcBorders>
              <w:top w:val="single" w:sz="8" w:space="0" w:color="000000"/>
              <w:left w:val="single" w:sz="8" w:space="0" w:color="000000"/>
              <w:bottom w:val="single" w:sz="8" w:space="0" w:color="000000"/>
              <w:right w:val="single" w:sz="8" w:space="0" w:color="000000"/>
            </w:tcBorders>
          </w:tcPr>
          <w:p w:rsidR="006846D1" w:rsidRPr="00893EB8" w:rsidRDefault="006846D1" w:rsidP="006846D1">
            <w:pPr>
              <w:rPr>
                <w:color w:val="000000" w:themeColor="text1"/>
              </w:rPr>
            </w:pPr>
            <w:r w:rsidRPr="00893EB8">
              <w:rPr>
                <w:color w:val="000000" w:themeColor="text1"/>
              </w:rPr>
              <w:t xml:space="preserve">Контракты на выполнение иных </w:t>
            </w:r>
            <w:r w:rsidRPr="00893EB8">
              <w:rPr>
                <w:color w:val="000000" w:themeColor="text1"/>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Pr>
          <w:p w:rsidR="006846D1" w:rsidRPr="00893EB8" w:rsidRDefault="006846D1" w:rsidP="006846D1">
            <w:pPr>
              <w:rPr>
                <w:color w:val="000000" w:themeColor="text1"/>
              </w:rPr>
            </w:pPr>
            <w:r w:rsidRPr="00893EB8">
              <w:rPr>
                <w:color w:val="000000" w:themeColor="text1"/>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Pr>
          <w:p w:rsidR="006846D1" w:rsidRPr="00893EB8" w:rsidRDefault="006846D1" w:rsidP="006846D1">
            <w:pPr>
              <w:rPr>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tcPr>
          <w:p w:rsidR="006846D1" w:rsidRPr="00893EB8" w:rsidRDefault="006846D1" w:rsidP="006846D1">
            <w:pPr>
              <w:rPr>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КРБ.1.502.12.ХХХ</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Принятие денежного обязательства в том случае, если 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Контракт.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Дата, определенная условиями 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КРБ.1.502.12.ХХХ</w:t>
            </w:r>
          </w:p>
        </w:tc>
      </w:tr>
      <w:tr w:rsidR="006846D1" w:rsidRPr="00893EB8" w:rsidTr="006846D1">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2. Денежные обязательства по текущей деятельности учреждения</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rPr>
                <w:color w:val="000000" w:themeColor="text1"/>
              </w:rPr>
            </w:pPr>
            <w:r w:rsidRPr="00893EB8">
              <w:rPr>
                <w:color w:val="000000" w:themeColor="text1"/>
              </w:rPr>
              <w:t>Денежные обязательства, связанные с оплатой труда</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Расчетные ведомости (ф. 0504402).</w:t>
            </w:r>
          </w:p>
          <w:p w:rsidR="006846D1" w:rsidRPr="00893EB8" w:rsidRDefault="006846D1" w:rsidP="006846D1">
            <w:pPr>
              <w:rPr>
                <w:color w:val="000000" w:themeColor="text1"/>
              </w:rPr>
            </w:pPr>
            <w:r w:rsidRPr="00893EB8">
              <w:rPr>
                <w:color w:val="000000" w:themeColor="text1"/>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КРБ.1.502.12.ХХХ</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Расчетные ведомости (ф. 0504402).</w:t>
            </w:r>
          </w:p>
          <w:p w:rsidR="006846D1" w:rsidRPr="00893EB8" w:rsidRDefault="006846D1" w:rsidP="006846D1">
            <w:pPr>
              <w:rPr>
                <w:color w:val="000000" w:themeColor="text1"/>
              </w:rPr>
            </w:pPr>
            <w:r w:rsidRPr="00893EB8">
              <w:rPr>
                <w:color w:val="000000" w:themeColor="text1"/>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КРБ.1.502.12.ХХХ</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Денежные обязательства по расчетам с подотчетными лицами</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Выдача денег под отчет сотруднику на приобретение товаров (работ, услуг) за </w:t>
            </w:r>
            <w:r w:rsidRPr="00893EB8">
              <w:rPr>
                <w:color w:val="000000" w:themeColor="text1"/>
              </w:rPr>
              <w:lastRenderedPageBreak/>
              <w:t>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lastRenderedPageBreak/>
              <w:t xml:space="preserve">Письменное заявление на выдачу денежных средств </w:t>
            </w:r>
            <w:r w:rsidRPr="00893EB8">
              <w:rPr>
                <w:color w:val="000000" w:themeColor="text1"/>
              </w:rPr>
              <w:lastRenderedPageBreak/>
              <w:t>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lastRenderedPageBreak/>
              <w:t xml:space="preserve">Дата утверждения (подписания) заявления </w:t>
            </w:r>
            <w:r w:rsidRPr="00893EB8">
              <w:rPr>
                <w:color w:val="000000" w:themeColor="text1"/>
              </w:rPr>
              <w:lastRenderedPageBreak/>
              <w:t>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lastRenderedPageBreak/>
              <w:t xml:space="preserve">Сумма начисленных обязательств </w:t>
            </w:r>
            <w:r w:rsidRPr="00893EB8">
              <w:rPr>
                <w:color w:val="000000" w:themeColor="text1"/>
              </w:rPr>
              <w:lastRenderedPageBreak/>
              <w:t>(выплат)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lastRenderedPageBreak/>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КРБ.1.502.12.ХХХ</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lastRenderedPageBreak/>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КРБ.1.502.12.ХХХ</w:t>
            </w:r>
          </w:p>
        </w:tc>
      </w:tr>
      <w:tr w:rsidR="006846D1" w:rsidRPr="00893EB8" w:rsidTr="006846D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p>
          <w:p w:rsidR="006846D1" w:rsidRPr="00893EB8" w:rsidRDefault="006846D1" w:rsidP="006846D1">
            <w:pPr>
              <w:rPr>
                <w:color w:val="000000" w:themeColor="text1"/>
              </w:rPr>
            </w:pPr>
            <w:r w:rsidRPr="00893EB8">
              <w:rPr>
                <w:color w:val="000000" w:themeColor="text1"/>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Перерасход</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КРБ.1.502.12.ХХХ</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Экономия способом «</w:t>
            </w:r>
            <w:proofErr w:type="gramStart"/>
            <w:r w:rsidRPr="00893EB8">
              <w:rPr>
                <w:color w:val="000000" w:themeColor="text1"/>
              </w:rPr>
              <w:t>Красное</w:t>
            </w:r>
            <w:proofErr w:type="gramEnd"/>
            <w:r w:rsidRPr="00893EB8">
              <w:rPr>
                <w:color w:val="000000" w:themeColor="text1"/>
              </w:rPr>
              <w:t xml:space="preserve"> </w:t>
            </w:r>
            <w:proofErr w:type="spellStart"/>
            <w:r w:rsidRPr="00893EB8">
              <w:rPr>
                <w:color w:val="000000" w:themeColor="text1"/>
              </w:rPr>
              <w:t>сторно</w:t>
            </w:r>
            <w:proofErr w:type="spellEnd"/>
            <w:r w:rsidRPr="00893EB8">
              <w:rPr>
                <w:color w:val="000000" w:themeColor="text1"/>
              </w:rPr>
              <w:t>»</w:t>
            </w:r>
          </w:p>
        </w:tc>
      </w:tr>
      <w:tr w:rsidR="006846D1" w:rsidRPr="00893EB8" w:rsidTr="006846D1">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846D1" w:rsidRPr="00893EB8" w:rsidRDefault="006846D1" w:rsidP="006846D1">
            <w:pPr>
              <w:rPr>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КРБ.1.502.12.ХХХ</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846D1" w:rsidRPr="00893EB8" w:rsidRDefault="006846D1" w:rsidP="006846D1">
            <w:pPr>
              <w:jc w:val="center"/>
              <w:rPr>
                <w:color w:val="000000" w:themeColor="text1"/>
              </w:rPr>
            </w:pPr>
            <w:r w:rsidRPr="00893EB8">
              <w:rPr>
                <w:color w:val="000000" w:themeColor="text1"/>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Денежные обязательства перед бюджетом, по возмещению вреда, по другим выплатам</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Уплата налогов (налог на имущество)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КРБ.1.502.12.ХХХ</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Уплата всех видов сборов, пошлин</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 xml:space="preserve">Бухгалтерские справки (ф. 0504833) с приложением расчетов. Служебные </w:t>
            </w:r>
            <w:r w:rsidRPr="00893EB8">
              <w:rPr>
                <w:color w:val="000000" w:themeColor="text1"/>
              </w:rPr>
              <w:lastRenderedPageBreak/>
              <w:t>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lastRenderedPageBreak/>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КРБ.1.502.12.290</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lastRenderedPageBreak/>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Исполнительный лист.</w:t>
            </w:r>
          </w:p>
          <w:p w:rsidR="006846D1" w:rsidRPr="00893EB8" w:rsidRDefault="006846D1" w:rsidP="006846D1">
            <w:pPr>
              <w:rPr>
                <w:color w:val="000000" w:themeColor="text1"/>
              </w:rPr>
            </w:pPr>
            <w:r w:rsidRPr="00893EB8">
              <w:rPr>
                <w:color w:val="000000" w:themeColor="text1"/>
              </w:rPr>
              <w:t>Судебный приказ.</w:t>
            </w:r>
          </w:p>
          <w:p w:rsidR="006846D1" w:rsidRPr="00893EB8" w:rsidRDefault="006846D1" w:rsidP="006846D1">
            <w:pPr>
              <w:rPr>
                <w:color w:val="000000" w:themeColor="text1"/>
              </w:rPr>
            </w:pPr>
            <w:r w:rsidRPr="00893EB8">
              <w:rPr>
                <w:color w:val="000000" w:themeColor="text1"/>
              </w:rPr>
              <w:t>Постановления судебных (следственных) органов.</w:t>
            </w:r>
          </w:p>
          <w:p w:rsidR="006846D1" w:rsidRPr="00893EB8" w:rsidRDefault="006846D1" w:rsidP="006846D1">
            <w:pPr>
              <w:rPr>
                <w:color w:val="000000" w:themeColor="text1"/>
              </w:rPr>
            </w:pPr>
            <w:r w:rsidRPr="00893EB8">
              <w:rPr>
                <w:color w:val="000000" w:themeColor="text1"/>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КРБ.1.502.12.ХХХ</w:t>
            </w:r>
          </w:p>
        </w:tc>
      </w:tr>
      <w:tr w:rsidR="006846D1" w:rsidRPr="00893EB8" w:rsidTr="006846D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rPr>
                <w:color w:val="000000" w:themeColor="text1"/>
              </w:rPr>
            </w:pPr>
            <w:r w:rsidRPr="00893EB8">
              <w:rPr>
                <w:color w:val="000000" w:themeColor="text1"/>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846D1" w:rsidRPr="00893EB8" w:rsidRDefault="006846D1" w:rsidP="006846D1">
            <w:pPr>
              <w:jc w:val="center"/>
              <w:rPr>
                <w:color w:val="000000" w:themeColor="text1"/>
              </w:rPr>
            </w:pPr>
            <w:r w:rsidRPr="00893EB8">
              <w:rPr>
                <w:color w:val="000000" w:themeColor="text1"/>
              </w:rPr>
              <w:t>КРБ.1.502.12.ХХХ</w:t>
            </w:r>
          </w:p>
        </w:tc>
      </w:tr>
    </w:tbl>
    <w:p w:rsidR="006846D1" w:rsidRPr="00EF46D5" w:rsidRDefault="006846D1" w:rsidP="0068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en-US"/>
        </w:rPr>
      </w:pPr>
      <w:r w:rsidRPr="00893EB8">
        <w:rPr>
          <w:color w:val="000000" w:themeColor="text1"/>
        </w:rPr>
        <w:t> </w:t>
      </w:r>
    </w:p>
    <w:p w:rsidR="006846D1" w:rsidRPr="00893EB8" w:rsidRDefault="006846D1" w:rsidP="006846D1">
      <w:pPr>
        <w:rPr>
          <w:color w:val="000000" w:themeColor="text1"/>
        </w:rPr>
      </w:pPr>
      <w:r w:rsidRPr="00893EB8">
        <w:rPr>
          <w:color w:val="000000" w:themeColor="text1"/>
        </w:rPr>
        <w:t xml:space="preserve">КРБ – </w:t>
      </w:r>
      <w:r w:rsidRPr="00893EB8">
        <w:rPr>
          <w:color w:val="000000" w:themeColor="text1"/>
          <w:shd w:val="clear" w:color="auto" w:fill="FFFFFF"/>
        </w:rPr>
        <w:t>1–17-й разряды номера счета в соответствии с Рабочим планом счетов.</w:t>
      </w:r>
    </w:p>
    <w:p w:rsidR="006846D1" w:rsidRPr="00893EB8" w:rsidRDefault="006846D1" w:rsidP="006846D1">
      <w:pPr>
        <w:rPr>
          <w:color w:val="000000" w:themeColor="text1"/>
        </w:rPr>
      </w:pPr>
      <w:r w:rsidRPr="00893EB8">
        <w:rPr>
          <w:color w:val="000000" w:themeColor="text1"/>
        </w:rPr>
        <w:t xml:space="preserve">ХХХ – </w:t>
      </w:r>
      <w:r w:rsidRPr="00893EB8">
        <w:rPr>
          <w:color w:val="000000" w:themeColor="text1"/>
          <w:shd w:val="clear" w:color="auto" w:fill="FFFFFF"/>
        </w:rPr>
        <w:t>в структуре аналитических кодов вида выбытий, которые предусмотрены бюджетной сметой</w:t>
      </w:r>
      <w:r w:rsidRPr="00893EB8">
        <w:rPr>
          <w:color w:val="000000" w:themeColor="text1"/>
        </w:rPr>
        <w:t>.</w:t>
      </w:r>
    </w:p>
    <w:p w:rsidR="006E4D66" w:rsidRPr="00893EB8" w:rsidRDefault="006E4D66" w:rsidP="006E4D66">
      <w:pPr>
        <w:widowControl w:val="0"/>
        <w:autoSpaceDE w:val="0"/>
        <w:autoSpaceDN w:val="0"/>
        <w:adjustRightInd w:val="0"/>
        <w:ind w:firstLine="540"/>
        <w:jc w:val="both"/>
        <w:rPr>
          <w:color w:val="000000" w:themeColor="text1"/>
        </w:rPr>
      </w:pPr>
    </w:p>
    <w:p w:rsidR="006E4D66" w:rsidRPr="00893EB8" w:rsidRDefault="006E4D66" w:rsidP="006E4D66">
      <w:pPr>
        <w:widowControl w:val="0"/>
        <w:autoSpaceDE w:val="0"/>
        <w:autoSpaceDN w:val="0"/>
        <w:adjustRightInd w:val="0"/>
        <w:ind w:firstLine="540"/>
        <w:jc w:val="both"/>
        <w:rPr>
          <w:color w:val="000000" w:themeColor="text1"/>
        </w:rPr>
      </w:pPr>
    </w:p>
    <w:p w:rsidR="006E4D66" w:rsidRPr="00A40555" w:rsidRDefault="006E4D66"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6846D1" w:rsidRPr="00A40555" w:rsidRDefault="006846D1"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6846D1" w:rsidRPr="00A40555" w:rsidRDefault="006846D1"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6846D1" w:rsidRPr="00A40555" w:rsidRDefault="006846D1"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6846D1" w:rsidRPr="00A40555" w:rsidRDefault="006846D1"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6846D1" w:rsidRPr="00A40555" w:rsidRDefault="006846D1"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6846D1" w:rsidRPr="00A40555" w:rsidRDefault="006846D1"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6846D1" w:rsidRPr="00A40555" w:rsidRDefault="006846D1"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6846D1" w:rsidRPr="00A40555" w:rsidRDefault="006846D1" w:rsidP="0029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000000" w:themeColor="text1"/>
        </w:rPr>
      </w:pPr>
    </w:p>
    <w:p w:rsidR="006846D1" w:rsidRPr="00A40555" w:rsidRDefault="006846D1" w:rsidP="00F0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sectPr w:rsidR="006846D1" w:rsidRPr="00A40555" w:rsidSect="006846D1">
          <w:pgSz w:w="16838" w:h="11906" w:orient="landscape"/>
          <w:pgMar w:top="850" w:right="1134" w:bottom="1701" w:left="1134" w:header="708" w:footer="708" w:gutter="0"/>
          <w:cols w:space="708"/>
          <w:docGrid w:linePitch="360"/>
        </w:sectPr>
      </w:pPr>
    </w:p>
    <w:p w:rsidR="005F5485" w:rsidRPr="005F5485" w:rsidRDefault="005F5485" w:rsidP="005F5485">
      <w:pPr>
        <w:shd w:val="clear" w:color="auto" w:fill="FFFFFF"/>
        <w:jc w:val="center"/>
        <w:rPr>
          <w:b/>
          <w:color w:val="000000"/>
        </w:rPr>
      </w:pPr>
      <w:r w:rsidRPr="005F5485">
        <w:rPr>
          <w:b/>
          <w:color w:val="000000"/>
        </w:rPr>
        <w:lastRenderedPageBreak/>
        <w:t>4. Обесценение активов</w:t>
      </w:r>
    </w:p>
    <w:p w:rsidR="005F5485" w:rsidRPr="005F5485" w:rsidRDefault="005F5485" w:rsidP="00845A67">
      <w:pPr>
        <w:shd w:val="clear" w:color="auto" w:fill="FFFFFF"/>
        <w:ind w:firstLine="709"/>
        <w:rPr>
          <w:color w:val="000000"/>
        </w:rPr>
      </w:pPr>
      <w:r>
        <w:rPr>
          <w:color w:val="000000"/>
        </w:rPr>
        <w:t>4</w:t>
      </w:r>
      <w:r w:rsidRPr="005F5485">
        <w:rPr>
          <w:color w:val="000000"/>
        </w:rPr>
        <w:t>.1. Наличие признаков возможного обесценения (снижения убытка) проверяется при</w:t>
      </w:r>
      <w:r>
        <w:rPr>
          <w:color w:val="000000"/>
        </w:rPr>
        <w:t xml:space="preserve"> </w:t>
      </w:r>
      <w:r w:rsidRPr="005F5485">
        <w:rPr>
          <w:color w:val="000000"/>
        </w:rPr>
        <w:t>инвентаризации</w:t>
      </w:r>
      <w:r>
        <w:rPr>
          <w:color w:val="000000"/>
        </w:rPr>
        <w:t xml:space="preserve"> </w:t>
      </w:r>
      <w:r w:rsidRPr="005F5485">
        <w:rPr>
          <w:color w:val="000000"/>
        </w:rPr>
        <w:t>соответствующих</w:t>
      </w:r>
      <w:r>
        <w:rPr>
          <w:color w:val="000000"/>
        </w:rPr>
        <w:t xml:space="preserve"> </w:t>
      </w:r>
      <w:r w:rsidRPr="005F5485">
        <w:rPr>
          <w:color w:val="000000"/>
        </w:rPr>
        <w:t>активов,</w:t>
      </w:r>
      <w:r>
        <w:rPr>
          <w:color w:val="000000"/>
        </w:rPr>
        <w:t xml:space="preserve"> </w:t>
      </w:r>
      <w:r w:rsidRPr="005F5485">
        <w:rPr>
          <w:color w:val="000000"/>
        </w:rPr>
        <w:t>проводимой</w:t>
      </w:r>
      <w:r>
        <w:rPr>
          <w:color w:val="000000"/>
        </w:rPr>
        <w:t xml:space="preserve"> </w:t>
      </w:r>
      <w:r w:rsidRPr="005F5485">
        <w:rPr>
          <w:color w:val="000000"/>
        </w:rPr>
        <w:t>при</w:t>
      </w:r>
      <w:r>
        <w:rPr>
          <w:color w:val="000000"/>
        </w:rPr>
        <w:t xml:space="preserve"> </w:t>
      </w:r>
      <w:r w:rsidRPr="005F5485">
        <w:rPr>
          <w:color w:val="000000"/>
        </w:rPr>
        <w:t>составлении</w:t>
      </w:r>
      <w:r>
        <w:rPr>
          <w:color w:val="000000"/>
        </w:rPr>
        <w:t xml:space="preserve"> </w:t>
      </w:r>
      <w:r w:rsidRPr="005F5485">
        <w:rPr>
          <w:color w:val="000000"/>
        </w:rPr>
        <w:t>годовой</w:t>
      </w:r>
      <w:r>
        <w:rPr>
          <w:color w:val="000000"/>
        </w:rPr>
        <w:t xml:space="preserve"> </w:t>
      </w:r>
      <w:r w:rsidRPr="005F5485">
        <w:rPr>
          <w:color w:val="000000"/>
        </w:rPr>
        <w:t>отчетности.</w:t>
      </w:r>
    </w:p>
    <w:p w:rsidR="005F5485" w:rsidRPr="005F5485" w:rsidRDefault="005F5485" w:rsidP="00845A67">
      <w:pPr>
        <w:shd w:val="clear" w:color="auto" w:fill="FFFFFF"/>
        <w:ind w:firstLine="709"/>
        <w:rPr>
          <w:color w:val="000000"/>
        </w:rPr>
      </w:pPr>
      <w:r w:rsidRPr="005F5485">
        <w:rPr>
          <w:color w:val="000000"/>
          <w:u w:val="single"/>
        </w:rPr>
        <w:t>Основание:</w:t>
      </w:r>
      <w:r w:rsidRPr="005F5485">
        <w:rPr>
          <w:color w:val="000000"/>
        </w:rPr>
        <w:t xml:space="preserve"> п. 9 СГС "Учетная политика", п. п.</w:t>
      </w:r>
      <w:r>
        <w:rPr>
          <w:color w:val="000000"/>
        </w:rPr>
        <w:t xml:space="preserve"> 5, 6 СГС "Обесценение активов"</w:t>
      </w:r>
    </w:p>
    <w:p w:rsidR="005F5485" w:rsidRPr="005F5485" w:rsidRDefault="005F5485" w:rsidP="00845A67">
      <w:pPr>
        <w:shd w:val="clear" w:color="auto" w:fill="FFFFFF"/>
        <w:ind w:firstLine="709"/>
        <w:rPr>
          <w:color w:val="000000"/>
        </w:rPr>
      </w:pPr>
      <w:r>
        <w:rPr>
          <w:color w:val="000000"/>
        </w:rPr>
        <w:t>4</w:t>
      </w:r>
      <w:r w:rsidRPr="005F5485">
        <w:rPr>
          <w:color w:val="000000"/>
        </w:rPr>
        <w:t>.2. Информация о признаках возможного обесценения</w:t>
      </w:r>
      <w:r w:rsidR="00220E38">
        <w:rPr>
          <w:color w:val="000000"/>
        </w:rPr>
        <w:t xml:space="preserve"> </w:t>
      </w:r>
      <w:r w:rsidRPr="005F5485">
        <w:rPr>
          <w:color w:val="000000"/>
        </w:rPr>
        <w:t>(снижения</w:t>
      </w:r>
      <w:r w:rsidR="00220E38">
        <w:rPr>
          <w:color w:val="000000"/>
        </w:rPr>
        <w:t xml:space="preserve"> </w:t>
      </w:r>
      <w:r w:rsidRPr="005F5485">
        <w:rPr>
          <w:color w:val="000000"/>
        </w:rPr>
        <w:t>убытка), выявленных в рамках инвентаризации, отражается в   Инвентаризационной описи</w:t>
      </w:r>
      <w:r w:rsidR="00CB26BE">
        <w:rPr>
          <w:color w:val="000000"/>
        </w:rPr>
        <w:t xml:space="preserve"> </w:t>
      </w:r>
      <w:r w:rsidRPr="005F5485">
        <w:rPr>
          <w:color w:val="000000"/>
        </w:rPr>
        <w:t>(сличительной ведомости) по объектам нефинансовых активов (ф. 0504087).</w:t>
      </w:r>
    </w:p>
    <w:p w:rsidR="005F5485" w:rsidRPr="005F5485" w:rsidRDefault="005F5485" w:rsidP="00845A67">
      <w:pPr>
        <w:shd w:val="clear" w:color="auto" w:fill="FFFFFF"/>
        <w:ind w:firstLine="709"/>
        <w:rPr>
          <w:color w:val="000000"/>
        </w:rPr>
      </w:pPr>
      <w:r w:rsidRPr="005F5485">
        <w:rPr>
          <w:color w:val="000000"/>
          <w:u w:val="single"/>
        </w:rPr>
        <w:t>Основание:</w:t>
      </w:r>
      <w:r w:rsidRPr="005F5485">
        <w:rPr>
          <w:color w:val="000000"/>
        </w:rPr>
        <w:t xml:space="preserve"> п. п. </w:t>
      </w:r>
      <w:r>
        <w:rPr>
          <w:color w:val="000000"/>
        </w:rPr>
        <w:t>6, 18 СГС "Обесценение активов"</w:t>
      </w:r>
    </w:p>
    <w:p w:rsidR="005F5485" w:rsidRPr="005F5485" w:rsidRDefault="005F5485" w:rsidP="00845A67">
      <w:pPr>
        <w:shd w:val="clear" w:color="auto" w:fill="FFFFFF"/>
        <w:ind w:firstLine="709"/>
        <w:rPr>
          <w:color w:val="000000"/>
        </w:rPr>
      </w:pPr>
      <w:r>
        <w:rPr>
          <w:color w:val="000000"/>
        </w:rPr>
        <w:t>4</w:t>
      </w:r>
      <w:r w:rsidRPr="005F5485">
        <w:rPr>
          <w:color w:val="000000"/>
        </w:rPr>
        <w:t>.3. Рассмотрение результатов  проведения теста на обесценение и оценку</w:t>
      </w:r>
    </w:p>
    <w:p w:rsidR="005F5485" w:rsidRPr="005F5485" w:rsidRDefault="005F5485" w:rsidP="00845A67">
      <w:pPr>
        <w:shd w:val="clear" w:color="auto" w:fill="FFFFFF"/>
        <w:ind w:firstLine="709"/>
        <w:rPr>
          <w:color w:val="000000"/>
        </w:rPr>
      </w:pPr>
      <w:r w:rsidRPr="005F5485">
        <w:rPr>
          <w:color w:val="000000"/>
        </w:rPr>
        <w:t>необходимости определения справедливой стоимости актива осуществляет Комиссия по поступлению и выбытию активов.</w:t>
      </w:r>
    </w:p>
    <w:p w:rsidR="005F5485" w:rsidRPr="005F5485" w:rsidRDefault="005F5485" w:rsidP="00845A67">
      <w:pPr>
        <w:shd w:val="clear" w:color="auto" w:fill="FFFFFF"/>
        <w:ind w:firstLine="709"/>
        <w:rPr>
          <w:color w:val="000000"/>
        </w:rPr>
      </w:pPr>
      <w:r w:rsidRPr="005F5485">
        <w:rPr>
          <w:color w:val="000000"/>
          <w:u w:val="single"/>
        </w:rPr>
        <w:t>Основание:</w:t>
      </w:r>
      <w:r w:rsidRPr="005F5485">
        <w:rPr>
          <w:color w:val="000000"/>
        </w:rPr>
        <w:t xml:space="preserve"> п. 9 </w:t>
      </w:r>
      <w:r>
        <w:rPr>
          <w:color w:val="000000"/>
        </w:rPr>
        <w:t>СГС "Учетная политика"</w:t>
      </w:r>
    </w:p>
    <w:p w:rsidR="005F5485" w:rsidRPr="005F5485" w:rsidRDefault="005F5485" w:rsidP="00845A67">
      <w:pPr>
        <w:shd w:val="clear" w:color="auto" w:fill="FFFFFF"/>
        <w:ind w:firstLine="709"/>
        <w:rPr>
          <w:color w:val="000000"/>
        </w:rPr>
      </w:pPr>
      <w:r>
        <w:rPr>
          <w:color w:val="000000"/>
        </w:rPr>
        <w:t>4</w:t>
      </w:r>
      <w:r w:rsidRPr="005F5485">
        <w:rPr>
          <w:color w:val="000000"/>
        </w:rPr>
        <w:t>.4. При наличии признаков обесценения необходим расчет справедливой стоимости.</w:t>
      </w:r>
    </w:p>
    <w:p w:rsidR="005F5485" w:rsidRPr="005F5485" w:rsidRDefault="005F5485" w:rsidP="00845A67">
      <w:pPr>
        <w:shd w:val="clear" w:color="auto" w:fill="FFFFFF"/>
        <w:ind w:firstLine="709"/>
        <w:rPr>
          <w:color w:val="000000"/>
        </w:rPr>
      </w:pPr>
      <w:r w:rsidRPr="005F5485">
        <w:rPr>
          <w:color w:val="000000"/>
        </w:rPr>
        <w:t>Справедливая стоимость актива определятся методом рыночных цен.</w:t>
      </w:r>
    </w:p>
    <w:p w:rsidR="005F5485" w:rsidRPr="005F5485" w:rsidRDefault="005F5485" w:rsidP="00845A67">
      <w:pPr>
        <w:shd w:val="clear" w:color="auto" w:fill="FFFFFF"/>
        <w:ind w:firstLine="709"/>
        <w:rPr>
          <w:color w:val="000000"/>
        </w:rPr>
      </w:pPr>
      <w:r>
        <w:rPr>
          <w:color w:val="000000"/>
        </w:rPr>
        <w:t>4</w:t>
      </w:r>
      <w:r w:rsidRPr="005F5485">
        <w:rPr>
          <w:color w:val="000000"/>
        </w:rPr>
        <w:t>.5. Одновременно при принятии решения об определении справедливой стоимости</w:t>
      </w:r>
    </w:p>
    <w:p w:rsidR="005F5485" w:rsidRPr="005F5485" w:rsidRDefault="005F5485" w:rsidP="00CB26BE">
      <w:pPr>
        <w:shd w:val="clear" w:color="auto" w:fill="FFFFFF"/>
        <w:ind w:firstLine="709"/>
        <w:rPr>
          <w:color w:val="000000"/>
        </w:rPr>
      </w:pPr>
      <w:r w:rsidRPr="005F5485">
        <w:rPr>
          <w:color w:val="000000"/>
        </w:rPr>
        <w:t>оценивается необходимость корректировки в отношении актива оставшегося срока его</w:t>
      </w:r>
      <w:r w:rsidR="00CB26BE">
        <w:rPr>
          <w:color w:val="000000"/>
        </w:rPr>
        <w:t xml:space="preserve"> </w:t>
      </w:r>
      <w:r w:rsidRPr="005F5485">
        <w:rPr>
          <w:color w:val="000000"/>
        </w:rPr>
        <w:t>полезного использования.</w:t>
      </w:r>
    </w:p>
    <w:p w:rsidR="005F5485" w:rsidRPr="005F5485" w:rsidRDefault="005F5485" w:rsidP="00845A67">
      <w:pPr>
        <w:shd w:val="clear" w:color="auto" w:fill="FFFFFF"/>
        <w:ind w:firstLine="709"/>
        <w:rPr>
          <w:color w:val="000000"/>
        </w:rPr>
      </w:pPr>
      <w:r>
        <w:rPr>
          <w:color w:val="000000"/>
        </w:rPr>
        <w:t>4</w:t>
      </w:r>
      <w:r w:rsidRPr="005F5485">
        <w:rPr>
          <w:color w:val="000000"/>
        </w:rPr>
        <w:t xml:space="preserve">.6. Если по результатам анализа выявленных признаков обесценения актива принимается решение об учете актива на </w:t>
      </w:r>
      <w:proofErr w:type="spellStart"/>
      <w:r w:rsidRPr="005F5485">
        <w:rPr>
          <w:color w:val="000000"/>
        </w:rPr>
        <w:t>забалансовом</w:t>
      </w:r>
      <w:proofErr w:type="spellEnd"/>
      <w:r w:rsidRPr="005F5485">
        <w:rPr>
          <w:color w:val="000000"/>
        </w:rPr>
        <w:t xml:space="preserve"> счете, в дальнейшем проведение теста на обесценение такого актива не осуществляется.</w:t>
      </w:r>
    </w:p>
    <w:p w:rsidR="005F5485" w:rsidRPr="005F5485" w:rsidRDefault="005F5485" w:rsidP="00845A67">
      <w:pPr>
        <w:shd w:val="clear" w:color="auto" w:fill="FFFFFF"/>
        <w:ind w:firstLine="709"/>
        <w:rPr>
          <w:color w:val="000000"/>
        </w:rPr>
      </w:pPr>
      <w:r>
        <w:rPr>
          <w:color w:val="000000"/>
        </w:rPr>
        <w:t>4</w:t>
      </w:r>
      <w:r w:rsidRPr="005F5485">
        <w:rPr>
          <w:color w:val="000000"/>
        </w:rPr>
        <w:t>.7. Если по результатам определения справедливой стоимости актива выявлено обесценение, его необходимо отразить в учете.</w:t>
      </w:r>
    </w:p>
    <w:p w:rsidR="005F5485" w:rsidRPr="005F5485" w:rsidRDefault="005F5485" w:rsidP="00845A67">
      <w:pPr>
        <w:shd w:val="clear" w:color="auto" w:fill="FFFFFF"/>
        <w:ind w:firstLine="709"/>
        <w:rPr>
          <w:color w:val="000000"/>
        </w:rPr>
      </w:pPr>
      <w:r w:rsidRPr="005F5485">
        <w:rPr>
          <w:color w:val="000000"/>
          <w:u w:val="single"/>
        </w:rPr>
        <w:t>Основание:</w:t>
      </w:r>
      <w:r w:rsidRPr="005F5485">
        <w:rPr>
          <w:color w:val="000000"/>
        </w:rPr>
        <w:t xml:space="preserve"> </w:t>
      </w:r>
      <w:r>
        <w:rPr>
          <w:color w:val="000000"/>
        </w:rPr>
        <w:t>п. 15 СГС «Обесценение активов»</w:t>
      </w:r>
    </w:p>
    <w:p w:rsidR="005F5485" w:rsidRPr="005F5485" w:rsidRDefault="00EF342B" w:rsidP="00845A67">
      <w:pPr>
        <w:shd w:val="clear" w:color="auto" w:fill="FFFFFF"/>
        <w:ind w:firstLine="709"/>
        <w:rPr>
          <w:color w:val="000000"/>
        </w:rPr>
      </w:pPr>
      <w:r>
        <w:rPr>
          <w:color w:val="000000"/>
        </w:rPr>
        <w:t>4</w:t>
      </w:r>
      <w:r w:rsidR="005F5485" w:rsidRPr="005F5485">
        <w:rPr>
          <w:color w:val="000000"/>
        </w:rPr>
        <w:t>.8. Убыток от обесценения актива и (или) изменение оставшегося срока полезного</w:t>
      </w:r>
    </w:p>
    <w:p w:rsidR="005F5485" w:rsidRPr="005F5485" w:rsidRDefault="005F5485" w:rsidP="00845A67">
      <w:pPr>
        <w:shd w:val="clear" w:color="auto" w:fill="FFFFFF"/>
        <w:ind w:firstLine="709"/>
        <w:rPr>
          <w:color w:val="000000"/>
        </w:rPr>
      </w:pPr>
      <w:r w:rsidRPr="005F5485">
        <w:rPr>
          <w:color w:val="000000"/>
        </w:rPr>
        <w:t>использования актива признается в учете на основании Бухгалтерской справки (ф. 0504833) и приказа Учреждения.</w:t>
      </w:r>
    </w:p>
    <w:p w:rsidR="005F5485" w:rsidRPr="005F5485" w:rsidRDefault="005F5485" w:rsidP="00845A67">
      <w:pPr>
        <w:shd w:val="clear" w:color="auto" w:fill="FFFFFF"/>
        <w:ind w:firstLine="709"/>
        <w:rPr>
          <w:color w:val="000000"/>
        </w:rPr>
      </w:pPr>
      <w:r w:rsidRPr="00EF342B">
        <w:rPr>
          <w:color w:val="000000"/>
          <w:u w:val="single"/>
        </w:rPr>
        <w:t>Основан</w:t>
      </w:r>
      <w:r w:rsidR="00EF342B" w:rsidRPr="00EF342B">
        <w:rPr>
          <w:color w:val="000000"/>
          <w:u w:val="single"/>
        </w:rPr>
        <w:t>ие:</w:t>
      </w:r>
      <w:r w:rsidR="00EF342B">
        <w:rPr>
          <w:color w:val="000000"/>
        </w:rPr>
        <w:t xml:space="preserve"> п. 9 СГС "Учетная политика"</w:t>
      </w:r>
    </w:p>
    <w:p w:rsidR="005F5485" w:rsidRPr="005F5485" w:rsidRDefault="00EF342B" w:rsidP="00845A67">
      <w:pPr>
        <w:shd w:val="clear" w:color="auto" w:fill="FFFFFF"/>
        <w:ind w:firstLine="709"/>
        <w:rPr>
          <w:color w:val="000000"/>
        </w:rPr>
      </w:pPr>
      <w:r>
        <w:rPr>
          <w:color w:val="000000"/>
        </w:rPr>
        <w:t>4</w:t>
      </w:r>
      <w:r w:rsidR="005F5485" w:rsidRPr="005F5485">
        <w:rPr>
          <w:color w:val="000000"/>
        </w:rPr>
        <w:t>.9.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5F5485" w:rsidRPr="005F5485" w:rsidRDefault="005F5485" w:rsidP="00845A67">
      <w:pPr>
        <w:shd w:val="clear" w:color="auto" w:fill="FFFFFF"/>
        <w:ind w:firstLine="709"/>
        <w:rPr>
          <w:color w:val="000000"/>
        </w:rPr>
      </w:pPr>
      <w:r w:rsidRPr="00EF342B">
        <w:rPr>
          <w:color w:val="000000"/>
          <w:u w:val="single"/>
        </w:rPr>
        <w:t>Основание</w:t>
      </w:r>
      <w:r w:rsidRPr="005F5485">
        <w:rPr>
          <w:color w:val="000000"/>
        </w:rPr>
        <w:t xml:space="preserve">: </w:t>
      </w:r>
      <w:r w:rsidR="00EF342B">
        <w:rPr>
          <w:color w:val="000000"/>
        </w:rPr>
        <w:t>п. 24 СГС "Обесценение активов"</w:t>
      </w:r>
    </w:p>
    <w:p w:rsidR="006846D1" w:rsidRPr="00A40555" w:rsidRDefault="006846D1" w:rsidP="00845A67">
      <w:pPr>
        <w:widowControl w:val="0"/>
        <w:autoSpaceDE w:val="0"/>
        <w:autoSpaceDN w:val="0"/>
        <w:adjustRightInd w:val="0"/>
        <w:ind w:firstLine="709"/>
        <w:jc w:val="both"/>
        <w:rPr>
          <w:color w:val="000000" w:themeColor="text1"/>
        </w:rPr>
      </w:pPr>
    </w:p>
    <w:p w:rsidR="00EF342B" w:rsidRPr="00EF342B" w:rsidRDefault="00EF342B" w:rsidP="00EF342B">
      <w:pPr>
        <w:widowControl w:val="0"/>
        <w:tabs>
          <w:tab w:val="center" w:pos="3642"/>
          <w:tab w:val="left" w:pos="5340"/>
        </w:tabs>
        <w:autoSpaceDE w:val="0"/>
        <w:autoSpaceDN w:val="0"/>
        <w:adjustRightInd w:val="0"/>
        <w:jc w:val="center"/>
        <w:outlineLvl w:val="2"/>
        <w:rPr>
          <w:b/>
          <w:bCs/>
          <w:color w:val="000000" w:themeColor="text1"/>
        </w:rPr>
      </w:pPr>
      <w:bookmarkStart w:id="10" w:name="Par4386"/>
      <w:bookmarkEnd w:id="10"/>
      <w:r w:rsidRPr="00EF342B">
        <w:rPr>
          <w:b/>
          <w:color w:val="000000" w:themeColor="text1"/>
        </w:rPr>
        <w:t>5.</w:t>
      </w:r>
      <w:r w:rsidRPr="00EF342B">
        <w:rPr>
          <w:b/>
          <w:bCs/>
          <w:color w:val="000000" w:themeColor="text1"/>
        </w:rPr>
        <w:t xml:space="preserve"> Учет на </w:t>
      </w:r>
      <w:proofErr w:type="spellStart"/>
      <w:r w:rsidRPr="00EF342B">
        <w:rPr>
          <w:b/>
          <w:bCs/>
          <w:color w:val="000000" w:themeColor="text1"/>
        </w:rPr>
        <w:t>забалансовых</w:t>
      </w:r>
      <w:proofErr w:type="spellEnd"/>
      <w:r w:rsidRPr="00EF342B">
        <w:rPr>
          <w:b/>
          <w:bCs/>
          <w:color w:val="000000" w:themeColor="text1"/>
        </w:rPr>
        <w:t xml:space="preserve"> счетах</w:t>
      </w:r>
    </w:p>
    <w:p w:rsidR="00EF342B" w:rsidRPr="00893EB8" w:rsidRDefault="00EF342B" w:rsidP="00EF342B">
      <w:pPr>
        <w:widowControl w:val="0"/>
        <w:tabs>
          <w:tab w:val="center" w:pos="3642"/>
          <w:tab w:val="left" w:pos="5340"/>
        </w:tabs>
        <w:autoSpaceDE w:val="0"/>
        <w:autoSpaceDN w:val="0"/>
        <w:adjustRightInd w:val="0"/>
        <w:jc w:val="center"/>
        <w:outlineLvl w:val="2"/>
        <w:rPr>
          <w:b/>
          <w:bCs/>
          <w:color w:val="000000" w:themeColor="text1"/>
        </w:rPr>
      </w:pPr>
    </w:p>
    <w:p w:rsidR="00EF342B" w:rsidRPr="00893EB8" w:rsidRDefault="00EF342B" w:rsidP="00EF342B">
      <w:pPr>
        <w:shd w:val="clear" w:color="auto" w:fill="FFFFFF"/>
        <w:ind w:firstLine="720"/>
        <w:jc w:val="both"/>
        <w:rPr>
          <w:color w:val="000000" w:themeColor="text1"/>
        </w:rPr>
      </w:pPr>
      <w:proofErr w:type="gramStart"/>
      <w:r>
        <w:rPr>
          <w:color w:val="000000" w:themeColor="text1"/>
        </w:rPr>
        <w:t>5</w:t>
      </w:r>
      <w:r w:rsidRPr="00893EB8">
        <w:rPr>
          <w:color w:val="000000" w:themeColor="text1"/>
        </w:rPr>
        <w:t xml:space="preserve">.1 Имущество, полученное в пользование, не являющегося предметами аренды учитывается на </w:t>
      </w:r>
      <w:proofErr w:type="spellStart"/>
      <w:r w:rsidRPr="00893EB8">
        <w:rPr>
          <w:color w:val="000000" w:themeColor="text1"/>
        </w:rPr>
        <w:t>забалансовом</w:t>
      </w:r>
      <w:proofErr w:type="spellEnd"/>
      <w:r w:rsidRPr="00893EB8">
        <w:rPr>
          <w:color w:val="000000" w:themeColor="text1"/>
        </w:rPr>
        <w:t xml:space="preserve"> </w:t>
      </w:r>
      <w:hyperlink r:id="rId124" w:history="1">
        <w:r w:rsidRPr="00893EB8">
          <w:rPr>
            <w:color w:val="000000" w:themeColor="text1"/>
          </w:rPr>
          <w:t>счете</w:t>
        </w:r>
      </w:hyperlink>
      <w:r w:rsidRPr="00893EB8">
        <w:rPr>
          <w:color w:val="000000" w:themeColor="text1"/>
        </w:rPr>
        <w:t xml:space="preserve"> 01 «Имущество,</w:t>
      </w:r>
      <w:r w:rsidR="00220E38">
        <w:rPr>
          <w:color w:val="000000" w:themeColor="text1"/>
        </w:rPr>
        <w:t xml:space="preserve"> </w:t>
      </w:r>
      <w:r w:rsidRPr="00893EB8">
        <w:rPr>
          <w:color w:val="000000" w:themeColor="text1"/>
        </w:rPr>
        <w:t>полученное в пользование»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roofErr w:type="gramEnd"/>
      <w:r w:rsidRPr="00893EB8">
        <w:rPr>
          <w:color w:val="000000" w:themeColor="text1"/>
        </w:rPr>
        <w:t xml:space="preserve"> Внутренние перемещения материальных ценностей в учреждении, учитываемых по </w:t>
      </w:r>
      <w:proofErr w:type="spellStart"/>
      <w:r w:rsidRPr="00893EB8">
        <w:rPr>
          <w:color w:val="000000" w:themeColor="text1"/>
        </w:rPr>
        <w:t>забалансовому</w:t>
      </w:r>
      <w:proofErr w:type="spellEnd"/>
      <w:r w:rsidRPr="00893EB8">
        <w:rPr>
          <w:color w:val="000000" w:themeColor="text1"/>
        </w:rPr>
        <w:t xml:space="preserve"> счету, отражается на основании оправдательных первичных документов путем изменения ответственного лица и (или) места хранения</w:t>
      </w:r>
    </w:p>
    <w:p w:rsidR="00EF342B" w:rsidRPr="00893EB8" w:rsidRDefault="00EF342B" w:rsidP="00EF342B">
      <w:pPr>
        <w:pStyle w:val="copyright-info"/>
        <w:shd w:val="clear" w:color="auto" w:fill="FFFFFF"/>
        <w:spacing w:before="0" w:beforeAutospacing="0" w:after="0" w:afterAutospacing="0"/>
        <w:ind w:firstLine="720"/>
        <w:jc w:val="both"/>
        <w:rPr>
          <w:i/>
          <w:color w:val="000000" w:themeColor="text1"/>
        </w:rPr>
      </w:pPr>
      <w:r w:rsidRPr="00893EB8">
        <w:rPr>
          <w:i/>
          <w:color w:val="000000" w:themeColor="text1"/>
        </w:rPr>
        <w:t>(Основание: п. 333 Инструкция 157н)</w:t>
      </w:r>
    </w:p>
    <w:p w:rsidR="00EF342B" w:rsidRPr="00893EB8" w:rsidRDefault="00EF342B" w:rsidP="00EF342B">
      <w:pPr>
        <w:pStyle w:val="copyright-info"/>
        <w:shd w:val="clear" w:color="auto" w:fill="FFFFFF"/>
        <w:spacing w:before="0" w:beforeAutospacing="0" w:after="0" w:afterAutospacing="0"/>
        <w:ind w:firstLine="720"/>
        <w:jc w:val="both"/>
        <w:rPr>
          <w:color w:val="000000" w:themeColor="text1"/>
        </w:rPr>
      </w:pPr>
      <w:r>
        <w:rPr>
          <w:color w:val="000000" w:themeColor="text1"/>
        </w:rPr>
        <w:t>5</w:t>
      </w:r>
      <w:r w:rsidRPr="00893EB8">
        <w:rPr>
          <w:color w:val="000000" w:themeColor="text1"/>
        </w:rPr>
        <w:t xml:space="preserve">.2. На </w:t>
      </w:r>
      <w:proofErr w:type="spellStart"/>
      <w:r w:rsidRPr="00893EB8">
        <w:rPr>
          <w:color w:val="000000" w:themeColor="text1"/>
        </w:rPr>
        <w:t>забалансовом</w:t>
      </w:r>
      <w:proofErr w:type="spellEnd"/>
      <w:r w:rsidRPr="00893EB8">
        <w:rPr>
          <w:color w:val="000000" w:themeColor="text1"/>
        </w:rPr>
        <w:t xml:space="preserve"> счете 02 «Материальные ценности, принятые на хранение» учитываются материальные ценностей, принятые учреждением на хранение, в переработку. На данном счете также учитываться: </w:t>
      </w:r>
    </w:p>
    <w:p w:rsidR="00EF342B" w:rsidRPr="00893EB8" w:rsidRDefault="00EF342B" w:rsidP="00EF342B">
      <w:pPr>
        <w:autoSpaceDE w:val="0"/>
        <w:autoSpaceDN w:val="0"/>
        <w:adjustRightInd w:val="0"/>
        <w:ind w:firstLine="720"/>
        <w:jc w:val="both"/>
        <w:rPr>
          <w:color w:val="000000" w:themeColor="text1"/>
        </w:rPr>
      </w:pPr>
      <w:r w:rsidRPr="00893EB8">
        <w:rPr>
          <w:color w:val="000000" w:themeColor="text1"/>
        </w:rPr>
        <w:t>1)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EF342B" w:rsidRPr="00893EB8" w:rsidRDefault="00EF342B" w:rsidP="00EF342B">
      <w:pPr>
        <w:widowControl w:val="0"/>
        <w:autoSpaceDE w:val="0"/>
        <w:autoSpaceDN w:val="0"/>
        <w:adjustRightInd w:val="0"/>
        <w:ind w:firstLine="720"/>
        <w:jc w:val="both"/>
        <w:rPr>
          <w:color w:val="000000" w:themeColor="text1"/>
        </w:rPr>
      </w:pPr>
      <w:r>
        <w:rPr>
          <w:color w:val="000000" w:themeColor="text1"/>
        </w:rPr>
        <w:lastRenderedPageBreak/>
        <w:t>5.3.</w:t>
      </w:r>
      <w:r w:rsidRPr="00893EB8">
        <w:rPr>
          <w:color w:val="000000" w:themeColor="text1"/>
        </w:rPr>
        <w:t xml:space="preserve"> </w:t>
      </w:r>
      <w:hyperlink r:id="rId125" w:history="1">
        <w:r w:rsidRPr="00893EB8">
          <w:rPr>
            <w:color w:val="000000" w:themeColor="text1"/>
          </w:rPr>
          <w:t>Счет</w:t>
        </w:r>
      </w:hyperlink>
      <w:r w:rsidRPr="00893EB8">
        <w:rPr>
          <w:color w:val="000000" w:themeColor="text1"/>
        </w:rPr>
        <w:t xml:space="preserve"> 04 «Задолженность неплатежеспособных дебиторов» предназначен для учета задолженности неплатежеспособных дебиторов с момента признания ее в порядке, установленном законодательством Российской Федерации, нереальной к взысканию и списания с балансового учета учреждения. </w:t>
      </w:r>
      <w:proofErr w:type="gramStart"/>
      <w:r w:rsidRPr="00893EB8">
        <w:rPr>
          <w:color w:val="000000" w:themeColor="text1"/>
        </w:rPr>
        <w:t>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по видам задолженности:</w:t>
      </w:r>
      <w:proofErr w:type="gramEnd"/>
    </w:p>
    <w:p w:rsidR="00EF342B" w:rsidRPr="00893EB8" w:rsidRDefault="00EF342B" w:rsidP="00EF342B">
      <w:pPr>
        <w:widowControl w:val="0"/>
        <w:autoSpaceDE w:val="0"/>
        <w:autoSpaceDN w:val="0"/>
        <w:adjustRightInd w:val="0"/>
        <w:ind w:firstLine="720"/>
        <w:jc w:val="both"/>
        <w:rPr>
          <w:color w:val="000000" w:themeColor="text1"/>
        </w:rPr>
      </w:pPr>
      <w:r w:rsidRPr="00893EB8">
        <w:rPr>
          <w:color w:val="000000" w:themeColor="text1"/>
        </w:rPr>
        <w:t xml:space="preserve"> - задолженность по доходам;</w:t>
      </w:r>
    </w:p>
    <w:p w:rsidR="00EF342B" w:rsidRPr="00893EB8" w:rsidRDefault="00EF342B" w:rsidP="00EF342B">
      <w:pPr>
        <w:widowControl w:val="0"/>
        <w:autoSpaceDE w:val="0"/>
        <w:autoSpaceDN w:val="0"/>
        <w:adjustRightInd w:val="0"/>
        <w:ind w:firstLine="720"/>
        <w:jc w:val="both"/>
        <w:rPr>
          <w:color w:val="000000" w:themeColor="text1"/>
        </w:rPr>
      </w:pPr>
      <w:r w:rsidRPr="00893EB8">
        <w:rPr>
          <w:color w:val="000000" w:themeColor="text1"/>
        </w:rPr>
        <w:t>- задолженность по выданным авансам;</w:t>
      </w:r>
    </w:p>
    <w:p w:rsidR="00EF342B" w:rsidRPr="00893EB8" w:rsidRDefault="00EF342B" w:rsidP="00EF342B">
      <w:pPr>
        <w:widowControl w:val="0"/>
        <w:autoSpaceDE w:val="0"/>
        <w:autoSpaceDN w:val="0"/>
        <w:adjustRightInd w:val="0"/>
        <w:ind w:firstLine="720"/>
        <w:jc w:val="both"/>
        <w:rPr>
          <w:color w:val="000000" w:themeColor="text1"/>
        </w:rPr>
      </w:pPr>
      <w:r w:rsidRPr="00893EB8">
        <w:rPr>
          <w:color w:val="000000" w:themeColor="text1"/>
        </w:rPr>
        <w:t>- задолженность подотчетных лиц;</w:t>
      </w:r>
    </w:p>
    <w:p w:rsidR="00EF342B" w:rsidRPr="00893EB8" w:rsidRDefault="00EF342B" w:rsidP="00EF342B">
      <w:pPr>
        <w:widowControl w:val="0"/>
        <w:autoSpaceDE w:val="0"/>
        <w:autoSpaceDN w:val="0"/>
        <w:adjustRightInd w:val="0"/>
        <w:ind w:firstLine="720"/>
        <w:jc w:val="both"/>
        <w:rPr>
          <w:color w:val="000000" w:themeColor="text1"/>
        </w:rPr>
      </w:pPr>
      <w:r w:rsidRPr="00893EB8">
        <w:rPr>
          <w:color w:val="000000" w:themeColor="text1"/>
        </w:rPr>
        <w:t>- задолженность по недостачам.</w:t>
      </w:r>
    </w:p>
    <w:p w:rsidR="00EF342B" w:rsidRPr="00893EB8" w:rsidRDefault="00EF342B" w:rsidP="00EF342B">
      <w:pPr>
        <w:autoSpaceDE w:val="0"/>
        <w:autoSpaceDN w:val="0"/>
        <w:adjustRightInd w:val="0"/>
        <w:ind w:firstLine="720"/>
        <w:jc w:val="both"/>
        <w:rPr>
          <w:color w:val="000000" w:themeColor="text1"/>
        </w:rPr>
      </w:pPr>
      <w:r>
        <w:rPr>
          <w:color w:val="000000" w:themeColor="text1"/>
        </w:rPr>
        <w:t>5.4</w:t>
      </w:r>
      <w:r w:rsidRPr="00893EB8">
        <w:rPr>
          <w:color w:val="000000" w:themeColor="text1"/>
        </w:rPr>
        <w:t xml:space="preserve">. </w:t>
      </w:r>
      <w:proofErr w:type="spellStart"/>
      <w:r w:rsidRPr="00893EB8">
        <w:rPr>
          <w:color w:val="000000" w:themeColor="text1"/>
        </w:rPr>
        <w:t>Забалансовый</w:t>
      </w:r>
      <w:proofErr w:type="spellEnd"/>
      <w:r w:rsidRPr="00893EB8">
        <w:rPr>
          <w:color w:val="000000" w:themeColor="text1"/>
        </w:rPr>
        <w:t xml:space="preserve">  счет 21 «Основные средства в эксплуатации". </w:t>
      </w:r>
      <w:hyperlink r:id="rId126" w:history="1">
        <w:r w:rsidRPr="00893EB8">
          <w:rPr>
            <w:color w:val="000000" w:themeColor="text1"/>
          </w:rPr>
          <w:t>Счет</w:t>
        </w:r>
      </w:hyperlink>
      <w:r w:rsidRPr="00893EB8">
        <w:rPr>
          <w:color w:val="000000" w:themeColor="text1"/>
        </w:rPr>
        <w:t xml:space="preserve"> предназначен для учета находящихся в эксплуатации учреждения объектов основных сре</w:t>
      </w:r>
      <w:proofErr w:type="gramStart"/>
      <w:r w:rsidRPr="00893EB8">
        <w:rPr>
          <w:color w:val="000000" w:themeColor="text1"/>
        </w:rPr>
        <w:t>дств ст</w:t>
      </w:r>
      <w:proofErr w:type="gramEnd"/>
      <w:r w:rsidRPr="00893EB8">
        <w:rPr>
          <w:color w:val="000000" w:themeColor="text1"/>
        </w:rPr>
        <w:t>оимостью до 10000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EF342B" w:rsidRPr="00893EB8" w:rsidRDefault="00EF342B" w:rsidP="00EF342B">
      <w:pPr>
        <w:widowControl w:val="0"/>
        <w:autoSpaceDE w:val="0"/>
        <w:autoSpaceDN w:val="0"/>
        <w:adjustRightInd w:val="0"/>
        <w:ind w:firstLine="720"/>
        <w:jc w:val="both"/>
        <w:rPr>
          <w:color w:val="000000" w:themeColor="text1"/>
        </w:rPr>
      </w:pPr>
      <w:r w:rsidRPr="00893EB8">
        <w:rPr>
          <w:i/>
          <w:iCs/>
          <w:color w:val="000000" w:themeColor="text1"/>
        </w:rPr>
        <w:t xml:space="preserve"> (Основание: </w:t>
      </w:r>
      <w:hyperlink r:id="rId127" w:history="1">
        <w:r w:rsidRPr="00893EB8">
          <w:rPr>
            <w:i/>
            <w:iCs/>
            <w:color w:val="000000" w:themeColor="text1"/>
          </w:rPr>
          <w:t xml:space="preserve"> п. 373</w:t>
        </w:r>
      </w:hyperlink>
      <w:r w:rsidRPr="00893EB8">
        <w:rPr>
          <w:i/>
          <w:iCs/>
          <w:color w:val="000000" w:themeColor="text1"/>
        </w:rPr>
        <w:t xml:space="preserve"> Инструкции N 157н)</w:t>
      </w:r>
    </w:p>
    <w:p w:rsidR="00EF342B" w:rsidRPr="00893EB8" w:rsidRDefault="00EF342B" w:rsidP="00EF342B">
      <w:pPr>
        <w:widowControl w:val="0"/>
        <w:autoSpaceDE w:val="0"/>
        <w:autoSpaceDN w:val="0"/>
        <w:adjustRightInd w:val="0"/>
        <w:ind w:firstLine="720"/>
        <w:jc w:val="both"/>
        <w:rPr>
          <w:color w:val="000000" w:themeColor="text1"/>
        </w:rPr>
      </w:pPr>
      <w:r>
        <w:rPr>
          <w:color w:val="000000" w:themeColor="text1"/>
        </w:rPr>
        <w:t>5.5</w:t>
      </w:r>
      <w:r w:rsidRPr="00893EB8">
        <w:rPr>
          <w:color w:val="000000" w:themeColor="text1"/>
        </w:rPr>
        <w:t xml:space="preserve">. Аналитический учет по </w:t>
      </w:r>
      <w:proofErr w:type="spellStart"/>
      <w:r w:rsidRPr="00893EB8">
        <w:rPr>
          <w:color w:val="000000" w:themeColor="text1"/>
        </w:rPr>
        <w:t>забалансовому</w:t>
      </w:r>
      <w:proofErr w:type="spellEnd"/>
      <w:r w:rsidRPr="00893EB8">
        <w:rPr>
          <w:color w:val="000000" w:themeColor="text1"/>
        </w:rPr>
        <w:t xml:space="preserve"> счету 22 «Материальные ценности, полученные по централизованному снабжению» ведется в Карточке количественно-суммового учета материальных ценностей </w:t>
      </w:r>
      <w:hyperlink r:id="rId128" w:history="1">
        <w:r w:rsidRPr="00893EB8">
          <w:rPr>
            <w:color w:val="000000" w:themeColor="text1"/>
          </w:rPr>
          <w:t>(ф. 0504041)</w:t>
        </w:r>
      </w:hyperlink>
      <w:r w:rsidRPr="00893EB8">
        <w:rPr>
          <w:color w:val="000000" w:themeColor="text1"/>
        </w:rPr>
        <w:t>.</w:t>
      </w:r>
    </w:p>
    <w:p w:rsidR="00EF342B" w:rsidRPr="00893EB8" w:rsidRDefault="00EF342B" w:rsidP="00EF342B">
      <w:pPr>
        <w:widowControl w:val="0"/>
        <w:autoSpaceDE w:val="0"/>
        <w:autoSpaceDN w:val="0"/>
        <w:adjustRightInd w:val="0"/>
        <w:ind w:firstLine="720"/>
        <w:jc w:val="both"/>
        <w:rPr>
          <w:i/>
          <w:iCs/>
          <w:color w:val="000000" w:themeColor="text1"/>
        </w:rPr>
      </w:pPr>
      <w:r w:rsidRPr="00893EB8">
        <w:rPr>
          <w:i/>
          <w:iCs/>
          <w:color w:val="000000" w:themeColor="text1"/>
        </w:rPr>
        <w:t xml:space="preserve">(Основание: </w:t>
      </w:r>
      <w:hyperlink r:id="rId129" w:history="1">
        <w:r w:rsidRPr="00893EB8">
          <w:rPr>
            <w:i/>
            <w:iCs/>
            <w:color w:val="000000" w:themeColor="text1"/>
          </w:rPr>
          <w:t>п. 376</w:t>
        </w:r>
      </w:hyperlink>
      <w:r w:rsidRPr="00893EB8">
        <w:rPr>
          <w:i/>
          <w:iCs/>
          <w:color w:val="000000" w:themeColor="text1"/>
        </w:rPr>
        <w:t xml:space="preserve"> Инструкции N 157н)</w:t>
      </w:r>
    </w:p>
    <w:p w:rsidR="00EF342B" w:rsidRPr="00893EB8" w:rsidRDefault="00EF342B" w:rsidP="00EF342B">
      <w:pPr>
        <w:autoSpaceDE w:val="0"/>
        <w:autoSpaceDN w:val="0"/>
        <w:adjustRightInd w:val="0"/>
        <w:ind w:firstLine="720"/>
        <w:jc w:val="both"/>
        <w:rPr>
          <w:color w:val="000000" w:themeColor="text1"/>
        </w:rPr>
      </w:pPr>
      <w:r>
        <w:rPr>
          <w:color w:val="000000" w:themeColor="text1"/>
        </w:rPr>
        <w:t>5.6.</w:t>
      </w:r>
      <w:r w:rsidRPr="00893EB8">
        <w:rPr>
          <w:color w:val="000000" w:themeColor="text1"/>
        </w:rPr>
        <w:t xml:space="preserve"> </w:t>
      </w:r>
      <w:proofErr w:type="spellStart"/>
      <w:r w:rsidRPr="00893EB8">
        <w:rPr>
          <w:color w:val="000000" w:themeColor="text1"/>
        </w:rPr>
        <w:t>Забалансовый</w:t>
      </w:r>
      <w:proofErr w:type="spellEnd"/>
      <w:r w:rsidRPr="00893EB8">
        <w:rPr>
          <w:color w:val="000000" w:themeColor="text1"/>
        </w:rPr>
        <w:t xml:space="preserve">  счет 17 "Поступления денежных средств на счета учреждения"</w:t>
      </w:r>
    </w:p>
    <w:p w:rsidR="00EF342B" w:rsidRPr="00893EB8" w:rsidRDefault="00EF342B" w:rsidP="00EF342B">
      <w:pPr>
        <w:autoSpaceDE w:val="0"/>
        <w:autoSpaceDN w:val="0"/>
        <w:adjustRightInd w:val="0"/>
        <w:ind w:firstLine="720"/>
        <w:jc w:val="both"/>
        <w:rPr>
          <w:color w:val="000000" w:themeColor="text1"/>
        </w:rPr>
      </w:pPr>
      <w:proofErr w:type="gramStart"/>
      <w:r w:rsidRPr="00893EB8">
        <w:rPr>
          <w:color w:val="000000" w:themeColor="text1"/>
        </w:rPr>
        <w:t>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поступлений денежных средств (возврата указанных поступлений)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roofErr w:type="gramEnd"/>
    </w:p>
    <w:p w:rsidR="00EF342B" w:rsidRPr="00893EB8" w:rsidRDefault="00EF342B" w:rsidP="00EF342B">
      <w:pPr>
        <w:autoSpaceDE w:val="0"/>
        <w:autoSpaceDN w:val="0"/>
        <w:adjustRightInd w:val="0"/>
        <w:ind w:firstLine="720"/>
        <w:jc w:val="both"/>
        <w:rPr>
          <w:color w:val="000000" w:themeColor="text1"/>
        </w:rPr>
      </w:pPr>
      <w:r>
        <w:rPr>
          <w:color w:val="000000" w:themeColor="text1"/>
        </w:rPr>
        <w:t>5.7.</w:t>
      </w:r>
      <w:r w:rsidRPr="00893EB8">
        <w:rPr>
          <w:color w:val="000000" w:themeColor="text1"/>
        </w:rPr>
        <w:t xml:space="preserve">  </w:t>
      </w:r>
      <w:proofErr w:type="spellStart"/>
      <w:r w:rsidRPr="00893EB8">
        <w:rPr>
          <w:color w:val="000000" w:themeColor="text1"/>
        </w:rPr>
        <w:t>Забалансовый</w:t>
      </w:r>
      <w:proofErr w:type="spellEnd"/>
      <w:r w:rsidRPr="00893EB8">
        <w:rPr>
          <w:color w:val="000000" w:themeColor="text1"/>
        </w:rPr>
        <w:t xml:space="preserve">  Счет 18 "Выбытия денежных средств со счетов учреждения"</w:t>
      </w:r>
    </w:p>
    <w:p w:rsidR="00EF342B" w:rsidRPr="00893EB8" w:rsidRDefault="00EF342B" w:rsidP="00EF342B">
      <w:pPr>
        <w:autoSpaceDE w:val="0"/>
        <w:autoSpaceDN w:val="0"/>
        <w:adjustRightInd w:val="0"/>
        <w:ind w:firstLine="720"/>
        <w:jc w:val="both"/>
        <w:rPr>
          <w:color w:val="000000" w:themeColor="text1"/>
        </w:rPr>
      </w:pPr>
      <w:proofErr w:type="gramStart"/>
      <w:r w:rsidRPr="00893EB8">
        <w:rPr>
          <w:color w:val="000000" w:themeColor="text1"/>
        </w:rPr>
        <w:t>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выплат денежных средств (восстановлений выплат)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roofErr w:type="gramEnd"/>
    </w:p>
    <w:p w:rsidR="00EF342B" w:rsidRPr="00893EB8" w:rsidRDefault="00EF342B" w:rsidP="00EF342B">
      <w:pPr>
        <w:autoSpaceDE w:val="0"/>
        <w:autoSpaceDN w:val="0"/>
        <w:adjustRightInd w:val="0"/>
        <w:ind w:firstLine="720"/>
        <w:jc w:val="both"/>
        <w:rPr>
          <w:color w:val="000000" w:themeColor="text1"/>
        </w:rPr>
      </w:pPr>
      <w:r w:rsidRPr="00893EB8">
        <w:rPr>
          <w:color w:val="000000" w:themeColor="text1"/>
        </w:rPr>
        <w:t xml:space="preserve">Аналитический учет по </w:t>
      </w:r>
      <w:proofErr w:type="spellStart"/>
      <w:r w:rsidRPr="00893EB8">
        <w:rPr>
          <w:color w:val="000000" w:themeColor="text1"/>
        </w:rPr>
        <w:t>забалансовым</w:t>
      </w:r>
      <w:proofErr w:type="spellEnd"/>
      <w:r w:rsidRPr="00893EB8">
        <w:rPr>
          <w:color w:val="000000" w:themeColor="text1"/>
        </w:rPr>
        <w:t xml:space="preserve"> счетам 17,18 ведется в </w:t>
      </w:r>
      <w:proofErr w:type="spellStart"/>
      <w:r w:rsidRPr="00893EB8">
        <w:rPr>
          <w:color w:val="000000" w:themeColor="text1"/>
        </w:rPr>
        <w:t>Многографной</w:t>
      </w:r>
      <w:proofErr w:type="spellEnd"/>
      <w:r w:rsidRPr="00893EB8">
        <w:rPr>
          <w:color w:val="000000" w:themeColor="text1"/>
        </w:rPr>
        <w:t xml:space="preserve"> карточке </w:t>
      </w:r>
      <w:hyperlink r:id="rId130" w:history="1">
        <w:r w:rsidRPr="00893EB8">
          <w:rPr>
            <w:color w:val="000000" w:themeColor="text1"/>
          </w:rPr>
          <w:t>(ф. 0504054)</w:t>
        </w:r>
      </w:hyperlink>
      <w:r w:rsidRPr="00893EB8">
        <w:rPr>
          <w:color w:val="000000" w:themeColor="text1"/>
        </w:rPr>
        <w:t xml:space="preserve"> в разрезе обязательств</w:t>
      </w:r>
    </w:p>
    <w:p w:rsidR="00EF342B" w:rsidRPr="00893EB8" w:rsidRDefault="00EF342B" w:rsidP="00EF342B">
      <w:pPr>
        <w:autoSpaceDE w:val="0"/>
        <w:autoSpaceDN w:val="0"/>
        <w:adjustRightInd w:val="0"/>
        <w:ind w:firstLine="720"/>
        <w:jc w:val="both"/>
        <w:rPr>
          <w:color w:val="000000" w:themeColor="text1"/>
        </w:rPr>
      </w:pPr>
      <w:r w:rsidRPr="00893EB8">
        <w:rPr>
          <w:color w:val="000000" w:themeColor="text1"/>
        </w:rPr>
        <w:t xml:space="preserve">По завершении текущего финансового года показатели (остатки) </w:t>
      </w:r>
      <w:hyperlink r:id="rId131" w:history="1">
        <w:proofErr w:type="gramStart"/>
        <w:r w:rsidRPr="00893EB8">
          <w:rPr>
            <w:color w:val="000000" w:themeColor="text1"/>
          </w:rPr>
          <w:t>счет</w:t>
        </w:r>
      </w:hyperlink>
      <w:r w:rsidRPr="00893EB8">
        <w:rPr>
          <w:color w:val="000000" w:themeColor="text1"/>
        </w:rPr>
        <w:t>ов</w:t>
      </w:r>
      <w:proofErr w:type="gramEnd"/>
      <w:r w:rsidRPr="00893EB8">
        <w:rPr>
          <w:color w:val="000000" w:themeColor="text1"/>
        </w:rPr>
        <w:t xml:space="preserve"> по соответствующим видам выплат на следующий финансовый год не переносятся. Заключение показателей по </w:t>
      </w:r>
      <w:hyperlink r:id="rId132" w:history="1">
        <w:r w:rsidRPr="00893EB8">
          <w:rPr>
            <w:color w:val="000000" w:themeColor="text1"/>
          </w:rPr>
          <w:t>счету</w:t>
        </w:r>
      </w:hyperlink>
      <w:r w:rsidRPr="00893EB8">
        <w:rPr>
          <w:color w:val="000000" w:themeColor="text1"/>
        </w:rPr>
        <w:t xml:space="preserve"> отражается со знаком "минус".</w:t>
      </w:r>
    </w:p>
    <w:p w:rsidR="00EF342B" w:rsidRPr="00893EB8" w:rsidRDefault="00EF342B" w:rsidP="00EF342B">
      <w:pPr>
        <w:autoSpaceDE w:val="0"/>
        <w:autoSpaceDN w:val="0"/>
        <w:adjustRightInd w:val="0"/>
        <w:ind w:firstLine="720"/>
        <w:jc w:val="both"/>
        <w:rPr>
          <w:color w:val="000000" w:themeColor="text1"/>
          <w:shd w:val="clear" w:color="auto" w:fill="FFFFFF"/>
        </w:rPr>
      </w:pPr>
      <w:r>
        <w:rPr>
          <w:color w:val="000000" w:themeColor="text1"/>
        </w:rPr>
        <w:t>5.8.</w:t>
      </w:r>
      <w:r w:rsidRPr="00893EB8">
        <w:rPr>
          <w:color w:val="000000" w:themeColor="text1"/>
        </w:rPr>
        <w:t xml:space="preserve"> </w:t>
      </w:r>
      <w:proofErr w:type="spellStart"/>
      <w:r w:rsidRPr="00893EB8">
        <w:rPr>
          <w:color w:val="000000" w:themeColor="text1"/>
        </w:rPr>
        <w:t>Забалансовый</w:t>
      </w:r>
      <w:proofErr w:type="spellEnd"/>
      <w:r w:rsidRPr="00893EB8">
        <w:rPr>
          <w:color w:val="000000" w:themeColor="text1"/>
        </w:rPr>
        <w:t xml:space="preserve"> счет 07 «</w:t>
      </w:r>
      <w:r w:rsidRPr="00893EB8">
        <w:rPr>
          <w:color w:val="000000" w:themeColor="text1"/>
          <w:shd w:val="clear" w:color="auto" w:fill="FFFFFF"/>
        </w:rPr>
        <w:t>Награды, призы, кубки и ценные подарки, сувениры»</w:t>
      </w:r>
    </w:p>
    <w:p w:rsidR="00EF342B" w:rsidRPr="00893EB8" w:rsidRDefault="00EF342B" w:rsidP="00EF342B">
      <w:pPr>
        <w:spacing w:after="120"/>
        <w:ind w:firstLine="709"/>
        <w:rPr>
          <w:color w:val="000000" w:themeColor="text1"/>
        </w:rPr>
      </w:pPr>
      <w:r w:rsidRPr="00893EB8">
        <w:rPr>
          <w:color w:val="000000" w:themeColor="text1"/>
        </w:rPr>
        <w:t xml:space="preserve">Счет предназначен для учета призов, знамен, кубков, учрежденных разными организациями и получаемых от них для награждения команд - 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w:t>
      </w:r>
      <w:proofErr w:type="spellStart"/>
      <w:r w:rsidRPr="00893EB8">
        <w:rPr>
          <w:color w:val="000000" w:themeColor="text1"/>
        </w:rPr>
        <w:t>забалансовом</w:t>
      </w:r>
      <w:proofErr w:type="spellEnd"/>
      <w:r w:rsidRPr="00893EB8">
        <w:rPr>
          <w:color w:val="000000" w:themeColor="text1"/>
        </w:rPr>
        <w:t xml:space="preserve">  в течение всего периода их нахождения в данном учреждении.  </w:t>
      </w:r>
    </w:p>
    <w:p w:rsidR="00EF342B" w:rsidRPr="00893EB8" w:rsidRDefault="00EF342B" w:rsidP="00EF342B">
      <w:pPr>
        <w:spacing w:after="120"/>
        <w:ind w:firstLine="709"/>
        <w:rPr>
          <w:color w:val="000000" w:themeColor="text1"/>
        </w:rPr>
      </w:pPr>
      <w:r w:rsidRPr="00893EB8">
        <w:rPr>
          <w:color w:val="000000" w:themeColor="text1"/>
        </w:rPr>
        <w:t xml:space="preserve">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w:t>
      </w:r>
      <w:r w:rsidRPr="00893EB8">
        <w:rPr>
          <w:color w:val="000000" w:themeColor="text1"/>
        </w:rPr>
        <w:lastRenderedPageBreak/>
        <w:t>(награждения), дарения, в том числе ценные подарки, сувениры, учитываются по стоимости их приобретения.</w:t>
      </w:r>
    </w:p>
    <w:p w:rsidR="006846D1" w:rsidRPr="00893EB8" w:rsidRDefault="006846D1" w:rsidP="006846D1">
      <w:pPr>
        <w:widowControl w:val="0"/>
        <w:autoSpaceDE w:val="0"/>
        <w:autoSpaceDN w:val="0"/>
        <w:adjustRightInd w:val="0"/>
        <w:jc w:val="center"/>
        <w:rPr>
          <w:color w:val="000000" w:themeColor="text1"/>
        </w:rPr>
      </w:pPr>
    </w:p>
    <w:p w:rsidR="006846D1" w:rsidRPr="00893EB8" w:rsidRDefault="00EF342B" w:rsidP="006846D1">
      <w:pPr>
        <w:widowControl w:val="0"/>
        <w:autoSpaceDE w:val="0"/>
        <w:autoSpaceDN w:val="0"/>
        <w:adjustRightInd w:val="0"/>
        <w:jc w:val="center"/>
        <w:rPr>
          <w:color w:val="000000" w:themeColor="text1"/>
        </w:rPr>
      </w:pPr>
      <w:bookmarkStart w:id="11" w:name="Par4391"/>
      <w:bookmarkEnd w:id="11"/>
      <w:r>
        <w:rPr>
          <w:b/>
          <w:bCs/>
          <w:color w:val="000000" w:themeColor="text1"/>
        </w:rPr>
        <w:t>6. Выдача</w:t>
      </w:r>
      <w:r w:rsidR="006846D1" w:rsidRPr="00893EB8">
        <w:rPr>
          <w:b/>
          <w:bCs/>
          <w:color w:val="000000" w:themeColor="text1"/>
        </w:rPr>
        <w:t xml:space="preserve"> под отчет денежных средств,</w:t>
      </w:r>
    </w:p>
    <w:p w:rsidR="006846D1" w:rsidRDefault="00845A67" w:rsidP="006846D1">
      <w:pPr>
        <w:widowControl w:val="0"/>
        <w:autoSpaceDE w:val="0"/>
        <w:autoSpaceDN w:val="0"/>
        <w:adjustRightInd w:val="0"/>
        <w:jc w:val="center"/>
        <w:rPr>
          <w:b/>
          <w:bCs/>
          <w:color w:val="000000" w:themeColor="text1"/>
        </w:rPr>
      </w:pPr>
      <w:r>
        <w:rPr>
          <w:b/>
          <w:bCs/>
          <w:color w:val="000000" w:themeColor="text1"/>
        </w:rPr>
        <w:t>составление, представления</w:t>
      </w:r>
      <w:r w:rsidR="006846D1" w:rsidRPr="00893EB8">
        <w:rPr>
          <w:b/>
          <w:bCs/>
          <w:color w:val="000000" w:themeColor="text1"/>
        </w:rPr>
        <w:t xml:space="preserve"> отчетов подотчетными лицами</w:t>
      </w:r>
    </w:p>
    <w:p w:rsidR="00673B46" w:rsidRDefault="00673B46" w:rsidP="00673B46">
      <w:pPr>
        <w:jc w:val="both"/>
      </w:pPr>
    </w:p>
    <w:p w:rsidR="006846D1" w:rsidRPr="00893EB8" w:rsidRDefault="006846D1" w:rsidP="006846D1">
      <w:pPr>
        <w:widowControl w:val="0"/>
        <w:autoSpaceDE w:val="0"/>
        <w:autoSpaceDN w:val="0"/>
        <w:adjustRightInd w:val="0"/>
        <w:jc w:val="center"/>
        <w:outlineLvl w:val="2"/>
        <w:rPr>
          <w:color w:val="000000" w:themeColor="text1"/>
        </w:rPr>
      </w:pPr>
      <w:bookmarkStart w:id="12" w:name="Par4394"/>
      <w:bookmarkEnd w:id="12"/>
      <w:r w:rsidRPr="00893EB8">
        <w:rPr>
          <w:b/>
          <w:bCs/>
          <w:color w:val="000000" w:themeColor="text1"/>
        </w:rPr>
        <w:t>1. Общие положения</w:t>
      </w:r>
    </w:p>
    <w:p w:rsidR="006846D1" w:rsidRPr="00893EB8" w:rsidRDefault="006846D1" w:rsidP="006846D1">
      <w:pPr>
        <w:widowControl w:val="0"/>
        <w:autoSpaceDE w:val="0"/>
        <w:autoSpaceDN w:val="0"/>
        <w:adjustRightInd w:val="0"/>
        <w:jc w:val="center"/>
        <w:rPr>
          <w:color w:val="000000" w:themeColor="text1"/>
        </w:rPr>
      </w:pP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 xml:space="preserve">1.1. Настоящее Положение устанавливает единый порядок расчетов с </w:t>
      </w:r>
      <w:r w:rsidR="00845A67">
        <w:rPr>
          <w:color w:val="000000" w:themeColor="text1"/>
        </w:rPr>
        <w:t>подотчетными лицами в учреждениях</w:t>
      </w:r>
      <w:r w:rsidRPr="00893EB8">
        <w:rPr>
          <w:color w:val="000000" w:themeColor="text1"/>
        </w:rPr>
        <w:t>.</w:t>
      </w: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1.2. Основными нормативными правовыми актами, использованными при разработке настоящего Положения, являются:</w:t>
      </w: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 xml:space="preserve">- </w:t>
      </w:r>
      <w:hyperlink r:id="rId133" w:history="1">
        <w:r w:rsidRPr="00893EB8">
          <w:rPr>
            <w:color w:val="000000" w:themeColor="text1"/>
          </w:rPr>
          <w:t>Указание</w:t>
        </w:r>
      </w:hyperlink>
      <w:r w:rsidRPr="00893EB8">
        <w:rPr>
          <w:color w:val="000000" w:themeColor="text1"/>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 xml:space="preserve">- </w:t>
      </w:r>
      <w:hyperlink r:id="rId134" w:history="1">
        <w:r w:rsidRPr="00893EB8">
          <w:rPr>
            <w:color w:val="000000" w:themeColor="text1"/>
          </w:rPr>
          <w:t>Инструкция</w:t>
        </w:r>
      </w:hyperlink>
      <w:r w:rsidRPr="00893EB8">
        <w:rPr>
          <w:color w:val="000000" w:themeColor="text1"/>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управлений, утвержденная Приказом Минфина России от 01.12.2010 N 157н;</w:t>
      </w:r>
    </w:p>
    <w:p w:rsidR="006846D1" w:rsidRPr="00893EB8" w:rsidRDefault="006846D1" w:rsidP="006846D1">
      <w:pPr>
        <w:pStyle w:val="1"/>
        <w:shd w:val="clear" w:color="auto" w:fill="FFFFFF"/>
        <w:spacing w:before="0" w:after="0"/>
        <w:jc w:val="both"/>
        <w:textAlignment w:val="baseline"/>
        <w:rPr>
          <w:rFonts w:ascii="Times New Roman" w:hAnsi="Times New Roman"/>
          <w:b w:val="0"/>
          <w:color w:val="000000" w:themeColor="text1"/>
        </w:rPr>
      </w:pPr>
      <w:r w:rsidRPr="00893EB8">
        <w:rPr>
          <w:rFonts w:ascii="Times New Roman" w:hAnsi="Times New Roman"/>
          <w:b w:val="0"/>
          <w:color w:val="000000" w:themeColor="text1"/>
        </w:rPr>
        <w:t xml:space="preserve">          - </w:t>
      </w:r>
      <w:hyperlink r:id="rId135" w:history="1">
        <w:r w:rsidRPr="00893EB8">
          <w:rPr>
            <w:rFonts w:ascii="Times New Roman" w:hAnsi="Times New Roman"/>
            <w:b w:val="0"/>
            <w:color w:val="000000" w:themeColor="text1"/>
          </w:rPr>
          <w:t>Приказ</w:t>
        </w:r>
      </w:hyperlink>
      <w:r w:rsidRPr="00893EB8">
        <w:rPr>
          <w:rFonts w:ascii="Times New Roman" w:hAnsi="Times New Roman"/>
          <w:color w:val="000000" w:themeColor="text1"/>
        </w:rPr>
        <w:t xml:space="preserve"> </w:t>
      </w:r>
      <w:r w:rsidRPr="00893EB8">
        <w:rPr>
          <w:rFonts w:ascii="Times New Roman" w:hAnsi="Times New Roman"/>
          <w:b w:val="0"/>
          <w:color w:val="000000" w:themeColor="text1"/>
          <w:spacing w:val="2"/>
        </w:rPr>
        <w:t xml:space="preserve">приказа Минфина от 30 марта 2015 года N 52н </w:t>
      </w:r>
      <w:r w:rsidRPr="00893EB8">
        <w:rPr>
          <w:rFonts w:ascii="Times New Roman" w:hAnsi="Times New Roman"/>
          <w:b w:val="0"/>
          <w:color w:val="000000" w:themeColor="text1"/>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r w:rsidRPr="00893EB8">
        <w:rPr>
          <w:rFonts w:ascii="Times New Roman" w:hAnsi="Times New Roman"/>
          <w:color w:val="000000" w:themeColor="text1"/>
        </w:rPr>
        <w:t xml:space="preserve"> </w:t>
      </w:r>
      <w:hyperlink r:id="rId136" w:history="1">
        <w:r w:rsidRPr="00845A67">
          <w:rPr>
            <w:rStyle w:val="a5"/>
            <w:rFonts w:ascii="Times New Roman" w:hAnsi="Times New Roman"/>
            <w:b w:val="0"/>
            <w:color w:val="000000" w:themeColor="text1"/>
            <w:spacing w:val="2"/>
            <w:u w:val="none"/>
            <w:shd w:val="clear" w:color="auto" w:fill="FFFFFF"/>
          </w:rPr>
          <w:t xml:space="preserve">государственными (муниципальными) учреждениям </w:t>
        </w:r>
      </w:hyperlink>
      <w:r w:rsidR="00845A67">
        <w:rPr>
          <w:rFonts w:ascii="Times New Roman" w:hAnsi="Times New Roman"/>
          <w:b w:val="0"/>
        </w:rPr>
        <w:t xml:space="preserve">и </w:t>
      </w:r>
      <w:r w:rsidRPr="00893EB8">
        <w:rPr>
          <w:rFonts w:ascii="Times New Roman" w:hAnsi="Times New Roman"/>
          <w:b w:val="0"/>
          <w:color w:val="000000" w:themeColor="text1"/>
        </w:rPr>
        <w:t>Методических указаний по их применению".</w:t>
      </w:r>
    </w:p>
    <w:p w:rsidR="006846D1" w:rsidRPr="00893EB8" w:rsidRDefault="006846D1" w:rsidP="006846D1">
      <w:pPr>
        <w:widowControl w:val="0"/>
        <w:autoSpaceDE w:val="0"/>
        <w:autoSpaceDN w:val="0"/>
        <w:adjustRightInd w:val="0"/>
        <w:jc w:val="center"/>
        <w:rPr>
          <w:color w:val="000000" w:themeColor="text1"/>
        </w:rPr>
      </w:pPr>
    </w:p>
    <w:p w:rsidR="006846D1" w:rsidRPr="00893EB8" w:rsidRDefault="006846D1" w:rsidP="006846D1">
      <w:pPr>
        <w:widowControl w:val="0"/>
        <w:autoSpaceDE w:val="0"/>
        <w:autoSpaceDN w:val="0"/>
        <w:adjustRightInd w:val="0"/>
        <w:jc w:val="center"/>
        <w:outlineLvl w:val="2"/>
        <w:rPr>
          <w:color w:val="000000" w:themeColor="text1"/>
        </w:rPr>
      </w:pPr>
      <w:bookmarkStart w:id="13" w:name="Par4402"/>
      <w:bookmarkEnd w:id="13"/>
      <w:r w:rsidRPr="00893EB8">
        <w:rPr>
          <w:b/>
          <w:bCs/>
          <w:color w:val="000000" w:themeColor="text1"/>
        </w:rPr>
        <w:t>2. Порядок выдачи наличных денежных средств под отчет</w:t>
      </w:r>
    </w:p>
    <w:p w:rsidR="006846D1" w:rsidRPr="00893EB8" w:rsidRDefault="006846D1" w:rsidP="006846D1">
      <w:pPr>
        <w:widowControl w:val="0"/>
        <w:autoSpaceDE w:val="0"/>
        <w:autoSpaceDN w:val="0"/>
        <w:adjustRightInd w:val="0"/>
        <w:jc w:val="center"/>
        <w:rPr>
          <w:color w:val="000000" w:themeColor="text1"/>
        </w:rPr>
      </w:pP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2.1. Наличные денежные средства выдаются под отчет на расходы учреждения, связанные с приобретением товаров, работ, услуг, организацией спортивных, физкультурно-спортивных, массовых мероприятий и командировочные расходы</w:t>
      </w: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 xml:space="preserve">2.2. 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лиц, имеющих право получать наличные денежные средства под отчет на приобретение товаров, работ, услуг </w:t>
      </w:r>
      <w:r w:rsidRPr="00BE4250">
        <w:rPr>
          <w:color w:val="000000" w:themeColor="text1"/>
        </w:rPr>
        <w:t>(</w:t>
      </w:r>
      <w:hyperlink w:anchor="Par4371" w:history="1">
        <w:r w:rsidRPr="00BE4250">
          <w:rPr>
            <w:color w:val="000000" w:themeColor="text1"/>
          </w:rPr>
          <w:t xml:space="preserve">Приложение N </w:t>
        </w:r>
        <w:r w:rsidR="00977D6E" w:rsidRPr="00BE4250">
          <w:rPr>
            <w:color w:val="000000" w:themeColor="text1"/>
          </w:rPr>
          <w:t>3</w:t>
        </w:r>
      </w:hyperlink>
      <w:r w:rsidRPr="00893EB8">
        <w:rPr>
          <w:color w:val="000000" w:themeColor="text1"/>
        </w:rPr>
        <w:t xml:space="preserve"> к Учетной политике).</w:t>
      </w:r>
    </w:p>
    <w:p w:rsidR="00845A67" w:rsidRDefault="006846D1" w:rsidP="006846D1">
      <w:pPr>
        <w:widowControl w:val="0"/>
        <w:autoSpaceDE w:val="0"/>
        <w:autoSpaceDN w:val="0"/>
        <w:adjustRightInd w:val="0"/>
        <w:ind w:firstLine="540"/>
        <w:jc w:val="both"/>
        <w:rPr>
          <w:color w:val="000000" w:themeColor="text1"/>
        </w:rPr>
      </w:pPr>
      <w:r w:rsidRPr="00893EB8">
        <w:rPr>
          <w:color w:val="000000" w:themeColor="text1"/>
        </w:rPr>
        <w:t xml:space="preserve">2.3. </w:t>
      </w:r>
      <w:r w:rsidR="00845A67">
        <w:rPr>
          <w:color w:val="000000" w:themeColor="text1"/>
        </w:rPr>
        <w:t>К</w:t>
      </w:r>
      <w:r w:rsidRPr="00893EB8">
        <w:rPr>
          <w:color w:val="000000" w:themeColor="text1"/>
        </w:rPr>
        <w:t xml:space="preserve">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приказом руководителя, в пределах сумм расходов, установленных Положением о служебных командировках </w:t>
      </w: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2.4. Для получения денежных средств под отчет работник оформляет письменное за</w:t>
      </w:r>
      <w:r w:rsidR="00673B46">
        <w:rPr>
          <w:color w:val="000000" w:themeColor="text1"/>
        </w:rPr>
        <w:t>явление с указанием суммы</w:t>
      </w:r>
      <w:r w:rsidR="00845A67">
        <w:rPr>
          <w:color w:val="000000" w:themeColor="text1"/>
        </w:rPr>
        <w:t xml:space="preserve">, назначения </w:t>
      </w:r>
      <w:r w:rsidR="00673B46">
        <w:rPr>
          <w:color w:val="000000" w:themeColor="text1"/>
        </w:rPr>
        <w:t xml:space="preserve"> и </w:t>
      </w:r>
      <w:proofErr w:type="gramStart"/>
      <w:r w:rsidR="00673B46">
        <w:rPr>
          <w:color w:val="000000" w:themeColor="text1"/>
        </w:rPr>
        <w:t>срок</w:t>
      </w:r>
      <w:proofErr w:type="gramEnd"/>
      <w:r w:rsidRPr="00893EB8">
        <w:rPr>
          <w:color w:val="000000" w:themeColor="text1"/>
        </w:rPr>
        <w:t xml:space="preserve"> на который они выдаются.</w:t>
      </w: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2.6. Начальник</w:t>
      </w:r>
      <w:r w:rsidR="00845A67">
        <w:rPr>
          <w:color w:val="000000" w:themeColor="text1"/>
        </w:rPr>
        <w:t>, директор</w:t>
      </w:r>
      <w:r w:rsidRPr="00893EB8">
        <w:rPr>
          <w:color w:val="000000" w:themeColor="text1"/>
        </w:rPr>
        <w:t xml:space="preserve"> учреждения рассматривает заявление и собственноручно визирует,  ставит свою подпись.</w:t>
      </w: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 xml:space="preserve">2.8. Выдача денежных средств под отчет производится по расходному кассовому ордеру, либо перечислением на </w:t>
      </w:r>
      <w:r w:rsidR="00845A67">
        <w:rPr>
          <w:color w:val="000000" w:themeColor="text1"/>
        </w:rPr>
        <w:t>банковскую карту</w:t>
      </w:r>
      <w:r w:rsidRPr="00893EB8">
        <w:rPr>
          <w:color w:val="000000" w:themeColor="text1"/>
        </w:rPr>
        <w:t xml:space="preserve">  работника. Сумма выдачи денежных средств под отчет не может превышать</w:t>
      </w:r>
      <w:r w:rsidR="00AC5B42">
        <w:rPr>
          <w:color w:val="000000" w:themeColor="text1"/>
        </w:rPr>
        <w:t xml:space="preserve"> 10</w:t>
      </w:r>
      <w:r w:rsidRPr="00893EB8">
        <w:rPr>
          <w:color w:val="000000" w:themeColor="text1"/>
        </w:rPr>
        <w:t xml:space="preserve"> тыс. руб.</w:t>
      </w: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2.10. Максимальный срок выдачи денежных средств под отчет на расходы по: приобретению товаров, работ, услуг составляет 10 календарных дней</w:t>
      </w: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2.11. Передача выданных под отчет наличных денежных средств одним лицом другому запрещается.</w:t>
      </w: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2.12. В исключительных случаях</w:t>
      </w:r>
      <w:r w:rsidR="00845A67">
        <w:rPr>
          <w:color w:val="000000" w:themeColor="text1"/>
        </w:rPr>
        <w:t xml:space="preserve">, когда работник по распоряжению начальника, </w:t>
      </w:r>
      <w:r w:rsidR="00845A67">
        <w:rPr>
          <w:color w:val="000000" w:themeColor="text1"/>
        </w:rPr>
        <w:lastRenderedPageBreak/>
        <w:t>директора</w:t>
      </w:r>
      <w:r w:rsidRPr="00893EB8">
        <w:rPr>
          <w:color w:val="000000" w:themeColor="text1"/>
        </w:rPr>
        <w:t xml:space="preserve"> произвел оплату расходов за счет собственных средств, производится возмещение этих расходов. Возмещение расходов производится из кассы учреждения, либо на </w:t>
      </w:r>
      <w:r w:rsidR="00845A67">
        <w:rPr>
          <w:color w:val="000000" w:themeColor="text1"/>
        </w:rPr>
        <w:t>банковскую карту</w:t>
      </w:r>
      <w:r w:rsidRPr="00893EB8">
        <w:rPr>
          <w:color w:val="000000" w:themeColor="text1"/>
        </w:rPr>
        <w:t xml:space="preserve">  работника на основании авансового отчета работника об израсходованных средствах, утвержденного </w:t>
      </w:r>
      <w:r w:rsidR="00845A67">
        <w:rPr>
          <w:color w:val="000000" w:themeColor="text1"/>
        </w:rPr>
        <w:t>начальником, директором</w:t>
      </w:r>
      <w:r w:rsidRPr="00893EB8">
        <w:rPr>
          <w:color w:val="000000" w:themeColor="text1"/>
        </w:rPr>
        <w:t xml:space="preserve"> с приложением подтверждающих документов.</w:t>
      </w:r>
    </w:p>
    <w:p w:rsidR="006846D1" w:rsidRPr="00893EB8" w:rsidRDefault="006846D1" w:rsidP="006846D1">
      <w:pPr>
        <w:widowControl w:val="0"/>
        <w:autoSpaceDE w:val="0"/>
        <w:autoSpaceDN w:val="0"/>
        <w:adjustRightInd w:val="0"/>
        <w:ind w:firstLine="540"/>
        <w:jc w:val="both"/>
        <w:rPr>
          <w:color w:val="000000" w:themeColor="text1"/>
        </w:rPr>
      </w:pPr>
    </w:p>
    <w:p w:rsidR="006846D1" w:rsidRPr="00893EB8" w:rsidRDefault="006846D1" w:rsidP="006846D1">
      <w:pPr>
        <w:widowControl w:val="0"/>
        <w:autoSpaceDE w:val="0"/>
        <w:autoSpaceDN w:val="0"/>
        <w:adjustRightInd w:val="0"/>
        <w:jc w:val="center"/>
        <w:outlineLvl w:val="2"/>
        <w:rPr>
          <w:color w:val="000000" w:themeColor="text1"/>
        </w:rPr>
      </w:pPr>
      <w:bookmarkStart w:id="14" w:name="Par4417"/>
      <w:bookmarkEnd w:id="14"/>
      <w:r w:rsidRPr="00893EB8">
        <w:rPr>
          <w:b/>
          <w:bCs/>
          <w:color w:val="000000" w:themeColor="text1"/>
        </w:rPr>
        <w:t>3. Составление, представление отчетности</w:t>
      </w:r>
    </w:p>
    <w:p w:rsidR="006846D1" w:rsidRPr="00893EB8" w:rsidRDefault="006846D1" w:rsidP="006846D1">
      <w:pPr>
        <w:widowControl w:val="0"/>
        <w:autoSpaceDE w:val="0"/>
        <w:autoSpaceDN w:val="0"/>
        <w:adjustRightInd w:val="0"/>
        <w:jc w:val="center"/>
        <w:rPr>
          <w:color w:val="000000" w:themeColor="text1"/>
        </w:rPr>
      </w:pPr>
      <w:r w:rsidRPr="00893EB8">
        <w:rPr>
          <w:b/>
          <w:bCs/>
          <w:color w:val="000000" w:themeColor="text1"/>
        </w:rPr>
        <w:t>подотчетными лицами</w:t>
      </w:r>
    </w:p>
    <w:p w:rsidR="006846D1" w:rsidRPr="00893EB8" w:rsidRDefault="006846D1" w:rsidP="006846D1">
      <w:pPr>
        <w:widowControl w:val="0"/>
        <w:autoSpaceDE w:val="0"/>
        <w:autoSpaceDN w:val="0"/>
        <w:adjustRightInd w:val="0"/>
        <w:ind w:firstLine="540"/>
        <w:jc w:val="both"/>
        <w:rPr>
          <w:color w:val="000000" w:themeColor="text1"/>
        </w:rPr>
      </w:pP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3.1. Об израсходовании полученных сумм подотчетное лицо представляет в централизованную бухгалтерию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3.2. Авансовый отчет по расходам, связанным с приобретением товаров, работ, услуг, представляется подотчетным лицом в централизованную бухгалтерию не позднее трех рабочих дней со дня истечения срока, на который были выданы денежные средства.</w:t>
      </w: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3.3. Авансовый отчет по командировочным расходам представляется работником в централизованную бухгалтерию не позднее трех рабочих дней со дня его возвращения из командировки.</w:t>
      </w: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3.4. Главный бухгалтер проверяется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всех граф, реквизитов, наличием печатей, подписей и т.д. Документы, прилагаемые к авансовому отчету, нумеруются подотчетным лицом в порядке их записи в отчете.</w:t>
      </w: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3.6. Проверенный главный бухгалтером авансовый отчет утверждается начальником</w:t>
      </w:r>
      <w:r w:rsidR="00DC293A">
        <w:rPr>
          <w:color w:val="000000" w:themeColor="text1"/>
        </w:rPr>
        <w:t>, директором учреждений</w:t>
      </w:r>
      <w:r w:rsidRPr="00893EB8">
        <w:rPr>
          <w:color w:val="000000" w:themeColor="text1"/>
        </w:rPr>
        <w:t>. После чего утвержденный авансовый отчет принимается  к учету.</w:t>
      </w: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 xml:space="preserve">3.7. Сумма превышения принятых к учету расходов подотчетного лица над ранее выданным авансом (сумма утвержденного перерасхода) выдается из кассы подотчетному лицу по расходному кассовому ордеру  либо перечисляется </w:t>
      </w:r>
      <w:r w:rsidR="00282B6B">
        <w:rPr>
          <w:color w:val="000000" w:themeColor="text1"/>
        </w:rPr>
        <w:t>на банковскую карту</w:t>
      </w:r>
      <w:r w:rsidRPr="00893EB8">
        <w:rPr>
          <w:color w:val="000000" w:themeColor="text1"/>
        </w:rPr>
        <w:t xml:space="preserve">  работника, в пределах лимита, в течени</w:t>
      </w:r>
      <w:proofErr w:type="gramStart"/>
      <w:r w:rsidRPr="00893EB8">
        <w:rPr>
          <w:color w:val="000000" w:themeColor="text1"/>
        </w:rPr>
        <w:t>и</w:t>
      </w:r>
      <w:proofErr w:type="gramEnd"/>
      <w:r w:rsidRPr="00893EB8">
        <w:rPr>
          <w:color w:val="000000" w:themeColor="text1"/>
        </w:rPr>
        <w:t xml:space="preserve"> 5-ти рабочих дней с даты утверждения руководителем учреждения авансового отчета</w:t>
      </w: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3.9. Остаток неиспользованного аванса вносится подотчетным лицом в кассу по приходному кассовому ордеру.</w:t>
      </w:r>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 xml:space="preserve">3.10. </w:t>
      </w:r>
      <w:proofErr w:type="gramStart"/>
      <w:r w:rsidRPr="00893EB8">
        <w:rPr>
          <w:color w:val="000000" w:themeColor="text1"/>
        </w:rPr>
        <w:t xml:space="preserve">В случае если в  течение месяца со дня предоставления аванса работником не представлен авансовый отчет в централизованную бухгалтерию или не внесен остаток неиспользованного аванса в кассу,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137" w:history="1">
        <w:r w:rsidRPr="00893EB8">
          <w:rPr>
            <w:color w:val="000000" w:themeColor="text1"/>
          </w:rPr>
          <w:t>ст. ст. 137</w:t>
        </w:r>
      </w:hyperlink>
      <w:r w:rsidRPr="00893EB8">
        <w:rPr>
          <w:color w:val="000000" w:themeColor="text1"/>
        </w:rPr>
        <w:t xml:space="preserve"> и </w:t>
      </w:r>
      <w:hyperlink r:id="rId138" w:history="1">
        <w:r w:rsidRPr="00893EB8">
          <w:rPr>
            <w:color w:val="000000" w:themeColor="text1"/>
          </w:rPr>
          <w:t>138</w:t>
        </w:r>
      </w:hyperlink>
      <w:r w:rsidRPr="00893EB8">
        <w:rPr>
          <w:color w:val="000000" w:themeColor="text1"/>
        </w:rPr>
        <w:t xml:space="preserve"> ТК РФ.</w:t>
      </w:r>
      <w:proofErr w:type="gramEnd"/>
    </w:p>
    <w:p w:rsidR="006846D1" w:rsidRPr="00893EB8" w:rsidRDefault="006846D1" w:rsidP="006846D1">
      <w:pPr>
        <w:widowControl w:val="0"/>
        <w:autoSpaceDE w:val="0"/>
        <w:autoSpaceDN w:val="0"/>
        <w:adjustRightInd w:val="0"/>
        <w:ind w:firstLine="540"/>
        <w:jc w:val="both"/>
        <w:rPr>
          <w:color w:val="000000" w:themeColor="text1"/>
        </w:rPr>
      </w:pPr>
      <w:r w:rsidRPr="00893EB8">
        <w:rPr>
          <w:color w:val="000000" w:themeColor="text1"/>
        </w:rPr>
        <w:t>3.11. В случае увольнения работника, имеющего задолженность по подотчетным суммам, главный бухгалтер обязан принять все необходимые меры для взыскания указанных сумм.</w:t>
      </w:r>
    </w:p>
    <w:p w:rsidR="006846D1" w:rsidRPr="00893EB8" w:rsidRDefault="006846D1" w:rsidP="006846D1">
      <w:pPr>
        <w:widowControl w:val="0"/>
        <w:autoSpaceDE w:val="0"/>
        <w:autoSpaceDN w:val="0"/>
        <w:adjustRightInd w:val="0"/>
        <w:outlineLvl w:val="1"/>
        <w:rPr>
          <w:color w:val="000000" w:themeColor="text1"/>
        </w:rPr>
      </w:pPr>
    </w:p>
    <w:p w:rsidR="006846D1" w:rsidRPr="00893EB8" w:rsidRDefault="006846D1" w:rsidP="006846D1">
      <w:pPr>
        <w:widowControl w:val="0"/>
        <w:autoSpaceDE w:val="0"/>
        <w:autoSpaceDN w:val="0"/>
        <w:adjustRightInd w:val="0"/>
        <w:outlineLvl w:val="1"/>
        <w:rPr>
          <w:color w:val="000000" w:themeColor="text1"/>
        </w:rPr>
      </w:pPr>
    </w:p>
    <w:p w:rsidR="006846D1" w:rsidRDefault="006846D1" w:rsidP="006846D1">
      <w:pPr>
        <w:widowControl w:val="0"/>
        <w:autoSpaceDE w:val="0"/>
        <w:autoSpaceDN w:val="0"/>
        <w:adjustRightInd w:val="0"/>
        <w:ind w:firstLine="540"/>
        <w:jc w:val="both"/>
        <w:rPr>
          <w:color w:val="000000" w:themeColor="text1"/>
        </w:rPr>
      </w:pPr>
      <w:bookmarkStart w:id="15" w:name="Par4523"/>
      <w:bookmarkStart w:id="16" w:name="Par4543"/>
      <w:bookmarkStart w:id="17" w:name="Par4582"/>
      <w:bookmarkStart w:id="18" w:name="Par4621"/>
      <w:bookmarkEnd w:id="15"/>
      <w:bookmarkEnd w:id="16"/>
      <w:bookmarkEnd w:id="17"/>
      <w:bookmarkEnd w:id="18"/>
    </w:p>
    <w:p w:rsidR="00CB26BE" w:rsidRDefault="00CB26BE" w:rsidP="006846D1">
      <w:pPr>
        <w:widowControl w:val="0"/>
        <w:autoSpaceDE w:val="0"/>
        <w:autoSpaceDN w:val="0"/>
        <w:adjustRightInd w:val="0"/>
        <w:ind w:firstLine="540"/>
        <w:jc w:val="both"/>
        <w:rPr>
          <w:color w:val="000000" w:themeColor="text1"/>
        </w:rPr>
      </w:pPr>
    </w:p>
    <w:p w:rsidR="00767114" w:rsidRDefault="00767114" w:rsidP="006846D1">
      <w:pPr>
        <w:widowControl w:val="0"/>
        <w:autoSpaceDE w:val="0"/>
        <w:autoSpaceDN w:val="0"/>
        <w:adjustRightInd w:val="0"/>
        <w:ind w:firstLine="540"/>
        <w:jc w:val="both"/>
        <w:rPr>
          <w:color w:val="000000" w:themeColor="text1"/>
        </w:rPr>
      </w:pPr>
    </w:p>
    <w:p w:rsidR="00CB26BE" w:rsidRDefault="00CB26BE" w:rsidP="006846D1">
      <w:pPr>
        <w:widowControl w:val="0"/>
        <w:autoSpaceDE w:val="0"/>
        <w:autoSpaceDN w:val="0"/>
        <w:adjustRightInd w:val="0"/>
        <w:ind w:firstLine="540"/>
        <w:jc w:val="both"/>
        <w:rPr>
          <w:color w:val="000000" w:themeColor="text1"/>
        </w:rPr>
      </w:pPr>
    </w:p>
    <w:p w:rsidR="00CB26BE" w:rsidRDefault="00CB26BE" w:rsidP="006846D1">
      <w:pPr>
        <w:widowControl w:val="0"/>
        <w:autoSpaceDE w:val="0"/>
        <w:autoSpaceDN w:val="0"/>
        <w:adjustRightInd w:val="0"/>
        <w:ind w:firstLine="540"/>
        <w:jc w:val="both"/>
        <w:rPr>
          <w:color w:val="000000" w:themeColor="text1"/>
        </w:rPr>
      </w:pPr>
    </w:p>
    <w:p w:rsidR="00CB26BE" w:rsidRPr="00893EB8" w:rsidRDefault="00CB26BE" w:rsidP="006846D1">
      <w:pPr>
        <w:widowControl w:val="0"/>
        <w:autoSpaceDE w:val="0"/>
        <w:autoSpaceDN w:val="0"/>
        <w:adjustRightInd w:val="0"/>
        <w:ind w:firstLine="540"/>
        <w:jc w:val="both"/>
        <w:rPr>
          <w:color w:val="000000" w:themeColor="text1"/>
        </w:rPr>
      </w:pPr>
    </w:p>
    <w:p w:rsidR="006846D1" w:rsidRPr="007A74CE" w:rsidRDefault="006846D1" w:rsidP="007A74CE">
      <w:pPr>
        <w:widowControl w:val="0"/>
        <w:autoSpaceDE w:val="0"/>
        <w:autoSpaceDN w:val="0"/>
        <w:adjustRightInd w:val="0"/>
        <w:jc w:val="center"/>
        <w:rPr>
          <w:b/>
          <w:bCs/>
          <w:color w:val="000000" w:themeColor="text1"/>
        </w:rPr>
      </w:pPr>
      <w:bookmarkStart w:id="19" w:name="Par4626"/>
      <w:bookmarkEnd w:id="19"/>
      <w:r w:rsidRPr="007A74CE">
        <w:rPr>
          <w:b/>
          <w:bCs/>
          <w:color w:val="000000" w:themeColor="text1"/>
        </w:rPr>
        <w:lastRenderedPageBreak/>
        <w:t>Положение о служебных командировках</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7A74CE">
        <w:rPr>
          <w:b/>
          <w:bCs/>
        </w:rPr>
        <w:t>1. Общие положения</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A74CE">
        <w:t> </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1.1. Настоящее Положение определяет порядок организации служебных командировок сотрудников учреждения на территории России.</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A74CE">
        <w:t> </w:t>
      </w:r>
      <w:r w:rsidRPr="007A74CE">
        <w:rPr>
          <w:color w:val="000000" w:themeColor="text1"/>
        </w:rPr>
        <w:t xml:space="preserve"> В командировки направляются работники, состоящие в трудовых отношениях с работодателем (постоянные работники и совместители).</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1.2. Служебной командировкой сотрудника является поездка сотрудника по распоряжению директора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1.3. Основными задачами служебных командировок являются:</w:t>
      </w:r>
    </w:p>
    <w:p w:rsidR="00242A46" w:rsidRPr="007A74CE" w:rsidRDefault="00242A46" w:rsidP="00CB26BE">
      <w:pPr>
        <w:pStyle w:val="HTML"/>
        <w:numPr>
          <w:ilvl w:val="0"/>
          <w:numId w:val="35"/>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решение конкретных задач производственно-хозяйственной, финансовой и иной деятельности учреждения;</w:t>
      </w:r>
    </w:p>
    <w:p w:rsidR="00242A46" w:rsidRPr="007A74CE" w:rsidRDefault="00242A46" w:rsidP="00CB26BE">
      <w:pPr>
        <w:pStyle w:val="HTML"/>
        <w:numPr>
          <w:ilvl w:val="0"/>
          <w:numId w:val="35"/>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оказание организационно-методической и практической помощи в организации образовательного процесса;</w:t>
      </w:r>
    </w:p>
    <w:p w:rsidR="00242A46" w:rsidRPr="007A74CE" w:rsidRDefault="00242A46" w:rsidP="00CB26BE">
      <w:pPr>
        <w:pStyle w:val="HTML"/>
        <w:numPr>
          <w:ilvl w:val="0"/>
          <w:numId w:val="35"/>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проведение конференций, совещаний, семинаров и иных мероприятий, непосредственное участие в них;</w:t>
      </w:r>
    </w:p>
    <w:p w:rsidR="00242A46" w:rsidRPr="007A74CE" w:rsidRDefault="00242A46" w:rsidP="00CB26BE">
      <w:pPr>
        <w:pStyle w:val="HTML"/>
        <w:numPr>
          <w:ilvl w:val="0"/>
          <w:numId w:val="35"/>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изучение, обобщение и распространение опыта, новых форм и методов работы.</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1</w:t>
      </w:r>
      <w:r w:rsidR="007A74CE">
        <w:t>.</w:t>
      </w:r>
      <w:r w:rsidRPr="007A74CE">
        <w:t xml:space="preserve">4. Не являются служебными командировками: </w:t>
      </w:r>
    </w:p>
    <w:p w:rsidR="00242A46" w:rsidRPr="007A74CE" w:rsidRDefault="00242A46" w:rsidP="00CB26BE">
      <w:pPr>
        <w:pStyle w:val="HTML"/>
        <w:numPr>
          <w:ilvl w:val="0"/>
          <w:numId w:val="36"/>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242A46" w:rsidRPr="007A74CE" w:rsidRDefault="00242A46" w:rsidP="00CB26BE">
      <w:pPr>
        <w:pStyle w:val="HTML"/>
        <w:numPr>
          <w:ilvl w:val="0"/>
          <w:numId w:val="36"/>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структурного подразделения, осуществивший командирование сотрудника;</w:t>
      </w:r>
    </w:p>
    <w:p w:rsidR="00242A46" w:rsidRPr="007A74CE" w:rsidRDefault="00242A46" w:rsidP="00CB26BE">
      <w:pPr>
        <w:pStyle w:val="HTML"/>
        <w:numPr>
          <w:ilvl w:val="0"/>
          <w:numId w:val="36"/>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выезды по личным вопросам (без производственной необходимости, соответствующего договора или вызова приглашающей стороны).</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1.5. Запрещается направление в служебные командировки беременных женщин.</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1.</w:t>
      </w:r>
      <w:r w:rsidR="007A74CE">
        <w:t>6</w:t>
      </w:r>
      <w:r w:rsidRPr="007A74CE">
        <w:t>.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1.</w:t>
      </w:r>
      <w:r w:rsidR="007A74CE">
        <w:t>7</w:t>
      </w:r>
      <w:r w:rsidRPr="007A74CE">
        <w:t>. В служебные командировки только с письменного согласия допускается направлять:</w:t>
      </w:r>
    </w:p>
    <w:p w:rsidR="00242A46" w:rsidRPr="007A74CE" w:rsidRDefault="00242A46" w:rsidP="00CB26BE">
      <w:pPr>
        <w:pStyle w:val="HTML"/>
        <w:numPr>
          <w:ilvl w:val="0"/>
          <w:numId w:val="37"/>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матерей и отцов, воспитывающих без супруга (супруги) детей в возрасте до пяти лет;</w:t>
      </w:r>
    </w:p>
    <w:p w:rsidR="00242A46" w:rsidRPr="007A74CE" w:rsidRDefault="00242A46" w:rsidP="00CB26BE">
      <w:pPr>
        <w:pStyle w:val="HTML"/>
        <w:numPr>
          <w:ilvl w:val="0"/>
          <w:numId w:val="37"/>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сотрудников, имеющих детей-инвалидов;</w:t>
      </w:r>
    </w:p>
    <w:p w:rsidR="00242A46" w:rsidRPr="007A74CE" w:rsidRDefault="00242A46" w:rsidP="00CB26BE">
      <w:pPr>
        <w:pStyle w:val="HTML"/>
        <w:numPr>
          <w:ilvl w:val="0"/>
          <w:numId w:val="37"/>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 xml:space="preserve">сотрудников, осуществляющих уход за больными членами их семей в соответствии с медицинским заключением. </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A74CE">
        <w:t>При этом такие сотрудники должны быть ознакомлены в письменной форме со своим правом отказаться от направления в служебную командировку.</w:t>
      </w:r>
    </w:p>
    <w:p w:rsidR="00242A46" w:rsidRPr="007A74CE" w:rsidRDefault="00AA3D9B"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1.</w:t>
      </w:r>
      <w:r w:rsidR="007A74CE">
        <w:t>8</w:t>
      </w:r>
      <w:r w:rsidR="00242A46" w:rsidRPr="007A74CE">
        <w:t>.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242A46"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A74CE">
        <w:t> </w:t>
      </w:r>
    </w:p>
    <w:p w:rsidR="00CB26BE" w:rsidRDefault="00CB26BE"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CB26BE" w:rsidRPr="007A74CE" w:rsidRDefault="00CB26BE"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7A74CE">
        <w:rPr>
          <w:b/>
          <w:bCs/>
        </w:rPr>
        <w:lastRenderedPageBreak/>
        <w:t>2. Срок и режим командировки</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2.1. Срок командировки сотрудника (как по России, так и за рубеж) определяет директор с учетом объема, сложности и других особенностей служебного поручения. </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 xml:space="preserve">2.2. Фактический срок пребывания сотрудника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Служебную записку работник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AA3D9B"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 xml:space="preserve">Днем выезда сотрудника в командировку считается день отправления поезда, самолета, автобуса или другого транспортного средства из г. </w:t>
      </w:r>
      <w:r w:rsidR="00AA3D9B" w:rsidRPr="007A74CE">
        <w:t>Чебаркуля</w:t>
      </w:r>
      <w:proofErr w:type="gramStart"/>
      <w:r w:rsidR="00AA3D9B" w:rsidRPr="007A74CE">
        <w:t xml:space="preserve"> </w:t>
      </w:r>
      <w:r w:rsidRPr="007A74CE">
        <w:t>,</w:t>
      </w:r>
      <w:proofErr w:type="gramEnd"/>
      <w:r w:rsidRPr="007A74CE">
        <w:t xml:space="preserve"> а днем прибытия из командировки – день прибытия транспортного средства в г. </w:t>
      </w:r>
      <w:r w:rsidR="00AA3D9B" w:rsidRPr="007A74CE">
        <w:t>Чебаркуль.</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w:t>
      </w:r>
      <w:proofErr w:type="gramStart"/>
      <w:r w:rsidRPr="007A74CE">
        <w:t>в место постоянной работы</w:t>
      </w:r>
      <w:proofErr w:type="gramEnd"/>
      <w:r w:rsidRPr="007A74CE">
        <w:t>.</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2.6. Явка сотрудника на работу в день выезда в командировку или в день приезда из командировки решается по договоренности с директором учреждения.</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A74CE">
        <w:t> </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7A74CE">
        <w:rPr>
          <w:b/>
          <w:bCs/>
        </w:rPr>
        <w:lastRenderedPageBreak/>
        <w:t>3. Порядок оформления служебных командировок</w:t>
      </w:r>
    </w:p>
    <w:p w:rsidR="00242A46" w:rsidRPr="007A74CE" w:rsidRDefault="00AA3D9B"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3.1</w:t>
      </w:r>
      <w:r w:rsidR="00242A46" w:rsidRPr="007A74CE">
        <w:t xml:space="preserve">. </w:t>
      </w:r>
      <w:r w:rsidR="007A74CE">
        <w:t>К</w:t>
      </w:r>
      <w:r w:rsidR="00242A46" w:rsidRPr="007A74CE">
        <w:t>омандировки сотрудников осуществляются по решению директора на основании служебной записки руководителя структурного подразделения, инициировавшего</w:t>
      </w:r>
      <w:r w:rsidR="00242A46" w:rsidRPr="007A74CE">
        <w:rPr>
          <w:i/>
          <w:iCs/>
        </w:rPr>
        <w:t xml:space="preserve"> </w:t>
      </w:r>
      <w:r w:rsidR="00242A46" w:rsidRPr="007A74CE">
        <w:t>выезд, при наличии финансовых средств на командировочные расходы</w:t>
      </w:r>
      <w:r w:rsidRPr="007A74CE">
        <w:t>.</w:t>
      </w:r>
      <w:r w:rsidR="00242A46" w:rsidRPr="007A74CE">
        <w:t> </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3.</w:t>
      </w:r>
      <w:r w:rsidR="00AA3D9B" w:rsidRPr="007A74CE">
        <w:t>2</w:t>
      </w:r>
      <w:r w:rsidRPr="007A74CE">
        <w:t xml:space="preserve"> Основанием для командирования сотрудников считается служебное задание (ф. Т-10а) </w:t>
      </w:r>
      <w:r w:rsidR="00AA3D9B" w:rsidRPr="007A74CE">
        <w:t xml:space="preserve">начальника, директора </w:t>
      </w:r>
      <w:r w:rsidRPr="007A74CE">
        <w:t xml:space="preserve"> сотруднику.</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3.</w:t>
      </w:r>
      <w:r w:rsidR="00AA3D9B" w:rsidRPr="007A74CE">
        <w:t>3</w:t>
      </w:r>
      <w:r w:rsidRPr="007A74CE">
        <w:t xml:space="preserve">. После получения служебного задания командируемый сотрудник составляет смету командировочных расходов (предварительный расчет) и согласовывает ее в </w:t>
      </w:r>
      <w:r w:rsidR="00AA3D9B" w:rsidRPr="007A74CE">
        <w:t xml:space="preserve">централизованной </w:t>
      </w:r>
      <w:r w:rsidRPr="007A74CE">
        <w:t>бухгалтерии.</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3.</w:t>
      </w:r>
      <w:r w:rsidR="00AA3D9B" w:rsidRPr="007A74CE">
        <w:t>4</w:t>
      </w:r>
      <w:r w:rsidRPr="007A74CE">
        <w:t xml:space="preserve">. После согласования сметы командировочных расходов командируемый сотрудник передает служебное задание и смету в кадровую службу (не позднее </w:t>
      </w:r>
      <w:r w:rsidR="00AA3D9B" w:rsidRPr="007A74CE">
        <w:t>семи</w:t>
      </w:r>
      <w:r w:rsidRPr="007A74CE">
        <w:t xml:space="preserve"> дней до начала командировки) для составления приказа на командировку.</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242A46" w:rsidRPr="007A74CE" w:rsidRDefault="00242A46"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 xml:space="preserve">Командировочные документы, служебное задание подписываются </w:t>
      </w:r>
      <w:r w:rsidR="00AA3D9B" w:rsidRPr="007A74CE">
        <w:t>начальником,</w:t>
      </w:r>
      <w:r w:rsidR="007A74CE">
        <w:t xml:space="preserve"> </w:t>
      </w:r>
      <w:r w:rsidRPr="007A74CE">
        <w:t>директором.</w:t>
      </w:r>
    </w:p>
    <w:p w:rsidR="00242A46" w:rsidRPr="007A74CE" w:rsidRDefault="00242A46"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Кадровая служба знакомит командируемого сотрудника с приказом и выдает ему служебное задание.</w:t>
      </w:r>
    </w:p>
    <w:p w:rsidR="00242A46" w:rsidRPr="007A74CE" w:rsidRDefault="00242A46"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Однодневная командировка оформляется приказом директора.</w:t>
      </w:r>
    </w:p>
    <w:p w:rsidR="00242A46" w:rsidRPr="007A74CE" w:rsidRDefault="00242A46"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3.</w:t>
      </w:r>
      <w:r w:rsidR="00AA3D9B" w:rsidRPr="007A74CE">
        <w:t>5</w:t>
      </w:r>
      <w:r w:rsidRPr="007A74CE">
        <w:t xml:space="preserve">. Не </w:t>
      </w:r>
      <w:proofErr w:type="gramStart"/>
      <w:r w:rsidRPr="007A74CE">
        <w:t>позднее</w:t>
      </w:r>
      <w:proofErr w:type="gramEnd"/>
      <w:r w:rsidRPr="007A74CE">
        <w:t xml:space="preserve"> чем за </w:t>
      </w:r>
      <w:r w:rsidR="00AA3D9B" w:rsidRPr="007A74CE">
        <w:t>пять</w:t>
      </w:r>
      <w:r w:rsidRPr="007A74CE">
        <w:t xml:space="preserve"> рабочих дня до начала командировки копия приказа о командировке и смета командировочных расходов направляются в </w:t>
      </w:r>
      <w:r w:rsidR="00AA3D9B" w:rsidRPr="007A74CE">
        <w:t xml:space="preserve">централизованную </w:t>
      </w:r>
      <w:r w:rsidRPr="007A74CE">
        <w:t xml:space="preserve">бухгалтерию для заказа денег (перевода денег на банковскую карту командированному сотруднику). </w:t>
      </w:r>
    </w:p>
    <w:p w:rsidR="00242A46" w:rsidRPr="007A74CE" w:rsidRDefault="00242A46"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3.</w:t>
      </w:r>
      <w:r w:rsidR="00D21F4F">
        <w:t>6</w:t>
      </w:r>
      <w:r w:rsidRPr="007A74CE">
        <w:t>. В исключительных случаях, связанных с осуществлением внеплановых выездов, когда</w:t>
      </w:r>
      <w:r w:rsidRPr="007A74CE">
        <w:rPr>
          <w:i/>
          <w:iCs/>
        </w:rPr>
        <w:t xml:space="preserve"> </w:t>
      </w:r>
      <w:r w:rsidRPr="007A74CE">
        <w:t xml:space="preserve">произвести оформление служебной командировки не представляется возможным, допускается выезд без издания приказа о командировке. Последующее издание приказа о командировании сотрудника осуществляется в течение следующего рабочего дня. </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A74CE">
        <w:t> </w:t>
      </w:r>
    </w:p>
    <w:p w:rsidR="00242A46" w:rsidRPr="007A74CE" w:rsidRDefault="00AA3D9B"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7A74CE">
        <w:rPr>
          <w:b/>
          <w:bCs/>
        </w:rPr>
        <w:t>4</w:t>
      </w:r>
      <w:r w:rsidR="00242A46" w:rsidRPr="007A74CE">
        <w:rPr>
          <w:b/>
          <w:bCs/>
        </w:rPr>
        <w:t>. Выдача денежных средств на командировочные расходы</w:t>
      </w:r>
    </w:p>
    <w:p w:rsidR="00242A46" w:rsidRPr="007A74CE" w:rsidRDefault="00242A46"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42A46" w:rsidRPr="007A74CE" w:rsidRDefault="00AA3D9B"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4.</w:t>
      </w:r>
      <w:r w:rsidR="00242A46" w:rsidRPr="007A74CE">
        <w:t>1. Финансирование командировочных расходов производится за счет:</w:t>
      </w:r>
    </w:p>
    <w:p w:rsidR="00242A46" w:rsidRPr="00D21F4F" w:rsidRDefault="00D21F4F" w:rsidP="00D21F4F">
      <w:pPr>
        <w:jc w:val="both"/>
      </w:pPr>
      <w:r>
        <w:t xml:space="preserve">           -</w:t>
      </w:r>
      <w:r w:rsidR="00242A46" w:rsidRPr="00D21F4F">
        <w:t xml:space="preserve">субсидий на выполнение государственного задания; </w:t>
      </w:r>
    </w:p>
    <w:p w:rsidR="00242A46" w:rsidRPr="007A74CE" w:rsidRDefault="00D21F4F" w:rsidP="00D21F4F">
      <w:pPr>
        <w:pStyle w:val="HTM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242A46" w:rsidRPr="007A74CE">
        <w:rPr>
          <w:rFonts w:ascii="Times New Roman" w:hAnsi="Times New Roman" w:cs="Times New Roman"/>
          <w:sz w:val="24"/>
          <w:szCs w:val="24"/>
        </w:rPr>
        <w:t xml:space="preserve">средств от </w:t>
      </w:r>
      <w:r>
        <w:rPr>
          <w:rFonts w:ascii="Times New Roman" w:hAnsi="Times New Roman" w:cs="Times New Roman"/>
          <w:sz w:val="24"/>
          <w:szCs w:val="24"/>
        </w:rPr>
        <w:t>приносящей доход деятельности</w:t>
      </w:r>
      <w:r w:rsidR="00242A46" w:rsidRPr="007A74CE">
        <w:rPr>
          <w:rFonts w:ascii="Times New Roman" w:hAnsi="Times New Roman" w:cs="Times New Roman"/>
          <w:sz w:val="24"/>
          <w:szCs w:val="24"/>
        </w:rPr>
        <w:t>.</w:t>
      </w:r>
    </w:p>
    <w:p w:rsidR="00242A46" w:rsidRPr="007A74CE" w:rsidRDefault="00E36C98"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4</w:t>
      </w:r>
      <w:r w:rsidR="00242A46" w:rsidRPr="007A74CE">
        <w:t>.2.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242A46" w:rsidRPr="007A74CE" w:rsidRDefault="00E36C98"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4.3</w:t>
      </w:r>
      <w:r w:rsidR="00242A46" w:rsidRPr="007A74CE">
        <w:t>. Выдача денежных средств на командировочные расходы производится путем выдачи наличными из кассы бухгалтерии либо на банковскую карточку сотрудника.</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A74CE">
        <w:t> </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A74CE">
        <w:t> </w:t>
      </w:r>
    </w:p>
    <w:p w:rsidR="00242A46" w:rsidRPr="007A74CE" w:rsidRDefault="00E36C98"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7A74CE">
        <w:rPr>
          <w:b/>
          <w:bCs/>
        </w:rPr>
        <w:t>5</w:t>
      </w:r>
      <w:r w:rsidR="00242A46" w:rsidRPr="007A74CE">
        <w:rPr>
          <w:b/>
          <w:bCs/>
        </w:rPr>
        <w:t>. Гарантии и компенсации при направлении сотрудников в служебные командировки</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A74CE">
        <w:t> </w:t>
      </w:r>
    </w:p>
    <w:p w:rsidR="00242A46" w:rsidRPr="007A74CE" w:rsidRDefault="00E36C98"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5</w:t>
      </w:r>
      <w:r w:rsidR="00242A46" w:rsidRPr="007A74CE">
        <w:t>.1.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242A46" w:rsidRPr="007A74CE" w:rsidRDefault="00242A46"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242A46" w:rsidRPr="007A74CE" w:rsidRDefault="00E36C98"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5</w:t>
      </w:r>
      <w:r w:rsidR="00242A46" w:rsidRPr="007A74CE">
        <w:t>.2. Командированному сотруднику учреждение обязано возместить:</w:t>
      </w:r>
    </w:p>
    <w:p w:rsidR="00242A46" w:rsidRPr="007A74CE" w:rsidRDefault="00D21F4F" w:rsidP="00D21F4F">
      <w:pPr>
        <w:pStyle w:val="HTML"/>
        <w:ind w:left="360" w:firstLine="349"/>
        <w:jc w:val="both"/>
        <w:rPr>
          <w:rFonts w:ascii="Times New Roman" w:hAnsi="Times New Roman" w:cs="Times New Roman"/>
          <w:sz w:val="24"/>
          <w:szCs w:val="24"/>
        </w:rPr>
      </w:pPr>
      <w:r>
        <w:rPr>
          <w:rFonts w:ascii="Times New Roman" w:hAnsi="Times New Roman" w:cs="Times New Roman"/>
          <w:sz w:val="24"/>
          <w:szCs w:val="24"/>
        </w:rPr>
        <w:t xml:space="preserve">- </w:t>
      </w:r>
      <w:r w:rsidR="00242A46" w:rsidRPr="007A74CE">
        <w:rPr>
          <w:rFonts w:ascii="Times New Roman" w:hAnsi="Times New Roman" w:cs="Times New Roman"/>
          <w:sz w:val="24"/>
          <w:szCs w:val="24"/>
        </w:rPr>
        <w:t>расходы на проезд;</w:t>
      </w:r>
    </w:p>
    <w:p w:rsidR="00D21F4F" w:rsidRDefault="00D21F4F" w:rsidP="00D21F4F">
      <w:pPr>
        <w:pStyle w:val="HTML"/>
        <w:ind w:left="360" w:firstLine="349"/>
        <w:jc w:val="both"/>
        <w:rPr>
          <w:rFonts w:ascii="Times New Roman" w:hAnsi="Times New Roman" w:cs="Times New Roman"/>
          <w:sz w:val="24"/>
          <w:szCs w:val="24"/>
        </w:rPr>
      </w:pPr>
      <w:r>
        <w:rPr>
          <w:rFonts w:ascii="Times New Roman" w:hAnsi="Times New Roman" w:cs="Times New Roman"/>
          <w:sz w:val="24"/>
          <w:szCs w:val="24"/>
        </w:rPr>
        <w:lastRenderedPageBreak/>
        <w:t>-</w:t>
      </w:r>
      <w:r w:rsidR="00242A46" w:rsidRPr="007A74CE">
        <w:rPr>
          <w:rFonts w:ascii="Times New Roman" w:hAnsi="Times New Roman" w:cs="Times New Roman"/>
          <w:sz w:val="24"/>
          <w:szCs w:val="24"/>
        </w:rPr>
        <w:t>расходы по найму жилого помещения;</w:t>
      </w:r>
    </w:p>
    <w:p w:rsidR="00242A46" w:rsidRPr="007A74CE" w:rsidRDefault="00D21F4F" w:rsidP="00D21F4F">
      <w:pPr>
        <w:pStyle w:val="HTML"/>
        <w:ind w:left="360" w:firstLine="349"/>
        <w:jc w:val="both"/>
        <w:rPr>
          <w:rFonts w:ascii="Times New Roman" w:hAnsi="Times New Roman" w:cs="Times New Roman"/>
          <w:sz w:val="24"/>
          <w:szCs w:val="24"/>
        </w:rPr>
      </w:pPr>
      <w:r>
        <w:rPr>
          <w:rFonts w:ascii="Times New Roman" w:hAnsi="Times New Roman" w:cs="Times New Roman"/>
          <w:sz w:val="24"/>
          <w:szCs w:val="24"/>
        </w:rPr>
        <w:t>-</w:t>
      </w:r>
      <w:r w:rsidR="00242A46" w:rsidRPr="007A74CE">
        <w:rPr>
          <w:rFonts w:ascii="Times New Roman" w:hAnsi="Times New Roman" w:cs="Times New Roman"/>
          <w:sz w:val="24"/>
          <w:szCs w:val="24"/>
        </w:rPr>
        <w:t>дополнительные расходы, связанные с проживанием вне постоянного местожительства (суточные);</w:t>
      </w:r>
    </w:p>
    <w:p w:rsidR="00242A46" w:rsidRPr="007A74CE" w:rsidRDefault="00D21F4F" w:rsidP="00D21F4F">
      <w:pPr>
        <w:pStyle w:val="HTML"/>
        <w:ind w:firstLine="349"/>
        <w:jc w:val="both"/>
        <w:rPr>
          <w:rFonts w:ascii="Times New Roman" w:hAnsi="Times New Roman" w:cs="Times New Roman"/>
          <w:sz w:val="24"/>
          <w:szCs w:val="24"/>
        </w:rPr>
      </w:pPr>
      <w:r>
        <w:rPr>
          <w:rFonts w:ascii="Times New Roman" w:hAnsi="Times New Roman" w:cs="Times New Roman"/>
          <w:sz w:val="24"/>
          <w:szCs w:val="24"/>
        </w:rPr>
        <w:t xml:space="preserve">      -</w:t>
      </w:r>
      <w:r w:rsidR="00242A46" w:rsidRPr="007A74CE">
        <w:rPr>
          <w:rFonts w:ascii="Times New Roman" w:hAnsi="Times New Roman" w:cs="Times New Roman"/>
          <w:sz w:val="24"/>
          <w:szCs w:val="24"/>
        </w:rPr>
        <w:t xml:space="preserve">другие расходы, произведенные с разрешения или </w:t>
      </w:r>
      <w:proofErr w:type="gramStart"/>
      <w:r w:rsidR="00242A46" w:rsidRPr="007A74CE">
        <w:rPr>
          <w:rFonts w:ascii="Times New Roman" w:hAnsi="Times New Roman" w:cs="Times New Roman"/>
          <w:sz w:val="24"/>
          <w:szCs w:val="24"/>
        </w:rPr>
        <w:t>ведома</w:t>
      </w:r>
      <w:proofErr w:type="gramEnd"/>
      <w:r w:rsidR="00242A46" w:rsidRPr="007A74CE">
        <w:rPr>
          <w:rFonts w:ascii="Times New Roman" w:hAnsi="Times New Roman" w:cs="Times New Roman"/>
          <w:sz w:val="24"/>
          <w:szCs w:val="24"/>
        </w:rPr>
        <w:t xml:space="preserve"> администрации.</w:t>
      </w:r>
    </w:p>
    <w:p w:rsidR="00242A46" w:rsidRPr="007A74CE" w:rsidRDefault="00E36C98"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5</w:t>
      </w:r>
      <w:r w:rsidR="00242A46" w:rsidRPr="007A74CE">
        <w:t>.3. Расходы на проезд учреждение возмещает сотруднику:</w:t>
      </w:r>
    </w:p>
    <w:p w:rsidR="00242A46" w:rsidRPr="007A74CE" w:rsidRDefault="00D21F4F" w:rsidP="00D21F4F">
      <w:pPr>
        <w:pStyle w:val="HTML"/>
        <w:ind w:firstLine="709"/>
        <w:jc w:val="both"/>
        <w:rPr>
          <w:rFonts w:ascii="Times New Roman" w:hAnsi="Times New Roman" w:cs="Times New Roman"/>
          <w:sz w:val="24"/>
          <w:szCs w:val="24"/>
        </w:rPr>
      </w:pPr>
      <w:r>
        <w:rPr>
          <w:rFonts w:ascii="Times New Roman" w:hAnsi="Times New Roman" w:cs="Times New Roman"/>
          <w:sz w:val="24"/>
          <w:szCs w:val="24"/>
        </w:rPr>
        <w:t>-</w:t>
      </w:r>
      <w:r w:rsidR="00242A46" w:rsidRPr="007A74CE">
        <w:rPr>
          <w:rFonts w:ascii="Times New Roman" w:hAnsi="Times New Roman" w:cs="Times New Roman"/>
          <w:sz w:val="24"/>
          <w:szCs w:val="24"/>
        </w:rPr>
        <w:t>до места командировки и обратно;</w:t>
      </w:r>
    </w:p>
    <w:p w:rsidR="00242A46" w:rsidRPr="007A74CE" w:rsidRDefault="00D21F4F" w:rsidP="00D21F4F">
      <w:pPr>
        <w:pStyle w:val="HTML"/>
        <w:ind w:firstLine="709"/>
        <w:jc w:val="both"/>
        <w:rPr>
          <w:rFonts w:ascii="Times New Roman" w:hAnsi="Times New Roman" w:cs="Times New Roman"/>
          <w:sz w:val="24"/>
          <w:szCs w:val="24"/>
        </w:rPr>
      </w:pPr>
      <w:r>
        <w:rPr>
          <w:rFonts w:ascii="Times New Roman" w:hAnsi="Times New Roman" w:cs="Times New Roman"/>
          <w:sz w:val="24"/>
          <w:szCs w:val="24"/>
        </w:rPr>
        <w:t>-</w:t>
      </w:r>
      <w:r w:rsidR="00242A46" w:rsidRPr="007A74CE">
        <w:rPr>
          <w:rFonts w:ascii="Times New Roman" w:hAnsi="Times New Roman" w:cs="Times New Roman"/>
          <w:sz w:val="24"/>
          <w:szCs w:val="24"/>
        </w:rPr>
        <w:t>из одного населенного пункта в другой (если сотрудник командирован в несколько организаций, расположенных в разных населенных пунктах).</w:t>
      </w:r>
    </w:p>
    <w:p w:rsidR="00242A46" w:rsidRPr="007A74CE" w:rsidRDefault="00D21F4F"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xml:space="preserve">    </w:t>
      </w:r>
      <w:r w:rsidR="00242A46" w:rsidRPr="007A74CE">
        <w:t>В состав этих расходов входят:</w:t>
      </w:r>
    </w:p>
    <w:p w:rsidR="00242A46" w:rsidRPr="007A74CE" w:rsidRDefault="00D21F4F" w:rsidP="00D21F4F">
      <w:pPr>
        <w:pStyle w:val="HTML"/>
        <w:ind w:left="360" w:firstLine="349"/>
        <w:jc w:val="both"/>
        <w:rPr>
          <w:rFonts w:ascii="Times New Roman" w:hAnsi="Times New Roman" w:cs="Times New Roman"/>
          <w:sz w:val="24"/>
          <w:szCs w:val="24"/>
        </w:rPr>
      </w:pPr>
      <w:r>
        <w:rPr>
          <w:rFonts w:ascii="Times New Roman" w:hAnsi="Times New Roman" w:cs="Times New Roman"/>
          <w:sz w:val="24"/>
          <w:szCs w:val="24"/>
        </w:rPr>
        <w:t xml:space="preserve">- </w:t>
      </w:r>
      <w:r w:rsidR="00242A46" w:rsidRPr="007A74CE">
        <w:rPr>
          <w:rFonts w:ascii="Times New Roman" w:hAnsi="Times New Roman" w:cs="Times New Roman"/>
          <w:sz w:val="24"/>
          <w:szCs w:val="24"/>
        </w:rPr>
        <w:t>стоимость проездного билета на транспорт общего пользования (самолет, поезд и т. д.);</w:t>
      </w:r>
    </w:p>
    <w:p w:rsidR="00242A46" w:rsidRPr="007A74CE" w:rsidRDefault="00D21F4F" w:rsidP="00D21F4F">
      <w:pPr>
        <w:pStyle w:val="HTML"/>
        <w:ind w:left="360" w:firstLine="349"/>
        <w:jc w:val="both"/>
        <w:rPr>
          <w:rFonts w:ascii="Times New Roman" w:hAnsi="Times New Roman" w:cs="Times New Roman"/>
          <w:sz w:val="24"/>
          <w:szCs w:val="24"/>
        </w:rPr>
      </w:pPr>
      <w:r>
        <w:rPr>
          <w:rFonts w:ascii="Times New Roman" w:hAnsi="Times New Roman" w:cs="Times New Roman"/>
          <w:sz w:val="24"/>
          <w:szCs w:val="24"/>
        </w:rPr>
        <w:t xml:space="preserve">- </w:t>
      </w:r>
      <w:r w:rsidR="00242A46" w:rsidRPr="007A74CE">
        <w:rPr>
          <w:rFonts w:ascii="Times New Roman" w:hAnsi="Times New Roman" w:cs="Times New Roman"/>
          <w:sz w:val="24"/>
          <w:szCs w:val="24"/>
        </w:rPr>
        <w:t>стоимость услуг по оформлению проездных билетов;</w:t>
      </w:r>
    </w:p>
    <w:p w:rsidR="00242A46" w:rsidRPr="007A74CE" w:rsidRDefault="00D21F4F" w:rsidP="00D21F4F">
      <w:pPr>
        <w:pStyle w:val="HTML"/>
        <w:ind w:left="360" w:firstLine="349"/>
        <w:jc w:val="both"/>
        <w:rPr>
          <w:rFonts w:ascii="Times New Roman" w:hAnsi="Times New Roman" w:cs="Times New Roman"/>
          <w:sz w:val="24"/>
          <w:szCs w:val="24"/>
        </w:rPr>
      </w:pPr>
      <w:r>
        <w:rPr>
          <w:rFonts w:ascii="Times New Roman" w:hAnsi="Times New Roman" w:cs="Times New Roman"/>
          <w:sz w:val="24"/>
          <w:szCs w:val="24"/>
        </w:rPr>
        <w:t xml:space="preserve">- </w:t>
      </w:r>
      <w:r w:rsidR="00242A46" w:rsidRPr="007A74CE">
        <w:rPr>
          <w:rFonts w:ascii="Times New Roman" w:hAnsi="Times New Roman" w:cs="Times New Roman"/>
          <w:sz w:val="24"/>
          <w:szCs w:val="24"/>
        </w:rPr>
        <w:t>расходы на оплату постельных принадлежностей в поездах;</w:t>
      </w:r>
    </w:p>
    <w:p w:rsidR="00242A46" w:rsidRPr="007A74CE" w:rsidRDefault="00D21F4F" w:rsidP="00D21F4F">
      <w:pPr>
        <w:pStyle w:val="HTML"/>
        <w:ind w:firstLine="349"/>
        <w:jc w:val="both"/>
        <w:rPr>
          <w:rFonts w:ascii="Times New Roman" w:hAnsi="Times New Roman" w:cs="Times New Roman"/>
          <w:sz w:val="24"/>
          <w:szCs w:val="24"/>
        </w:rPr>
      </w:pPr>
      <w:r>
        <w:rPr>
          <w:rFonts w:ascii="Times New Roman" w:hAnsi="Times New Roman" w:cs="Times New Roman"/>
          <w:sz w:val="24"/>
          <w:szCs w:val="24"/>
        </w:rPr>
        <w:t xml:space="preserve">      -</w:t>
      </w:r>
      <w:r w:rsidR="00242A46" w:rsidRPr="007A74CE">
        <w:rPr>
          <w:rFonts w:ascii="Times New Roman" w:hAnsi="Times New Roman" w:cs="Times New Roman"/>
          <w:sz w:val="24"/>
          <w:szCs w:val="24"/>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242A46" w:rsidRPr="007A74CE" w:rsidRDefault="00242A46"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242A46" w:rsidRPr="007A74CE" w:rsidRDefault="00E36C98"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5</w:t>
      </w:r>
      <w:r w:rsidR="00242A46" w:rsidRPr="007A74CE">
        <w:t>.4. Расходы на проезд по России компенсируются в соответствии с подпунктом «в» пункта 1 постановления Правительства от 02.10.2002 № 729.</w:t>
      </w:r>
    </w:p>
    <w:p w:rsidR="00242A46" w:rsidRPr="007A74CE" w:rsidRDefault="00242A46"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Возмещение расходов на проезд, превышающих размер, установленный данным пунктом, производится по фактическим расходам за счет средств от оказания платных услуг с разрешения руководителя учреждения и по согласованию с главным бухгалтером.</w:t>
      </w:r>
    </w:p>
    <w:p w:rsidR="00242A46" w:rsidRPr="007A74CE" w:rsidRDefault="00E36C98"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5.5</w:t>
      </w:r>
      <w:r w:rsidR="00242A46" w:rsidRPr="007A74CE">
        <w:t>.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242A46" w:rsidRPr="007A74CE" w:rsidRDefault="00E36C98"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5.6</w:t>
      </w:r>
      <w:r w:rsidR="00242A46" w:rsidRPr="007A74CE">
        <w:t>.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242A46" w:rsidRPr="007A74CE" w:rsidRDefault="00E36C98"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5.7</w:t>
      </w:r>
      <w:r w:rsidR="00242A46" w:rsidRPr="007A74CE">
        <w:t>. При командировках по России размер суточных составляет: 100 руб. за каждый день нахождения в командировке;</w:t>
      </w:r>
    </w:p>
    <w:p w:rsidR="00242A46" w:rsidRPr="007A74CE" w:rsidRDefault="00242A46"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242A46" w:rsidRPr="007A74CE" w:rsidRDefault="00242A46"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 xml:space="preserve">Выплата суточных производится также, если </w:t>
      </w:r>
      <w:proofErr w:type="gramStart"/>
      <w:r w:rsidRPr="007A74CE">
        <w:t>заболевший</w:t>
      </w:r>
      <w:proofErr w:type="gramEnd"/>
      <w:r w:rsidRPr="007A74CE">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242A46" w:rsidRPr="007A74CE" w:rsidRDefault="00E36C98" w:rsidP="00282B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5.8</w:t>
      </w:r>
      <w:r w:rsidR="00242A46" w:rsidRPr="007A74CE">
        <w:t>. При командировках по России расходы на наем жилья во время командировки (при наличии подтверждающих документов) не могут превышать 550 руб. в сутки. При отсутствии документов, подтверждающих эти расходы, – 12 руб. в сутки.</w:t>
      </w:r>
    </w:p>
    <w:p w:rsidR="00242A46" w:rsidRPr="007A74CE" w:rsidRDefault="00E36C98"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5.9</w:t>
      </w:r>
      <w:r w:rsidR="00242A46" w:rsidRPr="007A74CE">
        <w:t>.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директора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242A46" w:rsidRPr="007A74CE" w:rsidRDefault="00242A46"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Возмещение расходов на перевозку багажа весом свыше установленных транспортными предприятиями предельных норм не производится.</w:t>
      </w:r>
    </w:p>
    <w:p w:rsidR="00282B6B" w:rsidRDefault="00E36C98" w:rsidP="00282B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lastRenderedPageBreak/>
        <w:t>5.10</w:t>
      </w:r>
      <w:r w:rsidR="00242A46" w:rsidRPr="007A74CE">
        <w:t>. Сотруднику, направленному в однодневную командировку, согласно статьям 167, 168 Трудового кодекса РФ, оплачиваются:</w:t>
      </w:r>
    </w:p>
    <w:p w:rsidR="00282B6B" w:rsidRDefault="00D21F4F" w:rsidP="00282B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xml:space="preserve"> </w:t>
      </w:r>
      <w:r w:rsidR="00242A46" w:rsidRPr="007A74CE">
        <w:t>– средний заработок за день командировки;</w:t>
      </w:r>
    </w:p>
    <w:p w:rsidR="00282B6B" w:rsidRDefault="00282B6B"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xml:space="preserve"> </w:t>
      </w:r>
      <w:r w:rsidR="00242A46" w:rsidRPr="007A74CE">
        <w:t>– расходы на проезд;</w:t>
      </w:r>
    </w:p>
    <w:p w:rsidR="00242A46" w:rsidRPr="007A74CE" w:rsidRDefault="00D21F4F"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xml:space="preserve"> </w:t>
      </w:r>
      <w:r w:rsidR="00242A46" w:rsidRPr="007A74CE">
        <w:t>– иные расходы, произведенные сотрудником с разрешения руководителя учреждения.</w:t>
      </w:r>
    </w:p>
    <w:p w:rsidR="00242A46" w:rsidRPr="007A74CE" w:rsidRDefault="00242A46" w:rsidP="00D21F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Суточные (надбавки взамен суточных) при однодневной командировке не выплачиваются.</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A74CE">
        <w:t> </w:t>
      </w:r>
    </w:p>
    <w:p w:rsidR="00242A46" w:rsidRPr="007A74CE" w:rsidRDefault="00E36C98" w:rsidP="004D4B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7A74CE">
        <w:rPr>
          <w:b/>
          <w:bCs/>
        </w:rPr>
        <w:t>6</w:t>
      </w:r>
      <w:r w:rsidR="00242A46" w:rsidRPr="007A74CE">
        <w:rPr>
          <w:b/>
          <w:bCs/>
        </w:rPr>
        <w:t>. Порядок отчета сотрудника о служебной командировке</w:t>
      </w:r>
    </w:p>
    <w:p w:rsidR="00242A46" w:rsidRPr="007A74CE" w:rsidRDefault="00242A46" w:rsidP="004D4B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42A46" w:rsidRPr="007A74CE" w:rsidRDefault="00E36C98" w:rsidP="004D4B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6</w:t>
      </w:r>
      <w:r w:rsidR="00242A46" w:rsidRPr="007A74CE">
        <w:t xml:space="preserve">.1. В течение трех рабочих дней со дня возвращения из служебной командировки сотрудник обязательно </w:t>
      </w:r>
      <w:proofErr w:type="spellStart"/>
      <w:r w:rsidR="00242A46" w:rsidRPr="007A74CE">
        <w:t>дооформляет</w:t>
      </w:r>
      <w:proofErr w:type="spellEnd"/>
      <w:r w:rsidR="00242A46" w:rsidRPr="007A74CE">
        <w:t xml:space="preserve">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руководителем </w:t>
      </w:r>
      <w:r w:rsidRPr="007A74CE">
        <w:t>учреждения</w:t>
      </w:r>
      <w:r w:rsidR="00242A46" w:rsidRPr="007A74CE">
        <w:t>.</w:t>
      </w:r>
    </w:p>
    <w:p w:rsidR="00242A46" w:rsidRPr="007A74CE" w:rsidRDefault="00242A46" w:rsidP="004D4B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242A46" w:rsidRPr="007A74CE" w:rsidRDefault="00242A46" w:rsidP="00A46562">
      <w:pPr>
        <w:pStyle w:val="HTML"/>
        <w:numPr>
          <w:ilvl w:val="0"/>
          <w:numId w:val="38"/>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служебное задание с кратким отчетом о выполнении;</w:t>
      </w:r>
    </w:p>
    <w:p w:rsidR="00242A46" w:rsidRPr="007A74CE" w:rsidRDefault="00242A46" w:rsidP="00A46562">
      <w:pPr>
        <w:pStyle w:val="HTML"/>
        <w:numPr>
          <w:ilvl w:val="0"/>
          <w:numId w:val="38"/>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проездные билеты;</w:t>
      </w:r>
    </w:p>
    <w:p w:rsidR="00242A46" w:rsidRPr="007A74CE" w:rsidRDefault="00242A46" w:rsidP="00A46562">
      <w:pPr>
        <w:pStyle w:val="HTML"/>
        <w:numPr>
          <w:ilvl w:val="0"/>
          <w:numId w:val="38"/>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счета за проживание;</w:t>
      </w:r>
    </w:p>
    <w:p w:rsidR="00242A46" w:rsidRPr="007A74CE" w:rsidRDefault="00242A46" w:rsidP="00A46562">
      <w:pPr>
        <w:pStyle w:val="HTML"/>
        <w:numPr>
          <w:ilvl w:val="0"/>
          <w:numId w:val="38"/>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чеки ККТ;</w:t>
      </w:r>
    </w:p>
    <w:p w:rsidR="00242A46" w:rsidRPr="007A74CE" w:rsidRDefault="00242A46" w:rsidP="00A46562">
      <w:pPr>
        <w:pStyle w:val="HTML"/>
        <w:numPr>
          <w:ilvl w:val="0"/>
          <w:numId w:val="38"/>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товарные чеки;</w:t>
      </w:r>
    </w:p>
    <w:p w:rsidR="00242A46" w:rsidRPr="007A74CE" w:rsidRDefault="00242A46" w:rsidP="00A46562">
      <w:pPr>
        <w:pStyle w:val="HTML"/>
        <w:numPr>
          <w:ilvl w:val="0"/>
          <w:numId w:val="38"/>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квитанции электронных терминалов (слипы);</w:t>
      </w:r>
    </w:p>
    <w:p w:rsidR="00242A46" w:rsidRPr="007A74CE" w:rsidRDefault="00E36C98" w:rsidP="004D4B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6</w:t>
      </w:r>
      <w:r w:rsidR="00242A46" w:rsidRPr="007A74CE">
        <w:t>.2. Остаток денежных средств, превышающий сумму, использованную согласно авансовому отчету, подлежит возвращению сотрудником в кассу не позднее трех рабочих дней после возвращения из командировки.</w:t>
      </w:r>
    </w:p>
    <w:p w:rsidR="00242A46" w:rsidRPr="007A74CE" w:rsidRDefault="00242A46" w:rsidP="004D4B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242A46" w:rsidRPr="007A74CE" w:rsidRDefault="00E36C98" w:rsidP="004D4B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6</w:t>
      </w:r>
      <w:r w:rsidR="00242A46" w:rsidRPr="007A74CE">
        <w:t xml:space="preserve">.3. Не позднее трех рабочих дней со дня возвращения из служебной командировки сотрудник готовит и представляет руководителю </w:t>
      </w:r>
      <w:r w:rsidRPr="007A74CE">
        <w:t>учреждения</w:t>
      </w:r>
      <w:r w:rsidR="00242A46" w:rsidRPr="007A74CE">
        <w:t xml:space="preserve"> полный отчет о проделанной им работе либо участии в мероприятии, на которое он был командирован.</w:t>
      </w:r>
    </w:p>
    <w:p w:rsidR="00242A46" w:rsidRPr="007A74CE" w:rsidRDefault="00242A46" w:rsidP="004D4B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242A46" w:rsidRPr="007A74CE" w:rsidRDefault="00242A46" w:rsidP="004D4B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A74CE">
        <w:t> </w:t>
      </w:r>
    </w:p>
    <w:p w:rsidR="00242A46" w:rsidRPr="007A74CE" w:rsidRDefault="00E36C98" w:rsidP="004D4B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7A74CE">
        <w:rPr>
          <w:b/>
          <w:bCs/>
        </w:rPr>
        <w:t>7</w:t>
      </w:r>
      <w:r w:rsidR="00242A46" w:rsidRPr="007A74CE">
        <w:rPr>
          <w:b/>
          <w:bCs/>
        </w:rPr>
        <w:t>. Отзыв сотрудника из командировки или отмена командировки осуществляется в следующем порядке</w:t>
      </w:r>
    </w:p>
    <w:p w:rsidR="00242A46" w:rsidRPr="007A74CE" w:rsidRDefault="00242A46" w:rsidP="007A74C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A74CE">
        <w:t> </w:t>
      </w:r>
    </w:p>
    <w:p w:rsidR="00242A46" w:rsidRPr="007A74CE" w:rsidRDefault="00E36C98" w:rsidP="004D4B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7</w:t>
      </w:r>
      <w:r w:rsidR="00242A46" w:rsidRPr="007A74CE">
        <w:t xml:space="preserve">.1. </w:t>
      </w:r>
      <w:r w:rsidR="007A74CE" w:rsidRPr="007A74CE">
        <w:t xml:space="preserve">Инспектор по кадрам </w:t>
      </w:r>
      <w:r w:rsidR="00242A46" w:rsidRPr="007A74CE">
        <w:t xml:space="preserve"> готовит служебную записку на имя директора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242A46" w:rsidRPr="007A74CE" w:rsidRDefault="00242A46" w:rsidP="004D4B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 xml:space="preserve">После решения директора готовится приказ об отмене командировки или отзыве из командировки. </w:t>
      </w:r>
    </w:p>
    <w:p w:rsidR="00242A46" w:rsidRPr="007A74CE" w:rsidRDefault="00242A46" w:rsidP="004D4B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Возмещение расходов отозванному из командировки сотруднику производится на основании авансового отчета и приложенных к нему документов.</w:t>
      </w:r>
    </w:p>
    <w:p w:rsidR="00242A46" w:rsidRPr="007A74CE" w:rsidRDefault="007A74CE" w:rsidP="004D4B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7</w:t>
      </w:r>
      <w:r w:rsidR="00242A46" w:rsidRPr="007A74CE">
        <w:t>.2. Командировка может быть прекращена досрочно по решению директора в случаях:</w:t>
      </w:r>
    </w:p>
    <w:p w:rsidR="00242A46" w:rsidRPr="007A74CE" w:rsidRDefault="00242A46" w:rsidP="00A46562">
      <w:pPr>
        <w:pStyle w:val="HTML"/>
        <w:numPr>
          <w:ilvl w:val="0"/>
          <w:numId w:val="39"/>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lastRenderedPageBreak/>
        <w:t>выполнения служебного задания в полном объеме;</w:t>
      </w:r>
    </w:p>
    <w:p w:rsidR="00242A46" w:rsidRPr="007A74CE" w:rsidRDefault="00242A46" w:rsidP="00A46562">
      <w:pPr>
        <w:pStyle w:val="HTML"/>
        <w:numPr>
          <w:ilvl w:val="0"/>
          <w:numId w:val="39"/>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242A46" w:rsidRPr="007A74CE" w:rsidRDefault="00242A46" w:rsidP="00A46562">
      <w:pPr>
        <w:pStyle w:val="HTML"/>
        <w:numPr>
          <w:ilvl w:val="0"/>
          <w:numId w:val="39"/>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наличия служебной необходимости;</w:t>
      </w:r>
    </w:p>
    <w:p w:rsidR="00242A46" w:rsidRPr="007A74CE" w:rsidRDefault="00242A46" w:rsidP="00A46562">
      <w:pPr>
        <w:pStyle w:val="HTML"/>
        <w:numPr>
          <w:ilvl w:val="0"/>
          <w:numId w:val="39"/>
        </w:numPr>
        <w:tabs>
          <w:tab w:val="clear" w:pos="720"/>
        </w:tabs>
        <w:ind w:left="0" w:firstLine="709"/>
        <w:jc w:val="both"/>
        <w:rPr>
          <w:rFonts w:ascii="Times New Roman" w:hAnsi="Times New Roman" w:cs="Times New Roman"/>
          <w:sz w:val="24"/>
          <w:szCs w:val="24"/>
        </w:rPr>
      </w:pPr>
      <w:r w:rsidRPr="007A74CE">
        <w:rPr>
          <w:rFonts w:ascii="Times New Roman" w:hAnsi="Times New Roman" w:cs="Times New Roman"/>
          <w:sz w:val="24"/>
          <w:szCs w:val="24"/>
        </w:rPr>
        <w:t>нарушения сотрудником трудовой дисциплины в период нахождения в командировке.</w:t>
      </w:r>
    </w:p>
    <w:p w:rsidR="00242A46" w:rsidRPr="007A74CE" w:rsidRDefault="007A74CE" w:rsidP="004D4B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7A74CE">
        <w:t>7</w:t>
      </w:r>
      <w:r w:rsidR="00242A46" w:rsidRPr="007A74CE">
        <w:t>.3.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rsidR="00242A46" w:rsidRPr="007A74CE" w:rsidRDefault="00242A46" w:rsidP="007A74CE">
      <w:pPr>
        <w:widowControl w:val="0"/>
        <w:autoSpaceDE w:val="0"/>
        <w:autoSpaceDN w:val="0"/>
        <w:adjustRightInd w:val="0"/>
        <w:jc w:val="both"/>
        <w:rPr>
          <w:color w:val="000000" w:themeColor="text1"/>
        </w:rPr>
      </w:pPr>
    </w:p>
    <w:p w:rsidR="006846D1" w:rsidRPr="00893EB8" w:rsidRDefault="006846D1" w:rsidP="006846D1">
      <w:pPr>
        <w:widowControl w:val="0"/>
        <w:autoSpaceDE w:val="0"/>
        <w:autoSpaceDN w:val="0"/>
        <w:adjustRightInd w:val="0"/>
        <w:ind w:firstLine="540"/>
        <w:jc w:val="both"/>
        <w:rPr>
          <w:color w:val="000000" w:themeColor="text1"/>
        </w:rPr>
      </w:pPr>
    </w:p>
    <w:p w:rsidR="00EF342B" w:rsidRPr="00EF342B" w:rsidRDefault="008822B7" w:rsidP="00EF342B">
      <w:pPr>
        <w:pStyle w:val="ConsPlusNormal"/>
        <w:jc w:val="center"/>
        <w:rPr>
          <w:rFonts w:ascii="Times New Roman" w:hAnsi="Times New Roman" w:cs="Times New Roman"/>
          <w:sz w:val="24"/>
          <w:szCs w:val="24"/>
        </w:rPr>
      </w:pPr>
      <w:r>
        <w:rPr>
          <w:rFonts w:ascii="Times New Roman" w:hAnsi="Times New Roman" w:cs="Times New Roman"/>
          <w:b/>
          <w:sz w:val="24"/>
          <w:szCs w:val="24"/>
        </w:rPr>
        <w:t>7.</w:t>
      </w:r>
      <w:r w:rsidR="00EF342B" w:rsidRPr="00EF342B">
        <w:rPr>
          <w:rFonts w:ascii="Times New Roman" w:hAnsi="Times New Roman" w:cs="Times New Roman"/>
          <w:b/>
          <w:sz w:val="24"/>
          <w:szCs w:val="24"/>
        </w:rPr>
        <w:t>Положение о приемке, хранении, выдаче (списании)</w:t>
      </w:r>
    </w:p>
    <w:p w:rsidR="00EF342B" w:rsidRDefault="00EF342B" w:rsidP="00EF342B">
      <w:pPr>
        <w:pStyle w:val="ConsPlusNormal"/>
        <w:jc w:val="center"/>
        <w:rPr>
          <w:rFonts w:ascii="Times New Roman" w:hAnsi="Times New Roman" w:cs="Times New Roman"/>
          <w:b/>
          <w:sz w:val="24"/>
          <w:szCs w:val="24"/>
        </w:rPr>
      </w:pPr>
      <w:r w:rsidRPr="00EF342B">
        <w:rPr>
          <w:rFonts w:ascii="Times New Roman" w:hAnsi="Times New Roman" w:cs="Times New Roman"/>
          <w:b/>
          <w:sz w:val="24"/>
          <w:szCs w:val="24"/>
        </w:rPr>
        <w:t>бланков строгой отчетности</w:t>
      </w:r>
    </w:p>
    <w:p w:rsidR="008822B7" w:rsidRDefault="008822B7" w:rsidP="00EF342B">
      <w:pPr>
        <w:pStyle w:val="ConsPlusNormal"/>
        <w:jc w:val="center"/>
        <w:rPr>
          <w:rFonts w:ascii="Times New Roman" w:hAnsi="Times New Roman" w:cs="Times New Roman"/>
          <w:b/>
          <w:sz w:val="24"/>
          <w:szCs w:val="24"/>
        </w:rPr>
      </w:pPr>
    </w:p>
    <w:p w:rsidR="008822B7" w:rsidRPr="008822B7" w:rsidRDefault="008822B7" w:rsidP="00257508">
      <w:pPr>
        <w:pStyle w:val="a3"/>
        <w:spacing w:before="0" w:beforeAutospacing="0" w:after="130" w:afterAutospacing="0"/>
        <w:ind w:firstLine="709"/>
        <w:rPr>
          <w:color w:val="222222"/>
        </w:rPr>
      </w:pPr>
      <w:r w:rsidRPr="008822B7">
        <w:rPr>
          <w:color w:val="222222"/>
        </w:rPr>
        <w:t xml:space="preserve"> В деятельности</w:t>
      </w:r>
      <w:r w:rsidRPr="008822B7">
        <w:rPr>
          <w:rStyle w:val="matches"/>
          <w:color w:val="222222"/>
        </w:rPr>
        <w:t> учреждений</w:t>
      </w:r>
      <w:r w:rsidRPr="008822B7">
        <w:rPr>
          <w:color w:val="222222"/>
        </w:rPr>
        <w:t> используются следующие бланки строгой отчетности:</w:t>
      </w:r>
    </w:p>
    <w:p w:rsidR="008822B7" w:rsidRDefault="008822B7" w:rsidP="00257508">
      <w:pPr>
        <w:ind w:firstLine="709"/>
      </w:pPr>
      <w:r w:rsidRPr="008822B7">
        <w:br/>
      </w:r>
      <w:r w:rsidR="00257508">
        <w:t xml:space="preserve">            -</w:t>
      </w:r>
      <w:r>
        <w:t xml:space="preserve"> входные билеты на зрелищные мероприятия;</w:t>
      </w:r>
    </w:p>
    <w:p w:rsidR="008822B7" w:rsidRDefault="008822B7" w:rsidP="00257508">
      <w:pPr>
        <w:ind w:firstLine="709"/>
      </w:pPr>
      <w:r>
        <w:t>- абонементы.</w:t>
      </w:r>
    </w:p>
    <w:p w:rsidR="008822B7" w:rsidRDefault="008822B7" w:rsidP="008822B7"/>
    <w:p w:rsidR="00EF342B" w:rsidRPr="00EF342B" w:rsidRDefault="00EF342B" w:rsidP="00CB26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EF342B">
        <w:rPr>
          <w:rFonts w:ascii="Times New Roman" w:hAnsi="Times New Roman" w:cs="Times New Roman"/>
          <w:sz w:val="24"/>
          <w:szCs w:val="24"/>
        </w:rPr>
        <w:t>1. Настоящее Положение устанавливает в учреждении единый порядок приемки, хранения, выдачи (списания) бланков строгой отчетности.</w:t>
      </w:r>
    </w:p>
    <w:p w:rsidR="00885D8E" w:rsidRPr="00885D8E" w:rsidRDefault="00EF342B" w:rsidP="00CB26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EF342B">
        <w:rPr>
          <w:rFonts w:ascii="Times New Roman" w:hAnsi="Times New Roman" w:cs="Times New Roman"/>
          <w:sz w:val="24"/>
          <w:szCs w:val="24"/>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885D8E" w:rsidRPr="00885D8E" w:rsidRDefault="00885D8E" w:rsidP="00885D8E">
      <w:pPr>
        <w:pStyle w:val="a4"/>
        <w:ind w:left="0" w:firstLine="709"/>
        <w:jc w:val="both"/>
        <w:rPr>
          <w:rFonts w:ascii="Times New Roman" w:hAnsi="Times New Roman" w:cs="Times New Roman"/>
        </w:rPr>
      </w:pPr>
      <w:r>
        <w:rPr>
          <w:rFonts w:ascii="Times New Roman" w:hAnsi="Times New Roman" w:cs="Times New Roman"/>
        </w:rPr>
        <w:t>7.3</w:t>
      </w:r>
      <w:r w:rsidRPr="00885D8E">
        <w:rPr>
          <w:rFonts w:ascii="Times New Roman" w:hAnsi="Times New Roman" w:cs="Times New Roman"/>
        </w:rPr>
        <w:t xml:space="preserve">Бланки строгой отчетности принимаются материально-ответственным лицом и оформляются приходным ордером на приемку материальных ценностей (нефинансовых активов) (ф.0504207). Работник проверяет соответствие фактического количества, серий и номеров бланков документов данным, указанным в сопроводительных документах (накладных и т.п.). </w:t>
      </w:r>
    </w:p>
    <w:p w:rsidR="00885D8E" w:rsidRPr="00885D8E" w:rsidRDefault="00885D8E" w:rsidP="00885D8E">
      <w:pPr>
        <w:ind w:firstLine="780"/>
        <w:jc w:val="both"/>
      </w:pPr>
      <w:r w:rsidRPr="00885D8E">
        <w:t>В случаях расхождения составляется акт приемки материалов (материальных ценностей) (ф.504220).</w:t>
      </w:r>
    </w:p>
    <w:p w:rsidR="00885D8E" w:rsidRPr="00257508" w:rsidRDefault="00257508" w:rsidP="00257508">
      <w:pPr>
        <w:ind w:firstLine="709"/>
        <w:jc w:val="both"/>
      </w:pPr>
      <w:r>
        <w:t>7.</w:t>
      </w:r>
      <w:r w:rsidR="00885D8E" w:rsidRPr="00257508">
        <w:t xml:space="preserve">4. Аналитический учет бланков строгой отчетности ведется в книге учета бланков строгой отчетности (ф. 0504045) по видам, сериям и номерам с указанием даты получения (выдачи) бланков строгой отчетности, условной цены, количества, а также подписи получившего их лица. </w:t>
      </w:r>
    </w:p>
    <w:p w:rsidR="00885D8E" w:rsidRPr="00257508" w:rsidRDefault="00885D8E" w:rsidP="00257508">
      <w:pPr>
        <w:ind w:firstLine="709"/>
        <w:jc w:val="both"/>
      </w:pPr>
      <w:r w:rsidRPr="00257508">
        <w:t>На основании данных по приходу и расходу бланков строгой отчетности выводится остаток на конец периода.</w:t>
      </w:r>
    </w:p>
    <w:p w:rsidR="00885D8E" w:rsidRPr="00257508" w:rsidRDefault="00885D8E" w:rsidP="00257508">
      <w:pPr>
        <w:ind w:firstLine="709"/>
        <w:jc w:val="both"/>
      </w:pPr>
      <w:r w:rsidRPr="00257508">
        <w:t xml:space="preserve">Книга прошнуровывается и опечатывается печатью учреждения, количество листов в книге заверяется руководителем учреждения. </w:t>
      </w:r>
    </w:p>
    <w:p w:rsidR="00885D8E" w:rsidRPr="00257508" w:rsidRDefault="00257508" w:rsidP="00257508">
      <w:pPr>
        <w:ind w:firstLine="709"/>
        <w:jc w:val="both"/>
      </w:pPr>
      <w:r>
        <w:t>7.</w:t>
      </w:r>
      <w:r w:rsidR="00885D8E" w:rsidRPr="00257508">
        <w:t>5. Бланки строгой отчетности хранятся в металлических шкафах и (или) сейфах. По окончании рабочего дня места хранения бланков опечатываются.</w:t>
      </w:r>
    </w:p>
    <w:p w:rsidR="00885D8E" w:rsidRPr="00257508" w:rsidRDefault="00257508" w:rsidP="00257508">
      <w:pPr>
        <w:ind w:firstLine="709"/>
        <w:jc w:val="both"/>
      </w:pPr>
      <w:r>
        <w:t>7.</w:t>
      </w:r>
      <w:r w:rsidR="00885D8E" w:rsidRPr="00257508">
        <w:t>6. Внутреннее перемещение бланков строгой отчетности оформляется требованием-накладной (ф. 0504204).</w:t>
      </w:r>
    </w:p>
    <w:p w:rsidR="00885D8E" w:rsidRPr="00257508" w:rsidRDefault="00257508" w:rsidP="00257508">
      <w:pPr>
        <w:ind w:firstLine="709"/>
        <w:jc w:val="both"/>
      </w:pPr>
      <w:r>
        <w:t>7.7</w:t>
      </w:r>
      <w:r w:rsidR="00885D8E" w:rsidRPr="00257508">
        <w:t>. Списание (в том числе испорченных бланков строгой отчетности) производится по акту о списании бланков строгой отчетности (ф. 0504816)</w:t>
      </w:r>
    </w:p>
    <w:p w:rsidR="00885D8E" w:rsidRDefault="00885D8E" w:rsidP="00885D8E">
      <w:pPr>
        <w:pStyle w:val="ConsPlusNormal"/>
        <w:jc w:val="center"/>
        <w:rPr>
          <w:rFonts w:ascii="Times New Roman" w:hAnsi="Times New Roman" w:cs="Times New Roman"/>
          <w:b/>
          <w:sz w:val="24"/>
          <w:szCs w:val="24"/>
        </w:rPr>
      </w:pPr>
    </w:p>
    <w:p w:rsidR="00885D8E" w:rsidRDefault="00885D8E" w:rsidP="00885D8E">
      <w:pPr>
        <w:pStyle w:val="ConsPlusNormal"/>
        <w:jc w:val="center"/>
        <w:rPr>
          <w:rFonts w:ascii="Times New Roman" w:hAnsi="Times New Roman" w:cs="Times New Roman"/>
          <w:b/>
          <w:sz w:val="24"/>
          <w:szCs w:val="24"/>
        </w:rPr>
      </w:pPr>
    </w:p>
    <w:p w:rsidR="00CB26BE" w:rsidRDefault="00CB26BE" w:rsidP="00885D8E">
      <w:pPr>
        <w:pStyle w:val="ConsPlusNormal"/>
        <w:jc w:val="center"/>
        <w:rPr>
          <w:rFonts w:ascii="Times New Roman" w:hAnsi="Times New Roman" w:cs="Times New Roman"/>
          <w:b/>
          <w:sz w:val="24"/>
          <w:szCs w:val="24"/>
        </w:rPr>
      </w:pPr>
    </w:p>
    <w:p w:rsidR="00CB26BE" w:rsidRDefault="00CB26BE" w:rsidP="00885D8E">
      <w:pPr>
        <w:pStyle w:val="ConsPlusNormal"/>
        <w:jc w:val="center"/>
        <w:rPr>
          <w:rFonts w:ascii="Times New Roman" w:hAnsi="Times New Roman" w:cs="Times New Roman"/>
          <w:b/>
          <w:sz w:val="24"/>
          <w:szCs w:val="24"/>
        </w:rPr>
      </w:pPr>
    </w:p>
    <w:p w:rsidR="00CB26BE" w:rsidRDefault="00CB26BE" w:rsidP="00885D8E">
      <w:pPr>
        <w:pStyle w:val="ConsPlusNormal"/>
        <w:jc w:val="center"/>
        <w:rPr>
          <w:rFonts w:ascii="Times New Roman" w:hAnsi="Times New Roman" w:cs="Times New Roman"/>
          <w:b/>
          <w:sz w:val="24"/>
          <w:szCs w:val="24"/>
        </w:rPr>
      </w:pPr>
    </w:p>
    <w:p w:rsidR="00885D8E" w:rsidRPr="00EF342B" w:rsidRDefault="00885D8E" w:rsidP="00EF342B">
      <w:pPr>
        <w:pStyle w:val="ConsPlusNormal"/>
        <w:ind w:firstLine="540"/>
        <w:jc w:val="both"/>
        <w:rPr>
          <w:rFonts w:ascii="Times New Roman" w:hAnsi="Times New Roman" w:cs="Times New Roman"/>
          <w:sz w:val="24"/>
          <w:szCs w:val="24"/>
        </w:rPr>
      </w:pPr>
    </w:p>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342B">
        <w:rPr>
          <w:b/>
          <w:bCs/>
        </w:rPr>
        <w:lastRenderedPageBreak/>
        <w:t xml:space="preserve">8.Порядок </w:t>
      </w:r>
      <w:r w:rsidRPr="00EF342B">
        <w:rPr>
          <w:b/>
        </w:rPr>
        <w:t>расчета резервов по отпускам</w:t>
      </w:r>
    </w:p>
    <w:p w:rsidR="00EF342B" w:rsidRPr="00EF342B" w:rsidRDefault="00EF342B" w:rsidP="0028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F342B">
        <w:t> </w:t>
      </w:r>
    </w:p>
    <w:p w:rsidR="00EF342B" w:rsidRPr="00EF342B" w:rsidRDefault="00EF342B" w:rsidP="0025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8.</w:t>
      </w:r>
      <w:r w:rsidRPr="00EF342B">
        <w:t>1. Оценочное обязательство по резерву на оплату отпусков за фактически отработанное время определяется ежегодно на последний день года. Сумма резерва, отраженная в бухучете до отчетной даты, корректируется до величины вновь рассчитанного резерва:</w:t>
      </w:r>
      <w:r w:rsidRPr="00EF342B">
        <w:br/>
        <w:t>– в сторону увеличения – дополнительными бухгалтерскими проводками;</w:t>
      </w:r>
      <w:r w:rsidRPr="00EF342B">
        <w:br/>
        <w:t>– в сторону уменьшения – проводками, оформленными методом «</w:t>
      </w:r>
      <w:proofErr w:type="gramStart"/>
      <w:r w:rsidRPr="00EF342B">
        <w:t>красное</w:t>
      </w:r>
      <w:proofErr w:type="gramEnd"/>
      <w:r w:rsidRPr="00EF342B">
        <w:t xml:space="preserve"> </w:t>
      </w:r>
      <w:proofErr w:type="spellStart"/>
      <w:r w:rsidRPr="00EF342B">
        <w:t>сторно</w:t>
      </w:r>
      <w:proofErr w:type="spellEnd"/>
      <w:r w:rsidRPr="00EF342B">
        <w:t>».</w:t>
      </w:r>
    </w:p>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342B">
        <w:t> </w:t>
      </w:r>
    </w:p>
    <w:p w:rsidR="00EF342B" w:rsidRPr="00EF342B" w:rsidRDefault="00EF342B" w:rsidP="0025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8.</w:t>
      </w:r>
      <w:r w:rsidRPr="00EF342B">
        <w:t>2. В величину резерва на оплату отпусков включается:</w:t>
      </w:r>
      <w:r w:rsidRPr="00EF342B">
        <w:br/>
        <w:t>1) сумма оплаты отпусков сотрудникам за фактически отработанное время на дату расчета резерва;</w:t>
      </w:r>
      <w:r w:rsidRPr="00EF342B">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342B">
        <w:t> </w:t>
      </w:r>
    </w:p>
    <w:p w:rsidR="00EF342B" w:rsidRPr="00EF342B" w:rsidRDefault="00EF342B" w:rsidP="0025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8.</w:t>
      </w:r>
      <w:r w:rsidRPr="00EF342B">
        <w:t>3. Сумма оплаты отпусков рассчитывается по формуле:</w:t>
      </w:r>
    </w:p>
    <w:tbl>
      <w:tblPr>
        <w:tblW w:w="0" w:type="auto"/>
        <w:tblLook w:val="04A0"/>
      </w:tblPr>
      <w:tblGrid>
        <w:gridCol w:w="1584"/>
        <w:gridCol w:w="352"/>
        <w:gridCol w:w="4241"/>
        <w:gridCol w:w="352"/>
        <w:gridCol w:w="3042"/>
      </w:tblGrid>
      <w:tr w:rsidR="00EF342B" w:rsidRPr="00EF342B" w:rsidTr="00FF7EE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F342B" w:rsidRPr="00EF342B" w:rsidRDefault="00EF342B" w:rsidP="00FF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F342B">
              <w:t>Сумма оплаты отпусков</w:t>
            </w:r>
          </w:p>
        </w:tc>
        <w:tc>
          <w:tcPr>
            <w:tcW w:w="0" w:type="auto"/>
            <w:tcBorders>
              <w:left w:val="single" w:sz="4" w:space="0" w:color="auto"/>
              <w:right w:val="single" w:sz="4" w:space="0" w:color="auto"/>
            </w:tcBorders>
            <w:shd w:val="clear" w:color="auto" w:fill="auto"/>
            <w:vAlign w:val="center"/>
          </w:tcPr>
          <w:p w:rsidR="00EF342B" w:rsidRPr="00EF342B" w:rsidRDefault="00EF342B" w:rsidP="00FF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F342B">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F342B" w:rsidRPr="00EF342B" w:rsidRDefault="00EF342B" w:rsidP="00FF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F342B">
              <w:t>Количество неиспользованных всеми сотрудниками дней отпусков на последний день года</w:t>
            </w:r>
          </w:p>
        </w:tc>
        <w:tc>
          <w:tcPr>
            <w:tcW w:w="0" w:type="auto"/>
            <w:tcBorders>
              <w:left w:val="single" w:sz="4" w:space="0" w:color="auto"/>
              <w:right w:val="single" w:sz="4" w:space="0" w:color="auto"/>
            </w:tcBorders>
            <w:shd w:val="clear" w:color="auto" w:fill="auto"/>
            <w:vAlign w:val="center"/>
          </w:tcPr>
          <w:p w:rsidR="00EF342B" w:rsidRPr="00EF342B" w:rsidRDefault="00EF342B" w:rsidP="00FF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F342B">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F342B" w:rsidRPr="00EF342B" w:rsidRDefault="00EF342B" w:rsidP="00FF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F342B">
              <w:t xml:space="preserve">Средний дневной заработок по учреждению за </w:t>
            </w:r>
            <w:proofErr w:type="gramStart"/>
            <w:r w:rsidRPr="00EF342B">
              <w:t>последние</w:t>
            </w:r>
            <w:proofErr w:type="gramEnd"/>
            <w:r w:rsidRPr="00EF342B">
              <w:t xml:space="preserve"> 12 мес.</w:t>
            </w:r>
          </w:p>
        </w:tc>
      </w:tr>
    </w:tbl>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F342B" w:rsidRPr="00EF342B" w:rsidRDefault="00EF342B" w:rsidP="0025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8.</w:t>
      </w:r>
      <w:r w:rsidRPr="00EF342B">
        <w:t>4. Данные о количестве дней неиспользованного отпуска представляет кадровая служба в соответствии с графиком документооборота.</w:t>
      </w:r>
    </w:p>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F342B" w:rsidRPr="00EF342B" w:rsidRDefault="00EF342B" w:rsidP="0025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8.</w:t>
      </w:r>
      <w:r w:rsidRPr="00EF342B">
        <w:t>5. Средний дневной заработок (</w:t>
      </w:r>
      <w:proofErr w:type="gramStart"/>
      <w:r w:rsidRPr="00EF342B">
        <w:t>З</w:t>
      </w:r>
      <w:proofErr w:type="gramEnd"/>
      <w:r w:rsidRPr="00EF342B">
        <w:t xml:space="preserve"> ср.д.) в целом по учреждению определяется по формуле:</w:t>
      </w:r>
    </w:p>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F342B">
        <w:rPr>
          <w:b/>
        </w:rPr>
        <w:t>З</w:t>
      </w:r>
      <w:proofErr w:type="gramEnd"/>
      <w:r w:rsidRPr="00EF342B">
        <w:rPr>
          <w:b/>
        </w:rPr>
        <w:t xml:space="preserve"> ср.д. = ФОТ</w:t>
      </w:r>
      <w:proofErr w:type="gramStart"/>
      <w:r w:rsidRPr="00EF342B">
        <w:rPr>
          <w:b/>
        </w:rPr>
        <w:t xml:space="preserve"> :</w:t>
      </w:r>
      <w:proofErr w:type="gramEnd"/>
      <w:r w:rsidRPr="00EF342B">
        <w:rPr>
          <w:b/>
        </w:rPr>
        <w:t xml:space="preserve"> 12 мес. : Ч : 29,3</w:t>
      </w:r>
      <w:r w:rsidRPr="00EF342B">
        <w:t xml:space="preserve"> </w:t>
      </w:r>
    </w:p>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342B">
        <w:t>где:</w:t>
      </w:r>
    </w:p>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342B">
        <w:t>ФОТ – фонд оплаты труда в целом по учреждению за 12 месяцев, предшествующих дате расчета резерва;</w:t>
      </w:r>
    </w:p>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342B">
        <w:t>Ч – количество штатных единиц по штатному расписанию, действующему на дату расчета резерва;</w:t>
      </w:r>
    </w:p>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342B">
        <w:t>29,3 – среднемесячное число календарных дней, установленное статьей 139 Трудового кодекса РФ.</w:t>
      </w:r>
    </w:p>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F342B" w:rsidRPr="00EF342B" w:rsidRDefault="00EF342B" w:rsidP="0025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8.</w:t>
      </w:r>
      <w:r w:rsidRPr="00EF342B">
        <w:t>6. В сумму обязательных страховых взносов для формирования резерва включается:</w:t>
      </w:r>
    </w:p>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342B">
        <w:t>1) сумма, рассчитанная по общеустановленной ставке страховых взносов;</w:t>
      </w:r>
    </w:p>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342B">
        <w:t>2) сумма, рассчитанная из дополнительных тарифов страховых взносов в Пенсионный фонд РФ.</w:t>
      </w:r>
    </w:p>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342B">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342B">
        <w:t>Дополнительные тарифы страховых взносов в Пенсионный фонд РФ рассчитываются отдельно по формуле:</w:t>
      </w:r>
    </w:p>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342B">
        <w:t xml:space="preserve">В = </w:t>
      </w:r>
      <w:proofErr w:type="spellStart"/>
      <w:r w:rsidRPr="00EF342B">
        <w:t>Впр</w:t>
      </w:r>
      <w:proofErr w:type="spellEnd"/>
      <w:proofErr w:type="gramStart"/>
      <w:r w:rsidRPr="00EF342B">
        <w:t xml:space="preserve"> :</w:t>
      </w:r>
      <w:proofErr w:type="gramEnd"/>
      <w:r w:rsidRPr="00EF342B">
        <w:t xml:space="preserve"> ФОТ × 100, где:</w:t>
      </w:r>
    </w:p>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342B">
        <w:t>В – дополнительные тарифы страховых взносов в Пенсионный фонд РФ, включаемые в расчет резерва;</w:t>
      </w:r>
    </w:p>
    <w:p w:rsidR="00EF342B"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EF342B">
        <w:t>Впр</w:t>
      </w:r>
      <w:proofErr w:type="spellEnd"/>
      <w:r w:rsidRPr="00EF342B">
        <w:t xml:space="preserve"> – сумма дополнительных тарифов страховых взносов в Пенсионный фонд РФ, рассчитанная за 12 месяцев, предшествующих дате расчета резерва;</w:t>
      </w:r>
    </w:p>
    <w:p w:rsidR="006846D1" w:rsidRPr="00EF342B" w:rsidRDefault="00EF342B" w:rsidP="00EF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342B">
        <w:lastRenderedPageBreak/>
        <w:t>ФОТ – фонд оплаты труда в целом по учреждению за 12 месяцев, предшествующих дате расчета резерва.</w:t>
      </w:r>
    </w:p>
    <w:p w:rsidR="002D3D01" w:rsidRPr="00893EB8" w:rsidRDefault="00EF342B" w:rsidP="002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Pr>
          <w:b/>
          <w:color w:val="000000" w:themeColor="text1"/>
        </w:rPr>
        <w:t>9</w:t>
      </w:r>
      <w:r w:rsidR="002D3D01" w:rsidRPr="00893EB8">
        <w:rPr>
          <w:b/>
          <w:color w:val="000000" w:themeColor="text1"/>
        </w:rPr>
        <w:t>. Дебиторская и кредиторская задолженность</w:t>
      </w:r>
    </w:p>
    <w:p w:rsidR="002D3D01" w:rsidRPr="00893EB8" w:rsidRDefault="002D3D01" w:rsidP="002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893EB8">
        <w:rPr>
          <w:color w:val="000000" w:themeColor="text1"/>
        </w:rPr>
        <w:t> </w:t>
      </w:r>
    </w:p>
    <w:p w:rsidR="002D3D01" w:rsidRPr="00893EB8" w:rsidRDefault="00EF342B" w:rsidP="002D3D01">
      <w:pPr>
        <w:ind w:firstLine="851"/>
        <w:rPr>
          <w:color w:val="000000" w:themeColor="text1"/>
        </w:rPr>
      </w:pPr>
      <w:r>
        <w:rPr>
          <w:color w:val="000000" w:themeColor="text1"/>
        </w:rPr>
        <w:t>9</w:t>
      </w:r>
      <w:r w:rsidR="002D3D01" w:rsidRPr="00893EB8">
        <w:rPr>
          <w:color w:val="000000" w:themeColor="text1"/>
        </w:rPr>
        <w:t xml:space="preserve">.1. Дебиторская задолженность списывается с балансового учета и отражается на </w:t>
      </w:r>
      <w:proofErr w:type="spellStart"/>
      <w:r w:rsidR="002D3D01" w:rsidRPr="00893EB8">
        <w:rPr>
          <w:color w:val="000000" w:themeColor="text1"/>
        </w:rPr>
        <w:t>забалансовом</w:t>
      </w:r>
      <w:proofErr w:type="spellEnd"/>
      <w:r w:rsidR="002D3D01" w:rsidRPr="00893EB8">
        <w:rPr>
          <w:color w:val="000000" w:themeColor="text1"/>
        </w:rPr>
        <w:t xml:space="preserve"> счете 04 «Задолженность неплатежеспособных дебиторов» на основании решения комиссии по поступлению и выбытию активов.</w:t>
      </w:r>
    </w:p>
    <w:p w:rsidR="002D3D01" w:rsidRPr="00893EB8" w:rsidRDefault="002D3D01" w:rsidP="002D3D01">
      <w:pPr>
        <w:ind w:firstLine="851"/>
        <w:rPr>
          <w:color w:val="000000" w:themeColor="text1"/>
        </w:rPr>
      </w:pPr>
      <w:r w:rsidRPr="00893EB8">
        <w:rPr>
          <w:color w:val="000000" w:themeColor="text1"/>
        </w:rPr>
        <w:t xml:space="preserve"> С </w:t>
      </w:r>
      <w:proofErr w:type="spellStart"/>
      <w:r w:rsidRPr="00893EB8">
        <w:rPr>
          <w:color w:val="000000" w:themeColor="text1"/>
        </w:rPr>
        <w:t>забалансового</w:t>
      </w:r>
      <w:proofErr w:type="spellEnd"/>
      <w:r w:rsidRPr="00893EB8">
        <w:rPr>
          <w:color w:val="000000" w:themeColor="text1"/>
        </w:rPr>
        <w:t xml:space="preserve"> счета задолженность списывается после того, как указанная комиссия признает ее безнадежной. </w:t>
      </w:r>
    </w:p>
    <w:p w:rsidR="002D3D01" w:rsidRPr="00893EB8" w:rsidRDefault="002D3D01" w:rsidP="002D3D01">
      <w:pPr>
        <w:ind w:firstLine="851"/>
        <w:rPr>
          <w:color w:val="000000" w:themeColor="text1"/>
        </w:rPr>
      </w:pPr>
      <w:r w:rsidRPr="00893EB8">
        <w:rPr>
          <w:color w:val="000000" w:themeColor="text1"/>
        </w:rPr>
        <w:t>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p>
    <w:p w:rsidR="002D3D01" w:rsidRPr="00893EB8" w:rsidRDefault="002D3D01" w:rsidP="002D3D01">
      <w:pPr>
        <w:ind w:firstLine="851"/>
        <w:rPr>
          <w:color w:val="000000" w:themeColor="text1"/>
        </w:rPr>
      </w:pPr>
      <w:r w:rsidRPr="00893EB8">
        <w:rPr>
          <w:color w:val="000000" w:themeColor="text1"/>
        </w:rPr>
        <w:t xml:space="preserve"> Основанием для признания дебиторской задолженности безнадежной к взысканию является:</w:t>
      </w:r>
    </w:p>
    <w:p w:rsidR="002D3D01" w:rsidRPr="00893EB8" w:rsidRDefault="002D3D01" w:rsidP="002D3D01">
      <w:pPr>
        <w:ind w:firstLine="851"/>
        <w:rPr>
          <w:color w:val="000000" w:themeColor="text1"/>
        </w:rPr>
      </w:pPr>
      <w:r w:rsidRPr="00893EB8">
        <w:rPr>
          <w:color w:val="000000" w:themeColor="text1"/>
        </w:rPr>
        <w:t>– ликвидации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(ЕГРЮЛ);</w:t>
      </w:r>
    </w:p>
    <w:p w:rsidR="002D3D01" w:rsidRPr="00893EB8" w:rsidRDefault="002D3D01" w:rsidP="002D3D01">
      <w:pPr>
        <w:ind w:firstLine="851"/>
        <w:rPr>
          <w:color w:val="000000" w:themeColor="text1"/>
        </w:rPr>
      </w:pPr>
      <w:r w:rsidRPr="00893EB8">
        <w:rPr>
          <w:color w:val="000000" w:themeColor="text1"/>
        </w:rPr>
        <w:t>– вынесение определения о завершении конкурсного производства по делу о банкротстве организации-должника и внесение в Единый государственный реестр юридических лиц (ЕГРЮЛ) записи о ликвидации организации;</w:t>
      </w:r>
    </w:p>
    <w:p w:rsidR="002D3D01" w:rsidRPr="00893EB8" w:rsidRDefault="002D3D01" w:rsidP="002D3D01">
      <w:pPr>
        <w:ind w:firstLine="851"/>
        <w:rPr>
          <w:color w:val="000000" w:themeColor="text1"/>
        </w:rPr>
      </w:pPr>
      <w:r w:rsidRPr="00893EB8">
        <w:rPr>
          <w:color w:val="000000" w:themeColor="text1"/>
        </w:rPr>
        <w:t>– определение о завершении конкурсного производства по делу о банкротстве в отношении индивидуального предпринимателя или крестьянского (фермерского) хозяйства;</w:t>
      </w:r>
    </w:p>
    <w:p w:rsidR="002D3D01" w:rsidRPr="00893EB8" w:rsidRDefault="002D3D01" w:rsidP="002D3D01">
      <w:pPr>
        <w:ind w:firstLine="851"/>
        <w:rPr>
          <w:color w:val="000000" w:themeColor="text1"/>
        </w:rPr>
      </w:pPr>
      <w:r w:rsidRPr="00893EB8">
        <w:rPr>
          <w:color w:val="000000" w:themeColor="text1"/>
        </w:rPr>
        <w:t>– 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 2 октября 2007 г. № 229-ФЗ;</w:t>
      </w:r>
    </w:p>
    <w:p w:rsidR="002D3D01" w:rsidRPr="00893EB8" w:rsidRDefault="002D3D01" w:rsidP="002D3D01">
      <w:pPr>
        <w:ind w:firstLine="851"/>
        <w:rPr>
          <w:color w:val="000000" w:themeColor="text1"/>
        </w:rPr>
      </w:pPr>
      <w:r w:rsidRPr="00893EB8">
        <w:rPr>
          <w:color w:val="000000" w:themeColor="text1"/>
        </w:rPr>
        <w:t>– вступление в силу решения суда об отказе в удовлетворении требований (части требований) заявителя о взыскании задолженности;</w:t>
      </w:r>
    </w:p>
    <w:p w:rsidR="002D3D01" w:rsidRPr="00893EB8" w:rsidRDefault="002D3D01" w:rsidP="002D3D01">
      <w:pPr>
        <w:ind w:firstLine="851"/>
        <w:rPr>
          <w:color w:val="000000" w:themeColor="text1"/>
        </w:rPr>
      </w:pPr>
      <w:r w:rsidRPr="00893EB8">
        <w:rPr>
          <w:color w:val="000000" w:themeColor="text1"/>
        </w:rPr>
        <w:t>– смерть должника –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обязанности не могут перейти к правопреемнику;</w:t>
      </w:r>
    </w:p>
    <w:p w:rsidR="002D3D01" w:rsidRPr="00893EB8" w:rsidRDefault="002D3D01" w:rsidP="002D3D01">
      <w:pPr>
        <w:ind w:firstLine="851"/>
        <w:rPr>
          <w:color w:val="000000" w:themeColor="text1"/>
        </w:rPr>
      </w:pPr>
      <w:r w:rsidRPr="00893EB8">
        <w:rPr>
          <w:color w:val="000000" w:themeColor="text1"/>
        </w:rPr>
        <w:t>– истечение срока исковой давности, если принимаемые учреждением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w:t>
      </w:r>
    </w:p>
    <w:p w:rsidR="002D3D01" w:rsidRPr="00893EB8" w:rsidRDefault="002D3D01" w:rsidP="002D3D01">
      <w:pPr>
        <w:ind w:firstLine="851"/>
        <w:rPr>
          <w:color w:val="000000" w:themeColor="text1"/>
        </w:rPr>
      </w:pPr>
      <w:r w:rsidRPr="00893EB8">
        <w:rPr>
          <w:color w:val="000000" w:themeColor="text1"/>
        </w:rPr>
        <w:t>– 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rsidR="002D3D01" w:rsidRPr="00EF342B" w:rsidRDefault="002D3D01" w:rsidP="002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themeColor="text1"/>
        </w:rPr>
      </w:pPr>
      <w:r w:rsidRPr="00EF342B">
        <w:rPr>
          <w:color w:val="000000" w:themeColor="text1"/>
          <w:u w:val="single"/>
        </w:rPr>
        <w:t>Основание:</w:t>
      </w:r>
      <w:r w:rsidRPr="00EF342B">
        <w:rPr>
          <w:color w:val="000000" w:themeColor="text1"/>
        </w:rPr>
        <w:t xml:space="preserve"> пункты: 339, 340 Инструкци</w:t>
      </w:r>
      <w:r w:rsidR="00EF342B" w:rsidRPr="00EF342B">
        <w:rPr>
          <w:color w:val="000000" w:themeColor="text1"/>
        </w:rPr>
        <w:t>и к Единому плану счетов № 157н</w:t>
      </w:r>
    </w:p>
    <w:p w:rsidR="002D3D01" w:rsidRPr="00893EB8" w:rsidRDefault="00EF342B" w:rsidP="002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rPr>
      </w:pPr>
      <w:r>
        <w:rPr>
          <w:color w:val="000000" w:themeColor="text1"/>
        </w:rPr>
        <w:t>9</w:t>
      </w:r>
      <w:r w:rsidR="002D3D01" w:rsidRPr="00893EB8">
        <w:rPr>
          <w:color w:val="000000" w:themeColor="text1"/>
        </w:rPr>
        <w:t xml:space="preserve">.2. Кредиторская задолженность, не востребованная кредитором, списывается на финансовый результат на основании приказа  начальника Управления по физической культуре и спорту администрации Чебаркульского городского округа.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2D3D01" w:rsidRPr="00893EB8" w:rsidRDefault="002D3D01" w:rsidP="002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rPr>
      </w:pPr>
      <w:r w:rsidRPr="00893EB8">
        <w:rPr>
          <w:color w:val="000000" w:themeColor="text1"/>
        </w:rPr>
        <w:t xml:space="preserve">Одновременно списанная с балансового учета кредиторская задолженность отражается на </w:t>
      </w:r>
      <w:proofErr w:type="spellStart"/>
      <w:r w:rsidRPr="00893EB8">
        <w:rPr>
          <w:color w:val="000000" w:themeColor="text1"/>
        </w:rPr>
        <w:t>забалансовом</w:t>
      </w:r>
      <w:proofErr w:type="spellEnd"/>
      <w:r w:rsidRPr="00893EB8">
        <w:rPr>
          <w:color w:val="000000" w:themeColor="text1"/>
        </w:rPr>
        <w:t xml:space="preserve"> счете 20 «Задолженность, не востребованная кредиторами».</w:t>
      </w:r>
    </w:p>
    <w:p w:rsidR="002D3D01" w:rsidRPr="00893EB8" w:rsidRDefault="002D3D01" w:rsidP="002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rPr>
      </w:pPr>
      <w:r w:rsidRPr="00893EB8">
        <w:rPr>
          <w:color w:val="000000" w:themeColor="text1"/>
        </w:rPr>
        <w:t xml:space="preserve">Списание задолженности с </w:t>
      </w:r>
      <w:proofErr w:type="spellStart"/>
      <w:r w:rsidRPr="00893EB8">
        <w:rPr>
          <w:color w:val="000000" w:themeColor="text1"/>
        </w:rPr>
        <w:t>забалансового</w:t>
      </w:r>
      <w:proofErr w:type="spellEnd"/>
      <w:r w:rsidRPr="00893EB8">
        <w:rPr>
          <w:color w:val="000000" w:themeColor="text1"/>
        </w:rPr>
        <w:t xml:space="preserve"> учета осуществляется по итогам инвентаризации задолженности на основании решения инвентаризационной комиссии:</w:t>
      </w:r>
    </w:p>
    <w:p w:rsidR="002D3D01" w:rsidRPr="00893EB8" w:rsidRDefault="002D3D01" w:rsidP="002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rPr>
      </w:pPr>
      <w:r w:rsidRPr="00893EB8">
        <w:rPr>
          <w:color w:val="000000" w:themeColor="text1"/>
        </w:rPr>
        <w:t xml:space="preserve">– по истечении </w:t>
      </w:r>
      <w:r w:rsidRPr="00893EB8">
        <w:rPr>
          <w:rStyle w:val="fill"/>
          <w:color w:val="000000" w:themeColor="text1"/>
        </w:rPr>
        <w:t>пяти</w:t>
      </w:r>
      <w:r w:rsidRPr="00893EB8">
        <w:rPr>
          <w:color w:val="000000" w:themeColor="text1"/>
        </w:rPr>
        <w:t xml:space="preserve"> лет отражения задолженности на </w:t>
      </w:r>
      <w:proofErr w:type="spellStart"/>
      <w:r w:rsidRPr="00893EB8">
        <w:rPr>
          <w:color w:val="000000" w:themeColor="text1"/>
        </w:rPr>
        <w:t>забалансовом</w:t>
      </w:r>
      <w:proofErr w:type="spellEnd"/>
      <w:r w:rsidRPr="00893EB8">
        <w:rPr>
          <w:color w:val="000000" w:themeColor="text1"/>
        </w:rPr>
        <w:t xml:space="preserve"> учете;</w:t>
      </w:r>
    </w:p>
    <w:p w:rsidR="002D3D01" w:rsidRPr="00893EB8" w:rsidRDefault="002D3D01" w:rsidP="002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rPr>
      </w:pPr>
      <w:r w:rsidRPr="00893EB8">
        <w:rPr>
          <w:color w:val="000000" w:themeColor="text1"/>
        </w:rPr>
        <w:lastRenderedPageBreak/>
        <w:t xml:space="preserve">– по завершении </w:t>
      </w:r>
      <w:proofErr w:type="gramStart"/>
      <w:r w:rsidRPr="00893EB8">
        <w:rPr>
          <w:color w:val="000000" w:themeColor="text1"/>
        </w:rPr>
        <w:t>срока возможного возобновления процедуры взыскания задолженности</w:t>
      </w:r>
      <w:proofErr w:type="gramEnd"/>
      <w:r w:rsidRPr="00893EB8">
        <w:rPr>
          <w:color w:val="000000" w:themeColor="text1"/>
        </w:rPr>
        <w:t xml:space="preserve"> согласно действующему законодательству;</w:t>
      </w:r>
    </w:p>
    <w:p w:rsidR="002D3D01" w:rsidRPr="00893EB8" w:rsidRDefault="002D3D01" w:rsidP="002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rPr>
      </w:pPr>
      <w:r w:rsidRPr="00893EB8">
        <w:rPr>
          <w:color w:val="000000" w:themeColor="text1"/>
        </w:rPr>
        <w:t>– при наличии документов, подтверждающих прекращение обязательства смертью (ликвидацией) контрагента.</w:t>
      </w:r>
    </w:p>
    <w:p w:rsidR="002D3D01" w:rsidRPr="00893EB8" w:rsidRDefault="002D3D01" w:rsidP="002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rPr>
      </w:pPr>
      <w:r w:rsidRPr="00893EB8">
        <w:rPr>
          <w:color w:val="000000" w:themeColor="text1"/>
        </w:rPr>
        <w:t>Кредиторская задолженность списывается с баланса отдельно по каждому обязательству (кредитору).</w:t>
      </w:r>
    </w:p>
    <w:p w:rsidR="002D3D01" w:rsidRDefault="002D3D01" w:rsidP="002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rPr>
      </w:pPr>
      <w:r w:rsidRPr="00EF342B">
        <w:rPr>
          <w:color w:val="000000" w:themeColor="text1"/>
          <w:u w:val="single"/>
        </w:rPr>
        <w:t>Основание:</w:t>
      </w:r>
      <w:r w:rsidRPr="00EF342B">
        <w:rPr>
          <w:color w:val="000000" w:themeColor="text1"/>
        </w:rPr>
        <w:t xml:space="preserve"> пункты 339, 372 Инструкци</w:t>
      </w:r>
      <w:r w:rsidR="00EF342B" w:rsidRPr="00EF342B">
        <w:rPr>
          <w:color w:val="000000" w:themeColor="text1"/>
        </w:rPr>
        <w:t>и к Единому плану счетов № 157н</w:t>
      </w:r>
    </w:p>
    <w:p w:rsidR="00977D6E" w:rsidRDefault="00977D6E" w:rsidP="002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rPr>
      </w:pPr>
    </w:p>
    <w:p w:rsidR="00977D6E" w:rsidRDefault="00977D6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color w:val="000000" w:themeColor="text1"/>
        </w:rPr>
      </w:pPr>
      <w:r w:rsidRPr="00977D6E">
        <w:rPr>
          <w:b/>
          <w:color w:val="000000" w:themeColor="text1"/>
        </w:rPr>
        <w:t>10.Порядок передачи документов бухгалтерского учета при смене руководителя и главного бухгалтера</w:t>
      </w:r>
    </w:p>
    <w:p w:rsidR="00977D6E" w:rsidRDefault="00257508"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themeColor="text1"/>
        </w:rPr>
      </w:pPr>
      <w:r>
        <w:rPr>
          <w:color w:val="000000" w:themeColor="text1"/>
        </w:rPr>
        <w:t>10.1</w:t>
      </w:r>
      <w:r w:rsidR="00977D6E" w:rsidRPr="00977D6E">
        <w:rPr>
          <w:color w:val="000000" w:themeColor="text1"/>
        </w:rPr>
        <w:t>. Порядок передачи документов бухгалтерского учета при смене руководителя и главного бухгалтера</w:t>
      </w:r>
      <w:r w:rsidR="00977D6E">
        <w:rPr>
          <w:color w:val="000000" w:themeColor="text1"/>
        </w:rPr>
        <w:t xml:space="preserve">  в автономных и бюджетных учреждениях закреплен в договорах о бухгалтерском обслуживании подведомственных учреждений.</w:t>
      </w:r>
    </w:p>
    <w:p w:rsidR="00977D6E" w:rsidRDefault="00977D6E" w:rsidP="00A4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rPr>
      </w:pPr>
      <w:r w:rsidRPr="00A46562">
        <w:rPr>
          <w:color w:val="000000" w:themeColor="text1"/>
        </w:rPr>
        <w:t xml:space="preserve"> </w:t>
      </w:r>
      <w:r w:rsidR="00257508">
        <w:rPr>
          <w:color w:val="000000" w:themeColor="text1"/>
        </w:rPr>
        <w:t>10.</w:t>
      </w:r>
      <w:r w:rsidRPr="00A46562">
        <w:rPr>
          <w:color w:val="000000" w:themeColor="text1"/>
        </w:rPr>
        <w:t>2. Порядок передачи документов бухгалтерского учета при смене руководителя и главного бухгалтера</w:t>
      </w:r>
      <w:r w:rsidR="00A46562">
        <w:rPr>
          <w:color w:val="000000" w:themeColor="text1"/>
        </w:rPr>
        <w:t xml:space="preserve"> казенного учреждения:</w:t>
      </w:r>
    </w:p>
    <w:p w:rsidR="00A46562" w:rsidRPr="00893EB8" w:rsidRDefault="00257508" w:rsidP="00A46562">
      <w:pPr>
        <w:autoSpaceDE w:val="0"/>
        <w:autoSpaceDN w:val="0"/>
        <w:adjustRightInd w:val="0"/>
        <w:ind w:firstLine="720"/>
        <w:jc w:val="both"/>
        <w:rPr>
          <w:color w:val="000000" w:themeColor="text1"/>
        </w:rPr>
      </w:pPr>
      <w:r>
        <w:rPr>
          <w:color w:val="000000" w:themeColor="text1"/>
        </w:rPr>
        <w:t>10.</w:t>
      </w:r>
      <w:r w:rsidR="00A46562">
        <w:rPr>
          <w:color w:val="000000" w:themeColor="text1"/>
        </w:rPr>
        <w:t>2.1</w:t>
      </w:r>
      <w:r w:rsidR="00A46562" w:rsidRPr="00893EB8">
        <w:rPr>
          <w:color w:val="000000" w:themeColor="text1"/>
        </w:rPr>
        <w:t>. При смене начальника или главного бухгалтера (далее – увольняемые лица) они обязаны в рамках передачи,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A46562" w:rsidRPr="00893EB8" w:rsidRDefault="00257508" w:rsidP="00A46562">
      <w:pPr>
        <w:autoSpaceDE w:val="0"/>
        <w:autoSpaceDN w:val="0"/>
        <w:adjustRightInd w:val="0"/>
        <w:ind w:firstLine="720"/>
        <w:jc w:val="both"/>
        <w:rPr>
          <w:color w:val="000000" w:themeColor="text1"/>
        </w:rPr>
      </w:pPr>
      <w:r>
        <w:rPr>
          <w:color w:val="000000" w:themeColor="text1"/>
        </w:rPr>
        <w:t>10.</w:t>
      </w:r>
      <w:r w:rsidR="00A46562">
        <w:rPr>
          <w:color w:val="000000" w:themeColor="text1"/>
        </w:rPr>
        <w:t>2.2.</w:t>
      </w:r>
      <w:r w:rsidR="00A46562" w:rsidRPr="00893EB8">
        <w:rPr>
          <w:color w:val="000000" w:themeColor="text1"/>
        </w:rPr>
        <w:t xml:space="preserve"> Передача бухгалтерских документов и печатей проводится на основании приказа начальника. </w:t>
      </w:r>
    </w:p>
    <w:p w:rsidR="00A46562" w:rsidRPr="00893EB8" w:rsidRDefault="00257508" w:rsidP="00A46562">
      <w:pPr>
        <w:autoSpaceDE w:val="0"/>
        <w:autoSpaceDN w:val="0"/>
        <w:adjustRightInd w:val="0"/>
        <w:ind w:firstLine="720"/>
        <w:jc w:val="both"/>
        <w:rPr>
          <w:color w:val="000000" w:themeColor="text1"/>
        </w:rPr>
      </w:pPr>
      <w:r>
        <w:rPr>
          <w:color w:val="000000" w:themeColor="text1"/>
        </w:rPr>
        <w:t>10.</w:t>
      </w:r>
      <w:r w:rsidR="00A46562" w:rsidRPr="00893EB8">
        <w:rPr>
          <w:color w:val="000000" w:themeColor="text1"/>
        </w:rPr>
        <w:t> </w:t>
      </w:r>
      <w:r w:rsidR="00A46562">
        <w:rPr>
          <w:color w:val="000000" w:themeColor="text1"/>
        </w:rPr>
        <w:t>2.3</w:t>
      </w:r>
      <w:r w:rsidR="00A46562" w:rsidRPr="00893EB8">
        <w:rPr>
          <w:color w:val="000000" w:themeColor="text1"/>
        </w:rPr>
        <w:t>. Передача документов бухучета, печатей и штампов осуществляется при участии комиссии, создаваемой учреждением.</w:t>
      </w:r>
    </w:p>
    <w:p w:rsidR="00A46562" w:rsidRPr="00893EB8" w:rsidRDefault="00A46562" w:rsidP="00A46562">
      <w:pPr>
        <w:autoSpaceDE w:val="0"/>
        <w:autoSpaceDN w:val="0"/>
        <w:adjustRightInd w:val="0"/>
        <w:ind w:firstLine="720"/>
        <w:jc w:val="both"/>
        <w:rPr>
          <w:color w:val="000000" w:themeColor="text1"/>
        </w:rPr>
      </w:pPr>
      <w:r w:rsidRPr="00893EB8">
        <w:rPr>
          <w:color w:val="000000" w:themeColor="text1"/>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A46562" w:rsidRPr="00893EB8" w:rsidRDefault="00A46562" w:rsidP="00A46562">
      <w:pPr>
        <w:autoSpaceDE w:val="0"/>
        <w:autoSpaceDN w:val="0"/>
        <w:adjustRightInd w:val="0"/>
        <w:ind w:firstLine="720"/>
        <w:jc w:val="both"/>
        <w:rPr>
          <w:color w:val="000000" w:themeColor="text1"/>
        </w:rPr>
      </w:pPr>
      <w:r w:rsidRPr="00893EB8">
        <w:rPr>
          <w:color w:val="000000" w:themeColor="text1"/>
        </w:rPr>
        <w:t>Акт приема-передачи дел должен полностью отражать все существенные недостатки и нарушения в организации работы.</w:t>
      </w:r>
    </w:p>
    <w:p w:rsidR="00A46562" w:rsidRPr="00893EB8" w:rsidRDefault="00A46562" w:rsidP="00A46562">
      <w:pPr>
        <w:autoSpaceDE w:val="0"/>
        <w:autoSpaceDN w:val="0"/>
        <w:adjustRightInd w:val="0"/>
        <w:ind w:firstLine="720"/>
        <w:jc w:val="both"/>
        <w:rPr>
          <w:color w:val="000000" w:themeColor="text1"/>
        </w:rPr>
      </w:pPr>
      <w:r w:rsidRPr="00893EB8">
        <w:rPr>
          <w:color w:val="000000" w:themeColor="text1"/>
        </w:rPr>
        <w:t>Акт приема-передачи подписывается уполномоченным лицом, принимающим дела, и членами комиссии.</w:t>
      </w:r>
    </w:p>
    <w:p w:rsidR="00A46562" w:rsidRPr="00893EB8" w:rsidRDefault="00A46562" w:rsidP="00A46562">
      <w:pPr>
        <w:autoSpaceDE w:val="0"/>
        <w:autoSpaceDN w:val="0"/>
        <w:adjustRightInd w:val="0"/>
        <w:ind w:firstLine="720"/>
        <w:jc w:val="both"/>
        <w:rPr>
          <w:color w:val="000000" w:themeColor="text1"/>
        </w:rPr>
      </w:pPr>
      <w:r w:rsidRPr="00893EB8">
        <w:rPr>
          <w:color w:val="000000" w:themeColor="text1"/>
        </w:rPr>
        <w:t>При необходимости члены комиссии включают в акт свои рекомендации и предложения, которые возникли при приеме-передаче дел.</w:t>
      </w:r>
    </w:p>
    <w:p w:rsidR="00A46562" w:rsidRPr="00893EB8" w:rsidRDefault="00257508" w:rsidP="00A46562">
      <w:pPr>
        <w:autoSpaceDE w:val="0"/>
        <w:autoSpaceDN w:val="0"/>
        <w:adjustRightInd w:val="0"/>
        <w:ind w:firstLine="720"/>
        <w:jc w:val="both"/>
        <w:rPr>
          <w:color w:val="000000" w:themeColor="text1"/>
        </w:rPr>
      </w:pPr>
      <w:r>
        <w:rPr>
          <w:color w:val="000000" w:themeColor="text1"/>
        </w:rPr>
        <w:t>10.</w:t>
      </w:r>
      <w:r w:rsidR="00A46562">
        <w:rPr>
          <w:color w:val="000000" w:themeColor="text1"/>
        </w:rPr>
        <w:t>2.4</w:t>
      </w:r>
      <w:r w:rsidR="00A46562" w:rsidRPr="00893EB8">
        <w:rPr>
          <w:color w:val="000000" w:themeColor="text1"/>
        </w:rPr>
        <w:t xml:space="preserve">. В комиссию включаются сотрудники </w:t>
      </w:r>
      <w:r w:rsidR="00A46562" w:rsidRPr="00893EB8">
        <w:rPr>
          <w:rStyle w:val="fill"/>
          <w:color w:val="000000" w:themeColor="text1"/>
        </w:rPr>
        <w:t>учреждения</w:t>
      </w:r>
      <w:r w:rsidR="00A46562" w:rsidRPr="00893EB8">
        <w:rPr>
          <w:color w:val="000000" w:themeColor="text1"/>
        </w:rPr>
        <w:t xml:space="preserve"> в соответствии с приказом на передачу бухгалтерских документов.</w:t>
      </w:r>
    </w:p>
    <w:p w:rsidR="00A46562" w:rsidRPr="00893EB8" w:rsidRDefault="00A46562" w:rsidP="00A46562">
      <w:pPr>
        <w:rPr>
          <w:color w:val="000000" w:themeColor="text1"/>
        </w:rPr>
      </w:pPr>
      <w:r>
        <w:rPr>
          <w:color w:val="000000" w:themeColor="text1"/>
        </w:rPr>
        <w:t xml:space="preserve">           </w:t>
      </w:r>
      <w:r w:rsidR="00257508">
        <w:rPr>
          <w:color w:val="000000" w:themeColor="text1"/>
        </w:rPr>
        <w:t>10.</w:t>
      </w:r>
      <w:r>
        <w:rPr>
          <w:color w:val="000000" w:themeColor="text1"/>
        </w:rPr>
        <w:t xml:space="preserve"> 2.5</w:t>
      </w:r>
      <w:r w:rsidRPr="00893EB8">
        <w:rPr>
          <w:color w:val="000000" w:themeColor="text1"/>
        </w:rPr>
        <w:t>. Передаются следующие документы:</w:t>
      </w:r>
    </w:p>
    <w:p w:rsidR="00A46562" w:rsidRPr="00893EB8" w:rsidRDefault="00A46562" w:rsidP="00A46562">
      <w:pPr>
        <w:pStyle w:val="a4"/>
        <w:numPr>
          <w:ilvl w:val="0"/>
          <w:numId w:val="40"/>
        </w:numPr>
        <w:rPr>
          <w:rFonts w:ascii="Times New Roman" w:hAnsi="Times New Roman" w:cs="Times New Roman"/>
          <w:color w:val="000000" w:themeColor="text1"/>
        </w:rPr>
      </w:pPr>
      <w:r w:rsidRPr="00893EB8">
        <w:rPr>
          <w:rFonts w:ascii="Times New Roman" w:hAnsi="Times New Roman" w:cs="Times New Roman"/>
          <w:color w:val="000000" w:themeColor="text1"/>
        </w:rPr>
        <w:t>учетная политика со всеми приложениями;</w:t>
      </w:r>
    </w:p>
    <w:p w:rsidR="00A46562" w:rsidRPr="00893EB8" w:rsidRDefault="00A46562" w:rsidP="00A46562">
      <w:pPr>
        <w:pStyle w:val="a4"/>
        <w:numPr>
          <w:ilvl w:val="0"/>
          <w:numId w:val="40"/>
        </w:numPr>
        <w:rPr>
          <w:rFonts w:ascii="Times New Roman" w:hAnsi="Times New Roman" w:cs="Times New Roman"/>
          <w:color w:val="000000" w:themeColor="text1"/>
        </w:rPr>
      </w:pPr>
      <w:r w:rsidRPr="00893EB8">
        <w:rPr>
          <w:rFonts w:ascii="Times New Roman" w:hAnsi="Times New Roman" w:cs="Times New Roman"/>
          <w:color w:val="000000" w:themeColor="text1"/>
        </w:rPr>
        <w:t>квартальные и годовые бухгалтерские отчеты и балансы, налоговые декларации;</w:t>
      </w:r>
    </w:p>
    <w:p w:rsidR="00A46562" w:rsidRPr="00893EB8" w:rsidRDefault="00A46562" w:rsidP="00A46562">
      <w:pPr>
        <w:pStyle w:val="a4"/>
        <w:numPr>
          <w:ilvl w:val="0"/>
          <w:numId w:val="40"/>
        </w:numPr>
        <w:rPr>
          <w:rFonts w:ascii="Times New Roman" w:hAnsi="Times New Roman" w:cs="Times New Roman"/>
          <w:color w:val="000000" w:themeColor="text1"/>
        </w:rPr>
      </w:pPr>
      <w:r w:rsidRPr="00893EB8">
        <w:rPr>
          <w:rFonts w:ascii="Times New Roman" w:hAnsi="Times New Roman" w:cs="Times New Roman"/>
          <w:color w:val="000000" w:themeColor="text1"/>
        </w:rPr>
        <w:t>по планированию, в том числе бюджетная смета, план-график закупок, обоснования к планам;</w:t>
      </w:r>
    </w:p>
    <w:p w:rsidR="00A46562" w:rsidRPr="00893EB8" w:rsidRDefault="00A46562" w:rsidP="00A46562">
      <w:pPr>
        <w:pStyle w:val="a4"/>
        <w:numPr>
          <w:ilvl w:val="0"/>
          <w:numId w:val="40"/>
        </w:numPr>
        <w:rPr>
          <w:rFonts w:ascii="Times New Roman" w:hAnsi="Times New Roman" w:cs="Times New Roman"/>
          <w:color w:val="000000" w:themeColor="text1"/>
        </w:rPr>
      </w:pPr>
      <w:r w:rsidRPr="00893EB8">
        <w:rPr>
          <w:rFonts w:ascii="Times New Roman" w:hAnsi="Times New Roman" w:cs="Times New Roman"/>
          <w:color w:val="000000" w:themeColor="text1"/>
        </w:rPr>
        <w:t>бухгалтерские регистры синтетического и аналитического учета: книги, оборотные ведомости, карточки, журналы операций;</w:t>
      </w:r>
    </w:p>
    <w:p w:rsidR="00A46562" w:rsidRPr="00893EB8" w:rsidRDefault="00A46562" w:rsidP="00A46562">
      <w:pPr>
        <w:pStyle w:val="a4"/>
        <w:numPr>
          <w:ilvl w:val="0"/>
          <w:numId w:val="40"/>
        </w:numPr>
        <w:rPr>
          <w:rFonts w:ascii="Times New Roman" w:hAnsi="Times New Roman" w:cs="Times New Roman"/>
          <w:color w:val="000000" w:themeColor="text1"/>
        </w:rPr>
      </w:pPr>
      <w:r w:rsidRPr="00893EB8">
        <w:rPr>
          <w:rFonts w:ascii="Times New Roman" w:hAnsi="Times New Roman" w:cs="Times New Roman"/>
          <w:color w:val="000000" w:themeColor="text1"/>
        </w:rPr>
        <w:t>налоговые регистры;</w:t>
      </w:r>
    </w:p>
    <w:p w:rsidR="00A46562" w:rsidRPr="00893EB8" w:rsidRDefault="00A46562" w:rsidP="00A46562">
      <w:pPr>
        <w:pStyle w:val="a4"/>
        <w:numPr>
          <w:ilvl w:val="0"/>
          <w:numId w:val="40"/>
        </w:numPr>
        <w:rPr>
          <w:rFonts w:ascii="Times New Roman" w:hAnsi="Times New Roman" w:cs="Times New Roman"/>
          <w:color w:val="000000" w:themeColor="text1"/>
        </w:rPr>
      </w:pPr>
      <w:r w:rsidRPr="00893EB8">
        <w:rPr>
          <w:rFonts w:ascii="Times New Roman" w:hAnsi="Times New Roman" w:cs="Times New Roman"/>
          <w:color w:val="000000" w:themeColor="text1"/>
        </w:rPr>
        <w:t>о задолженности, в том числе по уплате налогов;</w:t>
      </w:r>
    </w:p>
    <w:p w:rsidR="00A46562" w:rsidRPr="00893EB8" w:rsidRDefault="00A46562" w:rsidP="00A46562">
      <w:pPr>
        <w:pStyle w:val="a4"/>
        <w:numPr>
          <w:ilvl w:val="0"/>
          <w:numId w:val="40"/>
        </w:numPr>
        <w:rPr>
          <w:rFonts w:ascii="Times New Roman" w:hAnsi="Times New Roman" w:cs="Times New Roman"/>
          <w:color w:val="000000" w:themeColor="text1"/>
        </w:rPr>
      </w:pPr>
      <w:r w:rsidRPr="00893EB8">
        <w:rPr>
          <w:rFonts w:ascii="Times New Roman" w:hAnsi="Times New Roman" w:cs="Times New Roman"/>
          <w:color w:val="000000" w:themeColor="text1"/>
        </w:rPr>
        <w:t>о состоянии лицевых счетов;</w:t>
      </w:r>
    </w:p>
    <w:p w:rsidR="00A46562" w:rsidRPr="00893EB8" w:rsidRDefault="00A46562" w:rsidP="00A46562">
      <w:pPr>
        <w:pStyle w:val="a4"/>
        <w:numPr>
          <w:ilvl w:val="0"/>
          <w:numId w:val="40"/>
        </w:numPr>
        <w:rPr>
          <w:rFonts w:ascii="Times New Roman" w:hAnsi="Times New Roman" w:cs="Times New Roman"/>
          <w:color w:val="000000" w:themeColor="text1"/>
        </w:rPr>
      </w:pPr>
      <w:r w:rsidRPr="00893EB8">
        <w:rPr>
          <w:rFonts w:ascii="Times New Roman" w:hAnsi="Times New Roman" w:cs="Times New Roman"/>
          <w:color w:val="000000" w:themeColor="text1"/>
        </w:rPr>
        <w:t>по учету зарплаты и по персонифицированному учету;</w:t>
      </w:r>
    </w:p>
    <w:p w:rsidR="00A46562" w:rsidRPr="00893EB8" w:rsidRDefault="00A46562" w:rsidP="00A46562">
      <w:pPr>
        <w:pStyle w:val="a4"/>
        <w:numPr>
          <w:ilvl w:val="0"/>
          <w:numId w:val="40"/>
        </w:numPr>
        <w:rPr>
          <w:rFonts w:ascii="Times New Roman" w:hAnsi="Times New Roman" w:cs="Times New Roman"/>
          <w:color w:val="000000" w:themeColor="text1"/>
        </w:rPr>
      </w:pPr>
      <w:r w:rsidRPr="00893EB8">
        <w:rPr>
          <w:rFonts w:ascii="Times New Roman" w:hAnsi="Times New Roman" w:cs="Times New Roman"/>
          <w:color w:val="000000" w:themeColor="text1"/>
        </w:rPr>
        <w:t>по кассе: кассовые книги, журналы, расходные и приходные кассовые ордера, денежные документы и т. д.;</w:t>
      </w:r>
    </w:p>
    <w:p w:rsidR="00A46562" w:rsidRPr="00893EB8" w:rsidRDefault="00A46562" w:rsidP="00A46562">
      <w:pPr>
        <w:pStyle w:val="a4"/>
        <w:numPr>
          <w:ilvl w:val="0"/>
          <w:numId w:val="40"/>
        </w:numPr>
        <w:rPr>
          <w:rFonts w:ascii="Times New Roman" w:hAnsi="Times New Roman" w:cs="Times New Roman"/>
          <w:color w:val="000000" w:themeColor="text1"/>
        </w:rPr>
      </w:pPr>
      <w:r w:rsidRPr="00893EB8">
        <w:rPr>
          <w:rFonts w:ascii="Times New Roman" w:hAnsi="Times New Roman" w:cs="Times New Roman"/>
          <w:color w:val="000000" w:themeColor="text1"/>
        </w:rPr>
        <w:t>акт о состоянии кассы, составленный на основании ревизии кассы и скрепленный подписью главного бухгалтера;</w:t>
      </w:r>
    </w:p>
    <w:p w:rsidR="00A46562" w:rsidRPr="00893EB8" w:rsidRDefault="00A46562" w:rsidP="00A46562">
      <w:pPr>
        <w:pStyle w:val="a4"/>
        <w:numPr>
          <w:ilvl w:val="0"/>
          <w:numId w:val="40"/>
        </w:numPr>
        <w:rPr>
          <w:rFonts w:ascii="Times New Roman" w:hAnsi="Times New Roman" w:cs="Times New Roman"/>
          <w:color w:val="000000" w:themeColor="text1"/>
        </w:rPr>
      </w:pPr>
      <w:r w:rsidRPr="00893EB8">
        <w:rPr>
          <w:rFonts w:ascii="Times New Roman" w:hAnsi="Times New Roman" w:cs="Times New Roman"/>
          <w:color w:val="000000" w:themeColor="text1"/>
        </w:rPr>
        <w:t>об условиях хранения и учета наличных денежных средств;</w:t>
      </w:r>
    </w:p>
    <w:p w:rsidR="00A46562" w:rsidRPr="00893EB8" w:rsidRDefault="00A46562" w:rsidP="00A46562">
      <w:pPr>
        <w:pStyle w:val="a4"/>
        <w:numPr>
          <w:ilvl w:val="0"/>
          <w:numId w:val="40"/>
        </w:numPr>
        <w:rPr>
          <w:rFonts w:ascii="Times New Roman" w:hAnsi="Times New Roman" w:cs="Times New Roman"/>
          <w:color w:val="000000" w:themeColor="text1"/>
        </w:rPr>
      </w:pPr>
      <w:r w:rsidRPr="00893EB8">
        <w:rPr>
          <w:rFonts w:ascii="Times New Roman" w:hAnsi="Times New Roman" w:cs="Times New Roman"/>
          <w:color w:val="000000" w:themeColor="text1"/>
        </w:rPr>
        <w:t>договоры с поставщиками и подрядчиками, контрагентами, аренды и т. д.;</w:t>
      </w:r>
    </w:p>
    <w:p w:rsidR="00A46562" w:rsidRPr="00893EB8" w:rsidRDefault="00A46562" w:rsidP="00A46562">
      <w:pPr>
        <w:pStyle w:val="a4"/>
        <w:numPr>
          <w:ilvl w:val="0"/>
          <w:numId w:val="40"/>
        </w:numPr>
        <w:rPr>
          <w:rFonts w:ascii="Times New Roman" w:hAnsi="Times New Roman" w:cs="Times New Roman"/>
          <w:color w:val="000000" w:themeColor="text1"/>
        </w:rPr>
      </w:pPr>
      <w:r w:rsidRPr="00893EB8">
        <w:rPr>
          <w:rFonts w:ascii="Times New Roman" w:hAnsi="Times New Roman" w:cs="Times New Roman"/>
          <w:color w:val="000000" w:themeColor="text1"/>
        </w:rPr>
        <w:lastRenderedPageBreak/>
        <w:t>договоры с покупателями услуг и работ, подрядчиками и поставщиками;</w:t>
      </w:r>
    </w:p>
    <w:p w:rsidR="00A46562" w:rsidRPr="00893EB8" w:rsidRDefault="00A46562" w:rsidP="00A46562">
      <w:pPr>
        <w:pStyle w:val="a4"/>
        <w:numPr>
          <w:ilvl w:val="0"/>
          <w:numId w:val="40"/>
        </w:numPr>
        <w:jc w:val="both"/>
        <w:rPr>
          <w:rFonts w:ascii="Times New Roman" w:hAnsi="Times New Roman" w:cs="Times New Roman"/>
          <w:color w:val="000000" w:themeColor="text1"/>
        </w:rPr>
      </w:pPr>
      <w:r w:rsidRPr="00893EB8">
        <w:rPr>
          <w:rFonts w:ascii="Times New Roman" w:hAnsi="Times New Roman" w:cs="Times New Roman"/>
          <w:color w:val="000000" w:themeColor="text1"/>
        </w:rPr>
        <w:t>учредительные документы и свидетельства: постановка на учет, присвоение номеров, внесение записей в единый реестр, коды и т. п.;</w:t>
      </w:r>
    </w:p>
    <w:p w:rsidR="00A46562" w:rsidRPr="00893EB8" w:rsidRDefault="00A46562" w:rsidP="00A46562">
      <w:pPr>
        <w:pStyle w:val="a4"/>
        <w:numPr>
          <w:ilvl w:val="0"/>
          <w:numId w:val="40"/>
        </w:numPr>
        <w:jc w:val="both"/>
        <w:rPr>
          <w:rFonts w:ascii="Times New Roman" w:hAnsi="Times New Roman" w:cs="Times New Roman"/>
          <w:color w:val="000000" w:themeColor="text1"/>
        </w:rPr>
      </w:pPr>
      <w:r w:rsidRPr="00893EB8">
        <w:rPr>
          <w:rFonts w:ascii="Times New Roman" w:hAnsi="Times New Roman" w:cs="Times New Roman"/>
          <w:color w:val="000000" w:themeColor="text1"/>
        </w:rPr>
        <w:t>о недвижимом имуществе, транспортных средствах: свидетельства о праве собственности, выписки из ЕГРП, паспорта транспортных средств и т. п.;</w:t>
      </w:r>
    </w:p>
    <w:p w:rsidR="00A46562" w:rsidRPr="00893EB8" w:rsidRDefault="00A46562" w:rsidP="00A46562">
      <w:pPr>
        <w:pStyle w:val="a4"/>
        <w:numPr>
          <w:ilvl w:val="0"/>
          <w:numId w:val="40"/>
        </w:numPr>
        <w:jc w:val="both"/>
        <w:rPr>
          <w:rFonts w:ascii="Times New Roman" w:hAnsi="Times New Roman" w:cs="Times New Roman"/>
          <w:color w:val="000000" w:themeColor="text1"/>
        </w:rPr>
      </w:pPr>
      <w:r w:rsidRPr="00893EB8">
        <w:rPr>
          <w:rFonts w:ascii="Times New Roman" w:hAnsi="Times New Roman" w:cs="Times New Roman"/>
          <w:color w:val="000000" w:themeColor="text1"/>
        </w:rPr>
        <w:t>об основных средствах, нематериальных активах и товарно-материальных ценностях;</w:t>
      </w:r>
    </w:p>
    <w:p w:rsidR="00A46562" w:rsidRPr="00893EB8" w:rsidRDefault="00A46562" w:rsidP="00A46562">
      <w:pPr>
        <w:pStyle w:val="a4"/>
        <w:numPr>
          <w:ilvl w:val="0"/>
          <w:numId w:val="40"/>
        </w:numPr>
        <w:jc w:val="both"/>
        <w:rPr>
          <w:rFonts w:ascii="Times New Roman" w:hAnsi="Times New Roman" w:cs="Times New Roman"/>
          <w:color w:val="000000" w:themeColor="text1"/>
        </w:rPr>
      </w:pPr>
      <w:r w:rsidRPr="00893EB8">
        <w:rPr>
          <w:rFonts w:ascii="Times New Roman" w:hAnsi="Times New Roman" w:cs="Times New Roman"/>
          <w:color w:val="000000" w:themeColor="text1"/>
        </w:rPr>
        <w:t>акты о результатах полной инвентаризации имущества и финансовых обязатель</w:t>
      </w:r>
      <w:proofErr w:type="gramStart"/>
      <w:r w:rsidRPr="00893EB8">
        <w:rPr>
          <w:rFonts w:ascii="Times New Roman" w:hAnsi="Times New Roman" w:cs="Times New Roman"/>
          <w:color w:val="000000" w:themeColor="text1"/>
        </w:rPr>
        <w:t>ств с пр</w:t>
      </w:r>
      <w:proofErr w:type="gramEnd"/>
      <w:r w:rsidRPr="00893EB8">
        <w:rPr>
          <w:rFonts w:ascii="Times New Roman" w:hAnsi="Times New Roman" w:cs="Times New Roman"/>
          <w:color w:val="000000" w:themeColor="text1"/>
        </w:rPr>
        <w:t>иложением инвентаризационных описей, акта проверки кассы;</w:t>
      </w:r>
    </w:p>
    <w:p w:rsidR="00A46562" w:rsidRPr="00893EB8" w:rsidRDefault="00A46562" w:rsidP="00A46562">
      <w:pPr>
        <w:pStyle w:val="a4"/>
        <w:numPr>
          <w:ilvl w:val="0"/>
          <w:numId w:val="40"/>
        </w:numPr>
        <w:jc w:val="both"/>
        <w:rPr>
          <w:rFonts w:ascii="Times New Roman" w:hAnsi="Times New Roman" w:cs="Times New Roman"/>
          <w:color w:val="000000" w:themeColor="text1"/>
        </w:rPr>
      </w:pPr>
      <w:r w:rsidRPr="00893EB8">
        <w:rPr>
          <w:rFonts w:ascii="Times New Roman" w:hAnsi="Times New Roman" w:cs="Times New Roman"/>
          <w:color w:val="000000" w:themeColor="text1"/>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A46562" w:rsidRPr="00893EB8" w:rsidRDefault="00A46562" w:rsidP="00A46562">
      <w:pPr>
        <w:pStyle w:val="a4"/>
        <w:numPr>
          <w:ilvl w:val="0"/>
          <w:numId w:val="40"/>
        </w:numPr>
        <w:rPr>
          <w:rFonts w:ascii="Times New Roman" w:hAnsi="Times New Roman" w:cs="Times New Roman"/>
          <w:color w:val="000000" w:themeColor="text1"/>
        </w:rPr>
      </w:pPr>
      <w:r w:rsidRPr="00893EB8">
        <w:rPr>
          <w:rFonts w:ascii="Times New Roman" w:hAnsi="Times New Roman" w:cs="Times New Roman"/>
          <w:color w:val="000000" w:themeColor="text1"/>
        </w:rPr>
        <w:t>акты ревизий и проверок;</w:t>
      </w:r>
    </w:p>
    <w:p w:rsidR="00A46562" w:rsidRPr="00893EB8" w:rsidRDefault="00A46562" w:rsidP="00A46562">
      <w:pPr>
        <w:pStyle w:val="a4"/>
        <w:numPr>
          <w:ilvl w:val="0"/>
          <w:numId w:val="40"/>
        </w:numPr>
        <w:jc w:val="both"/>
        <w:rPr>
          <w:rFonts w:ascii="Times New Roman" w:hAnsi="Times New Roman" w:cs="Times New Roman"/>
          <w:color w:val="000000" w:themeColor="text1"/>
        </w:rPr>
      </w:pPr>
      <w:r w:rsidRPr="00893EB8">
        <w:rPr>
          <w:rFonts w:ascii="Times New Roman" w:hAnsi="Times New Roman" w:cs="Times New Roman"/>
          <w:color w:val="000000" w:themeColor="text1"/>
        </w:rPr>
        <w:t>материалы о недостачах и хищениях, переданных и не переданных в правоохранительные органы;</w:t>
      </w:r>
    </w:p>
    <w:p w:rsidR="00A46562" w:rsidRPr="00893EB8" w:rsidRDefault="00A46562" w:rsidP="00A46562">
      <w:pPr>
        <w:pStyle w:val="a4"/>
        <w:numPr>
          <w:ilvl w:val="0"/>
          <w:numId w:val="40"/>
        </w:numPr>
        <w:rPr>
          <w:rFonts w:ascii="Times New Roman" w:hAnsi="Times New Roman" w:cs="Times New Roman"/>
          <w:color w:val="000000" w:themeColor="text1"/>
        </w:rPr>
      </w:pPr>
      <w:r w:rsidRPr="00893EB8">
        <w:rPr>
          <w:rFonts w:ascii="Times New Roman" w:hAnsi="Times New Roman" w:cs="Times New Roman"/>
          <w:color w:val="000000" w:themeColor="text1"/>
        </w:rPr>
        <w:t>бланки строгой отчетности;</w:t>
      </w:r>
    </w:p>
    <w:p w:rsidR="00A46562" w:rsidRPr="00893EB8" w:rsidRDefault="00A46562" w:rsidP="00A46562">
      <w:pPr>
        <w:pStyle w:val="a4"/>
        <w:numPr>
          <w:ilvl w:val="0"/>
          <w:numId w:val="40"/>
        </w:numPr>
        <w:rPr>
          <w:rFonts w:ascii="Times New Roman" w:hAnsi="Times New Roman" w:cs="Times New Roman"/>
          <w:color w:val="000000" w:themeColor="text1"/>
        </w:rPr>
      </w:pPr>
      <w:r w:rsidRPr="00893EB8">
        <w:rPr>
          <w:rFonts w:ascii="Times New Roman" w:hAnsi="Times New Roman" w:cs="Times New Roman"/>
          <w:color w:val="000000" w:themeColor="text1"/>
        </w:rPr>
        <w:t>иная бухгалтерская документация, свидетельствующая о деятельности.</w:t>
      </w:r>
    </w:p>
    <w:p w:rsidR="00A46562" w:rsidRPr="00893EB8" w:rsidRDefault="00257508" w:rsidP="00A4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themeColor="text1"/>
        </w:rPr>
      </w:pPr>
      <w:r>
        <w:rPr>
          <w:color w:val="000000" w:themeColor="text1"/>
        </w:rPr>
        <w:t>10.</w:t>
      </w:r>
      <w:r w:rsidR="00A46562">
        <w:rPr>
          <w:color w:val="000000" w:themeColor="text1"/>
        </w:rPr>
        <w:t>2.6</w:t>
      </w:r>
      <w:r w:rsidR="00A46562" w:rsidRPr="00893EB8">
        <w:rPr>
          <w:color w:val="000000" w:themeColor="text1"/>
        </w:rPr>
        <w:t>. При подписании акта приема-передачи при наличии возражений по пунктам акта уполномоченное лицо излагают их в письменной форме в присутствии комиссии.</w:t>
      </w:r>
    </w:p>
    <w:p w:rsidR="00A46562" w:rsidRPr="00893EB8" w:rsidRDefault="00A46562" w:rsidP="00A4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Члены комиссии, имеющие замечания по содержанию акта, подписывают его с отметкой «</w:t>
      </w:r>
      <w:r w:rsidRPr="00893EB8">
        <w:rPr>
          <w:i/>
          <w:color w:val="000000" w:themeColor="text1"/>
        </w:rPr>
        <w:t>Замечания прилагаются</w:t>
      </w:r>
      <w:r w:rsidRPr="00893EB8">
        <w:rPr>
          <w:color w:val="000000" w:themeColor="text1"/>
        </w:rPr>
        <w:t>». Текст замечаний излагается на отдельном листе, небольшие по объему замечания допускается фиксировать на самом акте.</w:t>
      </w:r>
    </w:p>
    <w:p w:rsidR="00A46562" w:rsidRPr="00893EB8" w:rsidRDefault="00A46562" w:rsidP="00A4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w:t>
      </w:r>
      <w:r w:rsidR="00257508">
        <w:rPr>
          <w:color w:val="000000" w:themeColor="text1"/>
        </w:rPr>
        <w:t>10.</w:t>
      </w:r>
      <w:r>
        <w:rPr>
          <w:color w:val="000000" w:themeColor="text1"/>
        </w:rPr>
        <w:t>2.7</w:t>
      </w:r>
      <w:r w:rsidRPr="00893EB8">
        <w:rPr>
          <w:color w:val="000000" w:themeColor="text1"/>
        </w:rPr>
        <w:t>. Акт приема-передачи оформляется в последний рабочий день увольняемого (передающего) лица в учреждении.</w:t>
      </w:r>
    </w:p>
    <w:p w:rsidR="000125E4" w:rsidRDefault="00A46562" w:rsidP="00BE425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893EB8">
        <w:rPr>
          <w:color w:val="000000" w:themeColor="text1"/>
        </w:rPr>
        <w:t> </w:t>
      </w:r>
      <w:r w:rsidR="00257508">
        <w:rPr>
          <w:color w:val="000000" w:themeColor="text1"/>
        </w:rPr>
        <w:t>10.</w:t>
      </w:r>
      <w:r>
        <w:rPr>
          <w:color w:val="000000" w:themeColor="text1"/>
        </w:rPr>
        <w:t>2.8</w:t>
      </w:r>
      <w:r w:rsidRPr="00893EB8">
        <w:rPr>
          <w:color w:val="000000" w:themeColor="text1"/>
        </w:rPr>
        <w:t xml:space="preserve">. </w:t>
      </w:r>
      <w:proofErr w:type="gramStart"/>
      <w:r w:rsidRPr="00893EB8">
        <w:rPr>
          <w:color w:val="000000" w:themeColor="text1"/>
        </w:rPr>
        <w:t>Акт приема-передачи дел составляется в трех экземплярах: 1-й экземпляр – руководителю учреждения, если увольняется главный бухгалтер, 2-й экземпляр – увольняемому (передающему) лицу, 3-й экземпляр – уполномоченному лицу, которое принимало дела.</w:t>
      </w:r>
      <w:proofErr w:type="gramEnd"/>
    </w:p>
    <w:p w:rsidR="000125E4" w:rsidRDefault="000125E4"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B26BE" w:rsidRDefault="00CB26B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125E4" w:rsidRPr="00A46562" w:rsidRDefault="000125E4"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A46562" w:rsidRPr="00893EB8" w:rsidRDefault="00147469" w:rsidP="00A46562">
      <w:pPr>
        <w:widowControl w:val="0"/>
        <w:autoSpaceDE w:val="0"/>
        <w:autoSpaceDN w:val="0"/>
        <w:adjustRightInd w:val="0"/>
        <w:jc w:val="right"/>
        <w:outlineLvl w:val="1"/>
        <w:rPr>
          <w:color w:val="000000" w:themeColor="text1"/>
        </w:rPr>
      </w:pPr>
      <w:r>
        <w:rPr>
          <w:color w:val="000000" w:themeColor="text1"/>
        </w:rPr>
        <w:lastRenderedPageBreak/>
        <w:t>Приложение  1</w:t>
      </w:r>
    </w:p>
    <w:p w:rsidR="00A46562" w:rsidRPr="00893EB8" w:rsidRDefault="00A46562" w:rsidP="00A46562">
      <w:pPr>
        <w:widowControl w:val="0"/>
        <w:autoSpaceDE w:val="0"/>
        <w:autoSpaceDN w:val="0"/>
        <w:adjustRightInd w:val="0"/>
        <w:jc w:val="right"/>
        <w:rPr>
          <w:color w:val="000000" w:themeColor="text1"/>
        </w:rPr>
      </w:pPr>
      <w:r w:rsidRPr="00893EB8">
        <w:rPr>
          <w:color w:val="000000" w:themeColor="text1"/>
        </w:rPr>
        <w:t xml:space="preserve">к Положению </w:t>
      </w:r>
      <w:r w:rsidR="00257508">
        <w:rPr>
          <w:color w:val="000000" w:themeColor="text1"/>
        </w:rPr>
        <w:t>об</w:t>
      </w:r>
      <w:r w:rsidRPr="00893EB8">
        <w:rPr>
          <w:color w:val="000000" w:themeColor="text1"/>
        </w:rPr>
        <w:t xml:space="preserve"> учетной политики </w:t>
      </w:r>
      <w:proofErr w:type="gramStart"/>
      <w:r w:rsidR="00E12762">
        <w:rPr>
          <w:color w:val="000000" w:themeColor="text1"/>
        </w:rPr>
        <w:t>казенных</w:t>
      </w:r>
      <w:proofErr w:type="gramEnd"/>
      <w:r w:rsidR="00E12762">
        <w:rPr>
          <w:color w:val="000000" w:themeColor="text1"/>
        </w:rPr>
        <w:t>, автономных,</w:t>
      </w:r>
      <w:r w:rsidRPr="00893EB8">
        <w:rPr>
          <w:color w:val="000000" w:themeColor="text1"/>
        </w:rPr>
        <w:t xml:space="preserve"> </w:t>
      </w:r>
    </w:p>
    <w:p w:rsidR="00A46562" w:rsidRPr="00893EB8" w:rsidRDefault="00E12762" w:rsidP="00A46562">
      <w:pPr>
        <w:widowControl w:val="0"/>
        <w:autoSpaceDE w:val="0"/>
        <w:autoSpaceDN w:val="0"/>
        <w:adjustRightInd w:val="0"/>
        <w:jc w:val="right"/>
        <w:rPr>
          <w:color w:val="000000" w:themeColor="text1"/>
        </w:rPr>
      </w:pPr>
      <w:r>
        <w:rPr>
          <w:color w:val="000000" w:themeColor="text1"/>
        </w:rPr>
        <w:t xml:space="preserve">бюджетных </w:t>
      </w:r>
      <w:r w:rsidR="00A46562" w:rsidRPr="00893EB8">
        <w:rPr>
          <w:color w:val="000000" w:themeColor="text1"/>
        </w:rPr>
        <w:t xml:space="preserve"> уч</w:t>
      </w:r>
      <w:r>
        <w:rPr>
          <w:color w:val="000000" w:themeColor="text1"/>
        </w:rPr>
        <w:t xml:space="preserve">реждений </w:t>
      </w:r>
      <w:proofErr w:type="gramStart"/>
      <w:r>
        <w:rPr>
          <w:color w:val="000000" w:themeColor="text1"/>
        </w:rPr>
        <w:t>в</w:t>
      </w:r>
      <w:proofErr w:type="gramEnd"/>
      <w:r>
        <w:rPr>
          <w:color w:val="000000" w:themeColor="text1"/>
        </w:rPr>
        <w:t xml:space="preserve"> </w:t>
      </w:r>
      <w:r w:rsidR="00A46562" w:rsidRPr="00893EB8">
        <w:rPr>
          <w:color w:val="000000" w:themeColor="text1"/>
        </w:rPr>
        <w:t xml:space="preserve"> </w:t>
      </w:r>
    </w:p>
    <w:p w:rsidR="00A46562" w:rsidRPr="00893EB8" w:rsidRDefault="00E12762" w:rsidP="00A46562">
      <w:pPr>
        <w:widowControl w:val="0"/>
        <w:autoSpaceDE w:val="0"/>
        <w:autoSpaceDN w:val="0"/>
        <w:adjustRightInd w:val="0"/>
        <w:jc w:val="right"/>
        <w:rPr>
          <w:color w:val="000000" w:themeColor="text1"/>
        </w:rPr>
      </w:pPr>
      <w:r>
        <w:rPr>
          <w:color w:val="000000" w:themeColor="text1"/>
        </w:rPr>
        <w:t>сфере</w:t>
      </w:r>
      <w:r w:rsidR="00A46562" w:rsidRPr="00893EB8">
        <w:rPr>
          <w:color w:val="000000" w:themeColor="text1"/>
        </w:rPr>
        <w:t xml:space="preserve"> физической культуре и спорту</w:t>
      </w:r>
    </w:p>
    <w:p w:rsidR="00A46562" w:rsidRPr="00893EB8" w:rsidRDefault="00A46562" w:rsidP="00A46562">
      <w:pPr>
        <w:widowControl w:val="0"/>
        <w:autoSpaceDE w:val="0"/>
        <w:autoSpaceDN w:val="0"/>
        <w:adjustRightInd w:val="0"/>
        <w:ind w:firstLine="540"/>
        <w:jc w:val="center"/>
        <w:rPr>
          <w:color w:val="000000" w:themeColor="text1"/>
        </w:rPr>
      </w:pPr>
    </w:p>
    <w:p w:rsidR="00A46562" w:rsidRPr="00893EB8" w:rsidRDefault="00A46562" w:rsidP="00257508">
      <w:pPr>
        <w:widowControl w:val="0"/>
        <w:autoSpaceDE w:val="0"/>
        <w:autoSpaceDN w:val="0"/>
        <w:adjustRightInd w:val="0"/>
        <w:ind w:firstLine="540"/>
        <w:jc w:val="center"/>
        <w:rPr>
          <w:color w:val="000000" w:themeColor="text1"/>
        </w:rPr>
      </w:pPr>
      <w:r w:rsidRPr="00893EB8">
        <w:rPr>
          <w:color w:val="000000" w:themeColor="text1"/>
        </w:rPr>
        <w:t>Формы</w:t>
      </w:r>
      <w:r w:rsidR="00257508">
        <w:rPr>
          <w:color w:val="000000" w:themeColor="text1"/>
        </w:rPr>
        <w:t>,</w:t>
      </w:r>
      <w:r w:rsidRPr="00893EB8">
        <w:rPr>
          <w:color w:val="000000" w:themeColor="text1"/>
        </w:rPr>
        <w:t xml:space="preserve"> разработанные учреждением самостоятельно</w:t>
      </w:r>
    </w:p>
    <w:p w:rsidR="00A46562" w:rsidRPr="00893EB8" w:rsidRDefault="00A46562" w:rsidP="00A46562">
      <w:pPr>
        <w:widowControl w:val="0"/>
        <w:autoSpaceDE w:val="0"/>
        <w:autoSpaceDN w:val="0"/>
        <w:adjustRightInd w:val="0"/>
        <w:ind w:firstLine="540"/>
        <w:jc w:val="both"/>
        <w:rPr>
          <w:color w:val="000000" w:themeColor="text1"/>
        </w:rPr>
      </w:pPr>
      <w:bookmarkStart w:id="20" w:name="Par1353"/>
      <w:bookmarkEnd w:id="20"/>
    </w:p>
    <w:p w:rsidR="00A46562" w:rsidRPr="00893EB8" w:rsidRDefault="00A46562" w:rsidP="00A46562">
      <w:pPr>
        <w:pStyle w:val="ConsPlusNonformat"/>
        <w:rPr>
          <w:rFonts w:ascii="Times New Roman" w:hAnsi="Times New Roman" w:cs="Times New Roman"/>
          <w:color w:val="000000" w:themeColor="text1"/>
          <w:sz w:val="24"/>
          <w:szCs w:val="24"/>
        </w:rPr>
      </w:pPr>
    </w:p>
    <w:p w:rsidR="00A46562" w:rsidRPr="00893EB8" w:rsidRDefault="00A46562" w:rsidP="00A46562">
      <w:pPr>
        <w:pStyle w:val="ConsPlusNonformat"/>
        <w:jc w:val="center"/>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АКТ N ______</w:t>
      </w:r>
    </w:p>
    <w:p w:rsidR="00A46562" w:rsidRPr="00893EB8" w:rsidRDefault="00A46562" w:rsidP="00A46562">
      <w:pPr>
        <w:pStyle w:val="ConsPlusNonformat"/>
        <w:jc w:val="center"/>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технического состояния</w:t>
      </w:r>
    </w:p>
    <w:p w:rsidR="00A46562" w:rsidRPr="00893EB8" w:rsidRDefault="00A46562" w:rsidP="00A46562">
      <w:pPr>
        <w:pStyle w:val="ConsPlusNonformat"/>
        <w:jc w:val="center"/>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оборудования</w:t>
      </w:r>
    </w:p>
    <w:p w:rsidR="00A46562" w:rsidRPr="00893EB8" w:rsidRDefault="00A46562" w:rsidP="00A46562">
      <w:pPr>
        <w:pStyle w:val="ConsPlusNonformat"/>
        <w:rPr>
          <w:rFonts w:ascii="Times New Roman" w:hAnsi="Times New Roman" w:cs="Times New Roman"/>
          <w:color w:val="000000" w:themeColor="text1"/>
          <w:sz w:val="24"/>
          <w:szCs w:val="24"/>
        </w:rPr>
      </w:pP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 xml:space="preserve">                                                         "__" _____ _______</w:t>
      </w:r>
    </w:p>
    <w:p w:rsidR="00A46562" w:rsidRPr="00893EB8" w:rsidRDefault="00A46562" w:rsidP="00A46562">
      <w:pPr>
        <w:pStyle w:val="ConsPlusNonformat"/>
        <w:rPr>
          <w:rFonts w:ascii="Times New Roman" w:hAnsi="Times New Roman" w:cs="Times New Roman"/>
          <w:color w:val="000000" w:themeColor="text1"/>
          <w:sz w:val="24"/>
          <w:szCs w:val="24"/>
        </w:rPr>
      </w:pP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Настоящий акт составлен ___________________________________________________</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 xml:space="preserve">                                (должность, фамилия, имя, отчество)</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о том, что согласно письму ________________________________________________</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___________________________________________________________________________</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 xml:space="preserve">            (наименование организации-Заказчика, город, район)</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проведена проверка технического состояния:</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___________________________________________________________________________</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 xml:space="preserve">          (наименование, марка устройства, подлежащего проверке)</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модель ________________</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год выпуска _________________</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инвентарный номер _________________</w:t>
      </w:r>
    </w:p>
    <w:p w:rsidR="00A46562" w:rsidRPr="00893EB8" w:rsidRDefault="00A46562" w:rsidP="00A46562">
      <w:pPr>
        <w:pStyle w:val="ConsPlusNonformat"/>
        <w:rPr>
          <w:rFonts w:ascii="Times New Roman" w:hAnsi="Times New Roman" w:cs="Times New Roman"/>
          <w:color w:val="000000" w:themeColor="text1"/>
          <w:sz w:val="24"/>
          <w:szCs w:val="24"/>
        </w:rPr>
      </w:pP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Установлено: ______________________________________________________________</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___________________________________________________________________________</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___________________________________________________________________________</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 xml:space="preserve">               </w:t>
      </w:r>
      <w:proofErr w:type="gramStart"/>
      <w:r w:rsidRPr="00893EB8">
        <w:rPr>
          <w:rFonts w:ascii="Times New Roman" w:hAnsi="Times New Roman" w:cs="Times New Roman"/>
          <w:color w:val="000000" w:themeColor="text1"/>
          <w:sz w:val="24"/>
          <w:szCs w:val="24"/>
        </w:rPr>
        <w:t>(описание неисправностей в технике, явившихся</w:t>
      </w:r>
      <w:proofErr w:type="gramEnd"/>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 xml:space="preserve">                       причиной неработоспособности)</w:t>
      </w:r>
    </w:p>
    <w:p w:rsidR="00A46562" w:rsidRPr="00893EB8" w:rsidRDefault="00A46562" w:rsidP="00A46562">
      <w:pPr>
        <w:pStyle w:val="ConsPlusNonformat"/>
        <w:rPr>
          <w:rFonts w:ascii="Times New Roman" w:hAnsi="Times New Roman" w:cs="Times New Roman"/>
          <w:color w:val="000000" w:themeColor="text1"/>
          <w:sz w:val="24"/>
          <w:szCs w:val="24"/>
        </w:rPr>
      </w:pP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Заключение:</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В результате вышеуказанных неисправностей изделие признано:</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1.</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2.</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3.</w:t>
      </w:r>
    </w:p>
    <w:p w:rsidR="00A46562" w:rsidRPr="00893EB8" w:rsidRDefault="00A46562" w:rsidP="00A46562">
      <w:pPr>
        <w:pStyle w:val="ConsPlusNonformat"/>
        <w:rPr>
          <w:rFonts w:ascii="Times New Roman" w:hAnsi="Times New Roman" w:cs="Times New Roman"/>
          <w:color w:val="000000" w:themeColor="text1"/>
          <w:sz w:val="24"/>
          <w:szCs w:val="24"/>
        </w:rPr>
      </w:pP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Примечание:</w:t>
      </w:r>
    </w:p>
    <w:p w:rsidR="00A46562" w:rsidRPr="00893EB8" w:rsidRDefault="00A46562" w:rsidP="00A46562">
      <w:pPr>
        <w:pStyle w:val="ConsPlusNonformat"/>
        <w:rPr>
          <w:rFonts w:ascii="Times New Roman" w:hAnsi="Times New Roman" w:cs="Times New Roman"/>
          <w:color w:val="000000" w:themeColor="text1"/>
          <w:sz w:val="24"/>
          <w:szCs w:val="24"/>
        </w:rPr>
      </w:pP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 xml:space="preserve">С заключением </w:t>
      </w:r>
      <w:proofErr w:type="gramStart"/>
      <w:r w:rsidRPr="00893EB8">
        <w:rPr>
          <w:rFonts w:ascii="Times New Roman" w:hAnsi="Times New Roman" w:cs="Times New Roman"/>
          <w:color w:val="000000" w:themeColor="text1"/>
          <w:sz w:val="24"/>
          <w:szCs w:val="24"/>
        </w:rPr>
        <w:t>согласен</w:t>
      </w:r>
      <w:proofErr w:type="gramEnd"/>
      <w:r w:rsidRPr="00893EB8">
        <w:rPr>
          <w:rFonts w:ascii="Times New Roman" w:hAnsi="Times New Roman" w:cs="Times New Roman"/>
          <w:color w:val="000000" w:themeColor="text1"/>
          <w:sz w:val="24"/>
          <w:szCs w:val="24"/>
        </w:rPr>
        <w:t>,                         Заключение выдал</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работу принял</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___________________________                     ___________________________</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((Ф.И.О.), должность, дата)                     ((Ф.И.О.), должность, дата)</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___________________________                     ___________________________</w:t>
      </w:r>
    </w:p>
    <w:p w:rsidR="00A46562" w:rsidRPr="00893EB8" w:rsidRDefault="00A46562" w:rsidP="00A46562">
      <w:pPr>
        <w:pStyle w:val="ConsPlusNonformat"/>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 xml:space="preserve">         (подпись)                                        (подпись)</w:t>
      </w:r>
    </w:p>
    <w:p w:rsidR="00CB26BE" w:rsidRDefault="00CB26BE" w:rsidP="00A46562">
      <w:pPr>
        <w:widowControl w:val="0"/>
        <w:autoSpaceDE w:val="0"/>
        <w:autoSpaceDN w:val="0"/>
        <w:adjustRightInd w:val="0"/>
        <w:ind w:firstLine="540"/>
        <w:jc w:val="both"/>
        <w:rPr>
          <w:color w:val="000000" w:themeColor="text1"/>
        </w:rPr>
        <w:sectPr w:rsidR="00CB26BE" w:rsidSect="006846D1">
          <w:pgSz w:w="11906" w:h="16838"/>
          <w:pgMar w:top="1134" w:right="850" w:bottom="1134" w:left="1701" w:header="708" w:footer="708" w:gutter="0"/>
          <w:cols w:space="708"/>
          <w:docGrid w:linePitch="360"/>
        </w:sectPr>
      </w:pPr>
    </w:p>
    <w:p w:rsidR="00A46562" w:rsidRPr="00893EB8" w:rsidRDefault="00A46562" w:rsidP="00A46562">
      <w:pPr>
        <w:widowControl w:val="0"/>
        <w:autoSpaceDE w:val="0"/>
        <w:autoSpaceDN w:val="0"/>
        <w:adjustRightInd w:val="0"/>
        <w:ind w:firstLine="540"/>
        <w:jc w:val="both"/>
        <w:rPr>
          <w:color w:val="000000" w:themeColor="text1"/>
        </w:rPr>
      </w:pPr>
    </w:p>
    <w:tbl>
      <w:tblPr>
        <w:tblpPr w:leftFromText="180" w:rightFromText="180" w:vertAnchor="text" w:tblpY="1"/>
        <w:tblOverlap w:val="never"/>
        <w:tblW w:w="1000" w:type="dxa"/>
        <w:tblInd w:w="93" w:type="dxa"/>
        <w:tblLook w:val="04A0"/>
      </w:tblPr>
      <w:tblGrid>
        <w:gridCol w:w="11688"/>
      </w:tblGrid>
      <w:tr w:rsidR="00A46562" w:rsidRPr="00893EB8" w:rsidTr="000125E4">
        <w:trPr>
          <w:trHeight w:val="300"/>
        </w:trPr>
        <w:tc>
          <w:tcPr>
            <w:tcW w:w="1000" w:type="dxa"/>
            <w:tcBorders>
              <w:top w:val="nil"/>
              <w:left w:val="nil"/>
              <w:bottom w:val="nil"/>
              <w:right w:val="nil"/>
            </w:tcBorders>
            <w:shd w:val="clear" w:color="auto" w:fill="auto"/>
            <w:noWrap/>
            <w:vAlign w:val="bottom"/>
          </w:tcPr>
          <w:p w:rsidR="00A46562" w:rsidRPr="00893EB8" w:rsidRDefault="00A46562" w:rsidP="000125E4">
            <w:pPr>
              <w:rPr>
                <w:color w:val="000000" w:themeColor="text1"/>
              </w:rPr>
            </w:pPr>
          </w:p>
        </w:tc>
      </w:tr>
      <w:tr w:rsidR="00A46562" w:rsidRPr="00893EB8" w:rsidTr="000125E4">
        <w:trPr>
          <w:trHeight w:val="300"/>
        </w:trPr>
        <w:tc>
          <w:tcPr>
            <w:tcW w:w="1000" w:type="dxa"/>
            <w:tcBorders>
              <w:top w:val="nil"/>
              <w:left w:val="nil"/>
              <w:bottom w:val="nil"/>
              <w:right w:val="nil"/>
            </w:tcBorders>
            <w:shd w:val="clear" w:color="auto" w:fill="auto"/>
            <w:noWrap/>
            <w:vAlign w:val="bottom"/>
          </w:tcPr>
          <w:p w:rsidR="00A46562" w:rsidRDefault="00A46562" w:rsidP="000125E4">
            <w:pPr>
              <w:rPr>
                <w:color w:val="000000" w:themeColor="text1"/>
              </w:rPr>
            </w:pPr>
          </w:p>
          <w:p w:rsidR="00CB26BE" w:rsidRDefault="00CB26BE" w:rsidP="000125E4">
            <w:pPr>
              <w:rPr>
                <w:color w:val="000000" w:themeColor="text1"/>
              </w:rPr>
            </w:pPr>
          </w:p>
          <w:p w:rsidR="00CB26BE" w:rsidRPr="00CB26BE" w:rsidRDefault="00CB26BE" w:rsidP="000125E4">
            <w:pPr>
              <w:rPr>
                <w:color w:val="000000" w:themeColor="text1"/>
              </w:rPr>
            </w:pPr>
          </w:p>
        </w:tc>
      </w:tr>
      <w:tr w:rsidR="00A46562" w:rsidRPr="00893EB8" w:rsidTr="000125E4">
        <w:trPr>
          <w:trHeight w:val="300"/>
        </w:trPr>
        <w:tc>
          <w:tcPr>
            <w:tcW w:w="1000" w:type="dxa"/>
            <w:tcBorders>
              <w:top w:val="nil"/>
              <w:left w:val="nil"/>
              <w:bottom w:val="nil"/>
              <w:right w:val="nil"/>
            </w:tcBorders>
            <w:shd w:val="clear" w:color="auto" w:fill="auto"/>
            <w:noWrap/>
            <w:vAlign w:val="bottom"/>
          </w:tcPr>
          <w:p w:rsidR="00A46562" w:rsidRPr="00893EB8" w:rsidRDefault="00A46562" w:rsidP="000125E4">
            <w:pPr>
              <w:rPr>
                <w:color w:val="000000" w:themeColor="text1"/>
              </w:rPr>
            </w:pPr>
          </w:p>
        </w:tc>
      </w:tr>
      <w:tr w:rsidR="00A46562" w:rsidRPr="00CB26BE" w:rsidTr="000125E4">
        <w:trPr>
          <w:trHeight w:val="300"/>
        </w:trPr>
        <w:tc>
          <w:tcPr>
            <w:tcW w:w="1000" w:type="dxa"/>
            <w:tcBorders>
              <w:top w:val="nil"/>
              <w:left w:val="nil"/>
              <w:bottom w:val="nil"/>
              <w:right w:val="nil"/>
            </w:tcBorders>
            <w:shd w:val="clear" w:color="auto" w:fill="auto"/>
            <w:noWrap/>
            <w:vAlign w:val="bottom"/>
          </w:tcPr>
          <w:tbl>
            <w:tblPr>
              <w:tblW w:w="11472" w:type="dxa"/>
              <w:tblLook w:val="04A0"/>
            </w:tblPr>
            <w:tblGrid>
              <w:gridCol w:w="1507"/>
              <w:gridCol w:w="307"/>
              <w:gridCol w:w="307"/>
              <w:gridCol w:w="307"/>
              <w:gridCol w:w="284"/>
              <w:gridCol w:w="284"/>
              <w:gridCol w:w="284"/>
              <w:gridCol w:w="274"/>
              <w:gridCol w:w="274"/>
              <w:gridCol w:w="328"/>
              <w:gridCol w:w="328"/>
              <w:gridCol w:w="288"/>
              <w:gridCol w:w="288"/>
              <w:gridCol w:w="288"/>
              <w:gridCol w:w="240"/>
              <w:gridCol w:w="267"/>
              <w:gridCol w:w="11"/>
              <w:gridCol w:w="256"/>
              <w:gridCol w:w="20"/>
              <w:gridCol w:w="247"/>
              <w:gridCol w:w="20"/>
              <w:gridCol w:w="267"/>
              <w:gridCol w:w="62"/>
              <w:gridCol w:w="327"/>
              <w:gridCol w:w="326"/>
              <w:gridCol w:w="326"/>
              <w:gridCol w:w="267"/>
              <w:gridCol w:w="269"/>
              <w:gridCol w:w="225"/>
              <w:gridCol w:w="204"/>
              <w:gridCol w:w="204"/>
              <w:gridCol w:w="222"/>
              <w:gridCol w:w="267"/>
              <w:gridCol w:w="152"/>
              <w:gridCol w:w="109"/>
              <w:gridCol w:w="36"/>
              <w:gridCol w:w="665"/>
              <w:gridCol w:w="69"/>
              <w:gridCol w:w="240"/>
              <w:gridCol w:w="27"/>
              <w:gridCol w:w="260"/>
              <w:gridCol w:w="7"/>
              <w:gridCol w:w="266"/>
              <w:gridCol w:w="266"/>
            </w:tblGrid>
            <w:tr w:rsidR="00A46562" w:rsidRPr="004F706F" w:rsidTr="00DC364C">
              <w:trPr>
                <w:gridAfter w:val="1"/>
                <w:wAfter w:w="266" w:type="dxa"/>
                <w:trHeight w:val="323"/>
              </w:trPr>
              <w:tc>
                <w:tcPr>
                  <w:tcW w:w="2712" w:type="dxa"/>
                  <w:gridSpan w:val="5"/>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 xml:space="preserve">РАСЧЕТНЫЙ ЛИСТОК </w:t>
                  </w:r>
                  <w:proofErr w:type="gramStart"/>
                  <w:r w:rsidRPr="004F706F">
                    <w:rPr>
                      <w:b/>
                      <w:color w:val="000000" w:themeColor="text1"/>
                      <w:sz w:val="18"/>
                      <w:szCs w:val="18"/>
                    </w:rPr>
                    <w:t>ЗА</w:t>
                  </w:r>
                  <w:proofErr w:type="gramEnd"/>
                  <w:r w:rsidRPr="004F706F">
                    <w:rPr>
                      <w:b/>
                      <w:color w:val="000000" w:themeColor="text1"/>
                      <w:sz w:val="18"/>
                      <w:szCs w:val="18"/>
                    </w:rPr>
                    <w:t xml:space="preserve"> </w:t>
                  </w:r>
                </w:p>
              </w:tc>
              <w:tc>
                <w:tcPr>
                  <w:tcW w:w="284"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84"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74"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74"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328"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328"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88"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88"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88"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40"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78" w:type="dxa"/>
                  <w:gridSpan w:val="2"/>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76" w:type="dxa"/>
                  <w:gridSpan w:val="2"/>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67" w:type="dxa"/>
                  <w:gridSpan w:val="2"/>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329" w:type="dxa"/>
                  <w:gridSpan w:val="2"/>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327"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326"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326"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67"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69"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633" w:type="dxa"/>
                  <w:gridSpan w:val="3"/>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22"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67"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97" w:type="dxa"/>
                  <w:gridSpan w:val="3"/>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665"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309" w:type="dxa"/>
                  <w:gridSpan w:val="2"/>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87" w:type="dxa"/>
                  <w:gridSpan w:val="2"/>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73" w:type="dxa"/>
                  <w:gridSpan w:val="2"/>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r>
            <w:tr w:rsidR="00A46562" w:rsidRPr="004F706F" w:rsidTr="00DC364C">
              <w:trPr>
                <w:gridAfter w:val="6"/>
                <w:wAfter w:w="1066" w:type="dxa"/>
                <w:trHeight w:val="246"/>
              </w:trPr>
              <w:tc>
                <w:tcPr>
                  <w:tcW w:w="6409" w:type="dxa"/>
                  <w:gridSpan w:val="21"/>
                  <w:tcBorders>
                    <w:top w:val="nil"/>
                    <w:left w:val="nil"/>
                    <w:bottom w:val="nil"/>
                    <w:right w:val="nil"/>
                  </w:tcBorders>
                  <w:shd w:val="clear" w:color="auto" w:fill="auto"/>
                  <w:hideMark/>
                </w:tcPr>
                <w:p w:rsidR="00A46562" w:rsidRPr="004F706F" w:rsidRDefault="00A46562" w:rsidP="000125E4">
                  <w:pPr>
                    <w:framePr w:hSpace="180" w:wrap="around" w:vAnchor="text" w:hAnchor="text" w:y="1"/>
                    <w:suppressOverlap/>
                    <w:rPr>
                      <w:b/>
                      <w:bCs/>
                      <w:color w:val="000000" w:themeColor="text1"/>
                      <w:sz w:val="18"/>
                      <w:szCs w:val="18"/>
                    </w:rPr>
                  </w:pPr>
                </w:p>
              </w:tc>
              <w:tc>
                <w:tcPr>
                  <w:tcW w:w="1308" w:type="dxa"/>
                  <w:gridSpan w:val="5"/>
                  <w:tcBorders>
                    <w:top w:val="nil"/>
                    <w:left w:val="nil"/>
                    <w:bottom w:val="nil"/>
                    <w:right w:val="nil"/>
                  </w:tcBorders>
                  <w:shd w:val="clear" w:color="auto" w:fill="auto"/>
                  <w:noWrap/>
                  <w:hideMark/>
                </w:tcPr>
                <w:p w:rsidR="00A46562" w:rsidRPr="004F706F" w:rsidRDefault="00A46562" w:rsidP="000125E4">
                  <w:pPr>
                    <w:framePr w:hSpace="180" w:wrap="around" w:vAnchor="text" w:hAnchor="text" w:y="1"/>
                    <w:suppressOverlap/>
                    <w:rPr>
                      <w:b/>
                      <w:bCs/>
                      <w:color w:val="000000" w:themeColor="text1"/>
                      <w:sz w:val="18"/>
                      <w:szCs w:val="18"/>
                    </w:rPr>
                  </w:pPr>
                  <w:r w:rsidRPr="004F706F">
                    <w:rPr>
                      <w:b/>
                      <w:bCs/>
                      <w:color w:val="000000" w:themeColor="text1"/>
                      <w:sz w:val="18"/>
                      <w:szCs w:val="18"/>
                    </w:rPr>
                    <w:t>К выплате:</w:t>
                  </w:r>
                </w:p>
              </w:tc>
              <w:tc>
                <w:tcPr>
                  <w:tcW w:w="267"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69"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633" w:type="dxa"/>
                  <w:gridSpan w:val="3"/>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22"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67"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97" w:type="dxa"/>
                  <w:gridSpan w:val="3"/>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734" w:type="dxa"/>
                  <w:gridSpan w:val="2"/>
                  <w:tcBorders>
                    <w:top w:val="nil"/>
                    <w:left w:val="nil"/>
                    <w:bottom w:val="nil"/>
                    <w:right w:val="nil"/>
                  </w:tcBorders>
                  <w:shd w:val="clear" w:color="auto" w:fill="auto"/>
                  <w:noWrap/>
                  <w:hideMark/>
                </w:tcPr>
                <w:p w:rsidR="00A46562" w:rsidRPr="004F706F" w:rsidRDefault="00A46562" w:rsidP="000125E4">
                  <w:pPr>
                    <w:framePr w:hSpace="180" w:wrap="around" w:vAnchor="text" w:hAnchor="text" w:y="1"/>
                    <w:suppressOverlap/>
                    <w:jc w:val="right"/>
                    <w:rPr>
                      <w:b/>
                      <w:bCs/>
                      <w:color w:val="000000" w:themeColor="text1"/>
                      <w:sz w:val="18"/>
                      <w:szCs w:val="18"/>
                    </w:rPr>
                  </w:pPr>
                </w:p>
              </w:tc>
            </w:tr>
            <w:tr w:rsidR="00A46562" w:rsidRPr="004F706F" w:rsidTr="00DC364C">
              <w:trPr>
                <w:gridAfter w:val="6"/>
                <w:wAfter w:w="1066" w:type="dxa"/>
                <w:trHeight w:val="228"/>
              </w:trPr>
              <w:tc>
                <w:tcPr>
                  <w:tcW w:w="1507" w:type="dxa"/>
                  <w:tcBorders>
                    <w:top w:val="nil"/>
                    <w:left w:val="nil"/>
                    <w:bottom w:val="nil"/>
                    <w:right w:val="nil"/>
                  </w:tcBorders>
                  <w:shd w:val="clear" w:color="auto" w:fill="auto"/>
                  <w:noWrap/>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Организация:</w:t>
                  </w:r>
                </w:p>
              </w:tc>
              <w:tc>
                <w:tcPr>
                  <w:tcW w:w="4902" w:type="dxa"/>
                  <w:gridSpan w:val="20"/>
                  <w:tcBorders>
                    <w:top w:val="nil"/>
                    <w:left w:val="nil"/>
                    <w:bottom w:val="nil"/>
                    <w:right w:val="nil"/>
                  </w:tcBorders>
                  <w:shd w:val="clear" w:color="auto" w:fill="auto"/>
                  <w:hideMark/>
                </w:tcPr>
                <w:p w:rsidR="00A46562" w:rsidRPr="004F706F" w:rsidRDefault="00A46562" w:rsidP="000125E4">
                  <w:pPr>
                    <w:framePr w:hSpace="180" w:wrap="around" w:vAnchor="text" w:hAnchor="text" w:y="1"/>
                    <w:suppressOverlap/>
                    <w:rPr>
                      <w:b/>
                      <w:color w:val="000000" w:themeColor="text1"/>
                      <w:sz w:val="18"/>
                      <w:szCs w:val="18"/>
                    </w:rPr>
                  </w:pPr>
                </w:p>
              </w:tc>
              <w:tc>
                <w:tcPr>
                  <w:tcW w:w="1308" w:type="dxa"/>
                  <w:gridSpan w:val="5"/>
                  <w:tcBorders>
                    <w:top w:val="nil"/>
                    <w:left w:val="nil"/>
                    <w:bottom w:val="nil"/>
                    <w:right w:val="nil"/>
                  </w:tcBorders>
                  <w:shd w:val="clear" w:color="auto" w:fill="auto"/>
                  <w:noWrap/>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Должность:</w:t>
                  </w:r>
                </w:p>
              </w:tc>
              <w:tc>
                <w:tcPr>
                  <w:tcW w:w="2689" w:type="dxa"/>
                  <w:gridSpan w:val="12"/>
                  <w:tcBorders>
                    <w:top w:val="nil"/>
                    <w:left w:val="nil"/>
                    <w:bottom w:val="nil"/>
                    <w:right w:val="nil"/>
                  </w:tcBorders>
                  <w:shd w:val="clear" w:color="auto" w:fill="auto"/>
                  <w:hideMark/>
                </w:tcPr>
                <w:p w:rsidR="00A46562" w:rsidRPr="004F706F" w:rsidRDefault="00A46562" w:rsidP="000125E4">
                  <w:pPr>
                    <w:framePr w:hSpace="180" w:wrap="around" w:vAnchor="text" w:hAnchor="text" w:y="1"/>
                    <w:suppressOverlap/>
                    <w:rPr>
                      <w:b/>
                      <w:color w:val="000000" w:themeColor="text1"/>
                      <w:sz w:val="18"/>
                      <w:szCs w:val="18"/>
                    </w:rPr>
                  </w:pPr>
                </w:p>
              </w:tc>
            </w:tr>
            <w:tr w:rsidR="00A46562" w:rsidRPr="004F706F" w:rsidTr="00DC364C">
              <w:trPr>
                <w:gridAfter w:val="1"/>
                <w:wAfter w:w="266" w:type="dxa"/>
                <w:trHeight w:val="228"/>
              </w:trPr>
              <w:tc>
                <w:tcPr>
                  <w:tcW w:w="1507" w:type="dxa"/>
                  <w:tcBorders>
                    <w:top w:val="nil"/>
                    <w:left w:val="nil"/>
                    <w:bottom w:val="nil"/>
                    <w:right w:val="nil"/>
                  </w:tcBorders>
                  <w:shd w:val="clear" w:color="auto" w:fill="auto"/>
                  <w:noWrap/>
                  <w:hideMark/>
                </w:tcPr>
                <w:p w:rsidR="00A46562" w:rsidRPr="004F706F" w:rsidRDefault="00A46562" w:rsidP="000125E4">
                  <w:pPr>
                    <w:framePr w:hSpace="180" w:wrap="around" w:vAnchor="text" w:hAnchor="text" w:y="1"/>
                    <w:suppressOverlap/>
                    <w:rPr>
                      <w:b/>
                      <w:color w:val="000000" w:themeColor="text1"/>
                      <w:sz w:val="18"/>
                      <w:szCs w:val="18"/>
                    </w:rPr>
                  </w:pPr>
                  <w:proofErr w:type="spellStart"/>
                  <w:r w:rsidRPr="004F706F">
                    <w:rPr>
                      <w:b/>
                      <w:color w:val="000000" w:themeColor="text1"/>
                      <w:sz w:val="18"/>
                      <w:szCs w:val="18"/>
                    </w:rPr>
                    <w:t>Подраздение</w:t>
                  </w:r>
                  <w:proofErr w:type="spellEnd"/>
                  <w:r w:rsidRPr="004F706F">
                    <w:rPr>
                      <w:b/>
                      <w:color w:val="000000" w:themeColor="text1"/>
                      <w:sz w:val="18"/>
                      <w:szCs w:val="18"/>
                    </w:rPr>
                    <w:t>:</w:t>
                  </w:r>
                </w:p>
              </w:tc>
              <w:tc>
                <w:tcPr>
                  <w:tcW w:w="4902" w:type="dxa"/>
                  <w:gridSpan w:val="20"/>
                  <w:tcBorders>
                    <w:top w:val="nil"/>
                    <w:left w:val="nil"/>
                    <w:bottom w:val="nil"/>
                    <w:right w:val="nil"/>
                  </w:tcBorders>
                  <w:shd w:val="clear" w:color="auto" w:fill="auto"/>
                  <w:hideMark/>
                </w:tcPr>
                <w:p w:rsidR="00A46562" w:rsidRPr="004F706F" w:rsidRDefault="00A46562" w:rsidP="000125E4">
                  <w:pPr>
                    <w:framePr w:hSpace="180" w:wrap="around" w:vAnchor="text" w:hAnchor="text" w:y="1"/>
                    <w:suppressOverlap/>
                    <w:rPr>
                      <w:b/>
                      <w:color w:val="000000" w:themeColor="text1"/>
                      <w:sz w:val="18"/>
                      <w:szCs w:val="18"/>
                    </w:rPr>
                  </w:pPr>
                </w:p>
              </w:tc>
              <w:tc>
                <w:tcPr>
                  <w:tcW w:w="1308" w:type="dxa"/>
                  <w:gridSpan w:val="5"/>
                  <w:tcBorders>
                    <w:top w:val="nil"/>
                    <w:left w:val="nil"/>
                    <w:bottom w:val="nil"/>
                    <w:right w:val="nil"/>
                  </w:tcBorders>
                  <w:shd w:val="clear" w:color="auto" w:fill="auto"/>
                  <w:noWrap/>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Оклад (тариф):</w:t>
                  </w:r>
                </w:p>
              </w:tc>
              <w:tc>
                <w:tcPr>
                  <w:tcW w:w="267" w:type="dxa"/>
                  <w:tcBorders>
                    <w:top w:val="nil"/>
                    <w:left w:val="nil"/>
                    <w:bottom w:val="nil"/>
                    <w:right w:val="nil"/>
                  </w:tcBorders>
                  <w:shd w:val="clear" w:color="auto" w:fill="auto"/>
                  <w:noWrap/>
                  <w:hideMark/>
                </w:tcPr>
                <w:p w:rsidR="00A46562" w:rsidRPr="004F706F" w:rsidRDefault="00A46562" w:rsidP="000125E4">
                  <w:pPr>
                    <w:framePr w:hSpace="180" w:wrap="around" w:vAnchor="text" w:hAnchor="text" w:y="1"/>
                    <w:suppressOverlap/>
                    <w:rPr>
                      <w:b/>
                      <w:color w:val="000000" w:themeColor="text1"/>
                      <w:sz w:val="18"/>
                      <w:szCs w:val="18"/>
                    </w:rPr>
                  </w:pPr>
                </w:p>
              </w:tc>
              <w:tc>
                <w:tcPr>
                  <w:tcW w:w="269"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429" w:type="dxa"/>
                  <w:gridSpan w:val="2"/>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426" w:type="dxa"/>
                  <w:gridSpan w:val="2"/>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67"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61" w:type="dxa"/>
                  <w:gridSpan w:val="2"/>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770" w:type="dxa"/>
                  <w:gridSpan w:val="3"/>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40"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87" w:type="dxa"/>
                  <w:gridSpan w:val="2"/>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73" w:type="dxa"/>
                  <w:gridSpan w:val="2"/>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r>
            <w:tr w:rsidR="00A46562" w:rsidRPr="004F706F" w:rsidTr="00DC364C">
              <w:trPr>
                <w:gridAfter w:val="6"/>
                <w:wAfter w:w="1066" w:type="dxa"/>
                <w:trHeight w:val="228"/>
              </w:trPr>
              <w:tc>
                <w:tcPr>
                  <w:tcW w:w="242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Вид</w:t>
                  </w: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center"/>
                    <w:rPr>
                      <w:b/>
                      <w:color w:val="000000" w:themeColor="text1"/>
                      <w:sz w:val="18"/>
                      <w:szCs w:val="18"/>
                    </w:rPr>
                  </w:pPr>
                  <w:r w:rsidRPr="004F706F">
                    <w:rPr>
                      <w:b/>
                      <w:color w:val="000000" w:themeColor="text1"/>
                      <w:sz w:val="18"/>
                      <w:szCs w:val="18"/>
                    </w:rPr>
                    <w:t>Период</w:t>
                  </w:r>
                </w:p>
              </w:tc>
              <w:tc>
                <w:tcPr>
                  <w:tcW w:w="1204" w:type="dxa"/>
                  <w:gridSpan w:val="4"/>
                  <w:tcBorders>
                    <w:top w:val="single" w:sz="4" w:space="0" w:color="000000"/>
                    <w:left w:val="nil"/>
                    <w:bottom w:val="single" w:sz="4" w:space="0" w:color="000000"/>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center"/>
                    <w:rPr>
                      <w:b/>
                      <w:color w:val="000000" w:themeColor="text1"/>
                      <w:sz w:val="18"/>
                      <w:szCs w:val="18"/>
                    </w:rPr>
                  </w:pPr>
                  <w:r w:rsidRPr="004F706F">
                    <w:rPr>
                      <w:b/>
                      <w:color w:val="000000" w:themeColor="text1"/>
                      <w:sz w:val="18"/>
                      <w:szCs w:val="18"/>
                    </w:rPr>
                    <w:t>Рабочие</w:t>
                  </w:r>
                </w:p>
              </w:tc>
              <w:tc>
                <w:tcPr>
                  <w:tcW w:w="110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center"/>
                    <w:rPr>
                      <w:b/>
                      <w:color w:val="000000" w:themeColor="text1"/>
                      <w:sz w:val="18"/>
                      <w:szCs w:val="18"/>
                    </w:rPr>
                  </w:pPr>
                  <w:r w:rsidRPr="004F706F">
                    <w:rPr>
                      <w:b/>
                      <w:color w:val="000000" w:themeColor="text1"/>
                      <w:sz w:val="18"/>
                      <w:szCs w:val="18"/>
                    </w:rPr>
                    <w:t>Оплачено</w:t>
                  </w:r>
                </w:p>
              </w:tc>
              <w:tc>
                <w:tcPr>
                  <w:tcW w:w="821" w:type="dxa"/>
                  <w:gridSpan w:val="6"/>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center"/>
                    <w:rPr>
                      <w:b/>
                      <w:color w:val="000000" w:themeColor="text1"/>
                      <w:sz w:val="18"/>
                      <w:szCs w:val="18"/>
                    </w:rPr>
                  </w:pPr>
                  <w:r w:rsidRPr="004F706F">
                    <w:rPr>
                      <w:b/>
                      <w:color w:val="000000" w:themeColor="text1"/>
                      <w:sz w:val="18"/>
                      <w:szCs w:val="18"/>
                    </w:rPr>
                    <w:t>Сумма</w:t>
                  </w:r>
                </w:p>
              </w:tc>
              <w:tc>
                <w:tcPr>
                  <w:tcW w:w="2069" w:type="dxa"/>
                  <w:gridSpan w:val="8"/>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Вид</w:t>
                  </w:r>
                </w:p>
              </w:tc>
              <w:tc>
                <w:tcPr>
                  <w:tcW w:w="104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center"/>
                    <w:rPr>
                      <w:b/>
                      <w:color w:val="000000" w:themeColor="text1"/>
                      <w:sz w:val="18"/>
                      <w:szCs w:val="18"/>
                    </w:rPr>
                  </w:pPr>
                  <w:r w:rsidRPr="004F706F">
                    <w:rPr>
                      <w:b/>
                      <w:color w:val="000000" w:themeColor="text1"/>
                      <w:sz w:val="18"/>
                      <w:szCs w:val="18"/>
                    </w:rPr>
                    <w:t>Период</w:t>
                  </w:r>
                </w:p>
              </w:tc>
              <w:tc>
                <w:tcPr>
                  <w:tcW w:w="87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center"/>
                    <w:rPr>
                      <w:b/>
                      <w:color w:val="000000" w:themeColor="text1"/>
                      <w:sz w:val="18"/>
                      <w:szCs w:val="18"/>
                    </w:rPr>
                  </w:pPr>
                  <w:r w:rsidRPr="004F706F">
                    <w:rPr>
                      <w:b/>
                      <w:color w:val="000000" w:themeColor="text1"/>
                      <w:sz w:val="18"/>
                      <w:szCs w:val="18"/>
                    </w:rPr>
                    <w:t>Сумма</w:t>
                  </w:r>
                </w:p>
              </w:tc>
            </w:tr>
            <w:tr w:rsidR="00A46562" w:rsidRPr="004F706F" w:rsidTr="00DC364C">
              <w:trPr>
                <w:gridAfter w:val="6"/>
                <w:wAfter w:w="1066" w:type="dxa"/>
                <w:trHeight w:val="228"/>
              </w:trPr>
              <w:tc>
                <w:tcPr>
                  <w:tcW w:w="2428" w:type="dxa"/>
                  <w:gridSpan w:val="4"/>
                  <w:vMerge/>
                  <w:tcBorders>
                    <w:top w:val="single" w:sz="4" w:space="0" w:color="000000"/>
                    <w:left w:val="single" w:sz="4" w:space="0" w:color="000000"/>
                    <w:bottom w:val="single" w:sz="4" w:space="0" w:color="000000"/>
                    <w:right w:val="single" w:sz="4" w:space="0" w:color="000000"/>
                  </w:tcBorders>
                  <w:vAlign w:val="center"/>
                  <w:hideMark/>
                </w:tcPr>
                <w:p w:rsidR="00A46562" w:rsidRPr="004F706F" w:rsidRDefault="00A46562" w:rsidP="000125E4">
                  <w:pPr>
                    <w:framePr w:hSpace="180" w:wrap="around" w:vAnchor="text" w:hAnchor="text" w:y="1"/>
                    <w:suppressOverlap/>
                    <w:rPr>
                      <w:b/>
                      <w:color w:val="000000" w:themeColor="text1"/>
                      <w:sz w:val="18"/>
                      <w:szCs w:val="18"/>
                    </w:rPr>
                  </w:pPr>
                </w:p>
              </w:tc>
              <w:tc>
                <w:tcPr>
                  <w:tcW w:w="852" w:type="dxa"/>
                  <w:gridSpan w:val="3"/>
                  <w:vMerge/>
                  <w:tcBorders>
                    <w:top w:val="single" w:sz="4" w:space="0" w:color="000000"/>
                    <w:left w:val="single" w:sz="4" w:space="0" w:color="000000"/>
                    <w:bottom w:val="single" w:sz="4" w:space="0" w:color="000000"/>
                    <w:right w:val="single" w:sz="4" w:space="0" w:color="000000"/>
                  </w:tcBorders>
                  <w:vAlign w:val="center"/>
                  <w:hideMark/>
                </w:tcPr>
                <w:p w:rsidR="00A46562" w:rsidRPr="004F706F" w:rsidRDefault="00A46562" w:rsidP="000125E4">
                  <w:pPr>
                    <w:framePr w:hSpace="180" w:wrap="around" w:vAnchor="text" w:hAnchor="text" w:y="1"/>
                    <w:suppressOverlap/>
                    <w:rPr>
                      <w:b/>
                      <w:color w:val="000000" w:themeColor="text1"/>
                      <w:sz w:val="18"/>
                      <w:szCs w:val="18"/>
                    </w:rPr>
                  </w:pPr>
                </w:p>
              </w:tc>
              <w:tc>
                <w:tcPr>
                  <w:tcW w:w="548" w:type="dxa"/>
                  <w:gridSpan w:val="2"/>
                  <w:tcBorders>
                    <w:top w:val="single" w:sz="4" w:space="0" w:color="000000"/>
                    <w:left w:val="nil"/>
                    <w:bottom w:val="single" w:sz="4" w:space="0" w:color="000000"/>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center"/>
                    <w:rPr>
                      <w:b/>
                      <w:color w:val="000000" w:themeColor="text1"/>
                      <w:sz w:val="18"/>
                      <w:szCs w:val="18"/>
                    </w:rPr>
                  </w:pPr>
                  <w:r w:rsidRPr="004F706F">
                    <w:rPr>
                      <w:b/>
                      <w:color w:val="000000" w:themeColor="text1"/>
                      <w:sz w:val="18"/>
                      <w:szCs w:val="18"/>
                    </w:rPr>
                    <w:t>Дни</w:t>
                  </w:r>
                </w:p>
              </w:tc>
              <w:tc>
                <w:tcPr>
                  <w:tcW w:w="656" w:type="dxa"/>
                  <w:gridSpan w:val="2"/>
                  <w:tcBorders>
                    <w:top w:val="single" w:sz="4" w:space="0" w:color="000000"/>
                    <w:left w:val="nil"/>
                    <w:bottom w:val="single" w:sz="4" w:space="0" w:color="000000"/>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center"/>
                    <w:rPr>
                      <w:b/>
                      <w:color w:val="000000" w:themeColor="text1"/>
                      <w:sz w:val="18"/>
                      <w:szCs w:val="18"/>
                    </w:rPr>
                  </w:pPr>
                  <w:r w:rsidRPr="004F706F">
                    <w:rPr>
                      <w:b/>
                      <w:color w:val="000000" w:themeColor="text1"/>
                      <w:sz w:val="18"/>
                      <w:szCs w:val="18"/>
                    </w:rPr>
                    <w:t>Часы</w:t>
                  </w:r>
                </w:p>
              </w:tc>
              <w:tc>
                <w:tcPr>
                  <w:tcW w:w="1104" w:type="dxa"/>
                  <w:gridSpan w:val="4"/>
                  <w:vMerge/>
                  <w:tcBorders>
                    <w:top w:val="single" w:sz="4" w:space="0" w:color="000000"/>
                    <w:left w:val="single" w:sz="4" w:space="0" w:color="000000"/>
                    <w:bottom w:val="single" w:sz="4" w:space="0" w:color="000000"/>
                    <w:right w:val="single" w:sz="4" w:space="0" w:color="000000"/>
                  </w:tcBorders>
                  <w:vAlign w:val="center"/>
                  <w:hideMark/>
                </w:tcPr>
                <w:p w:rsidR="00A46562" w:rsidRPr="004F706F" w:rsidRDefault="00A46562" w:rsidP="000125E4">
                  <w:pPr>
                    <w:framePr w:hSpace="180" w:wrap="around" w:vAnchor="text" w:hAnchor="text" w:y="1"/>
                    <w:suppressOverlap/>
                    <w:rPr>
                      <w:b/>
                      <w:color w:val="000000" w:themeColor="text1"/>
                      <w:sz w:val="18"/>
                      <w:szCs w:val="18"/>
                    </w:rPr>
                  </w:pPr>
                </w:p>
              </w:tc>
              <w:tc>
                <w:tcPr>
                  <w:tcW w:w="821" w:type="dxa"/>
                  <w:gridSpan w:val="6"/>
                  <w:vMerge/>
                  <w:tcBorders>
                    <w:top w:val="single" w:sz="4" w:space="0" w:color="000000"/>
                    <w:left w:val="single" w:sz="4" w:space="0" w:color="000000"/>
                    <w:bottom w:val="single" w:sz="4" w:space="0" w:color="000000"/>
                    <w:right w:val="single" w:sz="4" w:space="0" w:color="000000"/>
                  </w:tcBorders>
                  <w:vAlign w:val="center"/>
                  <w:hideMark/>
                </w:tcPr>
                <w:p w:rsidR="00A46562" w:rsidRPr="004F706F" w:rsidRDefault="00A46562" w:rsidP="000125E4">
                  <w:pPr>
                    <w:framePr w:hSpace="180" w:wrap="around" w:vAnchor="text" w:hAnchor="text" w:y="1"/>
                    <w:suppressOverlap/>
                    <w:rPr>
                      <w:b/>
                      <w:color w:val="000000" w:themeColor="text1"/>
                      <w:sz w:val="18"/>
                      <w:szCs w:val="18"/>
                    </w:rPr>
                  </w:pPr>
                </w:p>
              </w:tc>
              <w:tc>
                <w:tcPr>
                  <w:tcW w:w="2069" w:type="dxa"/>
                  <w:gridSpan w:val="8"/>
                  <w:vMerge/>
                  <w:tcBorders>
                    <w:top w:val="single" w:sz="4" w:space="0" w:color="000000"/>
                    <w:left w:val="single" w:sz="4" w:space="0" w:color="000000"/>
                    <w:bottom w:val="single" w:sz="4" w:space="0" w:color="000000"/>
                    <w:right w:val="single" w:sz="4" w:space="0" w:color="000000"/>
                  </w:tcBorders>
                  <w:vAlign w:val="center"/>
                  <w:hideMark/>
                </w:tcPr>
                <w:p w:rsidR="00A46562" w:rsidRPr="004F706F" w:rsidRDefault="00A46562" w:rsidP="000125E4">
                  <w:pPr>
                    <w:framePr w:hSpace="180" w:wrap="around" w:vAnchor="text" w:hAnchor="text" w:y="1"/>
                    <w:suppressOverlap/>
                    <w:rPr>
                      <w:b/>
                      <w:color w:val="000000" w:themeColor="text1"/>
                      <w:sz w:val="18"/>
                      <w:szCs w:val="18"/>
                    </w:rPr>
                  </w:pPr>
                </w:p>
              </w:tc>
              <w:tc>
                <w:tcPr>
                  <w:tcW w:w="1049" w:type="dxa"/>
                  <w:gridSpan w:val="5"/>
                  <w:vMerge/>
                  <w:tcBorders>
                    <w:top w:val="single" w:sz="4" w:space="0" w:color="000000"/>
                    <w:left w:val="single" w:sz="4" w:space="0" w:color="000000"/>
                    <w:bottom w:val="single" w:sz="4" w:space="0" w:color="000000"/>
                    <w:right w:val="single" w:sz="4" w:space="0" w:color="000000"/>
                  </w:tcBorders>
                  <w:vAlign w:val="center"/>
                  <w:hideMark/>
                </w:tcPr>
                <w:p w:rsidR="00A46562" w:rsidRPr="004F706F" w:rsidRDefault="00A46562" w:rsidP="000125E4">
                  <w:pPr>
                    <w:framePr w:hSpace="180" w:wrap="around" w:vAnchor="text" w:hAnchor="text" w:y="1"/>
                    <w:suppressOverlap/>
                    <w:rPr>
                      <w:b/>
                      <w:color w:val="000000" w:themeColor="text1"/>
                      <w:sz w:val="18"/>
                      <w:szCs w:val="18"/>
                    </w:rPr>
                  </w:pPr>
                </w:p>
              </w:tc>
              <w:tc>
                <w:tcPr>
                  <w:tcW w:w="879" w:type="dxa"/>
                  <w:gridSpan w:val="4"/>
                  <w:vMerge/>
                  <w:tcBorders>
                    <w:top w:val="single" w:sz="4" w:space="0" w:color="000000"/>
                    <w:left w:val="single" w:sz="4" w:space="0" w:color="000000"/>
                    <w:bottom w:val="single" w:sz="4" w:space="0" w:color="000000"/>
                    <w:right w:val="single" w:sz="4" w:space="0" w:color="000000"/>
                  </w:tcBorders>
                  <w:vAlign w:val="center"/>
                  <w:hideMark/>
                </w:tcPr>
                <w:p w:rsidR="00A46562" w:rsidRPr="004F706F" w:rsidRDefault="00A46562" w:rsidP="000125E4">
                  <w:pPr>
                    <w:framePr w:hSpace="180" w:wrap="around" w:vAnchor="text" w:hAnchor="text" w:y="1"/>
                    <w:suppressOverlap/>
                    <w:rPr>
                      <w:b/>
                      <w:color w:val="000000" w:themeColor="text1"/>
                      <w:sz w:val="18"/>
                      <w:szCs w:val="18"/>
                    </w:rPr>
                  </w:pPr>
                </w:p>
              </w:tc>
            </w:tr>
            <w:tr w:rsidR="00A46562" w:rsidRPr="004F706F" w:rsidTr="00DC364C">
              <w:trPr>
                <w:gridAfter w:val="6"/>
                <w:wAfter w:w="1066" w:type="dxa"/>
                <w:trHeight w:val="228"/>
              </w:trPr>
              <w:tc>
                <w:tcPr>
                  <w:tcW w:w="1507" w:type="dxa"/>
                  <w:tcBorders>
                    <w:top w:val="nil"/>
                    <w:left w:val="single" w:sz="4" w:space="0" w:color="000000"/>
                    <w:bottom w:val="nil"/>
                    <w:right w:val="nil"/>
                  </w:tcBorders>
                  <w:shd w:val="clear" w:color="auto" w:fill="auto"/>
                  <w:noWrap/>
                  <w:hideMark/>
                </w:tcPr>
                <w:p w:rsidR="00A46562" w:rsidRPr="004F706F" w:rsidRDefault="00A46562" w:rsidP="000125E4">
                  <w:pPr>
                    <w:framePr w:hSpace="180" w:wrap="around" w:vAnchor="text" w:hAnchor="text" w:y="1"/>
                    <w:suppressOverlap/>
                    <w:rPr>
                      <w:b/>
                      <w:bCs/>
                      <w:color w:val="000000" w:themeColor="text1"/>
                      <w:sz w:val="18"/>
                      <w:szCs w:val="18"/>
                    </w:rPr>
                  </w:pPr>
                  <w:r w:rsidRPr="004F706F">
                    <w:rPr>
                      <w:b/>
                      <w:bCs/>
                      <w:color w:val="000000" w:themeColor="text1"/>
                      <w:sz w:val="18"/>
                      <w:szCs w:val="18"/>
                    </w:rPr>
                    <w:t>Начислено:</w:t>
                  </w:r>
                </w:p>
              </w:tc>
              <w:tc>
                <w:tcPr>
                  <w:tcW w:w="307"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307"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307"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84"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84"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84"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74"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74"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328"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328"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88"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88"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528" w:type="dxa"/>
                  <w:gridSpan w:val="2"/>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821" w:type="dxa"/>
                  <w:gridSpan w:val="6"/>
                  <w:tcBorders>
                    <w:top w:val="nil"/>
                    <w:left w:val="nil"/>
                    <w:bottom w:val="nil"/>
                    <w:right w:val="nil"/>
                  </w:tcBorders>
                  <w:shd w:val="clear" w:color="auto" w:fill="auto"/>
                  <w:noWrap/>
                  <w:hideMark/>
                </w:tcPr>
                <w:p w:rsidR="00A46562" w:rsidRPr="004F706F" w:rsidRDefault="00A46562" w:rsidP="000125E4">
                  <w:pPr>
                    <w:framePr w:hSpace="180" w:wrap="around" w:vAnchor="text" w:hAnchor="text" w:y="1"/>
                    <w:suppressOverlap/>
                    <w:jc w:val="right"/>
                    <w:rPr>
                      <w:b/>
                      <w:bCs/>
                      <w:color w:val="000000" w:themeColor="text1"/>
                      <w:sz w:val="18"/>
                      <w:szCs w:val="18"/>
                    </w:rPr>
                  </w:pPr>
                  <w:r w:rsidRPr="004F706F">
                    <w:rPr>
                      <w:b/>
                      <w:bCs/>
                      <w:color w:val="000000" w:themeColor="text1"/>
                      <w:sz w:val="18"/>
                      <w:szCs w:val="18"/>
                    </w:rPr>
                    <w:t> </w:t>
                  </w:r>
                </w:p>
              </w:tc>
              <w:tc>
                <w:tcPr>
                  <w:tcW w:w="1308" w:type="dxa"/>
                  <w:gridSpan w:val="5"/>
                  <w:tcBorders>
                    <w:top w:val="nil"/>
                    <w:left w:val="single" w:sz="4" w:space="0" w:color="000000"/>
                    <w:bottom w:val="nil"/>
                    <w:right w:val="nil"/>
                  </w:tcBorders>
                  <w:shd w:val="clear" w:color="auto" w:fill="auto"/>
                  <w:noWrap/>
                  <w:hideMark/>
                </w:tcPr>
                <w:p w:rsidR="00A46562" w:rsidRPr="004F706F" w:rsidRDefault="00A46562" w:rsidP="000125E4">
                  <w:pPr>
                    <w:framePr w:hSpace="180" w:wrap="around" w:vAnchor="text" w:hAnchor="text" w:y="1"/>
                    <w:suppressOverlap/>
                    <w:rPr>
                      <w:b/>
                      <w:bCs/>
                      <w:color w:val="000000" w:themeColor="text1"/>
                      <w:sz w:val="18"/>
                      <w:szCs w:val="18"/>
                    </w:rPr>
                  </w:pPr>
                  <w:r w:rsidRPr="004F706F">
                    <w:rPr>
                      <w:b/>
                      <w:bCs/>
                      <w:color w:val="000000" w:themeColor="text1"/>
                      <w:sz w:val="18"/>
                      <w:szCs w:val="18"/>
                    </w:rPr>
                    <w:t>Удержано:</w:t>
                  </w:r>
                </w:p>
              </w:tc>
              <w:tc>
                <w:tcPr>
                  <w:tcW w:w="267"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69"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429" w:type="dxa"/>
                  <w:gridSpan w:val="2"/>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426" w:type="dxa"/>
                  <w:gridSpan w:val="2"/>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67"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61" w:type="dxa"/>
                  <w:gridSpan w:val="2"/>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770" w:type="dxa"/>
                  <w:gridSpan w:val="3"/>
                  <w:tcBorders>
                    <w:top w:val="nil"/>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bCs/>
                      <w:color w:val="000000" w:themeColor="text1"/>
                      <w:sz w:val="18"/>
                      <w:szCs w:val="18"/>
                    </w:rPr>
                  </w:pPr>
                  <w:r w:rsidRPr="004F706F">
                    <w:rPr>
                      <w:b/>
                      <w:bCs/>
                      <w:color w:val="000000" w:themeColor="text1"/>
                      <w:sz w:val="18"/>
                      <w:szCs w:val="18"/>
                    </w:rPr>
                    <w:t> </w:t>
                  </w:r>
                </w:p>
              </w:tc>
            </w:tr>
            <w:tr w:rsidR="00A46562" w:rsidRPr="004F706F" w:rsidTr="00DC364C">
              <w:trPr>
                <w:gridAfter w:val="6"/>
                <w:wAfter w:w="1066" w:type="dxa"/>
                <w:trHeight w:val="228"/>
              </w:trPr>
              <w:tc>
                <w:tcPr>
                  <w:tcW w:w="2428" w:type="dxa"/>
                  <w:gridSpan w:val="4"/>
                  <w:tcBorders>
                    <w:top w:val="single" w:sz="4" w:space="0" w:color="000000"/>
                    <w:left w:val="single" w:sz="4" w:space="0" w:color="000000"/>
                    <w:bottom w:val="nil"/>
                    <w:right w:val="single" w:sz="4" w:space="0" w:color="000000"/>
                  </w:tcBorders>
                  <w:shd w:val="clear" w:color="auto" w:fill="auto"/>
                  <w:hideMark/>
                </w:tcPr>
                <w:p w:rsidR="00A46562" w:rsidRPr="004F706F" w:rsidRDefault="00A46562" w:rsidP="000125E4">
                  <w:pPr>
                    <w:framePr w:hSpace="180" w:wrap="around" w:vAnchor="text" w:hAnchor="text" w:y="1"/>
                    <w:suppressOverlap/>
                    <w:rPr>
                      <w:b/>
                      <w:color w:val="000000" w:themeColor="text1"/>
                      <w:sz w:val="18"/>
                      <w:szCs w:val="18"/>
                    </w:rPr>
                  </w:pPr>
                </w:p>
              </w:tc>
              <w:tc>
                <w:tcPr>
                  <w:tcW w:w="852" w:type="dxa"/>
                  <w:gridSpan w:val="3"/>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548" w:type="dxa"/>
                  <w:gridSpan w:val="2"/>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656" w:type="dxa"/>
                  <w:gridSpan w:val="2"/>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1104" w:type="dxa"/>
                  <w:gridSpan w:val="4"/>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821" w:type="dxa"/>
                  <w:gridSpan w:val="6"/>
                  <w:tcBorders>
                    <w:top w:val="single" w:sz="4" w:space="0" w:color="000000"/>
                    <w:left w:val="nil"/>
                    <w:bottom w:val="nil"/>
                    <w:right w:val="nil"/>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1308" w:type="dxa"/>
                  <w:gridSpan w:val="5"/>
                  <w:tcBorders>
                    <w:top w:val="single" w:sz="4" w:space="0" w:color="000000"/>
                    <w:left w:val="single" w:sz="4" w:space="0" w:color="000000"/>
                    <w:bottom w:val="nil"/>
                    <w:right w:val="nil"/>
                  </w:tcBorders>
                  <w:shd w:val="clear" w:color="auto" w:fill="auto"/>
                  <w:noWrap/>
                  <w:hideMark/>
                </w:tcPr>
                <w:p w:rsidR="00A46562" w:rsidRPr="004F706F" w:rsidRDefault="00A46562" w:rsidP="000125E4">
                  <w:pPr>
                    <w:framePr w:hSpace="180" w:wrap="around" w:vAnchor="text" w:hAnchor="text" w:y="1"/>
                    <w:suppressOverlap/>
                    <w:rPr>
                      <w:b/>
                      <w:bCs/>
                      <w:color w:val="000000" w:themeColor="text1"/>
                      <w:sz w:val="18"/>
                      <w:szCs w:val="18"/>
                    </w:rPr>
                  </w:pPr>
                  <w:r w:rsidRPr="004F706F">
                    <w:rPr>
                      <w:b/>
                      <w:bCs/>
                      <w:color w:val="000000" w:themeColor="text1"/>
                      <w:sz w:val="18"/>
                      <w:szCs w:val="18"/>
                    </w:rPr>
                    <w:t>Выплачено:</w:t>
                  </w:r>
                </w:p>
              </w:tc>
              <w:tc>
                <w:tcPr>
                  <w:tcW w:w="267" w:type="dxa"/>
                  <w:tcBorders>
                    <w:top w:val="single" w:sz="4" w:space="0" w:color="000000"/>
                    <w:left w:val="nil"/>
                    <w:bottom w:val="nil"/>
                    <w:right w:val="nil"/>
                  </w:tcBorders>
                  <w:shd w:val="clear" w:color="auto" w:fill="auto"/>
                  <w:noWrap/>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 </w:t>
                  </w:r>
                </w:p>
              </w:tc>
              <w:tc>
                <w:tcPr>
                  <w:tcW w:w="269" w:type="dxa"/>
                  <w:tcBorders>
                    <w:top w:val="single" w:sz="4" w:space="0" w:color="000000"/>
                    <w:left w:val="nil"/>
                    <w:bottom w:val="nil"/>
                    <w:right w:val="nil"/>
                  </w:tcBorders>
                  <w:shd w:val="clear" w:color="auto" w:fill="auto"/>
                  <w:noWrap/>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 </w:t>
                  </w:r>
                </w:p>
              </w:tc>
              <w:tc>
                <w:tcPr>
                  <w:tcW w:w="429" w:type="dxa"/>
                  <w:gridSpan w:val="2"/>
                  <w:tcBorders>
                    <w:top w:val="single" w:sz="4" w:space="0" w:color="000000"/>
                    <w:left w:val="nil"/>
                    <w:bottom w:val="nil"/>
                    <w:right w:val="nil"/>
                  </w:tcBorders>
                  <w:shd w:val="clear" w:color="auto" w:fill="auto"/>
                  <w:noWrap/>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 </w:t>
                  </w:r>
                </w:p>
              </w:tc>
              <w:tc>
                <w:tcPr>
                  <w:tcW w:w="426" w:type="dxa"/>
                  <w:gridSpan w:val="2"/>
                  <w:tcBorders>
                    <w:top w:val="single" w:sz="4" w:space="0" w:color="000000"/>
                    <w:left w:val="nil"/>
                    <w:bottom w:val="nil"/>
                    <w:right w:val="nil"/>
                  </w:tcBorders>
                  <w:shd w:val="clear" w:color="auto" w:fill="auto"/>
                  <w:noWrap/>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 </w:t>
                  </w:r>
                </w:p>
              </w:tc>
              <w:tc>
                <w:tcPr>
                  <w:tcW w:w="267" w:type="dxa"/>
                  <w:tcBorders>
                    <w:top w:val="single" w:sz="4" w:space="0" w:color="000000"/>
                    <w:left w:val="nil"/>
                    <w:bottom w:val="nil"/>
                    <w:right w:val="nil"/>
                  </w:tcBorders>
                  <w:shd w:val="clear" w:color="auto" w:fill="auto"/>
                  <w:noWrap/>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 </w:t>
                  </w:r>
                </w:p>
              </w:tc>
              <w:tc>
                <w:tcPr>
                  <w:tcW w:w="261" w:type="dxa"/>
                  <w:gridSpan w:val="2"/>
                  <w:tcBorders>
                    <w:top w:val="single" w:sz="4" w:space="0" w:color="000000"/>
                    <w:left w:val="nil"/>
                    <w:bottom w:val="nil"/>
                    <w:right w:val="nil"/>
                  </w:tcBorders>
                  <w:shd w:val="clear" w:color="auto" w:fill="auto"/>
                  <w:noWrap/>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 </w:t>
                  </w:r>
                </w:p>
              </w:tc>
              <w:tc>
                <w:tcPr>
                  <w:tcW w:w="770" w:type="dxa"/>
                  <w:gridSpan w:val="3"/>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bCs/>
                      <w:color w:val="000000" w:themeColor="text1"/>
                      <w:sz w:val="18"/>
                      <w:szCs w:val="18"/>
                    </w:rPr>
                  </w:pPr>
                  <w:r w:rsidRPr="004F706F">
                    <w:rPr>
                      <w:b/>
                      <w:bCs/>
                      <w:color w:val="000000" w:themeColor="text1"/>
                      <w:sz w:val="18"/>
                      <w:szCs w:val="18"/>
                    </w:rPr>
                    <w:t> </w:t>
                  </w:r>
                </w:p>
              </w:tc>
            </w:tr>
            <w:tr w:rsidR="00A46562" w:rsidRPr="004F706F" w:rsidTr="00DC364C">
              <w:trPr>
                <w:gridAfter w:val="6"/>
                <w:wAfter w:w="1066" w:type="dxa"/>
                <w:trHeight w:val="450"/>
              </w:trPr>
              <w:tc>
                <w:tcPr>
                  <w:tcW w:w="2428" w:type="dxa"/>
                  <w:gridSpan w:val="4"/>
                  <w:tcBorders>
                    <w:top w:val="single" w:sz="4" w:space="0" w:color="000000"/>
                    <w:left w:val="single" w:sz="4" w:space="0" w:color="000000"/>
                    <w:bottom w:val="nil"/>
                    <w:right w:val="single" w:sz="4" w:space="0" w:color="000000"/>
                  </w:tcBorders>
                  <w:shd w:val="clear" w:color="auto" w:fill="auto"/>
                  <w:hideMark/>
                </w:tcPr>
                <w:p w:rsidR="00A46562" w:rsidRPr="004F706F" w:rsidRDefault="00A46562" w:rsidP="000125E4">
                  <w:pPr>
                    <w:framePr w:hSpace="180" w:wrap="around" w:vAnchor="text" w:hAnchor="text" w:y="1"/>
                    <w:suppressOverlap/>
                    <w:rPr>
                      <w:b/>
                      <w:color w:val="000000" w:themeColor="text1"/>
                      <w:sz w:val="18"/>
                      <w:szCs w:val="18"/>
                    </w:rPr>
                  </w:pPr>
                </w:p>
              </w:tc>
              <w:tc>
                <w:tcPr>
                  <w:tcW w:w="852" w:type="dxa"/>
                  <w:gridSpan w:val="3"/>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548" w:type="dxa"/>
                  <w:gridSpan w:val="2"/>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656" w:type="dxa"/>
                  <w:gridSpan w:val="2"/>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1104" w:type="dxa"/>
                  <w:gridSpan w:val="4"/>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821" w:type="dxa"/>
                  <w:gridSpan w:val="6"/>
                  <w:tcBorders>
                    <w:top w:val="single" w:sz="4" w:space="0" w:color="000000"/>
                    <w:left w:val="nil"/>
                    <w:bottom w:val="nil"/>
                    <w:right w:val="nil"/>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2069" w:type="dxa"/>
                  <w:gridSpan w:val="8"/>
                  <w:tcBorders>
                    <w:top w:val="single" w:sz="4" w:space="0" w:color="000000"/>
                    <w:left w:val="single" w:sz="4" w:space="0" w:color="000000"/>
                    <w:bottom w:val="nil"/>
                    <w:right w:val="nil"/>
                  </w:tcBorders>
                  <w:shd w:val="clear" w:color="auto" w:fill="auto"/>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 </w:t>
                  </w:r>
                </w:p>
              </w:tc>
              <w:tc>
                <w:tcPr>
                  <w:tcW w:w="1049" w:type="dxa"/>
                  <w:gridSpan w:val="5"/>
                  <w:tcBorders>
                    <w:top w:val="single" w:sz="4" w:space="0" w:color="000000"/>
                    <w:left w:val="single" w:sz="4" w:space="0" w:color="000000"/>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879" w:type="dxa"/>
                  <w:gridSpan w:val="4"/>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r>
            <w:tr w:rsidR="00A46562" w:rsidRPr="004F706F" w:rsidTr="00DC364C">
              <w:trPr>
                <w:gridAfter w:val="6"/>
                <w:wAfter w:w="1066" w:type="dxa"/>
                <w:trHeight w:val="228"/>
              </w:trPr>
              <w:tc>
                <w:tcPr>
                  <w:tcW w:w="2428" w:type="dxa"/>
                  <w:gridSpan w:val="4"/>
                  <w:tcBorders>
                    <w:top w:val="single" w:sz="4" w:space="0" w:color="000000"/>
                    <w:left w:val="single" w:sz="4" w:space="0" w:color="000000"/>
                    <w:bottom w:val="nil"/>
                    <w:right w:val="single" w:sz="4" w:space="0" w:color="000000"/>
                  </w:tcBorders>
                  <w:shd w:val="clear" w:color="auto" w:fill="auto"/>
                  <w:hideMark/>
                </w:tcPr>
                <w:p w:rsidR="00A46562" w:rsidRPr="004F706F" w:rsidRDefault="00A46562" w:rsidP="000125E4">
                  <w:pPr>
                    <w:framePr w:hSpace="180" w:wrap="around" w:vAnchor="text" w:hAnchor="text" w:y="1"/>
                    <w:suppressOverlap/>
                    <w:rPr>
                      <w:b/>
                      <w:color w:val="000000" w:themeColor="text1"/>
                      <w:sz w:val="18"/>
                      <w:szCs w:val="18"/>
                    </w:rPr>
                  </w:pPr>
                </w:p>
              </w:tc>
              <w:tc>
                <w:tcPr>
                  <w:tcW w:w="852" w:type="dxa"/>
                  <w:gridSpan w:val="3"/>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548" w:type="dxa"/>
                  <w:gridSpan w:val="2"/>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656" w:type="dxa"/>
                  <w:gridSpan w:val="2"/>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1104" w:type="dxa"/>
                  <w:gridSpan w:val="4"/>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821" w:type="dxa"/>
                  <w:gridSpan w:val="6"/>
                  <w:tcBorders>
                    <w:top w:val="single" w:sz="4" w:space="0" w:color="000000"/>
                    <w:left w:val="nil"/>
                    <w:bottom w:val="nil"/>
                    <w:right w:val="nil"/>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2069" w:type="dxa"/>
                  <w:gridSpan w:val="8"/>
                  <w:tcBorders>
                    <w:top w:val="single" w:sz="4" w:space="0" w:color="000000"/>
                    <w:left w:val="single" w:sz="4" w:space="0" w:color="000000"/>
                    <w:bottom w:val="nil"/>
                    <w:right w:val="nil"/>
                  </w:tcBorders>
                  <w:shd w:val="clear" w:color="auto" w:fill="auto"/>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 </w:t>
                  </w:r>
                </w:p>
              </w:tc>
              <w:tc>
                <w:tcPr>
                  <w:tcW w:w="1049" w:type="dxa"/>
                  <w:gridSpan w:val="5"/>
                  <w:tcBorders>
                    <w:top w:val="single" w:sz="4" w:space="0" w:color="000000"/>
                    <w:left w:val="single" w:sz="4" w:space="0" w:color="000000"/>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879" w:type="dxa"/>
                  <w:gridSpan w:val="4"/>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r>
            <w:tr w:rsidR="00A46562" w:rsidRPr="004F706F" w:rsidTr="00DC364C">
              <w:trPr>
                <w:gridAfter w:val="6"/>
                <w:wAfter w:w="1066" w:type="dxa"/>
                <w:trHeight w:val="450"/>
              </w:trPr>
              <w:tc>
                <w:tcPr>
                  <w:tcW w:w="2428" w:type="dxa"/>
                  <w:gridSpan w:val="4"/>
                  <w:tcBorders>
                    <w:top w:val="single" w:sz="4" w:space="0" w:color="000000"/>
                    <w:left w:val="single" w:sz="4" w:space="0" w:color="000000"/>
                    <w:bottom w:val="nil"/>
                    <w:right w:val="single" w:sz="4" w:space="0" w:color="000000"/>
                  </w:tcBorders>
                  <w:shd w:val="clear" w:color="auto" w:fill="auto"/>
                  <w:hideMark/>
                </w:tcPr>
                <w:p w:rsidR="00A46562" w:rsidRPr="004F706F" w:rsidRDefault="00A46562" w:rsidP="000125E4">
                  <w:pPr>
                    <w:framePr w:hSpace="180" w:wrap="around" w:vAnchor="text" w:hAnchor="text" w:y="1"/>
                    <w:suppressOverlap/>
                    <w:rPr>
                      <w:b/>
                      <w:color w:val="000000" w:themeColor="text1"/>
                      <w:sz w:val="18"/>
                      <w:szCs w:val="18"/>
                    </w:rPr>
                  </w:pPr>
                </w:p>
              </w:tc>
              <w:tc>
                <w:tcPr>
                  <w:tcW w:w="852" w:type="dxa"/>
                  <w:gridSpan w:val="3"/>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548" w:type="dxa"/>
                  <w:gridSpan w:val="2"/>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656" w:type="dxa"/>
                  <w:gridSpan w:val="2"/>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1104" w:type="dxa"/>
                  <w:gridSpan w:val="4"/>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821" w:type="dxa"/>
                  <w:gridSpan w:val="6"/>
                  <w:tcBorders>
                    <w:top w:val="single" w:sz="4" w:space="0" w:color="000000"/>
                    <w:left w:val="nil"/>
                    <w:bottom w:val="nil"/>
                    <w:right w:val="nil"/>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2069" w:type="dxa"/>
                  <w:gridSpan w:val="8"/>
                  <w:tcBorders>
                    <w:top w:val="single" w:sz="4" w:space="0" w:color="000000"/>
                    <w:left w:val="single" w:sz="4" w:space="0" w:color="000000"/>
                    <w:bottom w:val="nil"/>
                    <w:right w:val="nil"/>
                  </w:tcBorders>
                  <w:shd w:val="clear" w:color="auto" w:fill="auto"/>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 </w:t>
                  </w:r>
                </w:p>
              </w:tc>
              <w:tc>
                <w:tcPr>
                  <w:tcW w:w="1049" w:type="dxa"/>
                  <w:gridSpan w:val="5"/>
                  <w:tcBorders>
                    <w:top w:val="single" w:sz="4" w:space="0" w:color="000000"/>
                    <w:left w:val="single" w:sz="4" w:space="0" w:color="000000"/>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879" w:type="dxa"/>
                  <w:gridSpan w:val="4"/>
                  <w:tcBorders>
                    <w:top w:val="single" w:sz="4" w:space="0" w:color="000000"/>
                    <w:left w:val="nil"/>
                    <w:bottom w:val="nil"/>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r>
            <w:tr w:rsidR="00A46562" w:rsidRPr="004F706F" w:rsidTr="00DC364C">
              <w:trPr>
                <w:gridAfter w:val="6"/>
                <w:wAfter w:w="1066" w:type="dxa"/>
                <w:trHeight w:val="228"/>
              </w:trPr>
              <w:tc>
                <w:tcPr>
                  <w:tcW w:w="2428" w:type="dxa"/>
                  <w:gridSpan w:val="4"/>
                  <w:tcBorders>
                    <w:top w:val="single" w:sz="4" w:space="0" w:color="000000"/>
                    <w:left w:val="single" w:sz="4" w:space="0" w:color="000000"/>
                    <w:bottom w:val="single" w:sz="4" w:space="0" w:color="auto"/>
                    <w:right w:val="single" w:sz="4" w:space="0" w:color="000000"/>
                  </w:tcBorders>
                  <w:shd w:val="clear" w:color="auto" w:fill="auto"/>
                  <w:hideMark/>
                </w:tcPr>
                <w:p w:rsidR="00A46562" w:rsidRPr="004F706F" w:rsidRDefault="00A46562" w:rsidP="000125E4">
                  <w:pPr>
                    <w:framePr w:hSpace="180" w:wrap="around" w:vAnchor="text" w:hAnchor="text" w:y="1"/>
                    <w:suppressOverlap/>
                    <w:rPr>
                      <w:b/>
                      <w:color w:val="000000" w:themeColor="text1"/>
                      <w:sz w:val="18"/>
                      <w:szCs w:val="18"/>
                    </w:rPr>
                  </w:pPr>
                </w:p>
              </w:tc>
              <w:tc>
                <w:tcPr>
                  <w:tcW w:w="852" w:type="dxa"/>
                  <w:gridSpan w:val="3"/>
                  <w:tcBorders>
                    <w:top w:val="single" w:sz="4" w:space="0" w:color="000000"/>
                    <w:left w:val="nil"/>
                    <w:bottom w:val="single" w:sz="4" w:space="0" w:color="auto"/>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548" w:type="dxa"/>
                  <w:gridSpan w:val="2"/>
                  <w:tcBorders>
                    <w:top w:val="single" w:sz="4" w:space="0" w:color="000000"/>
                    <w:left w:val="nil"/>
                    <w:bottom w:val="single" w:sz="4" w:space="0" w:color="auto"/>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656" w:type="dxa"/>
                  <w:gridSpan w:val="2"/>
                  <w:tcBorders>
                    <w:top w:val="single" w:sz="4" w:space="0" w:color="000000"/>
                    <w:left w:val="nil"/>
                    <w:bottom w:val="single" w:sz="4" w:space="0" w:color="auto"/>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1104" w:type="dxa"/>
                  <w:gridSpan w:val="4"/>
                  <w:tcBorders>
                    <w:top w:val="single" w:sz="4" w:space="0" w:color="000000"/>
                    <w:left w:val="nil"/>
                    <w:bottom w:val="single" w:sz="4" w:space="0" w:color="auto"/>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821" w:type="dxa"/>
                  <w:gridSpan w:val="6"/>
                  <w:tcBorders>
                    <w:top w:val="single" w:sz="4" w:space="0" w:color="000000"/>
                    <w:left w:val="nil"/>
                    <w:bottom w:val="single" w:sz="4" w:space="0" w:color="auto"/>
                    <w:right w:val="nil"/>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2069" w:type="dxa"/>
                  <w:gridSpan w:val="8"/>
                  <w:tcBorders>
                    <w:top w:val="single" w:sz="4" w:space="0" w:color="000000"/>
                    <w:left w:val="single" w:sz="4" w:space="0" w:color="000000"/>
                    <w:bottom w:val="single" w:sz="4" w:space="0" w:color="auto"/>
                    <w:right w:val="nil"/>
                  </w:tcBorders>
                  <w:shd w:val="clear" w:color="auto" w:fill="auto"/>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 </w:t>
                  </w:r>
                </w:p>
              </w:tc>
              <w:tc>
                <w:tcPr>
                  <w:tcW w:w="1049" w:type="dxa"/>
                  <w:gridSpan w:val="5"/>
                  <w:tcBorders>
                    <w:top w:val="single" w:sz="4" w:space="0" w:color="000000"/>
                    <w:left w:val="single" w:sz="4" w:space="0" w:color="000000"/>
                    <w:bottom w:val="single" w:sz="4" w:space="0" w:color="auto"/>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879" w:type="dxa"/>
                  <w:gridSpan w:val="4"/>
                  <w:tcBorders>
                    <w:top w:val="single" w:sz="4" w:space="0" w:color="000000"/>
                    <w:left w:val="nil"/>
                    <w:bottom w:val="single" w:sz="4" w:space="0" w:color="auto"/>
                    <w:right w:val="single" w:sz="4" w:space="0" w:color="000000"/>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r>
            <w:tr w:rsidR="00A46562" w:rsidRPr="004F706F" w:rsidTr="00DC364C">
              <w:trPr>
                <w:gridAfter w:val="6"/>
                <w:wAfter w:w="1066" w:type="dxa"/>
                <w:trHeight w:val="450"/>
              </w:trPr>
              <w:tc>
                <w:tcPr>
                  <w:tcW w:w="2428" w:type="dxa"/>
                  <w:gridSpan w:val="4"/>
                  <w:tcBorders>
                    <w:top w:val="single" w:sz="4" w:space="0" w:color="auto"/>
                    <w:left w:val="single" w:sz="4" w:space="0" w:color="auto"/>
                    <w:bottom w:val="single" w:sz="4" w:space="0" w:color="auto"/>
                    <w:right w:val="single" w:sz="4" w:space="0" w:color="auto"/>
                  </w:tcBorders>
                  <w:shd w:val="clear" w:color="auto" w:fill="auto"/>
                  <w:hideMark/>
                </w:tcPr>
                <w:p w:rsidR="00A46562" w:rsidRPr="004F706F" w:rsidRDefault="00A46562" w:rsidP="000125E4">
                  <w:pPr>
                    <w:framePr w:hSpace="180" w:wrap="around" w:vAnchor="text" w:hAnchor="text" w:y="1"/>
                    <w:suppressOverlap/>
                    <w:rPr>
                      <w:b/>
                      <w:color w:val="000000" w:themeColor="text1"/>
                      <w:sz w:val="18"/>
                      <w:szCs w:val="18"/>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110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8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2069" w:type="dxa"/>
                  <w:gridSpan w:val="8"/>
                  <w:tcBorders>
                    <w:top w:val="single" w:sz="4" w:space="0" w:color="auto"/>
                    <w:left w:val="single" w:sz="4" w:space="0" w:color="auto"/>
                    <w:bottom w:val="single" w:sz="4" w:space="0" w:color="auto"/>
                    <w:right w:val="single" w:sz="4" w:space="0" w:color="auto"/>
                  </w:tcBorders>
                  <w:shd w:val="clear" w:color="auto" w:fill="auto"/>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 </w:t>
                  </w:r>
                </w:p>
              </w:tc>
              <w:tc>
                <w:tcPr>
                  <w:tcW w:w="104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c>
                <w:tcPr>
                  <w:tcW w:w="87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6562" w:rsidRPr="004F706F" w:rsidRDefault="00A46562" w:rsidP="000125E4">
                  <w:pPr>
                    <w:framePr w:hSpace="180" w:wrap="around" w:vAnchor="text" w:hAnchor="text" w:y="1"/>
                    <w:suppressOverlap/>
                    <w:jc w:val="right"/>
                    <w:rPr>
                      <w:b/>
                      <w:color w:val="000000" w:themeColor="text1"/>
                      <w:sz w:val="18"/>
                      <w:szCs w:val="18"/>
                    </w:rPr>
                  </w:pPr>
                  <w:r w:rsidRPr="004F706F">
                    <w:rPr>
                      <w:b/>
                      <w:color w:val="000000" w:themeColor="text1"/>
                      <w:sz w:val="18"/>
                      <w:szCs w:val="18"/>
                    </w:rPr>
                    <w:t> </w:t>
                  </w:r>
                </w:p>
              </w:tc>
            </w:tr>
            <w:tr w:rsidR="00A46562" w:rsidRPr="004F706F" w:rsidTr="00DC364C">
              <w:trPr>
                <w:trHeight w:val="228"/>
              </w:trPr>
              <w:tc>
                <w:tcPr>
                  <w:tcW w:w="5588" w:type="dxa"/>
                  <w:gridSpan w:val="15"/>
                  <w:tcBorders>
                    <w:top w:val="single" w:sz="4" w:space="0" w:color="auto"/>
                    <w:left w:val="nil"/>
                    <w:bottom w:val="nil"/>
                    <w:right w:val="nil"/>
                  </w:tcBorders>
                  <w:shd w:val="clear" w:color="auto" w:fill="auto"/>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Долг предприятия на начало</w:t>
                  </w:r>
                </w:p>
              </w:tc>
              <w:tc>
                <w:tcPr>
                  <w:tcW w:w="267" w:type="dxa"/>
                  <w:tcBorders>
                    <w:top w:val="single" w:sz="4" w:space="0" w:color="auto"/>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67" w:type="dxa"/>
                  <w:gridSpan w:val="2"/>
                  <w:tcBorders>
                    <w:top w:val="single" w:sz="4" w:space="0" w:color="auto"/>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67" w:type="dxa"/>
                  <w:gridSpan w:val="2"/>
                  <w:tcBorders>
                    <w:top w:val="single" w:sz="4" w:space="0" w:color="auto"/>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87" w:type="dxa"/>
                  <w:gridSpan w:val="2"/>
                  <w:tcBorders>
                    <w:top w:val="single" w:sz="4" w:space="0" w:color="auto"/>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3730" w:type="dxa"/>
                  <w:gridSpan w:val="16"/>
                  <w:tcBorders>
                    <w:top w:val="single" w:sz="4" w:space="0" w:color="auto"/>
                    <w:left w:val="nil"/>
                    <w:bottom w:val="nil"/>
                    <w:right w:val="nil"/>
                  </w:tcBorders>
                  <w:shd w:val="clear" w:color="auto" w:fill="auto"/>
                  <w:hideMark/>
                </w:tcPr>
                <w:p w:rsidR="00A46562" w:rsidRPr="004F706F" w:rsidRDefault="00A46562" w:rsidP="000125E4">
                  <w:pPr>
                    <w:framePr w:hSpace="180" w:wrap="around" w:vAnchor="text" w:hAnchor="text" w:y="1"/>
                    <w:suppressOverlap/>
                    <w:rPr>
                      <w:b/>
                      <w:color w:val="000000" w:themeColor="text1"/>
                      <w:sz w:val="18"/>
                      <w:szCs w:val="18"/>
                    </w:rPr>
                  </w:pPr>
                  <w:r w:rsidRPr="004F706F">
                    <w:rPr>
                      <w:b/>
                      <w:color w:val="000000" w:themeColor="text1"/>
                      <w:sz w:val="18"/>
                      <w:szCs w:val="18"/>
                    </w:rPr>
                    <w:t>Долг предприятия на конец</w:t>
                  </w:r>
                </w:p>
              </w:tc>
              <w:tc>
                <w:tcPr>
                  <w:tcW w:w="267" w:type="dxa"/>
                  <w:gridSpan w:val="2"/>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67" w:type="dxa"/>
                  <w:gridSpan w:val="2"/>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18"/>
                      <w:szCs w:val="18"/>
                    </w:rPr>
                  </w:pPr>
                </w:p>
              </w:tc>
              <w:tc>
                <w:tcPr>
                  <w:tcW w:w="266"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20"/>
                      <w:szCs w:val="20"/>
                    </w:rPr>
                  </w:pPr>
                </w:p>
              </w:tc>
              <w:tc>
                <w:tcPr>
                  <w:tcW w:w="266" w:type="dxa"/>
                  <w:tcBorders>
                    <w:top w:val="nil"/>
                    <w:left w:val="nil"/>
                    <w:bottom w:val="nil"/>
                    <w:right w:val="nil"/>
                  </w:tcBorders>
                  <w:shd w:val="clear" w:color="auto" w:fill="auto"/>
                  <w:noWrap/>
                  <w:vAlign w:val="bottom"/>
                  <w:hideMark/>
                </w:tcPr>
                <w:p w:rsidR="00A46562" w:rsidRPr="004F706F" w:rsidRDefault="00A46562" w:rsidP="000125E4">
                  <w:pPr>
                    <w:framePr w:hSpace="180" w:wrap="around" w:vAnchor="text" w:hAnchor="text" w:y="1"/>
                    <w:suppressOverlap/>
                    <w:rPr>
                      <w:b/>
                      <w:color w:val="000000" w:themeColor="text1"/>
                      <w:sz w:val="20"/>
                      <w:szCs w:val="20"/>
                    </w:rPr>
                  </w:pPr>
                </w:p>
              </w:tc>
            </w:tr>
          </w:tbl>
          <w:p w:rsidR="00A46562" w:rsidRPr="00CB26BE" w:rsidRDefault="00A46562" w:rsidP="000125E4">
            <w:pPr>
              <w:rPr>
                <w:color w:val="000000" w:themeColor="text1"/>
                <w:sz w:val="20"/>
                <w:szCs w:val="20"/>
              </w:rPr>
            </w:pPr>
          </w:p>
        </w:tc>
      </w:tr>
    </w:tbl>
    <w:p w:rsidR="00CB26BE" w:rsidRDefault="00CB26BE" w:rsidP="000125E4">
      <w:pPr>
        <w:rPr>
          <w:color w:val="000000" w:themeColor="text1"/>
          <w:sz w:val="20"/>
          <w:szCs w:val="20"/>
        </w:rPr>
        <w:sectPr w:rsidR="00CB26BE" w:rsidSect="00CB26BE">
          <w:pgSz w:w="16838" w:h="11906" w:orient="landscape"/>
          <w:pgMar w:top="850" w:right="1134" w:bottom="1701" w:left="1134" w:header="708" w:footer="708" w:gutter="0"/>
          <w:cols w:space="708"/>
          <w:docGrid w:linePitch="360"/>
        </w:sectPr>
      </w:pPr>
      <w:bookmarkStart w:id="21" w:name="Par1454"/>
      <w:bookmarkEnd w:id="21"/>
    </w:p>
    <w:tbl>
      <w:tblPr>
        <w:tblW w:w="10163" w:type="dxa"/>
        <w:tblInd w:w="-78" w:type="dxa"/>
        <w:tblLayout w:type="fixed"/>
        <w:tblCellMar>
          <w:left w:w="31" w:type="dxa"/>
          <w:right w:w="0" w:type="dxa"/>
        </w:tblCellMar>
        <w:tblLook w:val="04A0"/>
      </w:tblPr>
      <w:tblGrid>
        <w:gridCol w:w="838"/>
        <w:gridCol w:w="697"/>
        <w:gridCol w:w="563"/>
        <w:gridCol w:w="494"/>
        <w:gridCol w:w="267"/>
        <w:gridCol w:w="266"/>
        <w:gridCol w:w="167"/>
        <w:gridCol w:w="397"/>
        <w:gridCol w:w="310"/>
        <w:gridCol w:w="51"/>
        <w:gridCol w:w="308"/>
        <w:gridCol w:w="251"/>
        <w:gridCol w:w="372"/>
        <w:gridCol w:w="274"/>
        <w:gridCol w:w="488"/>
        <w:gridCol w:w="347"/>
        <w:gridCol w:w="51"/>
        <w:gridCol w:w="273"/>
        <w:gridCol w:w="248"/>
        <w:gridCol w:w="213"/>
        <w:gridCol w:w="51"/>
        <w:gridCol w:w="373"/>
        <w:gridCol w:w="317"/>
        <w:gridCol w:w="259"/>
        <w:gridCol w:w="242"/>
        <w:gridCol w:w="103"/>
        <w:gridCol w:w="100"/>
        <w:gridCol w:w="104"/>
        <w:gridCol w:w="291"/>
        <w:gridCol w:w="213"/>
        <w:gridCol w:w="177"/>
        <w:gridCol w:w="214"/>
        <w:gridCol w:w="212"/>
        <w:gridCol w:w="243"/>
        <w:gridCol w:w="232"/>
        <w:gridCol w:w="157"/>
      </w:tblGrid>
      <w:tr w:rsidR="00A46562" w:rsidRPr="00893EB8" w:rsidTr="004F706F">
        <w:trPr>
          <w:hidden/>
        </w:trPr>
        <w:tc>
          <w:tcPr>
            <w:tcW w:w="838" w:type="dxa"/>
            <w:vAlign w:val="center"/>
            <w:hideMark/>
          </w:tcPr>
          <w:p w:rsidR="00A46562" w:rsidRPr="00893EB8" w:rsidRDefault="00A46562" w:rsidP="000125E4">
            <w:pPr>
              <w:rPr>
                <w:rFonts w:ascii="Arial" w:hAnsi="Arial" w:cs="Arial"/>
                <w:vanish/>
                <w:color w:val="000000" w:themeColor="text1"/>
              </w:rPr>
            </w:pPr>
          </w:p>
        </w:tc>
        <w:tc>
          <w:tcPr>
            <w:tcW w:w="697" w:type="dxa"/>
            <w:vAlign w:val="center"/>
            <w:hideMark/>
          </w:tcPr>
          <w:p w:rsidR="00A46562" w:rsidRPr="00893EB8" w:rsidRDefault="00A46562" w:rsidP="000125E4">
            <w:pPr>
              <w:rPr>
                <w:rFonts w:ascii="Arial" w:hAnsi="Arial" w:cs="Arial"/>
                <w:vanish/>
                <w:color w:val="000000" w:themeColor="text1"/>
              </w:rPr>
            </w:pPr>
          </w:p>
        </w:tc>
        <w:tc>
          <w:tcPr>
            <w:tcW w:w="563" w:type="dxa"/>
            <w:vAlign w:val="center"/>
            <w:hideMark/>
          </w:tcPr>
          <w:p w:rsidR="00A46562" w:rsidRPr="00893EB8" w:rsidRDefault="00A46562" w:rsidP="000125E4">
            <w:pPr>
              <w:rPr>
                <w:rFonts w:ascii="Arial" w:hAnsi="Arial" w:cs="Arial"/>
                <w:vanish/>
                <w:color w:val="000000" w:themeColor="text1"/>
              </w:rPr>
            </w:pPr>
          </w:p>
        </w:tc>
        <w:tc>
          <w:tcPr>
            <w:tcW w:w="494" w:type="dxa"/>
            <w:vAlign w:val="center"/>
            <w:hideMark/>
          </w:tcPr>
          <w:p w:rsidR="00A46562" w:rsidRPr="00893EB8" w:rsidRDefault="00A46562" w:rsidP="000125E4">
            <w:pPr>
              <w:rPr>
                <w:rFonts w:ascii="Arial" w:hAnsi="Arial" w:cs="Arial"/>
                <w:vanish/>
                <w:color w:val="000000" w:themeColor="text1"/>
              </w:rPr>
            </w:pPr>
          </w:p>
        </w:tc>
        <w:tc>
          <w:tcPr>
            <w:tcW w:w="267" w:type="dxa"/>
            <w:vAlign w:val="center"/>
            <w:hideMark/>
          </w:tcPr>
          <w:p w:rsidR="00A46562" w:rsidRPr="00893EB8" w:rsidRDefault="00A46562" w:rsidP="000125E4">
            <w:pPr>
              <w:rPr>
                <w:rFonts w:ascii="Arial" w:hAnsi="Arial" w:cs="Arial"/>
                <w:vanish/>
                <w:color w:val="000000" w:themeColor="text1"/>
              </w:rPr>
            </w:pPr>
          </w:p>
        </w:tc>
        <w:tc>
          <w:tcPr>
            <w:tcW w:w="266" w:type="dxa"/>
            <w:vAlign w:val="center"/>
            <w:hideMark/>
          </w:tcPr>
          <w:p w:rsidR="00A46562" w:rsidRPr="00893EB8" w:rsidRDefault="00A46562" w:rsidP="000125E4">
            <w:pPr>
              <w:rPr>
                <w:rFonts w:ascii="Arial" w:hAnsi="Arial" w:cs="Arial"/>
                <w:vanish/>
                <w:color w:val="000000" w:themeColor="text1"/>
              </w:rPr>
            </w:pPr>
          </w:p>
        </w:tc>
        <w:tc>
          <w:tcPr>
            <w:tcW w:w="167" w:type="dxa"/>
            <w:vAlign w:val="center"/>
            <w:hideMark/>
          </w:tcPr>
          <w:p w:rsidR="00A46562" w:rsidRPr="00893EB8" w:rsidRDefault="00A46562" w:rsidP="000125E4">
            <w:pPr>
              <w:rPr>
                <w:rFonts w:ascii="Arial" w:hAnsi="Arial" w:cs="Arial"/>
                <w:vanish/>
                <w:color w:val="000000" w:themeColor="text1"/>
              </w:rPr>
            </w:pPr>
          </w:p>
        </w:tc>
        <w:tc>
          <w:tcPr>
            <w:tcW w:w="397" w:type="dxa"/>
            <w:vAlign w:val="center"/>
            <w:hideMark/>
          </w:tcPr>
          <w:p w:rsidR="00A46562" w:rsidRPr="00893EB8" w:rsidRDefault="00A46562" w:rsidP="000125E4">
            <w:pPr>
              <w:rPr>
                <w:rFonts w:ascii="Arial" w:hAnsi="Arial" w:cs="Arial"/>
                <w:vanish/>
                <w:color w:val="000000" w:themeColor="text1"/>
              </w:rPr>
            </w:pPr>
          </w:p>
        </w:tc>
        <w:tc>
          <w:tcPr>
            <w:tcW w:w="310" w:type="dxa"/>
            <w:vAlign w:val="center"/>
            <w:hideMark/>
          </w:tcPr>
          <w:p w:rsidR="00A46562" w:rsidRPr="00893EB8" w:rsidRDefault="00A46562" w:rsidP="000125E4">
            <w:pPr>
              <w:rPr>
                <w:rFonts w:ascii="Arial" w:hAnsi="Arial" w:cs="Arial"/>
                <w:vanish/>
                <w:color w:val="000000" w:themeColor="text1"/>
              </w:rPr>
            </w:pPr>
          </w:p>
        </w:tc>
        <w:tc>
          <w:tcPr>
            <w:tcW w:w="51" w:type="dxa"/>
            <w:vAlign w:val="center"/>
            <w:hideMark/>
          </w:tcPr>
          <w:p w:rsidR="00A46562" w:rsidRPr="00893EB8" w:rsidRDefault="00A46562" w:rsidP="000125E4">
            <w:pPr>
              <w:rPr>
                <w:rFonts w:ascii="Arial" w:hAnsi="Arial" w:cs="Arial"/>
                <w:vanish/>
                <w:color w:val="000000" w:themeColor="text1"/>
              </w:rPr>
            </w:pPr>
          </w:p>
        </w:tc>
        <w:tc>
          <w:tcPr>
            <w:tcW w:w="308" w:type="dxa"/>
            <w:vAlign w:val="center"/>
            <w:hideMark/>
          </w:tcPr>
          <w:p w:rsidR="00A46562" w:rsidRPr="00893EB8" w:rsidRDefault="00A46562" w:rsidP="000125E4">
            <w:pPr>
              <w:rPr>
                <w:rFonts w:ascii="Arial" w:hAnsi="Arial" w:cs="Arial"/>
                <w:vanish/>
                <w:color w:val="000000" w:themeColor="text1"/>
              </w:rPr>
            </w:pPr>
          </w:p>
        </w:tc>
        <w:tc>
          <w:tcPr>
            <w:tcW w:w="251" w:type="dxa"/>
            <w:vAlign w:val="center"/>
            <w:hideMark/>
          </w:tcPr>
          <w:p w:rsidR="00A46562" w:rsidRPr="00893EB8" w:rsidRDefault="00A46562" w:rsidP="000125E4">
            <w:pPr>
              <w:rPr>
                <w:rFonts w:ascii="Arial" w:hAnsi="Arial" w:cs="Arial"/>
                <w:vanish/>
                <w:color w:val="000000" w:themeColor="text1"/>
              </w:rPr>
            </w:pPr>
          </w:p>
        </w:tc>
        <w:tc>
          <w:tcPr>
            <w:tcW w:w="372" w:type="dxa"/>
            <w:vAlign w:val="center"/>
            <w:hideMark/>
          </w:tcPr>
          <w:p w:rsidR="00A46562" w:rsidRPr="00893EB8" w:rsidRDefault="00A46562" w:rsidP="000125E4">
            <w:pPr>
              <w:rPr>
                <w:rFonts w:ascii="Arial" w:hAnsi="Arial" w:cs="Arial"/>
                <w:vanish/>
                <w:color w:val="000000" w:themeColor="text1"/>
              </w:rPr>
            </w:pPr>
          </w:p>
        </w:tc>
        <w:tc>
          <w:tcPr>
            <w:tcW w:w="274" w:type="dxa"/>
            <w:vAlign w:val="center"/>
            <w:hideMark/>
          </w:tcPr>
          <w:p w:rsidR="00A46562" w:rsidRPr="00893EB8" w:rsidRDefault="00A46562" w:rsidP="000125E4">
            <w:pPr>
              <w:rPr>
                <w:rFonts w:ascii="Arial" w:hAnsi="Arial" w:cs="Arial"/>
                <w:vanish/>
                <w:color w:val="000000" w:themeColor="text1"/>
              </w:rPr>
            </w:pPr>
          </w:p>
        </w:tc>
        <w:tc>
          <w:tcPr>
            <w:tcW w:w="488" w:type="dxa"/>
            <w:vAlign w:val="center"/>
            <w:hideMark/>
          </w:tcPr>
          <w:p w:rsidR="00A46562" w:rsidRPr="00893EB8" w:rsidRDefault="00A46562" w:rsidP="000125E4">
            <w:pPr>
              <w:rPr>
                <w:rFonts w:ascii="Arial" w:hAnsi="Arial" w:cs="Arial"/>
                <w:vanish/>
                <w:color w:val="000000" w:themeColor="text1"/>
              </w:rPr>
            </w:pPr>
          </w:p>
        </w:tc>
        <w:tc>
          <w:tcPr>
            <w:tcW w:w="347" w:type="dxa"/>
            <w:vAlign w:val="center"/>
            <w:hideMark/>
          </w:tcPr>
          <w:p w:rsidR="00A46562" w:rsidRPr="00893EB8" w:rsidRDefault="00A46562" w:rsidP="000125E4">
            <w:pPr>
              <w:rPr>
                <w:rFonts w:ascii="Arial" w:hAnsi="Arial" w:cs="Arial"/>
                <w:vanish/>
                <w:color w:val="000000" w:themeColor="text1"/>
              </w:rPr>
            </w:pPr>
          </w:p>
        </w:tc>
        <w:tc>
          <w:tcPr>
            <w:tcW w:w="51" w:type="dxa"/>
            <w:vAlign w:val="center"/>
            <w:hideMark/>
          </w:tcPr>
          <w:p w:rsidR="00A46562" w:rsidRPr="00893EB8" w:rsidRDefault="00A46562" w:rsidP="000125E4">
            <w:pPr>
              <w:rPr>
                <w:rFonts w:ascii="Arial" w:hAnsi="Arial" w:cs="Arial"/>
                <w:vanish/>
                <w:color w:val="000000" w:themeColor="text1"/>
              </w:rPr>
            </w:pPr>
          </w:p>
        </w:tc>
        <w:tc>
          <w:tcPr>
            <w:tcW w:w="273" w:type="dxa"/>
            <w:vAlign w:val="center"/>
            <w:hideMark/>
          </w:tcPr>
          <w:p w:rsidR="00A46562" w:rsidRPr="00893EB8" w:rsidRDefault="00A46562" w:rsidP="000125E4">
            <w:pPr>
              <w:rPr>
                <w:rFonts w:ascii="Arial" w:hAnsi="Arial" w:cs="Arial"/>
                <w:vanish/>
                <w:color w:val="000000" w:themeColor="text1"/>
              </w:rPr>
            </w:pPr>
          </w:p>
        </w:tc>
        <w:tc>
          <w:tcPr>
            <w:tcW w:w="248" w:type="dxa"/>
            <w:vAlign w:val="center"/>
            <w:hideMark/>
          </w:tcPr>
          <w:p w:rsidR="00A46562" w:rsidRPr="00893EB8" w:rsidRDefault="00A46562" w:rsidP="000125E4">
            <w:pPr>
              <w:rPr>
                <w:rFonts w:ascii="Arial" w:hAnsi="Arial" w:cs="Arial"/>
                <w:vanish/>
                <w:color w:val="000000" w:themeColor="text1"/>
              </w:rPr>
            </w:pPr>
          </w:p>
        </w:tc>
        <w:tc>
          <w:tcPr>
            <w:tcW w:w="213" w:type="dxa"/>
            <w:vAlign w:val="center"/>
            <w:hideMark/>
          </w:tcPr>
          <w:p w:rsidR="00A46562" w:rsidRPr="00893EB8" w:rsidRDefault="00A46562" w:rsidP="000125E4">
            <w:pPr>
              <w:rPr>
                <w:rFonts w:ascii="Arial" w:hAnsi="Arial" w:cs="Arial"/>
                <w:vanish/>
                <w:color w:val="000000" w:themeColor="text1"/>
              </w:rPr>
            </w:pPr>
          </w:p>
        </w:tc>
        <w:tc>
          <w:tcPr>
            <w:tcW w:w="51" w:type="dxa"/>
            <w:vAlign w:val="center"/>
            <w:hideMark/>
          </w:tcPr>
          <w:p w:rsidR="00A46562" w:rsidRPr="00893EB8" w:rsidRDefault="00A46562" w:rsidP="000125E4">
            <w:pPr>
              <w:rPr>
                <w:rFonts w:ascii="Arial" w:hAnsi="Arial" w:cs="Arial"/>
                <w:vanish/>
                <w:color w:val="000000" w:themeColor="text1"/>
              </w:rPr>
            </w:pPr>
          </w:p>
        </w:tc>
        <w:tc>
          <w:tcPr>
            <w:tcW w:w="373" w:type="dxa"/>
            <w:vAlign w:val="center"/>
            <w:hideMark/>
          </w:tcPr>
          <w:p w:rsidR="00A46562" w:rsidRPr="00893EB8" w:rsidRDefault="00A46562" w:rsidP="000125E4">
            <w:pPr>
              <w:rPr>
                <w:rFonts w:ascii="Arial" w:hAnsi="Arial" w:cs="Arial"/>
                <w:vanish/>
                <w:color w:val="000000" w:themeColor="text1"/>
              </w:rPr>
            </w:pPr>
          </w:p>
        </w:tc>
        <w:tc>
          <w:tcPr>
            <w:tcW w:w="317" w:type="dxa"/>
            <w:vAlign w:val="center"/>
            <w:hideMark/>
          </w:tcPr>
          <w:p w:rsidR="00A46562" w:rsidRPr="00893EB8" w:rsidRDefault="00A46562" w:rsidP="000125E4">
            <w:pPr>
              <w:rPr>
                <w:rFonts w:ascii="Arial" w:hAnsi="Arial" w:cs="Arial"/>
                <w:vanish/>
                <w:color w:val="000000" w:themeColor="text1"/>
              </w:rPr>
            </w:pPr>
          </w:p>
        </w:tc>
        <w:tc>
          <w:tcPr>
            <w:tcW w:w="259" w:type="dxa"/>
            <w:vAlign w:val="center"/>
            <w:hideMark/>
          </w:tcPr>
          <w:p w:rsidR="00A46562" w:rsidRPr="00893EB8" w:rsidRDefault="00A46562" w:rsidP="000125E4">
            <w:pPr>
              <w:rPr>
                <w:rFonts w:ascii="Arial" w:hAnsi="Arial" w:cs="Arial"/>
                <w:vanish/>
                <w:color w:val="000000" w:themeColor="text1"/>
              </w:rPr>
            </w:pPr>
          </w:p>
        </w:tc>
        <w:tc>
          <w:tcPr>
            <w:tcW w:w="242" w:type="dxa"/>
            <w:vAlign w:val="center"/>
            <w:hideMark/>
          </w:tcPr>
          <w:p w:rsidR="00A46562" w:rsidRPr="00893EB8" w:rsidRDefault="00A46562" w:rsidP="000125E4">
            <w:pPr>
              <w:rPr>
                <w:rFonts w:ascii="Arial" w:hAnsi="Arial" w:cs="Arial"/>
                <w:vanish/>
                <w:color w:val="000000" w:themeColor="text1"/>
              </w:rPr>
            </w:pPr>
          </w:p>
        </w:tc>
        <w:tc>
          <w:tcPr>
            <w:tcW w:w="103" w:type="dxa"/>
            <w:vAlign w:val="center"/>
            <w:hideMark/>
          </w:tcPr>
          <w:p w:rsidR="00A46562" w:rsidRPr="00893EB8" w:rsidRDefault="00A46562" w:rsidP="000125E4">
            <w:pPr>
              <w:rPr>
                <w:rFonts w:ascii="Arial" w:hAnsi="Arial" w:cs="Arial"/>
                <w:vanish/>
                <w:color w:val="000000" w:themeColor="text1"/>
              </w:rPr>
            </w:pPr>
          </w:p>
        </w:tc>
        <w:tc>
          <w:tcPr>
            <w:tcW w:w="100" w:type="dxa"/>
            <w:vAlign w:val="center"/>
            <w:hideMark/>
          </w:tcPr>
          <w:p w:rsidR="00A46562" w:rsidRPr="00893EB8" w:rsidRDefault="00A46562" w:rsidP="000125E4">
            <w:pPr>
              <w:rPr>
                <w:rFonts w:ascii="Arial" w:hAnsi="Arial" w:cs="Arial"/>
                <w:vanish/>
                <w:color w:val="000000" w:themeColor="text1"/>
              </w:rPr>
            </w:pPr>
          </w:p>
        </w:tc>
        <w:tc>
          <w:tcPr>
            <w:tcW w:w="104" w:type="dxa"/>
            <w:vAlign w:val="center"/>
            <w:hideMark/>
          </w:tcPr>
          <w:p w:rsidR="00A46562" w:rsidRPr="00893EB8" w:rsidRDefault="00A46562" w:rsidP="000125E4">
            <w:pPr>
              <w:rPr>
                <w:rFonts w:ascii="Arial" w:hAnsi="Arial" w:cs="Arial"/>
                <w:vanish/>
                <w:color w:val="000000" w:themeColor="text1"/>
              </w:rPr>
            </w:pPr>
          </w:p>
        </w:tc>
        <w:tc>
          <w:tcPr>
            <w:tcW w:w="291" w:type="dxa"/>
            <w:vAlign w:val="center"/>
            <w:hideMark/>
          </w:tcPr>
          <w:p w:rsidR="00A46562" w:rsidRPr="00893EB8" w:rsidRDefault="00A46562" w:rsidP="000125E4">
            <w:pPr>
              <w:rPr>
                <w:rFonts w:ascii="Arial" w:hAnsi="Arial" w:cs="Arial"/>
                <w:vanish/>
                <w:color w:val="000000" w:themeColor="text1"/>
              </w:rPr>
            </w:pPr>
          </w:p>
        </w:tc>
        <w:tc>
          <w:tcPr>
            <w:tcW w:w="213" w:type="dxa"/>
            <w:vAlign w:val="center"/>
            <w:hideMark/>
          </w:tcPr>
          <w:p w:rsidR="00A46562" w:rsidRPr="00893EB8" w:rsidRDefault="00A46562" w:rsidP="000125E4">
            <w:pPr>
              <w:rPr>
                <w:rFonts w:ascii="Arial" w:hAnsi="Arial" w:cs="Arial"/>
                <w:vanish/>
                <w:color w:val="000000" w:themeColor="text1"/>
              </w:rPr>
            </w:pPr>
          </w:p>
        </w:tc>
        <w:tc>
          <w:tcPr>
            <w:tcW w:w="177" w:type="dxa"/>
            <w:vAlign w:val="center"/>
            <w:hideMark/>
          </w:tcPr>
          <w:p w:rsidR="00A46562" w:rsidRPr="00893EB8" w:rsidRDefault="00A46562" w:rsidP="000125E4">
            <w:pPr>
              <w:rPr>
                <w:rFonts w:ascii="Arial" w:hAnsi="Arial" w:cs="Arial"/>
                <w:vanish/>
                <w:color w:val="000000" w:themeColor="text1"/>
              </w:rPr>
            </w:pPr>
          </w:p>
        </w:tc>
        <w:tc>
          <w:tcPr>
            <w:tcW w:w="214" w:type="dxa"/>
            <w:vAlign w:val="center"/>
            <w:hideMark/>
          </w:tcPr>
          <w:p w:rsidR="00A46562" w:rsidRPr="00893EB8" w:rsidRDefault="00A46562" w:rsidP="000125E4">
            <w:pPr>
              <w:rPr>
                <w:rFonts w:ascii="Arial" w:hAnsi="Arial" w:cs="Arial"/>
                <w:vanish/>
                <w:color w:val="000000" w:themeColor="text1"/>
              </w:rPr>
            </w:pPr>
          </w:p>
        </w:tc>
        <w:tc>
          <w:tcPr>
            <w:tcW w:w="212" w:type="dxa"/>
            <w:vAlign w:val="center"/>
            <w:hideMark/>
          </w:tcPr>
          <w:p w:rsidR="00A46562" w:rsidRPr="00893EB8" w:rsidRDefault="00A46562" w:rsidP="000125E4">
            <w:pPr>
              <w:rPr>
                <w:rFonts w:ascii="Arial" w:hAnsi="Arial" w:cs="Arial"/>
                <w:vanish/>
                <w:color w:val="000000" w:themeColor="text1"/>
              </w:rPr>
            </w:pPr>
          </w:p>
        </w:tc>
        <w:tc>
          <w:tcPr>
            <w:tcW w:w="243" w:type="dxa"/>
            <w:vAlign w:val="center"/>
            <w:hideMark/>
          </w:tcPr>
          <w:p w:rsidR="00A46562" w:rsidRPr="00893EB8" w:rsidRDefault="00A46562" w:rsidP="000125E4">
            <w:pPr>
              <w:rPr>
                <w:rFonts w:ascii="Arial" w:hAnsi="Arial" w:cs="Arial"/>
                <w:vanish/>
                <w:color w:val="000000" w:themeColor="text1"/>
              </w:rPr>
            </w:pPr>
          </w:p>
        </w:tc>
        <w:tc>
          <w:tcPr>
            <w:tcW w:w="232" w:type="dxa"/>
            <w:vAlign w:val="center"/>
            <w:hideMark/>
          </w:tcPr>
          <w:p w:rsidR="00A46562" w:rsidRPr="00893EB8" w:rsidRDefault="00A46562" w:rsidP="000125E4">
            <w:pPr>
              <w:rPr>
                <w:rFonts w:ascii="Arial" w:hAnsi="Arial" w:cs="Arial"/>
                <w:vanish/>
                <w:color w:val="000000" w:themeColor="text1"/>
              </w:rPr>
            </w:pPr>
          </w:p>
        </w:tc>
        <w:tc>
          <w:tcPr>
            <w:tcW w:w="157" w:type="dxa"/>
            <w:vAlign w:val="center"/>
            <w:hideMark/>
          </w:tcPr>
          <w:p w:rsidR="00A46562" w:rsidRPr="00893EB8" w:rsidRDefault="00A46562" w:rsidP="000125E4">
            <w:pPr>
              <w:rPr>
                <w:rFonts w:ascii="Arial" w:hAnsi="Arial" w:cs="Arial"/>
                <w:vanish/>
                <w:color w:val="000000" w:themeColor="text1"/>
              </w:rPr>
            </w:pPr>
          </w:p>
        </w:tc>
      </w:tr>
    </w:tbl>
    <w:p w:rsidR="00A46562" w:rsidRDefault="000125E4" w:rsidP="000125E4">
      <w:pPr>
        <w:widowControl w:val="0"/>
        <w:autoSpaceDE w:val="0"/>
        <w:autoSpaceDN w:val="0"/>
        <w:adjustRightInd w:val="0"/>
        <w:jc w:val="center"/>
        <w:outlineLvl w:val="1"/>
        <w:rPr>
          <w:color w:val="000000" w:themeColor="text1"/>
        </w:rPr>
      </w:pPr>
      <w:r>
        <w:rPr>
          <w:color w:val="000000" w:themeColor="text1"/>
        </w:rPr>
        <w:t xml:space="preserve">                                                                             Директору ____________________</w:t>
      </w:r>
    </w:p>
    <w:p w:rsidR="000125E4" w:rsidRPr="000125E4" w:rsidRDefault="000125E4" w:rsidP="000125E4">
      <w:pPr>
        <w:widowControl w:val="0"/>
        <w:autoSpaceDE w:val="0"/>
        <w:autoSpaceDN w:val="0"/>
        <w:adjustRightInd w:val="0"/>
        <w:jc w:val="center"/>
        <w:outlineLvl w:val="1"/>
        <w:rPr>
          <w:color w:val="000000" w:themeColor="text1"/>
          <w:sz w:val="16"/>
          <w:szCs w:val="16"/>
        </w:rPr>
      </w:pPr>
      <w:r>
        <w:rPr>
          <w:color w:val="000000" w:themeColor="text1"/>
          <w:sz w:val="16"/>
          <w:szCs w:val="16"/>
        </w:rPr>
        <w:t xml:space="preserve">                                                                                                                                                                    (Наименование учреждения)</w:t>
      </w:r>
    </w:p>
    <w:p w:rsidR="00A46562" w:rsidRPr="00893EB8" w:rsidRDefault="000125E4" w:rsidP="00A46562">
      <w:pPr>
        <w:spacing w:line="360" w:lineRule="auto"/>
        <w:jc w:val="right"/>
        <w:rPr>
          <w:color w:val="000000" w:themeColor="text1"/>
        </w:rPr>
      </w:pPr>
      <w:r>
        <w:rPr>
          <w:color w:val="000000" w:themeColor="text1"/>
        </w:rPr>
        <w:t>(или в</w:t>
      </w:r>
      <w:r w:rsidR="00A46562" w:rsidRPr="00893EB8">
        <w:rPr>
          <w:color w:val="000000" w:themeColor="text1"/>
        </w:rPr>
        <w:t xml:space="preserve"> централизованную бухгалтерию</w:t>
      </w:r>
      <w:r>
        <w:rPr>
          <w:color w:val="000000" w:themeColor="text1"/>
        </w:rPr>
        <w:t>)</w:t>
      </w:r>
    </w:p>
    <w:p w:rsidR="00A46562" w:rsidRPr="00893EB8" w:rsidRDefault="00A46562" w:rsidP="00A46562">
      <w:pPr>
        <w:spacing w:line="360" w:lineRule="auto"/>
        <w:jc w:val="center"/>
        <w:rPr>
          <w:color w:val="000000" w:themeColor="text1"/>
        </w:rPr>
      </w:pPr>
      <w:r w:rsidRPr="00893EB8">
        <w:rPr>
          <w:color w:val="000000" w:themeColor="text1"/>
        </w:rPr>
        <w:t xml:space="preserve">                                                                  </w:t>
      </w:r>
      <w:r w:rsidR="000125E4">
        <w:rPr>
          <w:color w:val="000000" w:themeColor="text1"/>
        </w:rPr>
        <w:t xml:space="preserve">          </w:t>
      </w:r>
      <w:r w:rsidRPr="00893EB8">
        <w:rPr>
          <w:color w:val="000000" w:themeColor="text1"/>
        </w:rPr>
        <w:t>от _________________________</w:t>
      </w:r>
    </w:p>
    <w:p w:rsidR="00A46562" w:rsidRPr="00893EB8" w:rsidRDefault="00A46562" w:rsidP="00A46562">
      <w:pPr>
        <w:spacing w:line="360" w:lineRule="auto"/>
        <w:jc w:val="center"/>
        <w:rPr>
          <w:color w:val="000000" w:themeColor="text1"/>
        </w:rPr>
      </w:pPr>
      <w:r w:rsidRPr="00893EB8">
        <w:rPr>
          <w:color w:val="000000" w:themeColor="text1"/>
        </w:rPr>
        <w:t xml:space="preserve">                                                                    </w:t>
      </w:r>
      <w:r w:rsidR="000125E4">
        <w:rPr>
          <w:color w:val="000000" w:themeColor="text1"/>
        </w:rPr>
        <w:t xml:space="preserve">                </w:t>
      </w:r>
      <w:r w:rsidRPr="00893EB8">
        <w:rPr>
          <w:color w:val="000000" w:themeColor="text1"/>
        </w:rPr>
        <w:t xml:space="preserve">  ___________________________</w:t>
      </w:r>
    </w:p>
    <w:p w:rsidR="00A46562" w:rsidRPr="00893EB8" w:rsidRDefault="00A46562" w:rsidP="00A46562">
      <w:pPr>
        <w:spacing w:line="360" w:lineRule="auto"/>
        <w:rPr>
          <w:color w:val="000000" w:themeColor="text1"/>
        </w:rPr>
      </w:pPr>
    </w:p>
    <w:p w:rsidR="000125E4" w:rsidRDefault="00A46562" w:rsidP="00A46562">
      <w:pPr>
        <w:spacing w:line="360" w:lineRule="auto"/>
        <w:jc w:val="center"/>
        <w:rPr>
          <w:color w:val="000000" w:themeColor="text1"/>
        </w:rPr>
      </w:pPr>
      <w:r w:rsidRPr="00893EB8">
        <w:rPr>
          <w:color w:val="000000" w:themeColor="text1"/>
        </w:rPr>
        <w:t>Заявление</w:t>
      </w:r>
      <w:r w:rsidR="000125E4" w:rsidRPr="000125E4">
        <w:rPr>
          <w:color w:val="000000" w:themeColor="text1"/>
        </w:rPr>
        <w:t xml:space="preserve"> </w:t>
      </w:r>
    </w:p>
    <w:p w:rsidR="000125E4" w:rsidRPr="00893EB8" w:rsidRDefault="000125E4" w:rsidP="000125E4">
      <w:pPr>
        <w:spacing w:line="360" w:lineRule="auto"/>
        <w:rPr>
          <w:color w:val="000000" w:themeColor="text1"/>
        </w:rPr>
      </w:pPr>
      <w:r w:rsidRPr="00893EB8">
        <w:rPr>
          <w:color w:val="000000" w:themeColor="text1"/>
        </w:rPr>
        <w:t>Прошу выд</w:t>
      </w:r>
      <w:r>
        <w:rPr>
          <w:color w:val="000000" w:themeColor="text1"/>
        </w:rPr>
        <w:t>ать (перечислить на мой карт/счет) денежные средства в размере _______________</w:t>
      </w:r>
    </w:p>
    <w:p w:rsidR="00A46562" w:rsidRPr="00893EB8" w:rsidRDefault="00A46562" w:rsidP="00A46562">
      <w:pPr>
        <w:spacing w:line="360" w:lineRule="auto"/>
        <w:rPr>
          <w:color w:val="000000" w:themeColor="text1"/>
        </w:rPr>
      </w:pPr>
      <w:r w:rsidRPr="00893EB8">
        <w:rPr>
          <w:color w:val="000000" w:themeColor="text1"/>
        </w:rPr>
        <w:t>_____________________________________</w:t>
      </w:r>
      <w:r w:rsidR="000125E4">
        <w:rPr>
          <w:color w:val="000000" w:themeColor="text1"/>
        </w:rPr>
        <w:t>________________________________________</w:t>
      </w:r>
    </w:p>
    <w:p w:rsidR="00A46562" w:rsidRDefault="000125E4" w:rsidP="00A46562">
      <w:pPr>
        <w:spacing w:line="360" w:lineRule="auto"/>
        <w:rPr>
          <w:color w:val="000000" w:themeColor="text1"/>
        </w:rPr>
      </w:pPr>
      <w:r>
        <w:rPr>
          <w:color w:val="000000" w:themeColor="text1"/>
        </w:rPr>
        <w:t xml:space="preserve">для (на) </w:t>
      </w:r>
      <w:r w:rsidR="00A46562" w:rsidRPr="00893EB8">
        <w:rPr>
          <w:color w:val="000000" w:themeColor="text1"/>
        </w:rPr>
        <w:t>______________________________________________________________________</w:t>
      </w:r>
    </w:p>
    <w:p w:rsidR="000125E4" w:rsidRPr="00893EB8" w:rsidRDefault="000125E4" w:rsidP="00A46562">
      <w:pPr>
        <w:spacing w:line="360" w:lineRule="auto"/>
        <w:rPr>
          <w:color w:val="000000" w:themeColor="text1"/>
        </w:rPr>
      </w:pPr>
      <w:r>
        <w:rPr>
          <w:color w:val="000000" w:themeColor="text1"/>
        </w:rPr>
        <w:t>Авансовый отчет обязуюсь предоставить __________________________________________</w:t>
      </w:r>
    </w:p>
    <w:p w:rsidR="00A46562" w:rsidRPr="00893EB8" w:rsidRDefault="00A46562" w:rsidP="00A46562">
      <w:pPr>
        <w:spacing w:line="360" w:lineRule="auto"/>
        <w:rPr>
          <w:color w:val="000000" w:themeColor="text1"/>
        </w:rPr>
      </w:pPr>
      <w:r w:rsidRPr="00893EB8">
        <w:rPr>
          <w:color w:val="000000" w:themeColor="text1"/>
        </w:rPr>
        <w:t>Даю согласие на обработку персональных данных.</w:t>
      </w:r>
    </w:p>
    <w:p w:rsidR="00A46562" w:rsidRPr="00893EB8" w:rsidRDefault="00A46562" w:rsidP="00A46562">
      <w:pPr>
        <w:spacing w:line="360" w:lineRule="auto"/>
        <w:rPr>
          <w:color w:val="000000" w:themeColor="text1"/>
        </w:rPr>
      </w:pPr>
    </w:p>
    <w:p w:rsidR="00A46562" w:rsidRPr="008205AC" w:rsidRDefault="00A46562" w:rsidP="00A46562">
      <w:pPr>
        <w:spacing w:line="360" w:lineRule="auto"/>
        <w:rPr>
          <w:color w:val="000000" w:themeColor="text1"/>
        </w:rPr>
      </w:pPr>
      <w:r w:rsidRPr="00893EB8">
        <w:rPr>
          <w:color w:val="000000" w:themeColor="text1"/>
        </w:rPr>
        <w:t xml:space="preserve"> «____»_____________ 20___ г.                                     Подпись:____________________</w:t>
      </w:r>
    </w:p>
    <w:p w:rsidR="00A46562" w:rsidRPr="008205AC" w:rsidRDefault="00A46562" w:rsidP="00A46562">
      <w:pPr>
        <w:widowControl w:val="0"/>
        <w:autoSpaceDE w:val="0"/>
        <w:autoSpaceDN w:val="0"/>
        <w:adjustRightInd w:val="0"/>
        <w:outlineLvl w:val="1"/>
        <w:rPr>
          <w:color w:val="000000" w:themeColor="text1"/>
        </w:rPr>
      </w:pPr>
    </w:p>
    <w:p w:rsidR="00A46562" w:rsidRDefault="00A46562" w:rsidP="00A46562">
      <w:pPr>
        <w:widowControl w:val="0"/>
        <w:autoSpaceDE w:val="0"/>
        <w:autoSpaceDN w:val="0"/>
        <w:adjustRightInd w:val="0"/>
        <w:outlineLvl w:val="1"/>
        <w:rPr>
          <w:color w:val="000000" w:themeColor="text1"/>
        </w:rPr>
      </w:pPr>
    </w:p>
    <w:p w:rsidR="000125E4" w:rsidRDefault="000125E4" w:rsidP="00A46562">
      <w:pPr>
        <w:widowControl w:val="0"/>
        <w:autoSpaceDE w:val="0"/>
        <w:autoSpaceDN w:val="0"/>
        <w:adjustRightInd w:val="0"/>
        <w:outlineLvl w:val="1"/>
        <w:rPr>
          <w:color w:val="000000" w:themeColor="text1"/>
        </w:rPr>
      </w:pPr>
    </w:p>
    <w:p w:rsidR="000125E4" w:rsidRDefault="000125E4" w:rsidP="00A46562">
      <w:pPr>
        <w:widowControl w:val="0"/>
        <w:autoSpaceDE w:val="0"/>
        <w:autoSpaceDN w:val="0"/>
        <w:adjustRightInd w:val="0"/>
        <w:outlineLvl w:val="1"/>
        <w:rPr>
          <w:color w:val="000000" w:themeColor="text1"/>
        </w:rPr>
      </w:pPr>
    </w:p>
    <w:p w:rsidR="000125E4" w:rsidRDefault="000125E4" w:rsidP="00A46562">
      <w:pPr>
        <w:widowControl w:val="0"/>
        <w:autoSpaceDE w:val="0"/>
        <w:autoSpaceDN w:val="0"/>
        <w:adjustRightInd w:val="0"/>
        <w:outlineLvl w:val="1"/>
        <w:rPr>
          <w:color w:val="000000" w:themeColor="text1"/>
        </w:rPr>
      </w:pPr>
    </w:p>
    <w:p w:rsidR="000125E4" w:rsidRDefault="000125E4" w:rsidP="00A46562">
      <w:pPr>
        <w:widowControl w:val="0"/>
        <w:autoSpaceDE w:val="0"/>
        <w:autoSpaceDN w:val="0"/>
        <w:adjustRightInd w:val="0"/>
        <w:outlineLvl w:val="1"/>
        <w:rPr>
          <w:color w:val="000000" w:themeColor="text1"/>
        </w:rPr>
      </w:pPr>
    </w:p>
    <w:p w:rsidR="000125E4" w:rsidRDefault="000125E4" w:rsidP="00A46562">
      <w:pPr>
        <w:widowControl w:val="0"/>
        <w:autoSpaceDE w:val="0"/>
        <w:autoSpaceDN w:val="0"/>
        <w:adjustRightInd w:val="0"/>
        <w:outlineLvl w:val="1"/>
        <w:rPr>
          <w:color w:val="000000" w:themeColor="text1"/>
        </w:rPr>
      </w:pPr>
    </w:p>
    <w:p w:rsidR="000125E4" w:rsidRDefault="000125E4" w:rsidP="00A46562">
      <w:pPr>
        <w:widowControl w:val="0"/>
        <w:autoSpaceDE w:val="0"/>
        <w:autoSpaceDN w:val="0"/>
        <w:adjustRightInd w:val="0"/>
        <w:outlineLvl w:val="1"/>
        <w:rPr>
          <w:color w:val="000000" w:themeColor="text1"/>
        </w:rPr>
      </w:pPr>
    </w:p>
    <w:p w:rsidR="000125E4" w:rsidRDefault="000125E4" w:rsidP="000125E4">
      <w:pPr>
        <w:widowControl w:val="0"/>
        <w:autoSpaceDE w:val="0"/>
        <w:autoSpaceDN w:val="0"/>
        <w:adjustRightInd w:val="0"/>
        <w:jc w:val="center"/>
        <w:outlineLvl w:val="1"/>
        <w:rPr>
          <w:color w:val="000000" w:themeColor="text1"/>
        </w:rPr>
      </w:pPr>
      <w:r>
        <w:rPr>
          <w:color w:val="000000" w:themeColor="text1"/>
        </w:rPr>
        <w:t xml:space="preserve">                                                                             Директору ____________________</w:t>
      </w:r>
    </w:p>
    <w:p w:rsidR="000125E4" w:rsidRPr="000125E4" w:rsidRDefault="000125E4" w:rsidP="000125E4">
      <w:pPr>
        <w:widowControl w:val="0"/>
        <w:autoSpaceDE w:val="0"/>
        <w:autoSpaceDN w:val="0"/>
        <w:adjustRightInd w:val="0"/>
        <w:jc w:val="center"/>
        <w:outlineLvl w:val="1"/>
        <w:rPr>
          <w:color w:val="000000" w:themeColor="text1"/>
          <w:sz w:val="16"/>
          <w:szCs w:val="16"/>
        </w:rPr>
      </w:pPr>
      <w:r>
        <w:rPr>
          <w:color w:val="000000" w:themeColor="text1"/>
          <w:sz w:val="16"/>
          <w:szCs w:val="16"/>
        </w:rPr>
        <w:t xml:space="preserve">                                                                                                                                                                    (Наименование учреждения)</w:t>
      </w:r>
    </w:p>
    <w:p w:rsidR="000125E4" w:rsidRPr="00893EB8" w:rsidRDefault="000125E4" w:rsidP="000125E4">
      <w:pPr>
        <w:spacing w:line="360" w:lineRule="auto"/>
        <w:jc w:val="right"/>
        <w:rPr>
          <w:color w:val="000000" w:themeColor="text1"/>
        </w:rPr>
      </w:pPr>
      <w:r>
        <w:rPr>
          <w:color w:val="000000" w:themeColor="text1"/>
        </w:rPr>
        <w:t>(или в</w:t>
      </w:r>
      <w:r w:rsidRPr="00893EB8">
        <w:rPr>
          <w:color w:val="000000" w:themeColor="text1"/>
        </w:rPr>
        <w:t xml:space="preserve"> централизованную бухгалтерию</w:t>
      </w:r>
      <w:r>
        <w:rPr>
          <w:color w:val="000000" w:themeColor="text1"/>
        </w:rPr>
        <w:t>)</w:t>
      </w:r>
    </w:p>
    <w:p w:rsidR="000125E4" w:rsidRPr="00893EB8" w:rsidRDefault="000125E4" w:rsidP="000125E4">
      <w:pPr>
        <w:spacing w:line="360" w:lineRule="auto"/>
        <w:jc w:val="center"/>
        <w:rPr>
          <w:color w:val="000000" w:themeColor="text1"/>
        </w:rPr>
      </w:pPr>
      <w:r w:rsidRPr="00893EB8">
        <w:rPr>
          <w:color w:val="000000" w:themeColor="text1"/>
        </w:rPr>
        <w:t xml:space="preserve">                                                                  </w:t>
      </w:r>
      <w:r>
        <w:rPr>
          <w:color w:val="000000" w:themeColor="text1"/>
        </w:rPr>
        <w:t xml:space="preserve">          </w:t>
      </w:r>
      <w:r w:rsidRPr="00893EB8">
        <w:rPr>
          <w:color w:val="000000" w:themeColor="text1"/>
        </w:rPr>
        <w:t>от _________________________</w:t>
      </w:r>
    </w:p>
    <w:p w:rsidR="000125E4" w:rsidRPr="00893EB8" w:rsidRDefault="000125E4" w:rsidP="000125E4">
      <w:pPr>
        <w:spacing w:line="360" w:lineRule="auto"/>
        <w:jc w:val="center"/>
        <w:rPr>
          <w:color w:val="000000" w:themeColor="text1"/>
        </w:rPr>
      </w:pPr>
      <w:r w:rsidRPr="00893EB8">
        <w:rPr>
          <w:color w:val="000000" w:themeColor="text1"/>
        </w:rPr>
        <w:t xml:space="preserve">                                                                    </w:t>
      </w:r>
      <w:r>
        <w:rPr>
          <w:color w:val="000000" w:themeColor="text1"/>
        </w:rPr>
        <w:t xml:space="preserve">                </w:t>
      </w:r>
      <w:r w:rsidRPr="00893EB8">
        <w:rPr>
          <w:color w:val="000000" w:themeColor="text1"/>
        </w:rPr>
        <w:t xml:space="preserve">  ___________________________</w:t>
      </w:r>
    </w:p>
    <w:p w:rsidR="000125E4" w:rsidRPr="00893EB8" w:rsidRDefault="000125E4" w:rsidP="000125E4">
      <w:pPr>
        <w:spacing w:line="360" w:lineRule="auto"/>
        <w:rPr>
          <w:color w:val="000000" w:themeColor="text1"/>
        </w:rPr>
      </w:pPr>
    </w:p>
    <w:p w:rsidR="000125E4" w:rsidRDefault="000125E4" w:rsidP="000125E4">
      <w:pPr>
        <w:spacing w:line="360" w:lineRule="auto"/>
        <w:jc w:val="center"/>
        <w:rPr>
          <w:color w:val="000000" w:themeColor="text1"/>
        </w:rPr>
      </w:pPr>
      <w:r w:rsidRPr="00893EB8">
        <w:rPr>
          <w:color w:val="000000" w:themeColor="text1"/>
        </w:rPr>
        <w:t>Заявление</w:t>
      </w:r>
      <w:r w:rsidRPr="000125E4">
        <w:rPr>
          <w:color w:val="000000" w:themeColor="text1"/>
        </w:rPr>
        <w:t xml:space="preserve"> </w:t>
      </w:r>
    </w:p>
    <w:p w:rsidR="000125E4" w:rsidRPr="00893EB8" w:rsidRDefault="000125E4" w:rsidP="000125E4">
      <w:pPr>
        <w:spacing w:line="360" w:lineRule="auto"/>
        <w:rPr>
          <w:color w:val="000000" w:themeColor="text1"/>
        </w:rPr>
      </w:pPr>
      <w:r w:rsidRPr="00893EB8">
        <w:rPr>
          <w:color w:val="000000" w:themeColor="text1"/>
        </w:rPr>
        <w:t xml:space="preserve">Прошу </w:t>
      </w:r>
      <w:r>
        <w:rPr>
          <w:color w:val="000000" w:themeColor="text1"/>
        </w:rPr>
        <w:t>возместить  денежные средства в размере __________________________________</w:t>
      </w:r>
    </w:p>
    <w:p w:rsidR="000125E4" w:rsidRPr="00893EB8" w:rsidRDefault="000125E4" w:rsidP="000125E4">
      <w:pPr>
        <w:spacing w:line="360" w:lineRule="auto"/>
        <w:rPr>
          <w:color w:val="000000" w:themeColor="text1"/>
        </w:rPr>
      </w:pPr>
      <w:r w:rsidRPr="00893EB8">
        <w:rPr>
          <w:color w:val="000000" w:themeColor="text1"/>
        </w:rPr>
        <w:t>_____________________________________</w:t>
      </w:r>
      <w:r>
        <w:rPr>
          <w:color w:val="000000" w:themeColor="text1"/>
        </w:rPr>
        <w:t>________________________________________</w:t>
      </w:r>
    </w:p>
    <w:p w:rsidR="000125E4" w:rsidRDefault="000125E4" w:rsidP="000125E4">
      <w:pPr>
        <w:spacing w:line="360" w:lineRule="auto"/>
        <w:rPr>
          <w:color w:val="000000" w:themeColor="text1"/>
        </w:rPr>
      </w:pPr>
      <w:r>
        <w:rPr>
          <w:color w:val="000000" w:themeColor="text1"/>
        </w:rPr>
        <w:t xml:space="preserve">для (на) </w:t>
      </w:r>
      <w:r w:rsidRPr="00893EB8">
        <w:rPr>
          <w:color w:val="000000" w:themeColor="text1"/>
        </w:rPr>
        <w:t>______________________________________________________________________</w:t>
      </w:r>
      <w:r w:rsidR="00147469">
        <w:rPr>
          <w:color w:val="000000" w:themeColor="text1"/>
        </w:rPr>
        <w:t xml:space="preserve"> </w:t>
      </w:r>
    </w:p>
    <w:p w:rsidR="00147469" w:rsidRDefault="00147469" w:rsidP="000125E4">
      <w:pPr>
        <w:spacing w:line="360" w:lineRule="auto"/>
        <w:rPr>
          <w:color w:val="000000" w:themeColor="text1"/>
        </w:rPr>
      </w:pPr>
      <w:r>
        <w:rPr>
          <w:color w:val="000000" w:themeColor="text1"/>
        </w:rPr>
        <w:t xml:space="preserve">По авансовому отчету № ____ от ________________ 20       г. </w:t>
      </w:r>
      <w:proofErr w:type="gramStart"/>
      <w:r>
        <w:rPr>
          <w:color w:val="000000" w:themeColor="text1"/>
        </w:rPr>
        <w:t>за</w:t>
      </w:r>
      <w:proofErr w:type="gramEnd"/>
      <w:r>
        <w:rPr>
          <w:color w:val="000000" w:themeColor="text1"/>
        </w:rPr>
        <w:t xml:space="preserve"> _______________________</w:t>
      </w:r>
    </w:p>
    <w:p w:rsidR="00147469" w:rsidRDefault="00147469" w:rsidP="000125E4">
      <w:pPr>
        <w:spacing w:line="360" w:lineRule="auto"/>
        <w:rPr>
          <w:color w:val="000000" w:themeColor="text1"/>
        </w:rPr>
      </w:pPr>
      <w:r>
        <w:rPr>
          <w:color w:val="000000" w:themeColor="text1"/>
        </w:rPr>
        <w:t>Денежные средства прошу перечислить на мой карт/счет в ПАО «Сбербанк»</w:t>
      </w:r>
    </w:p>
    <w:p w:rsidR="000125E4" w:rsidRPr="00893EB8" w:rsidRDefault="000125E4" w:rsidP="000125E4">
      <w:pPr>
        <w:spacing w:line="360" w:lineRule="auto"/>
        <w:rPr>
          <w:color w:val="000000" w:themeColor="text1"/>
        </w:rPr>
      </w:pPr>
      <w:r w:rsidRPr="00893EB8">
        <w:rPr>
          <w:color w:val="000000" w:themeColor="text1"/>
        </w:rPr>
        <w:t>Даю согласие на обработку персональных данных.</w:t>
      </w:r>
    </w:p>
    <w:p w:rsidR="000125E4" w:rsidRPr="00893EB8" w:rsidRDefault="000125E4" w:rsidP="000125E4">
      <w:pPr>
        <w:spacing w:line="360" w:lineRule="auto"/>
        <w:rPr>
          <w:color w:val="000000" w:themeColor="text1"/>
        </w:rPr>
      </w:pPr>
    </w:p>
    <w:p w:rsidR="000125E4" w:rsidRPr="008205AC" w:rsidRDefault="000125E4" w:rsidP="000125E4">
      <w:pPr>
        <w:spacing w:line="360" w:lineRule="auto"/>
        <w:rPr>
          <w:color w:val="000000" w:themeColor="text1"/>
        </w:rPr>
      </w:pPr>
      <w:r w:rsidRPr="00893EB8">
        <w:rPr>
          <w:color w:val="000000" w:themeColor="text1"/>
        </w:rPr>
        <w:t xml:space="preserve"> «____»_____________ 20___ г.                                     Подпись:____________________</w:t>
      </w:r>
    </w:p>
    <w:p w:rsidR="000125E4" w:rsidRPr="008205AC" w:rsidRDefault="000125E4" w:rsidP="000125E4">
      <w:pPr>
        <w:widowControl w:val="0"/>
        <w:autoSpaceDE w:val="0"/>
        <w:autoSpaceDN w:val="0"/>
        <w:adjustRightInd w:val="0"/>
        <w:outlineLvl w:val="1"/>
        <w:rPr>
          <w:color w:val="000000" w:themeColor="text1"/>
        </w:rPr>
      </w:pPr>
    </w:p>
    <w:p w:rsidR="000125E4" w:rsidRDefault="000125E4" w:rsidP="00A46562">
      <w:pPr>
        <w:widowControl w:val="0"/>
        <w:autoSpaceDE w:val="0"/>
        <w:autoSpaceDN w:val="0"/>
        <w:adjustRightInd w:val="0"/>
        <w:outlineLvl w:val="1"/>
        <w:rPr>
          <w:color w:val="000000" w:themeColor="text1"/>
        </w:rPr>
      </w:pPr>
    </w:p>
    <w:p w:rsidR="000125E4" w:rsidRPr="008205AC" w:rsidRDefault="000125E4" w:rsidP="00147469">
      <w:pPr>
        <w:widowControl w:val="0"/>
        <w:autoSpaceDE w:val="0"/>
        <w:autoSpaceDN w:val="0"/>
        <w:adjustRightInd w:val="0"/>
        <w:jc w:val="right"/>
        <w:outlineLvl w:val="1"/>
        <w:rPr>
          <w:color w:val="000000" w:themeColor="text1"/>
        </w:rPr>
      </w:pPr>
    </w:p>
    <w:p w:rsidR="00A46562" w:rsidRPr="00893EB8" w:rsidRDefault="00A46562" w:rsidP="00147469">
      <w:pPr>
        <w:pStyle w:val="ConsPlusNonformat"/>
        <w:jc w:val="right"/>
        <w:rPr>
          <w:color w:val="000000" w:themeColor="text1"/>
        </w:rPr>
      </w:pPr>
      <w:r w:rsidRPr="00893EB8">
        <w:rPr>
          <w:color w:val="000000" w:themeColor="text1"/>
          <w:sz w:val="24"/>
          <w:szCs w:val="24"/>
        </w:rPr>
        <w:t xml:space="preserve">                                        </w:t>
      </w:r>
      <w:r w:rsidRPr="00893EB8">
        <w:rPr>
          <w:color w:val="000000" w:themeColor="text1"/>
        </w:rPr>
        <w:t>Утверждаю</w:t>
      </w:r>
    </w:p>
    <w:p w:rsidR="00A46562" w:rsidRPr="00893EB8" w:rsidRDefault="00A46562" w:rsidP="00147469">
      <w:pPr>
        <w:pStyle w:val="ConsPlusNonformat"/>
        <w:jc w:val="center"/>
        <w:rPr>
          <w:color w:val="000000" w:themeColor="text1"/>
        </w:rPr>
      </w:pPr>
    </w:p>
    <w:p w:rsidR="00A46562" w:rsidRPr="00893EB8" w:rsidRDefault="00A46562" w:rsidP="00147469">
      <w:pPr>
        <w:pStyle w:val="ConsPlusNonformat"/>
        <w:jc w:val="right"/>
        <w:rPr>
          <w:color w:val="000000" w:themeColor="text1"/>
        </w:rPr>
      </w:pPr>
      <w:r w:rsidRPr="00893EB8">
        <w:rPr>
          <w:color w:val="000000" w:themeColor="text1"/>
        </w:rPr>
        <w:t xml:space="preserve">                                Руководитель _________ ____________</w:t>
      </w:r>
    </w:p>
    <w:p w:rsidR="00A46562" w:rsidRPr="00893EB8" w:rsidRDefault="00A46562" w:rsidP="00147469">
      <w:pPr>
        <w:pStyle w:val="ConsPlusNonformat"/>
        <w:jc w:val="right"/>
        <w:rPr>
          <w:color w:val="000000" w:themeColor="text1"/>
        </w:rPr>
      </w:pPr>
      <w:r w:rsidRPr="00893EB8">
        <w:rPr>
          <w:color w:val="000000" w:themeColor="text1"/>
        </w:rPr>
        <w:t xml:space="preserve">                                 </w:t>
      </w:r>
      <w:proofErr w:type="gramStart"/>
      <w:r w:rsidRPr="00893EB8">
        <w:rPr>
          <w:color w:val="000000" w:themeColor="text1"/>
        </w:rPr>
        <w:t>учреждения   (подпись) (расшифровка</w:t>
      </w:r>
      <w:proofErr w:type="gramEnd"/>
    </w:p>
    <w:p w:rsidR="00A46562" w:rsidRPr="00893EB8" w:rsidRDefault="00A46562" w:rsidP="00147469">
      <w:pPr>
        <w:pStyle w:val="ConsPlusNonformat"/>
        <w:jc w:val="right"/>
        <w:rPr>
          <w:color w:val="000000" w:themeColor="text1"/>
        </w:rPr>
      </w:pPr>
      <w:r w:rsidRPr="00893EB8">
        <w:rPr>
          <w:color w:val="000000" w:themeColor="text1"/>
        </w:rPr>
        <w:t xml:space="preserve">                                 </w:t>
      </w:r>
      <w:r w:rsidR="00147469">
        <w:rPr>
          <w:color w:val="000000" w:themeColor="text1"/>
        </w:rPr>
        <w:t xml:space="preserve">                        </w:t>
      </w:r>
      <w:r w:rsidRPr="00893EB8">
        <w:rPr>
          <w:color w:val="000000" w:themeColor="text1"/>
        </w:rPr>
        <w:t>подписи)</w:t>
      </w:r>
    </w:p>
    <w:p w:rsidR="00A46562" w:rsidRPr="00893EB8" w:rsidRDefault="00A46562" w:rsidP="00147469">
      <w:pPr>
        <w:pStyle w:val="ConsPlusNonformat"/>
        <w:jc w:val="right"/>
        <w:rPr>
          <w:color w:val="000000" w:themeColor="text1"/>
        </w:rPr>
      </w:pPr>
      <w:r w:rsidRPr="00893EB8">
        <w:rPr>
          <w:color w:val="000000" w:themeColor="text1"/>
        </w:rPr>
        <w:t xml:space="preserve">                                        "__" ___________ 20__ г.</w:t>
      </w:r>
    </w:p>
    <w:p w:rsidR="00A46562" w:rsidRPr="00893EB8" w:rsidRDefault="00A46562" w:rsidP="00A46562">
      <w:pPr>
        <w:pStyle w:val="ConsPlusNonformat"/>
        <w:jc w:val="both"/>
        <w:rPr>
          <w:color w:val="000000" w:themeColor="text1"/>
        </w:rPr>
      </w:pPr>
    </w:p>
    <w:p w:rsidR="00A46562" w:rsidRPr="00893EB8" w:rsidRDefault="00A46562" w:rsidP="00A46562">
      <w:pPr>
        <w:pStyle w:val="ConsPlusNonformat"/>
        <w:jc w:val="both"/>
        <w:rPr>
          <w:color w:val="000000" w:themeColor="text1"/>
        </w:rPr>
      </w:pPr>
      <w:r w:rsidRPr="00893EB8">
        <w:rPr>
          <w:color w:val="000000" w:themeColor="text1"/>
        </w:rPr>
        <w:t xml:space="preserve">                             АКТ N __________</w:t>
      </w:r>
    </w:p>
    <w:p w:rsidR="00A46562" w:rsidRPr="00893EB8" w:rsidRDefault="00A46562" w:rsidP="00A46562">
      <w:pPr>
        <w:pStyle w:val="ConsPlusNonformat"/>
        <w:jc w:val="both"/>
        <w:rPr>
          <w:color w:val="000000" w:themeColor="text1"/>
        </w:rPr>
      </w:pPr>
      <w:r w:rsidRPr="00893EB8">
        <w:rPr>
          <w:color w:val="000000" w:themeColor="text1"/>
        </w:rPr>
        <w:t xml:space="preserve">                 вручения ценных подарков, сувениров, призов</w:t>
      </w:r>
    </w:p>
    <w:p w:rsidR="00A46562" w:rsidRPr="00893EB8" w:rsidRDefault="00A46562" w:rsidP="00A46562">
      <w:pPr>
        <w:pStyle w:val="ConsPlusNonformat"/>
        <w:jc w:val="both"/>
        <w:rPr>
          <w:color w:val="000000" w:themeColor="text1"/>
        </w:rPr>
      </w:pPr>
    </w:p>
    <w:p w:rsidR="00A46562" w:rsidRPr="00893EB8" w:rsidRDefault="00A46562" w:rsidP="00A46562">
      <w:pPr>
        <w:pStyle w:val="ConsPlusNonformat"/>
        <w:jc w:val="both"/>
        <w:rPr>
          <w:color w:val="000000" w:themeColor="text1"/>
        </w:rPr>
      </w:pPr>
      <w:r w:rsidRPr="00893EB8">
        <w:rPr>
          <w:color w:val="000000" w:themeColor="text1"/>
        </w:rPr>
        <w:t xml:space="preserve">                             "__" _____________ 20__ г.</w:t>
      </w:r>
    </w:p>
    <w:p w:rsidR="00A46562" w:rsidRPr="00893EB8" w:rsidRDefault="00A46562" w:rsidP="00A46562">
      <w:pPr>
        <w:pStyle w:val="ConsPlusNonformat"/>
        <w:jc w:val="both"/>
        <w:rPr>
          <w:color w:val="000000" w:themeColor="text1"/>
        </w:rPr>
      </w:pPr>
    </w:p>
    <w:p w:rsidR="00A46562" w:rsidRPr="00893EB8" w:rsidRDefault="00A46562" w:rsidP="00A46562">
      <w:pPr>
        <w:pStyle w:val="ConsPlusNonformat"/>
        <w:jc w:val="both"/>
        <w:rPr>
          <w:color w:val="000000" w:themeColor="text1"/>
        </w:rPr>
      </w:pPr>
      <w:r w:rsidRPr="00893EB8">
        <w:rPr>
          <w:color w:val="000000" w:themeColor="text1"/>
        </w:rPr>
        <w:t>Учреждение  _______________________________________________________________</w:t>
      </w:r>
    </w:p>
    <w:p w:rsidR="00A46562" w:rsidRPr="00893EB8" w:rsidRDefault="00A46562" w:rsidP="00A46562">
      <w:pPr>
        <w:pStyle w:val="ConsPlusNonformat"/>
        <w:jc w:val="both"/>
        <w:rPr>
          <w:color w:val="000000" w:themeColor="text1"/>
        </w:rPr>
      </w:pPr>
    </w:p>
    <w:p w:rsidR="00A46562" w:rsidRPr="00893EB8" w:rsidRDefault="00A46562" w:rsidP="00A46562">
      <w:pPr>
        <w:pStyle w:val="ConsPlusNonformat"/>
        <w:jc w:val="both"/>
        <w:rPr>
          <w:color w:val="000000" w:themeColor="text1"/>
        </w:rPr>
      </w:pPr>
      <w:r w:rsidRPr="00893EB8">
        <w:rPr>
          <w:color w:val="000000" w:themeColor="text1"/>
        </w:rPr>
        <w:t xml:space="preserve">                                                          ┌───────────────┐</w:t>
      </w:r>
    </w:p>
    <w:p w:rsidR="00A46562" w:rsidRPr="00893EB8" w:rsidRDefault="00A46562" w:rsidP="00A46562">
      <w:pPr>
        <w:pStyle w:val="ConsPlusNonformat"/>
        <w:jc w:val="both"/>
        <w:rPr>
          <w:color w:val="000000" w:themeColor="text1"/>
        </w:rPr>
      </w:pPr>
      <w:r w:rsidRPr="00893EB8">
        <w:rPr>
          <w:color w:val="000000" w:themeColor="text1"/>
        </w:rPr>
        <w:t xml:space="preserve">                                                      ИНН │               </w:t>
      </w:r>
      <w:proofErr w:type="spellStart"/>
      <w:r w:rsidRPr="00893EB8">
        <w:rPr>
          <w:color w:val="000000" w:themeColor="text1"/>
        </w:rPr>
        <w:t>│</w:t>
      </w:r>
      <w:proofErr w:type="spellEnd"/>
    </w:p>
    <w:p w:rsidR="00A46562" w:rsidRPr="00893EB8" w:rsidRDefault="00A46562" w:rsidP="00A46562">
      <w:pPr>
        <w:pStyle w:val="ConsPlusNonformat"/>
        <w:jc w:val="both"/>
        <w:rPr>
          <w:color w:val="000000" w:themeColor="text1"/>
        </w:rPr>
      </w:pPr>
      <w:r w:rsidRPr="00893EB8">
        <w:rPr>
          <w:color w:val="000000" w:themeColor="text1"/>
        </w:rPr>
        <w:t xml:space="preserve">                                                          └───────────────┘</w:t>
      </w:r>
    </w:p>
    <w:p w:rsidR="00A46562" w:rsidRPr="00893EB8" w:rsidRDefault="00A46562" w:rsidP="00A46562">
      <w:pPr>
        <w:pStyle w:val="ConsPlusNonformat"/>
        <w:jc w:val="both"/>
        <w:rPr>
          <w:color w:val="000000" w:themeColor="text1"/>
        </w:rPr>
      </w:pPr>
      <w:r w:rsidRPr="00893EB8">
        <w:rPr>
          <w:color w:val="000000" w:themeColor="text1"/>
        </w:rPr>
        <w:t>Материально</w:t>
      </w:r>
    </w:p>
    <w:p w:rsidR="00A46562" w:rsidRPr="00893EB8" w:rsidRDefault="00A46562" w:rsidP="00A46562">
      <w:pPr>
        <w:pStyle w:val="ConsPlusNonformat"/>
        <w:jc w:val="both"/>
        <w:rPr>
          <w:color w:val="000000" w:themeColor="text1"/>
        </w:rPr>
      </w:pPr>
      <w:r w:rsidRPr="00893EB8">
        <w:rPr>
          <w:color w:val="000000" w:themeColor="text1"/>
        </w:rPr>
        <w:t>ответственное лицо ________________________________________________________</w:t>
      </w:r>
    </w:p>
    <w:p w:rsidR="00A46562" w:rsidRPr="00893EB8" w:rsidRDefault="00A46562" w:rsidP="00A46562">
      <w:pPr>
        <w:pStyle w:val="ConsPlusNormal"/>
        <w:jc w:val="both"/>
        <w:rPr>
          <w:color w:val="000000" w:themeColor="text1"/>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417"/>
        <w:gridCol w:w="1417"/>
        <w:gridCol w:w="1133"/>
        <w:gridCol w:w="1133"/>
        <w:gridCol w:w="1133"/>
        <w:gridCol w:w="1134"/>
      </w:tblGrid>
      <w:tr w:rsidR="00A46562" w:rsidRPr="00893EB8" w:rsidTr="00147469">
        <w:tc>
          <w:tcPr>
            <w:tcW w:w="2268" w:type="dxa"/>
            <w:vMerge w:val="restart"/>
          </w:tcPr>
          <w:p w:rsidR="00A46562" w:rsidRPr="00893EB8" w:rsidRDefault="00A46562" w:rsidP="000125E4">
            <w:pPr>
              <w:pStyle w:val="ConsPlusNormal"/>
              <w:jc w:val="center"/>
              <w:rPr>
                <w:color w:val="000000" w:themeColor="text1"/>
              </w:rPr>
            </w:pPr>
            <w:r w:rsidRPr="00893EB8">
              <w:rPr>
                <w:color w:val="000000" w:themeColor="text1"/>
              </w:rPr>
              <w:t>Наименование ценного подарка, сувенира, приза</w:t>
            </w:r>
          </w:p>
        </w:tc>
        <w:tc>
          <w:tcPr>
            <w:tcW w:w="1417" w:type="dxa"/>
            <w:vMerge w:val="restart"/>
          </w:tcPr>
          <w:p w:rsidR="00A46562" w:rsidRPr="00893EB8" w:rsidRDefault="00A46562" w:rsidP="000125E4">
            <w:pPr>
              <w:pStyle w:val="ConsPlusNormal"/>
              <w:jc w:val="center"/>
              <w:rPr>
                <w:color w:val="000000" w:themeColor="text1"/>
              </w:rPr>
            </w:pPr>
            <w:r w:rsidRPr="00893EB8">
              <w:rPr>
                <w:color w:val="000000" w:themeColor="text1"/>
              </w:rPr>
              <w:t>Единица измерения</w:t>
            </w:r>
          </w:p>
        </w:tc>
        <w:tc>
          <w:tcPr>
            <w:tcW w:w="1417" w:type="dxa"/>
            <w:vMerge w:val="restart"/>
          </w:tcPr>
          <w:p w:rsidR="00A46562" w:rsidRPr="00893EB8" w:rsidRDefault="00A46562" w:rsidP="000125E4">
            <w:pPr>
              <w:pStyle w:val="ConsPlusNormal"/>
              <w:jc w:val="center"/>
              <w:rPr>
                <w:color w:val="000000" w:themeColor="text1"/>
              </w:rPr>
            </w:pPr>
            <w:r w:rsidRPr="00893EB8">
              <w:rPr>
                <w:color w:val="000000" w:themeColor="text1"/>
              </w:rPr>
              <w:t>Количество</w:t>
            </w:r>
          </w:p>
        </w:tc>
        <w:tc>
          <w:tcPr>
            <w:tcW w:w="1133" w:type="dxa"/>
            <w:vMerge w:val="restart"/>
          </w:tcPr>
          <w:p w:rsidR="00A46562" w:rsidRPr="00893EB8" w:rsidRDefault="00A46562" w:rsidP="000125E4">
            <w:pPr>
              <w:pStyle w:val="ConsPlusNormal"/>
              <w:jc w:val="center"/>
              <w:rPr>
                <w:color w:val="000000" w:themeColor="text1"/>
              </w:rPr>
            </w:pPr>
            <w:r w:rsidRPr="00893EB8">
              <w:rPr>
                <w:color w:val="000000" w:themeColor="text1"/>
              </w:rPr>
              <w:t>Цена, руб.</w:t>
            </w:r>
          </w:p>
        </w:tc>
        <w:tc>
          <w:tcPr>
            <w:tcW w:w="1133" w:type="dxa"/>
            <w:vMerge w:val="restart"/>
          </w:tcPr>
          <w:p w:rsidR="00A46562" w:rsidRPr="00893EB8" w:rsidRDefault="00A46562" w:rsidP="000125E4">
            <w:pPr>
              <w:pStyle w:val="ConsPlusNormal"/>
              <w:jc w:val="center"/>
              <w:rPr>
                <w:color w:val="000000" w:themeColor="text1"/>
              </w:rPr>
            </w:pPr>
            <w:r w:rsidRPr="00893EB8">
              <w:rPr>
                <w:color w:val="000000" w:themeColor="text1"/>
              </w:rPr>
              <w:t>Сумма, руб.</w:t>
            </w:r>
          </w:p>
        </w:tc>
        <w:tc>
          <w:tcPr>
            <w:tcW w:w="2267" w:type="dxa"/>
            <w:gridSpan w:val="2"/>
          </w:tcPr>
          <w:p w:rsidR="00A46562" w:rsidRPr="00893EB8" w:rsidRDefault="00A46562" w:rsidP="000125E4">
            <w:pPr>
              <w:pStyle w:val="ConsPlusNormal"/>
              <w:jc w:val="center"/>
              <w:rPr>
                <w:color w:val="000000" w:themeColor="text1"/>
              </w:rPr>
            </w:pPr>
            <w:r w:rsidRPr="00893EB8">
              <w:rPr>
                <w:color w:val="000000" w:themeColor="text1"/>
              </w:rPr>
              <w:t>Бухгалтерская запись</w:t>
            </w:r>
          </w:p>
        </w:tc>
      </w:tr>
      <w:tr w:rsidR="00A46562" w:rsidRPr="00893EB8" w:rsidTr="00147469">
        <w:tc>
          <w:tcPr>
            <w:tcW w:w="2268" w:type="dxa"/>
            <w:vMerge/>
          </w:tcPr>
          <w:p w:rsidR="00A46562" w:rsidRPr="00893EB8" w:rsidRDefault="00A46562" w:rsidP="000125E4">
            <w:pPr>
              <w:rPr>
                <w:color w:val="000000" w:themeColor="text1"/>
                <w:sz w:val="20"/>
                <w:szCs w:val="20"/>
              </w:rPr>
            </w:pPr>
          </w:p>
        </w:tc>
        <w:tc>
          <w:tcPr>
            <w:tcW w:w="1417" w:type="dxa"/>
            <w:vMerge/>
          </w:tcPr>
          <w:p w:rsidR="00A46562" w:rsidRPr="00893EB8" w:rsidRDefault="00A46562" w:rsidP="000125E4">
            <w:pPr>
              <w:rPr>
                <w:color w:val="000000" w:themeColor="text1"/>
                <w:sz w:val="20"/>
                <w:szCs w:val="20"/>
              </w:rPr>
            </w:pPr>
          </w:p>
        </w:tc>
        <w:tc>
          <w:tcPr>
            <w:tcW w:w="1417" w:type="dxa"/>
            <w:vMerge/>
          </w:tcPr>
          <w:p w:rsidR="00A46562" w:rsidRPr="00893EB8" w:rsidRDefault="00A46562" w:rsidP="000125E4">
            <w:pPr>
              <w:rPr>
                <w:color w:val="000000" w:themeColor="text1"/>
                <w:sz w:val="20"/>
                <w:szCs w:val="20"/>
              </w:rPr>
            </w:pPr>
          </w:p>
        </w:tc>
        <w:tc>
          <w:tcPr>
            <w:tcW w:w="1133" w:type="dxa"/>
            <w:vMerge/>
          </w:tcPr>
          <w:p w:rsidR="00A46562" w:rsidRPr="00893EB8" w:rsidRDefault="00A46562" w:rsidP="000125E4">
            <w:pPr>
              <w:rPr>
                <w:color w:val="000000" w:themeColor="text1"/>
                <w:sz w:val="20"/>
                <w:szCs w:val="20"/>
              </w:rPr>
            </w:pPr>
          </w:p>
        </w:tc>
        <w:tc>
          <w:tcPr>
            <w:tcW w:w="1133" w:type="dxa"/>
            <w:vMerge/>
          </w:tcPr>
          <w:p w:rsidR="00A46562" w:rsidRPr="00893EB8" w:rsidRDefault="00A46562" w:rsidP="000125E4">
            <w:pPr>
              <w:rPr>
                <w:color w:val="000000" w:themeColor="text1"/>
                <w:sz w:val="20"/>
                <w:szCs w:val="20"/>
              </w:rPr>
            </w:pPr>
          </w:p>
        </w:tc>
        <w:tc>
          <w:tcPr>
            <w:tcW w:w="1133" w:type="dxa"/>
          </w:tcPr>
          <w:p w:rsidR="00A46562" w:rsidRPr="00893EB8" w:rsidRDefault="00A46562" w:rsidP="000125E4">
            <w:pPr>
              <w:pStyle w:val="ConsPlusNormal"/>
              <w:jc w:val="center"/>
              <w:rPr>
                <w:color w:val="000000" w:themeColor="text1"/>
              </w:rPr>
            </w:pPr>
            <w:r w:rsidRPr="00893EB8">
              <w:rPr>
                <w:color w:val="000000" w:themeColor="text1"/>
              </w:rPr>
              <w:t>дебет</w:t>
            </w:r>
          </w:p>
        </w:tc>
        <w:tc>
          <w:tcPr>
            <w:tcW w:w="1134" w:type="dxa"/>
          </w:tcPr>
          <w:p w:rsidR="00A46562" w:rsidRPr="00893EB8" w:rsidRDefault="00A46562" w:rsidP="000125E4">
            <w:pPr>
              <w:pStyle w:val="ConsPlusNormal"/>
              <w:jc w:val="center"/>
              <w:rPr>
                <w:color w:val="000000" w:themeColor="text1"/>
              </w:rPr>
            </w:pPr>
            <w:r w:rsidRPr="00893EB8">
              <w:rPr>
                <w:color w:val="000000" w:themeColor="text1"/>
              </w:rPr>
              <w:t>кредит</w:t>
            </w:r>
          </w:p>
        </w:tc>
      </w:tr>
      <w:tr w:rsidR="00A46562" w:rsidRPr="00893EB8" w:rsidTr="00147469">
        <w:tc>
          <w:tcPr>
            <w:tcW w:w="2268" w:type="dxa"/>
          </w:tcPr>
          <w:p w:rsidR="00A46562" w:rsidRPr="00893EB8" w:rsidRDefault="00A46562" w:rsidP="000125E4">
            <w:pPr>
              <w:pStyle w:val="ConsPlusNormal"/>
              <w:rPr>
                <w:color w:val="000000" w:themeColor="text1"/>
              </w:rPr>
            </w:pPr>
          </w:p>
        </w:tc>
        <w:tc>
          <w:tcPr>
            <w:tcW w:w="1417" w:type="dxa"/>
          </w:tcPr>
          <w:p w:rsidR="00A46562" w:rsidRPr="00893EB8" w:rsidRDefault="00A46562" w:rsidP="000125E4">
            <w:pPr>
              <w:pStyle w:val="ConsPlusNormal"/>
              <w:rPr>
                <w:color w:val="000000" w:themeColor="text1"/>
              </w:rPr>
            </w:pPr>
          </w:p>
        </w:tc>
        <w:tc>
          <w:tcPr>
            <w:tcW w:w="1417" w:type="dxa"/>
          </w:tcPr>
          <w:p w:rsidR="00A46562" w:rsidRPr="00893EB8" w:rsidRDefault="00A46562" w:rsidP="000125E4">
            <w:pPr>
              <w:pStyle w:val="ConsPlusNormal"/>
              <w:rPr>
                <w:color w:val="000000" w:themeColor="text1"/>
              </w:rPr>
            </w:pPr>
          </w:p>
        </w:tc>
        <w:tc>
          <w:tcPr>
            <w:tcW w:w="1133" w:type="dxa"/>
          </w:tcPr>
          <w:p w:rsidR="00A46562" w:rsidRPr="00893EB8" w:rsidRDefault="00A46562" w:rsidP="000125E4">
            <w:pPr>
              <w:pStyle w:val="ConsPlusNormal"/>
              <w:rPr>
                <w:color w:val="000000" w:themeColor="text1"/>
              </w:rPr>
            </w:pPr>
          </w:p>
        </w:tc>
        <w:tc>
          <w:tcPr>
            <w:tcW w:w="1133" w:type="dxa"/>
          </w:tcPr>
          <w:p w:rsidR="00A46562" w:rsidRPr="00893EB8" w:rsidRDefault="00A46562" w:rsidP="000125E4">
            <w:pPr>
              <w:pStyle w:val="ConsPlusNormal"/>
              <w:rPr>
                <w:color w:val="000000" w:themeColor="text1"/>
              </w:rPr>
            </w:pPr>
          </w:p>
        </w:tc>
        <w:tc>
          <w:tcPr>
            <w:tcW w:w="1133" w:type="dxa"/>
            <w:vMerge w:val="restart"/>
          </w:tcPr>
          <w:p w:rsidR="00A46562" w:rsidRPr="00893EB8" w:rsidRDefault="00A46562" w:rsidP="000125E4">
            <w:pPr>
              <w:pStyle w:val="ConsPlusNormal"/>
              <w:rPr>
                <w:color w:val="000000" w:themeColor="text1"/>
              </w:rPr>
            </w:pPr>
          </w:p>
        </w:tc>
        <w:tc>
          <w:tcPr>
            <w:tcW w:w="1134" w:type="dxa"/>
            <w:vMerge w:val="restart"/>
          </w:tcPr>
          <w:p w:rsidR="00A46562" w:rsidRPr="00893EB8" w:rsidRDefault="00A46562" w:rsidP="000125E4">
            <w:pPr>
              <w:pStyle w:val="ConsPlusNormal"/>
              <w:rPr>
                <w:color w:val="000000" w:themeColor="text1"/>
              </w:rPr>
            </w:pPr>
          </w:p>
        </w:tc>
      </w:tr>
      <w:tr w:rsidR="00A46562" w:rsidRPr="00893EB8" w:rsidTr="00147469">
        <w:tc>
          <w:tcPr>
            <w:tcW w:w="2268" w:type="dxa"/>
          </w:tcPr>
          <w:p w:rsidR="00A46562" w:rsidRPr="00893EB8" w:rsidRDefault="00A46562" w:rsidP="000125E4">
            <w:pPr>
              <w:pStyle w:val="ConsPlusNormal"/>
              <w:rPr>
                <w:color w:val="000000" w:themeColor="text1"/>
              </w:rPr>
            </w:pPr>
          </w:p>
        </w:tc>
        <w:tc>
          <w:tcPr>
            <w:tcW w:w="1417" w:type="dxa"/>
          </w:tcPr>
          <w:p w:rsidR="00A46562" w:rsidRPr="00893EB8" w:rsidRDefault="00A46562" w:rsidP="000125E4">
            <w:pPr>
              <w:pStyle w:val="ConsPlusNormal"/>
              <w:rPr>
                <w:color w:val="000000" w:themeColor="text1"/>
              </w:rPr>
            </w:pPr>
          </w:p>
        </w:tc>
        <w:tc>
          <w:tcPr>
            <w:tcW w:w="1417" w:type="dxa"/>
          </w:tcPr>
          <w:p w:rsidR="00A46562" w:rsidRPr="00893EB8" w:rsidRDefault="00A46562" w:rsidP="000125E4">
            <w:pPr>
              <w:pStyle w:val="ConsPlusNormal"/>
              <w:rPr>
                <w:color w:val="000000" w:themeColor="text1"/>
              </w:rPr>
            </w:pPr>
          </w:p>
        </w:tc>
        <w:tc>
          <w:tcPr>
            <w:tcW w:w="1133" w:type="dxa"/>
          </w:tcPr>
          <w:p w:rsidR="00A46562" w:rsidRPr="00893EB8" w:rsidRDefault="00A46562" w:rsidP="000125E4">
            <w:pPr>
              <w:pStyle w:val="ConsPlusNormal"/>
              <w:rPr>
                <w:color w:val="000000" w:themeColor="text1"/>
              </w:rPr>
            </w:pPr>
          </w:p>
        </w:tc>
        <w:tc>
          <w:tcPr>
            <w:tcW w:w="1133" w:type="dxa"/>
          </w:tcPr>
          <w:p w:rsidR="00A46562" w:rsidRPr="00893EB8" w:rsidRDefault="00A46562" w:rsidP="000125E4">
            <w:pPr>
              <w:pStyle w:val="ConsPlusNormal"/>
              <w:rPr>
                <w:color w:val="000000" w:themeColor="text1"/>
              </w:rPr>
            </w:pPr>
          </w:p>
        </w:tc>
        <w:tc>
          <w:tcPr>
            <w:tcW w:w="1133" w:type="dxa"/>
            <w:vMerge/>
          </w:tcPr>
          <w:p w:rsidR="00A46562" w:rsidRPr="00893EB8" w:rsidRDefault="00A46562" w:rsidP="000125E4">
            <w:pPr>
              <w:rPr>
                <w:color w:val="000000" w:themeColor="text1"/>
                <w:sz w:val="20"/>
                <w:szCs w:val="20"/>
              </w:rPr>
            </w:pPr>
          </w:p>
        </w:tc>
        <w:tc>
          <w:tcPr>
            <w:tcW w:w="1134" w:type="dxa"/>
            <w:vMerge/>
          </w:tcPr>
          <w:p w:rsidR="00A46562" w:rsidRPr="00893EB8" w:rsidRDefault="00A46562" w:rsidP="000125E4">
            <w:pPr>
              <w:rPr>
                <w:color w:val="000000" w:themeColor="text1"/>
                <w:sz w:val="20"/>
                <w:szCs w:val="20"/>
              </w:rPr>
            </w:pPr>
          </w:p>
        </w:tc>
      </w:tr>
      <w:tr w:rsidR="00A46562" w:rsidRPr="00893EB8" w:rsidTr="00147469">
        <w:tc>
          <w:tcPr>
            <w:tcW w:w="2268" w:type="dxa"/>
          </w:tcPr>
          <w:p w:rsidR="00A46562" w:rsidRPr="00893EB8" w:rsidRDefault="00A46562" w:rsidP="000125E4">
            <w:pPr>
              <w:pStyle w:val="ConsPlusNormal"/>
              <w:rPr>
                <w:color w:val="000000" w:themeColor="text1"/>
              </w:rPr>
            </w:pPr>
          </w:p>
        </w:tc>
        <w:tc>
          <w:tcPr>
            <w:tcW w:w="1417" w:type="dxa"/>
          </w:tcPr>
          <w:p w:rsidR="00A46562" w:rsidRPr="00893EB8" w:rsidRDefault="00A46562" w:rsidP="000125E4">
            <w:pPr>
              <w:pStyle w:val="ConsPlusNormal"/>
              <w:rPr>
                <w:color w:val="000000" w:themeColor="text1"/>
              </w:rPr>
            </w:pPr>
          </w:p>
        </w:tc>
        <w:tc>
          <w:tcPr>
            <w:tcW w:w="1417" w:type="dxa"/>
          </w:tcPr>
          <w:p w:rsidR="00A46562" w:rsidRPr="00893EB8" w:rsidRDefault="00A46562" w:rsidP="000125E4">
            <w:pPr>
              <w:pStyle w:val="ConsPlusNormal"/>
              <w:rPr>
                <w:color w:val="000000" w:themeColor="text1"/>
              </w:rPr>
            </w:pPr>
          </w:p>
        </w:tc>
        <w:tc>
          <w:tcPr>
            <w:tcW w:w="1133" w:type="dxa"/>
          </w:tcPr>
          <w:p w:rsidR="00A46562" w:rsidRPr="00893EB8" w:rsidRDefault="00A46562" w:rsidP="000125E4">
            <w:pPr>
              <w:pStyle w:val="ConsPlusNormal"/>
              <w:rPr>
                <w:color w:val="000000" w:themeColor="text1"/>
              </w:rPr>
            </w:pPr>
          </w:p>
        </w:tc>
        <w:tc>
          <w:tcPr>
            <w:tcW w:w="1133" w:type="dxa"/>
          </w:tcPr>
          <w:p w:rsidR="00A46562" w:rsidRPr="00893EB8" w:rsidRDefault="00A46562" w:rsidP="000125E4">
            <w:pPr>
              <w:pStyle w:val="ConsPlusNormal"/>
              <w:rPr>
                <w:color w:val="000000" w:themeColor="text1"/>
              </w:rPr>
            </w:pPr>
          </w:p>
        </w:tc>
        <w:tc>
          <w:tcPr>
            <w:tcW w:w="1133" w:type="dxa"/>
            <w:vMerge/>
          </w:tcPr>
          <w:p w:rsidR="00A46562" w:rsidRPr="00893EB8" w:rsidRDefault="00A46562" w:rsidP="000125E4">
            <w:pPr>
              <w:rPr>
                <w:color w:val="000000" w:themeColor="text1"/>
                <w:sz w:val="20"/>
                <w:szCs w:val="20"/>
              </w:rPr>
            </w:pPr>
          </w:p>
        </w:tc>
        <w:tc>
          <w:tcPr>
            <w:tcW w:w="1134" w:type="dxa"/>
            <w:vMerge/>
          </w:tcPr>
          <w:p w:rsidR="00A46562" w:rsidRPr="00893EB8" w:rsidRDefault="00A46562" w:rsidP="000125E4">
            <w:pPr>
              <w:rPr>
                <w:color w:val="000000" w:themeColor="text1"/>
                <w:sz w:val="20"/>
                <w:szCs w:val="20"/>
              </w:rPr>
            </w:pPr>
          </w:p>
        </w:tc>
      </w:tr>
      <w:tr w:rsidR="00A46562" w:rsidRPr="00893EB8" w:rsidTr="00147469">
        <w:tc>
          <w:tcPr>
            <w:tcW w:w="2268" w:type="dxa"/>
          </w:tcPr>
          <w:p w:rsidR="00A46562" w:rsidRPr="00893EB8" w:rsidRDefault="00147469" w:rsidP="000125E4">
            <w:pPr>
              <w:pStyle w:val="ConsPlusNormal"/>
              <w:rPr>
                <w:color w:val="000000" w:themeColor="text1"/>
              </w:rPr>
            </w:pPr>
            <w:r>
              <w:rPr>
                <w:color w:val="000000" w:themeColor="text1"/>
              </w:rPr>
              <w:t>Итого</w:t>
            </w:r>
          </w:p>
        </w:tc>
        <w:tc>
          <w:tcPr>
            <w:tcW w:w="1417" w:type="dxa"/>
          </w:tcPr>
          <w:p w:rsidR="00A46562" w:rsidRPr="00893EB8" w:rsidRDefault="00147469" w:rsidP="00147469">
            <w:pPr>
              <w:pStyle w:val="ConsPlusNormal"/>
              <w:jc w:val="center"/>
              <w:rPr>
                <w:color w:val="000000" w:themeColor="text1"/>
              </w:rPr>
            </w:pPr>
            <w:proofErr w:type="spellStart"/>
            <w:r>
              <w:rPr>
                <w:color w:val="000000" w:themeColor="text1"/>
              </w:rPr>
              <w:t>х</w:t>
            </w:r>
            <w:proofErr w:type="spellEnd"/>
          </w:p>
        </w:tc>
        <w:tc>
          <w:tcPr>
            <w:tcW w:w="1417" w:type="dxa"/>
          </w:tcPr>
          <w:p w:rsidR="00A46562" w:rsidRPr="00893EB8" w:rsidRDefault="00147469" w:rsidP="00147469">
            <w:pPr>
              <w:pStyle w:val="ConsPlusNormal"/>
              <w:jc w:val="center"/>
              <w:rPr>
                <w:color w:val="000000" w:themeColor="text1"/>
              </w:rPr>
            </w:pPr>
            <w:proofErr w:type="spellStart"/>
            <w:r>
              <w:rPr>
                <w:color w:val="000000" w:themeColor="text1"/>
              </w:rPr>
              <w:t>х</w:t>
            </w:r>
            <w:proofErr w:type="spellEnd"/>
          </w:p>
        </w:tc>
        <w:tc>
          <w:tcPr>
            <w:tcW w:w="1133" w:type="dxa"/>
          </w:tcPr>
          <w:p w:rsidR="00A46562" w:rsidRPr="00893EB8" w:rsidRDefault="00147469" w:rsidP="00147469">
            <w:pPr>
              <w:pStyle w:val="ConsPlusNormal"/>
              <w:jc w:val="center"/>
              <w:rPr>
                <w:color w:val="000000" w:themeColor="text1"/>
              </w:rPr>
            </w:pPr>
            <w:proofErr w:type="spellStart"/>
            <w:r>
              <w:rPr>
                <w:color w:val="000000" w:themeColor="text1"/>
              </w:rPr>
              <w:t>х</w:t>
            </w:r>
            <w:proofErr w:type="spellEnd"/>
          </w:p>
        </w:tc>
        <w:tc>
          <w:tcPr>
            <w:tcW w:w="1133" w:type="dxa"/>
          </w:tcPr>
          <w:p w:rsidR="00A46562" w:rsidRPr="00893EB8" w:rsidRDefault="00147469" w:rsidP="00147469">
            <w:pPr>
              <w:pStyle w:val="ConsPlusNormal"/>
              <w:jc w:val="center"/>
              <w:rPr>
                <w:color w:val="000000" w:themeColor="text1"/>
              </w:rPr>
            </w:pPr>
            <w:proofErr w:type="spellStart"/>
            <w:r>
              <w:rPr>
                <w:color w:val="000000" w:themeColor="text1"/>
              </w:rPr>
              <w:t>х</w:t>
            </w:r>
            <w:proofErr w:type="spellEnd"/>
          </w:p>
        </w:tc>
        <w:tc>
          <w:tcPr>
            <w:tcW w:w="1133" w:type="dxa"/>
            <w:vMerge/>
          </w:tcPr>
          <w:p w:rsidR="00A46562" w:rsidRPr="00893EB8" w:rsidRDefault="00A46562" w:rsidP="000125E4">
            <w:pPr>
              <w:rPr>
                <w:color w:val="000000" w:themeColor="text1"/>
                <w:sz w:val="20"/>
                <w:szCs w:val="20"/>
              </w:rPr>
            </w:pPr>
          </w:p>
        </w:tc>
        <w:tc>
          <w:tcPr>
            <w:tcW w:w="1134" w:type="dxa"/>
            <w:vMerge/>
          </w:tcPr>
          <w:p w:rsidR="00A46562" w:rsidRPr="00893EB8" w:rsidRDefault="00A46562" w:rsidP="000125E4">
            <w:pPr>
              <w:rPr>
                <w:color w:val="000000" w:themeColor="text1"/>
                <w:sz w:val="20"/>
                <w:szCs w:val="20"/>
              </w:rPr>
            </w:pPr>
          </w:p>
        </w:tc>
      </w:tr>
    </w:tbl>
    <w:p w:rsidR="00A46562" w:rsidRPr="00893EB8" w:rsidRDefault="00A46562" w:rsidP="00A46562">
      <w:pPr>
        <w:pStyle w:val="ConsPlusNormal"/>
        <w:jc w:val="both"/>
        <w:rPr>
          <w:color w:val="000000" w:themeColor="text1"/>
        </w:rPr>
      </w:pPr>
    </w:p>
    <w:p w:rsidR="00A46562" w:rsidRPr="00893EB8" w:rsidRDefault="00A46562" w:rsidP="00A46562">
      <w:pPr>
        <w:pStyle w:val="ConsPlusNonformat"/>
        <w:jc w:val="both"/>
        <w:rPr>
          <w:color w:val="000000" w:themeColor="text1"/>
        </w:rPr>
      </w:pPr>
      <w:r w:rsidRPr="00893EB8">
        <w:rPr>
          <w:color w:val="000000" w:themeColor="text1"/>
        </w:rPr>
        <w:t xml:space="preserve">                                                              ┌───────────┐</w:t>
      </w:r>
    </w:p>
    <w:p w:rsidR="00A46562" w:rsidRPr="00893EB8" w:rsidRDefault="00A46562" w:rsidP="00A46562">
      <w:pPr>
        <w:pStyle w:val="ConsPlusNonformat"/>
        <w:jc w:val="both"/>
        <w:rPr>
          <w:color w:val="000000" w:themeColor="text1"/>
        </w:rPr>
      </w:pPr>
      <w:r w:rsidRPr="00893EB8">
        <w:rPr>
          <w:color w:val="000000" w:themeColor="text1"/>
        </w:rPr>
        <w:t xml:space="preserve">Всего по настоящему акту списано ценностей на общую сумму     │           </w:t>
      </w:r>
      <w:proofErr w:type="spellStart"/>
      <w:r w:rsidRPr="00893EB8">
        <w:rPr>
          <w:color w:val="000000" w:themeColor="text1"/>
        </w:rPr>
        <w:t>│</w:t>
      </w:r>
      <w:proofErr w:type="spellEnd"/>
    </w:p>
    <w:p w:rsidR="00A46562" w:rsidRPr="00893EB8" w:rsidRDefault="00A46562" w:rsidP="00A46562">
      <w:pPr>
        <w:pStyle w:val="ConsPlusNonformat"/>
        <w:jc w:val="both"/>
        <w:rPr>
          <w:color w:val="000000" w:themeColor="text1"/>
        </w:rPr>
      </w:pPr>
      <w:r w:rsidRPr="00893EB8">
        <w:rPr>
          <w:color w:val="000000" w:themeColor="text1"/>
        </w:rPr>
        <w:t xml:space="preserve">                                                              └───────────┘</w:t>
      </w:r>
    </w:p>
    <w:p w:rsidR="00A46562" w:rsidRPr="00893EB8" w:rsidRDefault="00A46562" w:rsidP="00A46562">
      <w:pPr>
        <w:pStyle w:val="ConsPlusNonformat"/>
        <w:jc w:val="both"/>
        <w:rPr>
          <w:color w:val="000000" w:themeColor="text1"/>
        </w:rPr>
      </w:pPr>
    </w:p>
    <w:p w:rsidR="00A46562" w:rsidRPr="00893EB8" w:rsidRDefault="00A46562" w:rsidP="00A46562">
      <w:pPr>
        <w:pStyle w:val="ConsPlusNonformat"/>
        <w:jc w:val="both"/>
        <w:rPr>
          <w:color w:val="000000" w:themeColor="text1"/>
        </w:rPr>
      </w:pPr>
      <w:r w:rsidRPr="00893EB8">
        <w:rPr>
          <w:color w:val="000000" w:themeColor="text1"/>
        </w:rPr>
        <w:t>______________________________________________________________________ руб.</w:t>
      </w:r>
    </w:p>
    <w:p w:rsidR="00A46562" w:rsidRPr="00893EB8" w:rsidRDefault="00A46562" w:rsidP="00A46562">
      <w:pPr>
        <w:pStyle w:val="ConsPlusNonformat"/>
        <w:jc w:val="both"/>
        <w:rPr>
          <w:color w:val="000000" w:themeColor="text1"/>
        </w:rPr>
      </w:pPr>
      <w:r w:rsidRPr="00893EB8">
        <w:rPr>
          <w:color w:val="000000" w:themeColor="text1"/>
        </w:rPr>
        <w:t xml:space="preserve">                              (сумма прописью)</w:t>
      </w:r>
    </w:p>
    <w:p w:rsidR="00A46562" w:rsidRPr="00893EB8" w:rsidRDefault="00A46562" w:rsidP="00A46562">
      <w:pPr>
        <w:pStyle w:val="ConsPlusNonformat"/>
        <w:jc w:val="both"/>
        <w:rPr>
          <w:color w:val="000000" w:themeColor="text1"/>
        </w:rPr>
      </w:pPr>
    </w:p>
    <w:p w:rsidR="00A46562" w:rsidRPr="00893EB8" w:rsidRDefault="00A46562" w:rsidP="00A46562">
      <w:pPr>
        <w:pStyle w:val="ConsPlusNonformat"/>
        <w:jc w:val="both"/>
        <w:rPr>
          <w:color w:val="000000" w:themeColor="text1"/>
        </w:rPr>
      </w:pPr>
      <w:r w:rsidRPr="00893EB8">
        <w:rPr>
          <w:color w:val="000000" w:themeColor="text1"/>
        </w:rPr>
        <w:t>Информация о мероприятии: _________________________________________________</w:t>
      </w:r>
    </w:p>
    <w:p w:rsidR="00A46562" w:rsidRPr="00893EB8" w:rsidRDefault="00A46562" w:rsidP="00A46562">
      <w:pPr>
        <w:pStyle w:val="ConsPlusNonformat"/>
        <w:jc w:val="both"/>
        <w:rPr>
          <w:color w:val="000000" w:themeColor="text1"/>
        </w:rPr>
      </w:pPr>
      <w:r w:rsidRPr="00893EB8">
        <w:rPr>
          <w:color w:val="000000" w:themeColor="text1"/>
        </w:rPr>
        <w:t>___________________________________________________________________________</w:t>
      </w:r>
    </w:p>
    <w:p w:rsidR="00A46562" w:rsidRPr="00893EB8" w:rsidRDefault="00A46562" w:rsidP="00A46562">
      <w:pPr>
        <w:pStyle w:val="ConsPlusNonformat"/>
        <w:jc w:val="both"/>
        <w:rPr>
          <w:color w:val="000000" w:themeColor="text1"/>
        </w:rPr>
      </w:pPr>
      <w:r w:rsidRPr="00893EB8">
        <w:rPr>
          <w:color w:val="000000" w:themeColor="text1"/>
        </w:rPr>
        <w:t>___________________________________________________________________________</w:t>
      </w:r>
    </w:p>
    <w:p w:rsidR="00A46562" w:rsidRPr="00893EB8" w:rsidRDefault="00A46562" w:rsidP="00A46562">
      <w:pPr>
        <w:pStyle w:val="ConsPlusNonformat"/>
        <w:jc w:val="both"/>
        <w:rPr>
          <w:color w:val="000000" w:themeColor="text1"/>
        </w:rPr>
      </w:pPr>
      <w:r w:rsidRPr="00893EB8">
        <w:rPr>
          <w:color w:val="000000" w:themeColor="text1"/>
        </w:rPr>
        <w:t>___________________________________________________________________________</w:t>
      </w:r>
    </w:p>
    <w:p w:rsidR="00A46562" w:rsidRPr="00893EB8" w:rsidRDefault="00A46562" w:rsidP="00A46562">
      <w:pPr>
        <w:pStyle w:val="ConsPlusNonformat"/>
        <w:jc w:val="both"/>
        <w:rPr>
          <w:color w:val="000000" w:themeColor="text1"/>
        </w:rPr>
      </w:pPr>
    </w:p>
    <w:p w:rsidR="00A46562" w:rsidRPr="00893EB8" w:rsidRDefault="00A46562" w:rsidP="00A46562">
      <w:pPr>
        <w:pStyle w:val="ConsPlusNonformat"/>
        <w:jc w:val="both"/>
        <w:rPr>
          <w:color w:val="000000" w:themeColor="text1"/>
        </w:rPr>
      </w:pPr>
      <w:proofErr w:type="gramStart"/>
      <w:r w:rsidRPr="00893EB8">
        <w:rPr>
          <w:color w:val="000000" w:themeColor="text1"/>
        </w:rPr>
        <w:t>Ответственный</w:t>
      </w:r>
      <w:proofErr w:type="gramEnd"/>
      <w:r w:rsidRPr="00893EB8">
        <w:rPr>
          <w:color w:val="000000" w:themeColor="text1"/>
        </w:rPr>
        <w:t xml:space="preserve"> за вручение:___________ _________ _____________</w:t>
      </w:r>
    </w:p>
    <w:p w:rsidR="00A46562" w:rsidRPr="00893EB8" w:rsidRDefault="00A46562" w:rsidP="00A46562">
      <w:pPr>
        <w:pStyle w:val="ConsPlusNonformat"/>
        <w:jc w:val="both"/>
        <w:rPr>
          <w:color w:val="000000" w:themeColor="text1"/>
        </w:rPr>
      </w:pPr>
      <w:r w:rsidRPr="00893EB8">
        <w:rPr>
          <w:color w:val="000000" w:themeColor="text1"/>
        </w:rPr>
        <w:t xml:space="preserve">                          </w:t>
      </w:r>
      <w:proofErr w:type="gramStart"/>
      <w:r w:rsidRPr="00893EB8">
        <w:rPr>
          <w:color w:val="000000" w:themeColor="text1"/>
        </w:rPr>
        <w:t>(должность) (подпись) (расшифровка</w:t>
      </w:r>
      <w:proofErr w:type="gramEnd"/>
    </w:p>
    <w:p w:rsidR="00A46562" w:rsidRDefault="00A46562" w:rsidP="00A46562">
      <w:pPr>
        <w:pStyle w:val="ConsPlusNonformat"/>
        <w:jc w:val="both"/>
        <w:rPr>
          <w:color w:val="000000" w:themeColor="text1"/>
        </w:rPr>
      </w:pPr>
      <w:r w:rsidRPr="00893EB8">
        <w:rPr>
          <w:color w:val="000000" w:themeColor="text1"/>
        </w:rPr>
        <w:t xml:space="preserve">                                                   подписи)</w:t>
      </w:r>
    </w:p>
    <w:p w:rsidR="00BE4250" w:rsidRDefault="00BE4250" w:rsidP="00A46562">
      <w:pPr>
        <w:pStyle w:val="ConsPlusNonformat"/>
        <w:jc w:val="both"/>
        <w:rPr>
          <w:color w:val="000000" w:themeColor="text1"/>
        </w:rPr>
      </w:pPr>
    </w:p>
    <w:p w:rsidR="00BE4250" w:rsidRDefault="00BE4250" w:rsidP="00A46562">
      <w:pPr>
        <w:pStyle w:val="ConsPlusNonformat"/>
        <w:jc w:val="both"/>
        <w:rPr>
          <w:color w:val="000000" w:themeColor="text1"/>
        </w:rPr>
      </w:pPr>
    </w:p>
    <w:p w:rsidR="00BE4250" w:rsidRDefault="00BE4250" w:rsidP="00A46562">
      <w:pPr>
        <w:pStyle w:val="ConsPlusNonformat"/>
        <w:jc w:val="both"/>
        <w:rPr>
          <w:color w:val="000000" w:themeColor="text1"/>
        </w:rPr>
      </w:pPr>
    </w:p>
    <w:p w:rsidR="00BE4250" w:rsidRDefault="00BE4250" w:rsidP="00A46562">
      <w:pPr>
        <w:pStyle w:val="ConsPlusNonformat"/>
        <w:jc w:val="both"/>
        <w:rPr>
          <w:color w:val="000000" w:themeColor="text1"/>
        </w:rPr>
      </w:pPr>
    </w:p>
    <w:p w:rsidR="00BE4250" w:rsidRDefault="00BE4250" w:rsidP="00A46562">
      <w:pPr>
        <w:pStyle w:val="ConsPlusNonformat"/>
        <w:jc w:val="both"/>
        <w:rPr>
          <w:color w:val="000000" w:themeColor="text1"/>
        </w:rPr>
      </w:pPr>
    </w:p>
    <w:p w:rsidR="00BE4250" w:rsidRDefault="00BE4250" w:rsidP="00A46562">
      <w:pPr>
        <w:pStyle w:val="ConsPlusNonformat"/>
        <w:jc w:val="both"/>
        <w:rPr>
          <w:color w:val="000000" w:themeColor="text1"/>
        </w:rPr>
      </w:pPr>
    </w:p>
    <w:p w:rsidR="00BE4250" w:rsidRDefault="00BE4250" w:rsidP="00A46562">
      <w:pPr>
        <w:pStyle w:val="ConsPlusNonformat"/>
        <w:jc w:val="both"/>
        <w:rPr>
          <w:color w:val="000000" w:themeColor="text1"/>
        </w:rPr>
      </w:pPr>
    </w:p>
    <w:p w:rsidR="00BE4250" w:rsidRDefault="00BE4250" w:rsidP="00A46562">
      <w:pPr>
        <w:pStyle w:val="ConsPlusNonformat"/>
        <w:jc w:val="both"/>
        <w:rPr>
          <w:color w:val="000000" w:themeColor="text1"/>
        </w:rPr>
      </w:pPr>
    </w:p>
    <w:p w:rsidR="00BE4250" w:rsidRDefault="00BE4250" w:rsidP="00A46562">
      <w:pPr>
        <w:pStyle w:val="ConsPlusNonformat"/>
        <w:jc w:val="both"/>
        <w:rPr>
          <w:color w:val="000000" w:themeColor="text1"/>
        </w:rPr>
      </w:pPr>
    </w:p>
    <w:p w:rsidR="00BE4250" w:rsidRDefault="00BE4250" w:rsidP="00A46562">
      <w:pPr>
        <w:pStyle w:val="ConsPlusNonformat"/>
        <w:jc w:val="both"/>
        <w:rPr>
          <w:color w:val="000000" w:themeColor="text1"/>
        </w:rPr>
      </w:pPr>
    </w:p>
    <w:p w:rsidR="00BE4250" w:rsidRDefault="00BE4250" w:rsidP="00A46562">
      <w:pPr>
        <w:pStyle w:val="ConsPlusNonformat"/>
        <w:jc w:val="both"/>
        <w:rPr>
          <w:color w:val="000000" w:themeColor="text1"/>
        </w:rPr>
      </w:pPr>
    </w:p>
    <w:p w:rsidR="00BE4250" w:rsidRDefault="00BE4250" w:rsidP="00A46562">
      <w:pPr>
        <w:pStyle w:val="ConsPlusNonformat"/>
        <w:jc w:val="both"/>
        <w:rPr>
          <w:color w:val="000000" w:themeColor="text1"/>
        </w:rPr>
      </w:pPr>
    </w:p>
    <w:p w:rsidR="00BE4250" w:rsidRPr="00893EB8" w:rsidRDefault="00BE4250" w:rsidP="00A46562">
      <w:pPr>
        <w:pStyle w:val="ConsPlusNonformat"/>
        <w:jc w:val="both"/>
        <w:rPr>
          <w:color w:val="000000" w:themeColor="text1"/>
        </w:rPr>
      </w:pPr>
    </w:p>
    <w:p w:rsidR="00A46562" w:rsidRPr="008205AC" w:rsidRDefault="00A46562" w:rsidP="00A46562">
      <w:pPr>
        <w:widowControl w:val="0"/>
        <w:autoSpaceDE w:val="0"/>
        <w:autoSpaceDN w:val="0"/>
        <w:adjustRightInd w:val="0"/>
        <w:jc w:val="right"/>
        <w:rPr>
          <w:color w:val="000000" w:themeColor="text1"/>
        </w:rPr>
      </w:pPr>
      <w:r>
        <w:rPr>
          <w:color w:val="000000" w:themeColor="text1"/>
        </w:rPr>
        <w:t xml:space="preserve">            </w:t>
      </w:r>
    </w:p>
    <w:p w:rsidR="00A46562" w:rsidRPr="00893EB8" w:rsidRDefault="00A46562" w:rsidP="00A46562">
      <w:pPr>
        <w:widowControl w:val="0"/>
        <w:autoSpaceDE w:val="0"/>
        <w:autoSpaceDN w:val="0"/>
        <w:adjustRightInd w:val="0"/>
        <w:jc w:val="right"/>
        <w:rPr>
          <w:color w:val="000000" w:themeColor="text1"/>
          <w:sz w:val="20"/>
          <w:szCs w:val="20"/>
        </w:rPr>
      </w:pPr>
      <w:r w:rsidRPr="00893EB8">
        <w:rPr>
          <w:color w:val="000000" w:themeColor="text1"/>
          <w:sz w:val="20"/>
          <w:szCs w:val="20"/>
        </w:rPr>
        <w:lastRenderedPageBreak/>
        <w:t xml:space="preserve">       УТВЕРЖДАЮ</w:t>
      </w:r>
    </w:p>
    <w:p w:rsidR="00A46562" w:rsidRPr="00893EB8" w:rsidRDefault="00A46562" w:rsidP="00A46562">
      <w:pPr>
        <w:widowControl w:val="0"/>
        <w:autoSpaceDE w:val="0"/>
        <w:autoSpaceDN w:val="0"/>
        <w:adjustRightInd w:val="0"/>
        <w:jc w:val="right"/>
        <w:rPr>
          <w:color w:val="000000" w:themeColor="text1"/>
          <w:sz w:val="20"/>
          <w:szCs w:val="20"/>
        </w:rPr>
      </w:pPr>
      <w:r w:rsidRPr="00893EB8">
        <w:rPr>
          <w:color w:val="000000" w:themeColor="text1"/>
          <w:sz w:val="20"/>
          <w:szCs w:val="20"/>
        </w:rPr>
        <w:t>__________________________</w:t>
      </w:r>
    </w:p>
    <w:p w:rsidR="00A46562" w:rsidRPr="00893EB8" w:rsidRDefault="00A46562" w:rsidP="00A46562">
      <w:pPr>
        <w:widowControl w:val="0"/>
        <w:autoSpaceDE w:val="0"/>
        <w:autoSpaceDN w:val="0"/>
        <w:adjustRightInd w:val="0"/>
        <w:jc w:val="right"/>
        <w:rPr>
          <w:color w:val="000000" w:themeColor="text1"/>
          <w:sz w:val="20"/>
          <w:szCs w:val="20"/>
        </w:rPr>
      </w:pPr>
    </w:p>
    <w:p w:rsidR="00A46562" w:rsidRPr="00893EB8" w:rsidRDefault="00A46562" w:rsidP="00A46562">
      <w:pPr>
        <w:widowControl w:val="0"/>
        <w:autoSpaceDE w:val="0"/>
        <w:autoSpaceDN w:val="0"/>
        <w:adjustRightInd w:val="0"/>
        <w:jc w:val="right"/>
        <w:rPr>
          <w:color w:val="000000" w:themeColor="text1"/>
          <w:sz w:val="20"/>
          <w:szCs w:val="20"/>
        </w:rPr>
      </w:pPr>
      <w:r w:rsidRPr="00893EB8">
        <w:rPr>
          <w:color w:val="000000" w:themeColor="text1"/>
          <w:sz w:val="20"/>
          <w:szCs w:val="20"/>
        </w:rPr>
        <w:t>Руководитель УФКиС</w:t>
      </w:r>
    </w:p>
    <w:p w:rsidR="00A46562" w:rsidRPr="00893EB8" w:rsidRDefault="00A46562" w:rsidP="00A46562">
      <w:pPr>
        <w:widowControl w:val="0"/>
        <w:autoSpaceDE w:val="0"/>
        <w:autoSpaceDN w:val="0"/>
        <w:adjustRightInd w:val="0"/>
        <w:jc w:val="right"/>
        <w:rPr>
          <w:color w:val="000000" w:themeColor="text1"/>
          <w:sz w:val="20"/>
          <w:szCs w:val="20"/>
        </w:rPr>
      </w:pPr>
      <w:r w:rsidRPr="00893EB8">
        <w:rPr>
          <w:color w:val="000000" w:themeColor="text1"/>
          <w:sz w:val="20"/>
          <w:szCs w:val="20"/>
        </w:rPr>
        <w:t>__________________________</w:t>
      </w:r>
    </w:p>
    <w:p w:rsidR="00A46562" w:rsidRPr="00893EB8" w:rsidRDefault="00A46562" w:rsidP="00A46562">
      <w:pPr>
        <w:widowControl w:val="0"/>
        <w:autoSpaceDE w:val="0"/>
        <w:autoSpaceDN w:val="0"/>
        <w:adjustRightInd w:val="0"/>
        <w:jc w:val="right"/>
        <w:rPr>
          <w:color w:val="000000" w:themeColor="text1"/>
          <w:sz w:val="20"/>
          <w:szCs w:val="20"/>
        </w:rPr>
      </w:pPr>
    </w:p>
    <w:p w:rsidR="00A46562" w:rsidRPr="00893EB8" w:rsidRDefault="00A46562" w:rsidP="00A46562">
      <w:pPr>
        <w:widowControl w:val="0"/>
        <w:autoSpaceDE w:val="0"/>
        <w:autoSpaceDN w:val="0"/>
        <w:adjustRightInd w:val="0"/>
        <w:jc w:val="right"/>
        <w:rPr>
          <w:color w:val="000000" w:themeColor="text1"/>
          <w:sz w:val="20"/>
          <w:szCs w:val="20"/>
        </w:rPr>
      </w:pPr>
      <w:r w:rsidRPr="00893EB8">
        <w:rPr>
          <w:color w:val="000000" w:themeColor="text1"/>
          <w:sz w:val="20"/>
          <w:szCs w:val="20"/>
        </w:rPr>
        <w:t>"___" _____________ 20__ г.</w:t>
      </w:r>
    </w:p>
    <w:p w:rsidR="00A46562" w:rsidRPr="00893EB8" w:rsidRDefault="00A46562" w:rsidP="00A46562">
      <w:pPr>
        <w:widowControl w:val="0"/>
        <w:autoSpaceDE w:val="0"/>
        <w:autoSpaceDN w:val="0"/>
        <w:adjustRightInd w:val="0"/>
        <w:ind w:firstLine="540"/>
        <w:jc w:val="both"/>
        <w:rPr>
          <w:color w:val="000000" w:themeColor="text1"/>
          <w:sz w:val="20"/>
          <w:szCs w:val="20"/>
        </w:rPr>
      </w:pPr>
    </w:p>
    <w:p w:rsidR="00A46562" w:rsidRPr="00893EB8" w:rsidRDefault="00A46562" w:rsidP="00A46562">
      <w:pPr>
        <w:widowControl w:val="0"/>
        <w:autoSpaceDE w:val="0"/>
        <w:autoSpaceDN w:val="0"/>
        <w:adjustRightInd w:val="0"/>
        <w:jc w:val="center"/>
        <w:rPr>
          <w:color w:val="000000" w:themeColor="text1"/>
          <w:sz w:val="20"/>
          <w:szCs w:val="20"/>
        </w:rPr>
      </w:pPr>
      <w:bookmarkStart w:id="22" w:name="Par1400"/>
      <w:bookmarkEnd w:id="22"/>
      <w:r w:rsidRPr="00893EB8">
        <w:rPr>
          <w:color w:val="000000" w:themeColor="text1"/>
          <w:sz w:val="20"/>
          <w:szCs w:val="20"/>
        </w:rPr>
        <w:t>ВЕДОМОСТЬ</w:t>
      </w:r>
    </w:p>
    <w:p w:rsidR="00A46562" w:rsidRPr="00893EB8" w:rsidRDefault="00A46562" w:rsidP="00A46562">
      <w:pPr>
        <w:widowControl w:val="0"/>
        <w:autoSpaceDE w:val="0"/>
        <w:autoSpaceDN w:val="0"/>
        <w:adjustRightInd w:val="0"/>
        <w:jc w:val="center"/>
        <w:rPr>
          <w:color w:val="000000" w:themeColor="text1"/>
          <w:sz w:val="20"/>
          <w:szCs w:val="20"/>
        </w:rPr>
      </w:pPr>
      <w:r w:rsidRPr="00893EB8">
        <w:rPr>
          <w:color w:val="000000" w:themeColor="text1"/>
          <w:sz w:val="20"/>
          <w:szCs w:val="20"/>
        </w:rPr>
        <w:t>------------------------------------------------------------------------------------------------------------------------------------------------------------------------------------------------------------------------------------------------------------------------------------------------------------------------------------------------------------------------------------------------------------------------------------------------------------------------------------</w:t>
      </w:r>
    </w:p>
    <w:p w:rsidR="00A46562" w:rsidRPr="00893EB8" w:rsidRDefault="00A46562" w:rsidP="00A46562">
      <w:pPr>
        <w:widowControl w:val="0"/>
        <w:autoSpaceDE w:val="0"/>
        <w:autoSpaceDN w:val="0"/>
        <w:adjustRightInd w:val="0"/>
        <w:jc w:val="right"/>
        <w:rPr>
          <w:color w:val="000000" w:themeColor="text1"/>
          <w:sz w:val="20"/>
          <w:szCs w:val="20"/>
        </w:rPr>
      </w:pPr>
      <w:r w:rsidRPr="00893EB8">
        <w:rPr>
          <w:color w:val="000000" w:themeColor="text1"/>
          <w:sz w:val="20"/>
          <w:szCs w:val="20"/>
        </w:rPr>
        <w:t xml:space="preserve">                              ----------------------------------------------------</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2101"/>
        <w:gridCol w:w="1165"/>
        <w:gridCol w:w="1065"/>
        <w:gridCol w:w="715"/>
        <w:gridCol w:w="896"/>
        <w:gridCol w:w="911"/>
      </w:tblGrid>
      <w:tr w:rsidR="00A46562" w:rsidRPr="00893EB8" w:rsidTr="000125E4">
        <w:tc>
          <w:tcPr>
            <w:tcW w:w="828" w:type="dxa"/>
          </w:tcPr>
          <w:p w:rsidR="00A46562" w:rsidRPr="00893EB8" w:rsidRDefault="00A46562" w:rsidP="000125E4">
            <w:pPr>
              <w:widowControl w:val="0"/>
              <w:autoSpaceDE w:val="0"/>
              <w:autoSpaceDN w:val="0"/>
              <w:adjustRightInd w:val="0"/>
              <w:jc w:val="center"/>
              <w:rPr>
                <w:color w:val="000000" w:themeColor="text1"/>
                <w:sz w:val="20"/>
                <w:szCs w:val="20"/>
              </w:rPr>
            </w:pPr>
            <w:r w:rsidRPr="00893EB8">
              <w:rPr>
                <w:color w:val="000000" w:themeColor="text1"/>
                <w:sz w:val="20"/>
                <w:szCs w:val="20"/>
              </w:rPr>
              <w:t>№№</w:t>
            </w:r>
          </w:p>
        </w:tc>
        <w:tc>
          <w:tcPr>
            <w:tcW w:w="2160" w:type="dxa"/>
          </w:tcPr>
          <w:p w:rsidR="00A46562" w:rsidRPr="00893EB8" w:rsidRDefault="00A46562" w:rsidP="000125E4">
            <w:pPr>
              <w:widowControl w:val="0"/>
              <w:autoSpaceDE w:val="0"/>
              <w:autoSpaceDN w:val="0"/>
              <w:adjustRightInd w:val="0"/>
              <w:jc w:val="center"/>
              <w:rPr>
                <w:color w:val="000000" w:themeColor="text1"/>
                <w:sz w:val="20"/>
                <w:szCs w:val="20"/>
              </w:rPr>
            </w:pPr>
            <w:r w:rsidRPr="00893EB8">
              <w:rPr>
                <w:color w:val="000000" w:themeColor="text1"/>
                <w:sz w:val="20"/>
                <w:szCs w:val="20"/>
              </w:rPr>
              <w:t>Фамилия, имя, отчество</w:t>
            </w:r>
          </w:p>
        </w:tc>
        <w:tc>
          <w:tcPr>
            <w:tcW w:w="1080" w:type="dxa"/>
          </w:tcPr>
          <w:p w:rsidR="00A46562" w:rsidRPr="00893EB8" w:rsidRDefault="00A46562" w:rsidP="000125E4">
            <w:pPr>
              <w:widowControl w:val="0"/>
              <w:autoSpaceDE w:val="0"/>
              <w:autoSpaceDN w:val="0"/>
              <w:adjustRightInd w:val="0"/>
              <w:jc w:val="center"/>
              <w:rPr>
                <w:color w:val="000000" w:themeColor="text1"/>
                <w:sz w:val="20"/>
                <w:szCs w:val="20"/>
              </w:rPr>
            </w:pPr>
            <w:r w:rsidRPr="00893EB8">
              <w:rPr>
                <w:color w:val="000000" w:themeColor="text1"/>
                <w:sz w:val="20"/>
                <w:szCs w:val="20"/>
              </w:rPr>
              <w:t>Должность</w:t>
            </w:r>
          </w:p>
        </w:tc>
        <w:tc>
          <w:tcPr>
            <w:tcW w:w="1080" w:type="dxa"/>
          </w:tcPr>
          <w:p w:rsidR="00A46562" w:rsidRPr="00893EB8" w:rsidRDefault="00A46562" w:rsidP="000125E4">
            <w:pPr>
              <w:widowControl w:val="0"/>
              <w:autoSpaceDE w:val="0"/>
              <w:autoSpaceDN w:val="0"/>
              <w:adjustRightInd w:val="0"/>
              <w:jc w:val="center"/>
              <w:rPr>
                <w:color w:val="000000" w:themeColor="text1"/>
                <w:sz w:val="20"/>
                <w:szCs w:val="20"/>
              </w:rPr>
            </w:pPr>
            <w:r w:rsidRPr="00893EB8">
              <w:rPr>
                <w:color w:val="000000" w:themeColor="text1"/>
                <w:sz w:val="20"/>
                <w:szCs w:val="20"/>
              </w:rPr>
              <w:t>Сумма в день</w:t>
            </w:r>
          </w:p>
        </w:tc>
        <w:tc>
          <w:tcPr>
            <w:tcW w:w="720" w:type="dxa"/>
          </w:tcPr>
          <w:p w:rsidR="00A46562" w:rsidRPr="00893EB8" w:rsidRDefault="00A46562" w:rsidP="000125E4">
            <w:pPr>
              <w:widowControl w:val="0"/>
              <w:autoSpaceDE w:val="0"/>
              <w:autoSpaceDN w:val="0"/>
              <w:adjustRightInd w:val="0"/>
              <w:jc w:val="center"/>
              <w:rPr>
                <w:color w:val="000000" w:themeColor="text1"/>
                <w:sz w:val="20"/>
                <w:szCs w:val="20"/>
              </w:rPr>
            </w:pPr>
            <w:r w:rsidRPr="00893EB8">
              <w:rPr>
                <w:color w:val="000000" w:themeColor="text1"/>
                <w:sz w:val="20"/>
                <w:szCs w:val="20"/>
              </w:rPr>
              <w:t>Кол-во дней</w:t>
            </w:r>
          </w:p>
        </w:tc>
        <w:tc>
          <w:tcPr>
            <w:tcW w:w="900" w:type="dxa"/>
          </w:tcPr>
          <w:p w:rsidR="00A46562" w:rsidRPr="00893EB8" w:rsidRDefault="00A46562" w:rsidP="000125E4">
            <w:pPr>
              <w:widowControl w:val="0"/>
              <w:autoSpaceDE w:val="0"/>
              <w:autoSpaceDN w:val="0"/>
              <w:adjustRightInd w:val="0"/>
              <w:jc w:val="center"/>
              <w:rPr>
                <w:color w:val="000000" w:themeColor="text1"/>
                <w:sz w:val="20"/>
                <w:szCs w:val="20"/>
              </w:rPr>
            </w:pPr>
            <w:r w:rsidRPr="00893EB8">
              <w:rPr>
                <w:color w:val="000000" w:themeColor="text1"/>
                <w:sz w:val="20"/>
                <w:szCs w:val="20"/>
              </w:rPr>
              <w:t>Итого к выдаче</w:t>
            </w:r>
          </w:p>
        </w:tc>
        <w:tc>
          <w:tcPr>
            <w:tcW w:w="900" w:type="dxa"/>
          </w:tcPr>
          <w:p w:rsidR="00A46562" w:rsidRPr="00893EB8" w:rsidRDefault="00A46562" w:rsidP="000125E4">
            <w:pPr>
              <w:widowControl w:val="0"/>
              <w:autoSpaceDE w:val="0"/>
              <w:autoSpaceDN w:val="0"/>
              <w:adjustRightInd w:val="0"/>
              <w:jc w:val="center"/>
              <w:rPr>
                <w:color w:val="000000" w:themeColor="text1"/>
                <w:sz w:val="20"/>
                <w:szCs w:val="20"/>
              </w:rPr>
            </w:pPr>
            <w:r w:rsidRPr="00893EB8">
              <w:rPr>
                <w:color w:val="000000" w:themeColor="text1"/>
                <w:sz w:val="20"/>
                <w:szCs w:val="20"/>
              </w:rPr>
              <w:t>Роспись</w:t>
            </w:r>
          </w:p>
        </w:tc>
      </w:tr>
      <w:tr w:rsidR="00A46562" w:rsidRPr="00893EB8" w:rsidTr="000125E4">
        <w:tc>
          <w:tcPr>
            <w:tcW w:w="828" w:type="dxa"/>
          </w:tcPr>
          <w:p w:rsidR="00A46562" w:rsidRPr="00893EB8" w:rsidRDefault="00A46562" w:rsidP="000125E4">
            <w:pPr>
              <w:widowControl w:val="0"/>
              <w:autoSpaceDE w:val="0"/>
              <w:autoSpaceDN w:val="0"/>
              <w:adjustRightInd w:val="0"/>
              <w:jc w:val="center"/>
              <w:rPr>
                <w:color w:val="000000" w:themeColor="text1"/>
                <w:sz w:val="20"/>
                <w:szCs w:val="20"/>
              </w:rPr>
            </w:pPr>
          </w:p>
        </w:tc>
        <w:tc>
          <w:tcPr>
            <w:tcW w:w="2160" w:type="dxa"/>
          </w:tcPr>
          <w:p w:rsidR="00A46562" w:rsidRPr="00893EB8" w:rsidRDefault="00A46562" w:rsidP="000125E4">
            <w:pPr>
              <w:widowControl w:val="0"/>
              <w:autoSpaceDE w:val="0"/>
              <w:autoSpaceDN w:val="0"/>
              <w:adjustRightInd w:val="0"/>
              <w:jc w:val="center"/>
              <w:rPr>
                <w:color w:val="000000" w:themeColor="text1"/>
                <w:sz w:val="20"/>
                <w:szCs w:val="20"/>
              </w:rPr>
            </w:pPr>
          </w:p>
        </w:tc>
        <w:tc>
          <w:tcPr>
            <w:tcW w:w="1080" w:type="dxa"/>
          </w:tcPr>
          <w:p w:rsidR="00A46562" w:rsidRPr="00893EB8" w:rsidRDefault="00A46562" w:rsidP="000125E4">
            <w:pPr>
              <w:widowControl w:val="0"/>
              <w:autoSpaceDE w:val="0"/>
              <w:autoSpaceDN w:val="0"/>
              <w:adjustRightInd w:val="0"/>
              <w:jc w:val="center"/>
              <w:rPr>
                <w:color w:val="000000" w:themeColor="text1"/>
                <w:sz w:val="20"/>
                <w:szCs w:val="20"/>
              </w:rPr>
            </w:pPr>
          </w:p>
        </w:tc>
        <w:tc>
          <w:tcPr>
            <w:tcW w:w="1080" w:type="dxa"/>
          </w:tcPr>
          <w:p w:rsidR="00A46562" w:rsidRPr="00893EB8" w:rsidRDefault="00A46562" w:rsidP="000125E4">
            <w:pPr>
              <w:widowControl w:val="0"/>
              <w:autoSpaceDE w:val="0"/>
              <w:autoSpaceDN w:val="0"/>
              <w:adjustRightInd w:val="0"/>
              <w:jc w:val="center"/>
              <w:rPr>
                <w:color w:val="000000" w:themeColor="text1"/>
                <w:sz w:val="20"/>
                <w:szCs w:val="20"/>
              </w:rPr>
            </w:pPr>
          </w:p>
        </w:tc>
        <w:tc>
          <w:tcPr>
            <w:tcW w:w="720" w:type="dxa"/>
          </w:tcPr>
          <w:p w:rsidR="00A46562" w:rsidRPr="00893EB8" w:rsidRDefault="00A46562" w:rsidP="000125E4">
            <w:pPr>
              <w:widowControl w:val="0"/>
              <w:autoSpaceDE w:val="0"/>
              <w:autoSpaceDN w:val="0"/>
              <w:adjustRightInd w:val="0"/>
              <w:jc w:val="center"/>
              <w:rPr>
                <w:color w:val="000000" w:themeColor="text1"/>
                <w:sz w:val="20"/>
                <w:szCs w:val="20"/>
              </w:rPr>
            </w:pPr>
          </w:p>
        </w:tc>
        <w:tc>
          <w:tcPr>
            <w:tcW w:w="900" w:type="dxa"/>
          </w:tcPr>
          <w:p w:rsidR="00A46562" w:rsidRPr="00893EB8" w:rsidRDefault="00A46562" w:rsidP="000125E4">
            <w:pPr>
              <w:widowControl w:val="0"/>
              <w:autoSpaceDE w:val="0"/>
              <w:autoSpaceDN w:val="0"/>
              <w:adjustRightInd w:val="0"/>
              <w:jc w:val="center"/>
              <w:rPr>
                <w:color w:val="000000" w:themeColor="text1"/>
                <w:sz w:val="20"/>
                <w:szCs w:val="20"/>
              </w:rPr>
            </w:pPr>
          </w:p>
        </w:tc>
        <w:tc>
          <w:tcPr>
            <w:tcW w:w="900" w:type="dxa"/>
          </w:tcPr>
          <w:p w:rsidR="00A46562" w:rsidRPr="00893EB8" w:rsidRDefault="00A46562" w:rsidP="000125E4">
            <w:pPr>
              <w:widowControl w:val="0"/>
              <w:autoSpaceDE w:val="0"/>
              <w:autoSpaceDN w:val="0"/>
              <w:adjustRightInd w:val="0"/>
              <w:jc w:val="center"/>
              <w:rPr>
                <w:color w:val="000000" w:themeColor="text1"/>
                <w:sz w:val="20"/>
                <w:szCs w:val="20"/>
              </w:rPr>
            </w:pPr>
          </w:p>
        </w:tc>
      </w:tr>
      <w:tr w:rsidR="00A46562" w:rsidRPr="00893EB8" w:rsidTr="000125E4">
        <w:tc>
          <w:tcPr>
            <w:tcW w:w="828" w:type="dxa"/>
          </w:tcPr>
          <w:p w:rsidR="00A46562" w:rsidRPr="00893EB8" w:rsidRDefault="00A46562" w:rsidP="000125E4">
            <w:pPr>
              <w:widowControl w:val="0"/>
              <w:autoSpaceDE w:val="0"/>
              <w:autoSpaceDN w:val="0"/>
              <w:adjustRightInd w:val="0"/>
              <w:jc w:val="center"/>
              <w:rPr>
                <w:color w:val="000000" w:themeColor="text1"/>
                <w:sz w:val="20"/>
                <w:szCs w:val="20"/>
              </w:rPr>
            </w:pPr>
          </w:p>
        </w:tc>
        <w:tc>
          <w:tcPr>
            <w:tcW w:w="2160" w:type="dxa"/>
          </w:tcPr>
          <w:p w:rsidR="00A46562" w:rsidRPr="00893EB8" w:rsidRDefault="00A46562" w:rsidP="000125E4">
            <w:pPr>
              <w:widowControl w:val="0"/>
              <w:autoSpaceDE w:val="0"/>
              <w:autoSpaceDN w:val="0"/>
              <w:adjustRightInd w:val="0"/>
              <w:jc w:val="center"/>
              <w:rPr>
                <w:color w:val="000000" w:themeColor="text1"/>
                <w:sz w:val="20"/>
                <w:szCs w:val="20"/>
              </w:rPr>
            </w:pPr>
          </w:p>
        </w:tc>
        <w:tc>
          <w:tcPr>
            <w:tcW w:w="1080" w:type="dxa"/>
          </w:tcPr>
          <w:p w:rsidR="00A46562" w:rsidRPr="00893EB8" w:rsidRDefault="00A46562" w:rsidP="000125E4">
            <w:pPr>
              <w:widowControl w:val="0"/>
              <w:autoSpaceDE w:val="0"/>
              <w:autoSpaceDN w:val="0"/>
              <w:adjustRightInd w:val="0"/>
              <w:jc w:val="center"/>
              <w:rPr>
                <w:color w:val="000000" w:themeColor="text1"/>
                <w:sz w:val="20"/>
                <w:szCs w:val="20"/>
              </w:rPr>
            </w:pPr>
          </w:p>
        </w:tc>
        <w:tc>
          <w:tcPr>
            <w:tcW w:w="1080" w:type="dxa"/>
          </w:tcPr>
          <w:p w:rsidR="00A46562" w:rsidRPr="00893EB8" w:rsidRDefault="00A46562" w:rsidP="000125E4">
            <w:pPr>
              <w:widowControl w:val="0"/>
              <w:autoSpaceDE w:val="0"/>
              <w:autoSpaceDN w:val="0"/>
              <w:adjustRightInd w:val="0"/>
              <w:jc w:val="center"/>
              <w:rPr>
                <w:color w:val="000000" w:themeColor="text1"/>
                <w:sz w:val="20"/>
                <w:szCs w:val="20"/>
              </w:rPr>
            </w:pPr>
          </w:p>
        </w:tc>
        <w:tc>
          <w:tcPr>
            <w:tcW w:w="720" w:type="dxa"/>
          </w:tcPr>
          <w:p w:rsidR="00A46562" w:rsidRPr="00893EB8" w:rsidRDefault="00A46562" w:rsidP="000125E4">
            <w:pPr>
              <w:widowControl w:val="0"/>
              <w:autoSpaceDE w:val="0"/>
              <w:autoSpaceDN w:val="0"/>
              <w:adjustRightInd w:val="0"/>
              <w:jc w:val="center"/>
              <w:rPr>
                <w:color w:val="000000" w:themeColor="text1"/>
                <w:sz w:val="20"/>
                <w:szCs w:val="20"/>
              </w:rPr>
            </w:pPr>
          </w:p>
        </w:tc>
        <w:tc>
          <w:tcPr>
            <w:tcW w:w="900" w:type="dxa"/>
          </w:tcPr>
          <w:p w:rsidR="00A46562" w:rsidRPr="00893EB8" w:rsidRDefault="00A46562" w:rsidP="000125E4">
            <w:pPr>
              <w:widowControl w:val="0"/>
              <w:autoSpaceDE w:val="0"/>
              <w:autoSpaceDN w:val="0"/>
              <w:adjustRightInd w:val="0"/>
              <w:jc w:val="center"/>
              <w:rPr>
                <w:color w:val="000000" w:themeColor="text1"/>
                <w:sz w:val="20"/>
                <w:szCs w:val="20"/>
              </w:rPr>
            </w:pPr>
          </w:p>
        </w:tc>
        <w:tc>
          <w:tcPr>
            <w:tcW w:w="900" w:type="dxa"/>
          </w:tcPr>
          <w:p w:rsidR="00A46562" w:rsidRPr="00893EB8" w:rsidRDefault="00A46562" w:rsidP="000125E4">
            <w:pPr>
              <w:widowControl w:val="0"/>
              <w:autoSpaceDE w:val="0"/>
              <w:autoSpaceDN w:val="0"/>
              <w:adjustRightInd w:val="0"/>
              <w:jc w:val="center"/>
              <w:rPr>
                <w:color w:val="000000" w:themeColor="text1"/>
                <w:sz w:val="20"/>
                <w:szCs w:val="20"/>
              </w:rPr>
            </w:pPr>
          </w:p>
        </w:tc>
      </w:tr>
    </w:tbl>
    <w:p w:rsidR="00A46562" w:rsidRPr="00893EB8" w:rsidRDefault="00A46562" w:rsidP="00A46562">
      <w:pPr>
        <w:widowControl w:val="0"/>
        <w:autoSpaceDE w:val="0"/>
        <w:autoSpaceDN w:val="0"/>
        <w:adjustRightInd w:val="0"/>
        <w:jc w:val="center"/>
        <w:rPr>
          <w:color w:val="000000" w:themeColor="text1"/>
          <w:sz w:val="20"/>
          <w:szCs w:val="20"/>
        </w:rPr>
      </w:pPr>
    </w:p>
    <w:p w:rsidR="00A46562" w:rsidRPr="00893EB8" w:rsidRDefault="00A46562" w:rsidP="00A46562">
      <w:pPr>
        <w:widowControl w:val="0"/>
        <w:autoSpaceDE w:val="0"/>
        <w:autoSpaceDN w:val="0"/>
        <w:adjustRightInd w:val="0"/>
        <w:jc w:val="both"/>
        <w:rPr>
          <w:color w:val="000000" w:themeColor="text1"/>
          <w:sz w:val="20"/>
          <w:szCs w:val="20"/>
        </w:rPr>
      </w:pPr>
      <w:r w:rsidRPr="00893EB8">
        <w:rPr>
          <w:color w:val="000000" w:themeColor="text1"/>
          <w:sz w:val="20"/>
          <w:szCs w:val="20"/>
        </w:rPr>
        <w:t>Ведомость составлена:</w:t>
      </w:r>
    </w:p>
    <w:p w:rsidR="00A46562" w:rsidRPr="00893EB8" w:rsidRDefault="00A46562" w:rsidP="00A46562">
      <w:pPr>
        <w:shd w:val="clear" w:color="auto" w:fill="FFFFFF"/>
        <w:tabs>
          <w:tab w:val="left" w:pos="8117"/>
        </w:tabs>
        <w:spacing w:before="216"/>
        <w:jc w:val="center"/>
        <w:rPr>
          <w:color w:val="000000" w:themeColor="text1"/>
          <w:sz w:val="20"/>
          <w:szCs w:val="20"/>
          <w:u w:val="single"/>
        </w:rPr>
      </w:pPr>
    </w:p>
    <w:p w:rsidR="00A46562" w:rsidRPr="00893EB8" w:rsidRDefault="00A46562" w:rsidP="00A46562">
      <w:pPr>
        <w:shd w:val="clear" w:color="auto" w:fill="FFFFFF"/>
        <w:tabs>
          <w:tab w:val="left" w:pos="8117"/>
        </w:tabs>
        <w:spacing w:before="216"/>
        <w:jc w:val="center"/>
        <w:rPr>
          <w:color w:val="000000" w:themeColor="text1"/>
          <w:sz w:val="20"/>
          <w:szCs w:val="20"/>
          <w:u w:val="single"/>
        </w:rPr>
      </w:pPr>
    </w:p>
    <w:p w:rsidR="00A46562" w:rsidRPr="00893EB8" w:rsidRDefault="00A46562" w:rsidP="00A46562">
      <w:pPr>
        <w:shd w:val="clear" w:color="auto" w:fill="FFFFFF"/>
        <w:tabs>
          <w:tab w:val="left" w:pos="8117"/>
        </w:tabs>
        <w:spacing w:before="216"/>
        <w:jc w:val="center"/>
        <w:rPr>
          <w:color w:val="000000" w:themeColor="text1"/>
          <w:u w:val="single"/>
        </w:rPr>
      </w:pPr>
    </w:p>
    <w:p w:rsidR="00A46562" w:rsidRPr="00893EB8" w:rsidRDefault="00A46562" w:rsidP="00A46562">
      <w:pPr>
        <w:shd w:val="clear" w:color="auto" w:fill="FFFFFF"/>
        <w:tabs>
          <w:tab w:val="left" w:pos="8117"/>
        </w:tabs>
        <w:spacing w:before="216"/>
        <w:jc w:val="center"/>
        <w:rPr>
          <w:color w:val="000000" w:themeColor="text1"/>
          <w:u w:val="single"/>
        </w:rPr>
      </w:pPr>
    </w:p>
    <w:p w:rsidR="00A46562" w:rsidRPr="00893EB8" w:rsidRDefault="00A46562" w:rsidP="00A46562">
      <w:pPr>
        <w:shd w:val="clear" w:color="auto" w:fill="FFFFFF"/>
        <w:tabs>
          <w:tab w:val="left" w:pos="8117"/>
        </w:tabs>
        <w:spacing w:before="216"/>
        <w:jc w:val="center"/>
        <w:rPr>
          <w:color w:val="000000" w:themeColor="text1"/>
          <w:u w:val="single"/>
        </w:rPr>
      </w:pPr>
    </w:p>
    <w:p w:rsidR="00A46562" w:rsidRPr="00893EB8" w:rsidRDefault="00A46562" w:rsidP="00A46562">
      <w:pPr>
        <w:shd w:val="clear" w:color="auto" w:fill="FFFFFF"/>
        <w:tabs>
          <w:tab w:val="left" w:pos="8117"/>
        </w:tabs>
        <w:spacing w:before="216"/>
        <w:jc w:val="center"/>
        <w:rPr>
          <w:color w:val="000000" w:themeColor="text1"/>
          <w:u w:val="single"/>
        </w:rPr>
      </w:pPr>
    </w:p>
    <w:p w:rsidR="00A46562" w:rsidRPr="00893EB8" w:rsidRDefault="00A46562" w:rsidP="00A46562">
      <w:pPr>
        <w:shd w:val="clear" w:color="auto" w:fill="FFFFFF"/>
        <w:tabs>
          <w:tab w:val="left" w:pos="8117"/>
        </w:tabs>
        <w:spacing w:before="216"/>
        <w:jc w:val="center"/>
        <w:rPr>
          <w:color w:val="000000" w:themeColor="text1"/>
          <w:u w:val="single"/>
        </w:rPr>
      </w:pPr>
    </w:p>
    <w:p w:rsidR="00A46562" w:rsidRDefault="00A46562" w:rsidP="00A46562">
      <w:pPr>
        <w:shd w:val="clear" w:color="auto" w:fill="FFFFFF"/>
        <w:tabs>
          <w:tab w:val="left" w:pos="8117"/>
        </w:tabs>
        <w:spacing w:before="216"/>
        <w:jc w:val="center"/>
        <w:rPr>
          <w:color w:val="000000" w:themeColor="text1"/>
          <w:u w:val="single"/>
          <w:lang w:val="en-US"/>
        </w:rPr>
      </w:pPr>
    </w:p>
    <w:p w:rsidR="00A46562" w:rsidRDefault="00A46562" w:rsidP="00A46562">
      <w:pPr>
        <w:shd w:val="clear" w:color="auto" w:fill="FFFFFF"/>
        <w:tabs>
          <w:tab w:val="left" w:pos="8117"/>
        </w:tabs>
        <w:spacing w:before="216"/>
        <w:jc w:val="center"/>
        <w:rPr>
          <w:color w:val="000000" w:themeColor="text1"/>
          <w:u w:val="single"/>
          <w:lang w:val="en-US"/>
        </w:rPr>
      </w:pPr>
    </w:p>
    <w:p w:rsidR="00A46562" w:rsidRDefault="00A46562" w:rsidP="00A46562">
      <w:pPr>
        <w:shd w:val="clear" w:color="auto" w:fill="FFFFFF"/>
        <w:tabs>
          <w:tab w:val="left" w:pos="8117"/>
        </w:tabs>
        <w:spacing w:before="216"/>
        <w:jc w:val="center"/>
        <w:rPr>
          <w:color w:val="000000" w:themeColor="text1"/>
          <w:u w:val="single"/>
          <w:lang w:val="en-US"/>
        </w:rPr>
      </w:pPr>
    </w:p>
    <w:p w:rsidR="00A46562" w:rsidRPr="00EF46D5" w:rsidRDefault="00A46562" w:rsidP="00A46562">
      <w:pPr>
        <w:shd w:val="clear" w:color="auto" w:fill="FFFFFF"/>
        <w:tabs>
          <w:tab w:val="left" w:pos="8117"/>
        </w:tabs>
        <w:spacing w:before="216"/>
        <w:jc w:val="center"/>
        <w:rPr>
          <w:color w:val="000000" w:themeColor="text1"/>
          <w:u w:val="single"/>
          <w:lang w:val="en-US"/>
        </w:rPr>
      </w:pPr>
    </w:p>
    <w:p w:rsidR="00A46562" w:rsidRDefault="00A46562" w:rsidP="00A46562">
      <w:pPr>
        <w:shd w:val="clear" w:color="auto" w:fill="FFFFFF"/>
        <w:tabs>
          <w:tab w:val="left" w:pos="8117"/>
        </w:tabs>
        <w:spacing w:before="216"/>
        <w:jc w:val="center"/>
        <w:rPr>
          <w:color w:val="000000" w:themeColor="text1"/>
          <w:u w:val="single"/>
        </w:rPr>
      </w:pPr>
    </w:p>
    <w:p w:rsidR="00BE4250" w:rsidRDefault="00BE4250" w:rsidP="00A46562">
      <w:pPr>
        <w:shd w:val="clear" w:color="auto" w:fill="FFFFFF"/>
        <w:tabs>
          <w:tab w:val="left" w:pos="8117"/>
        </w:tabs>
        <w:spacing w:before="216"/>
        <w:jc w:val="center"/>
        <w:rPr>
          <w:color w:val="000000" w:themeColor="text1"/>
          <w:u w:val="single"/>
        </w:rPr>
      </w:pPr>
    </w:p>
    <w:p w:rsidR="00BE4250" w:rsidRDefault="00BE4250" w:rsidP="00A46562">
      <w:pPr>
        <w:shd w:val="clear" w:color="auto" w:fill="FFFFFF"/>
        <w:tabs>
          <w:tab w:val="left" w:pos="8117"/>
        </w:tabs>
        <w:spacing w:before="216"/>
        <w:jc w:val="center"/>
        <w:rPr>
          <w:color w:val="000000" w:themeColor="text1"/>
          <w:u w:val="single"/>
        </w:rPr>
      </w:pPr>
    </w:p>
    <w:p w:rsidR="00BE4250" w:rsidRDefault="00BE4250" w:rsidP="00A46562">
      <w:pPr>
        <w:shd w:val="clear" w:color="auto" w:fill="FFFFFF"/>
        <w:tabs>
          <w:tab w:val="left" w:pos="8117"/>
        </w:tabs>
        <w:spacing w:before="216"/>
        <w:jc w:val="center"/>
        <w:rPr>
          <w:color w:val="000000" w:themeColor="text1"/>
          <w:u w:val="single"/>
        </w:rPr>
      </w:pPr>
    </w:p>
    <w:p w:rsidR="00BE4250" w:rsidRDefault="00BE4250" w:rsidP="00A46562">
      <w:pPr>
        <w:shd w:val="clear" w:color="auto" w:fill="FFFFFF"/>
        <w:tabs>
          <w:tab w:val="left" w:pos="8117"/>
        </w:tabs>
        <w:spacing w:before="216"/>
        <w:jc w:val="center"/>
        <w:rPr>
          <w:color w:val="000000" w:themeColor="text1"/>
          <w:u w:val="single"/>
        </w:rPr>
      </w:pPr>
    </w:p>
    <w:p w:rsidR="00BE4250" w:rsidRDefault="00BE4250" w:rsidP="00A46562">
      <w:pPr>
        <w:shd w:val="clear" w:color="auto" w:fill="FFFFFF"/>
        <w:tabs>
          <w:tab w:val="left" w:pos="8117"/>
        </w:tabs>
        <w:spacing w:before="216"/>
        <w:jc w:val="center"/>
        <w:rPr>
          <w:color w:val="000000" w:themeColor="text1"/>
          <w:u w:val="single"/>
        </w:rPr>
      </w:pPr>
    </w:p>
    <w:p w:rsidR="00BE4250" w:rsidRDefault="00BE4250" w:rsidP="00A46562">
      <w:pPr>
        <w:shd w:val="clear" w:color="auto" w:fill="FFFFFF"/>
        <w:tabs>
          <w:tab w:val="left" w:pos="8117"/>
        </w:tabs>
        <w:spacing w:before="216"/>
        <w:jc w:val="center"/>
        <w:rPr>
          <w:color w:val="000000" w:themeColor="text1"/>
          <w:u w:val="single"/>
        </w:rPr>
      </w:pPr>
    </w:p>
    <w:p w:rsidR="00BE4250" w:rsidRPr="00893EB8" w:rsidRDefault="00BE4250" w:rsidP="00A46562">
      <w:pPr>
        <w:shd w:val="clear" w:color="auto" w:fill="FFFFFF"/>
        <w:tabs>
          <w:tab w:val="left" w:pos="8117"/>
        </w:tabs>
        <w:spacing w:before="216"/>
        <w:jc w:val="center"/>
        <w:rPr>
          <w:color w:val="000000" w:themeColor="text1"/>
          <w:u w:val="single"/>
        </w:rPr>
      </w:pPr>
    </w:p>
    <w:p w:rsidR="00A46562" w:rsidRPr="00893EB8" w:rsidRDefault="00A46562" w:rsidP="00A46562">
      <w:pPr>
        <w:shd w:val="clear" w:color="auto" w:fill="FFFFFF"/>
        <w:tabs>
          <w:tab w:val="left" w:pos="8117"/>
        </w:tabs>
        <w:spacing w:before="216"/>
        <w:jc w:val="center"/>
        <w:rPr>
          <w:color w:val="000000" w:themeColor="text1"/>
        </w:rPr>
      </w:pPr>
      <w:r w:rsidRPr="00893EB8">
        <w:rPr>
          <w:color w:val="000000" w:themeColor="text1"/>
          <w:u w:val="single"/>
        </w:rPr>
        <w:lastRenderedPageBreak/>
        <w:t>____________________________________________________________________________</w:t>
      </w:r>
    </w:p>
    <w:p w:rsidR="00A46562" w:rsidRPr="00BE4250" w:rsidRDefault="00A46562" w:rsidP="00A46562">
      <w:pPr>
        <w:shd w:val="clear" w:color="auto" w:fill="FFFFFF"/>
        <w:tabs>
          <w:tab w:val="left" w:pos="8117"/>
        </w:tabs>
        <w:spacing w:before="216"/>
        <w:jc w:val="center"/>
        <w:rPr>
          <w:color w:val="000000" w:themeColor="text1"/>
          <w:sz w:val="16"/>
          <w:szCs w:val="16"/>
        </w:rPr>
      </w:pPr>
      <w:r w:rsidRPr="00BE4250">
        <w:rPr>
          <w:color w:val="000000" w:themeColor="text1"/>
          <w:sz w:val="16"/>
          <w:szCs w:val="16"/>
        </w:rPr>
        <w:t>(наименование направляющей организации на спортивные мероприятия)</w:t>
      </w:r>
    </w:p>
    <w:p w:rsidR="00A46562" w:rsidRPr="00BE4250" w:rsidRDefault="00A46562" w:rsidP="00A46562">
      <w:pPr>
        <w:shd w:val="clear" w:color="auto" w:fill="FFFFFF"/>
        <w:tabs>
          <w:tab w:val="left" w:pos="5702"/>
          <w:tab w:val="left" w:leader="underscore" w:pos="7176"/>
          <w:tab w:val="left" w:leader="underscore" w:pos="9403"/>
        </w:tabs>
        <w:spacing w:before="10" w:line="192" w:lineRule="exact"/>
        <w:ind w:left="1070" w:firstLine="878"/>
        <w:rPr>
          <w:b/>
          <w:bCs/>
          <w:color w:val="000000" w:themeColor="text1"/>
          <w:sz w:val="22"/>
          <w:szCs w:val="22"/>
        </w:rPr>
      </w:pPr>
    </w:p>
    <w:p w:rsidR="00A46562" w:rsidRPr="00BE4250" w:rsidRDefault="00A46562" w:rsidP="00BE4250">
      <w:pPr>
        <w:shd w:val="clear" w:color="auto" w:fill="FFFFFF"/>
        <w:tabs>
          <w:tab w:val="left" w:pos="5702"/>
          <w:tab w:val="left" w:leader="underscore" w:pos="7176"/>
          <w:tab w:val="left" w:leader="underscore" w:pos="9403"/>
        </w:tabs>
        <w:spacing w:before="10" w:line="192" w:lineRule="exact"/>
        <w:ind w:left="1070" w:firstLine="878"/>
        <w:rPr>
          <w:color w:val="000000" w:themeColor="text1"/>
          <w:sz w:val="22"/>
          <w:szCs w:val="22"/>
        </w:rPr>
      </w:pPr>
      <w:r w:rsidRPr="00BE4250">
        <w:rPr>
          <w:b/>
          <w:bCs/>
          <w:color w:val="000000" w:themeColor="text1"/>
          <w:sz w:val="22"/>
          <w:szCs w:val="22"/>
        </w:rPr>
        <w:t xml:space="preserve">НАПРАВЛЕНИЕ НА СПОРТИВНОЕ МЕРОПРИЯТИЕ </w:t>
      </w:r>
      <w:r w:rsidR="00BE4250">
        <w:rPr>
          <w:b/>
          <w:bCs/>
          <w:color w:val="000000" w:themeColor="text1"/>
          <w:sz w:val="22"/>
          <w:szCs w:val="22"/>
        </w:rPr>
        <w:t xml:space="preserve">№        </w:t>
      </w:r>
      <w:proofErr w:type="gramStart"/>
      <w:r w:rsidR="00BE4250">
        <w:rPr>
          <w:b/>
          <w:bCs/>
          <w:color w:val="000000" w:themeColor="text1"/>
          <w:sz w:val="22"/>
          <w:szCs w:val="22"/>
        </w:rPr>
        <w:t>от</w:t>
      </w:r>
      <w:proofErr w:type="gramEnd"/>
      <w:r w:rsidR="00BE4250">
        <w:rPr>
          <w:b/>
          <w:bCs/>
          <w:color w:val="000000" w:themeColor="text1"/>
          <w:sz w:val="22"/>
          <w:szCs w:val="22"/>
        </w:rPr>
        <w:t xml:space="preserve"> </w:t>
      </w:r>
    </w:p>
    <w:p w:rsidR="00A46562" w:rsidRPr="00BE4250" w:rsidRDefault="00A46562" w:rsidP="00A46562">
      <w:pPr>
        <w:shd w:val="clear" w:color="auto" w:fill="FFFFFF"/>
        <w:tabs>
          <w:tab w:val="left" w:leader="underscore" w:pos="9538"/>
        </w:tabs>
        <w:spacing w:before="106"/>
        <w:ind w:left="43"/>
        <w:jc w:val="center"/>
        <w:rPr>
          <w:color w:val="000000" w:themeColor="text1"/>
          <w:sz w:val="22"/>
          <w:szCs w:val="22"/>
          <w:u w:val="single"/>
        </w:rPr>
      </w:pPr>
      <w:r w:rsidRPr="00BE4250">
        <w:rPr>
          <w:color w:val="000000" w:themeColor="text1"/>
          <w:sz w:val="22"/>
          <w:szCs w:val="22"/>
          <w:u w:val="single"/>
        </w:rPr>
        <w:t>______________________________________________ __________________________</w:t>
      </w:r>
    </w:p>
    <w:p w:rsidR="00A46562" w:rsidRPr="00BE4250" w:rsidRDefault="00A46562" w:rsidP="00BE4250">
      <w:pPr>
        <w:shd w:val="clear" w:color="auto" w:fill="FFFFFF"/>
        <w:ind w:left="2920"/>
        <w:rPr>
          <w:color w:val="000000" w:themeColor="text1"/>
          <w:sz w:val="22"/>
          <w:szCs w:val="22"/>
        </w:rPr>
      </w:pPr>
      <w:r w:rsidRPr="00BE4250">
        <w:rPr>
          <w:color w:val="000000" w:themeColor="text1"/>
          <w:spacing w:val="-1"/>
          <w:sz w:val="22"/>
          <w:szCs w:val="22"/>
        </w:rPr>
        <w:t>фамилия, имя, отчество, профессия (должность)</w:t>
      </w:r>
    </w:p>
    <w:p w:rsidR="00A46562" w:rsidRPr="00BE4250" w:rsidRDefault="00A46562" w:rsidP="00A46562">
      <w:pPr>
        <w:shd w:val="clear" w:color="auto" w:fill="FFFFFF"/>
        <w:tabs>
          <w:tab w:val="left" w:pos="1776"/>
          <w:tab w:val="left" w:leader="underscore" w:pos="9542"/>
        </w:tabs>
        <w:spacing w:before="5" w:line="379" w:lineRule="exact"/>
        <w:ind w:left="38"/>
        <w:rPr>
          <w:color w:val="000000" w:themeColor="text1"/>
          <w:sz w:val="22"/>
          <w:szCs w:val="22"/>
          <w:u w:val="single"/>
        </w:rPr>
      </w:pPr>
      <w:r w:rsidRPr="00BE4250">
        <w:rPr>
          <w:color w:val="000000" w:themeColor="text1"/>
          <w:sz w:val="22"/>
          <w:szCs w:val="22"/>
        </w:rPr>
        <w:t>направляется в</w:t>
      </w:r>
      <w:r w:rsidRPr="00BE4250">
        <w:rPr>
          <w:color w:val="000000" w:themeColor="text1"/>
          <w:sz w:val="22"/>
          <w:szCs w:val="22"/>
        </w:rPr>
        <w:tab/>
      </w:r>
      <w:r w:rsidRPr="00BE4250">
        <w:rPr>
          <w:color w:val="000000" w:themeColor="text1"/>
          <w:sz w:val="22"/>
          <w:szCs w:val="22"/>
          <w:u w:val="single"/>
        </w:rPr>
        <w:t>_______________________________</w:t>
      </w:r>
    </w:p>
    <w:p w:rsidR="00A46562" w:rsidRPr="00BE4250" w:rsidRDefault="00A46562" w:rsidP="00BE4250">
      <w:pPr>
        <w:shd w:val="clear" w:color="auto" w:fill="FFFFFF"/>
        <w:ind w:left="2726"/>
        <w:rPr>
          <w:color w:val="000000" w:themeColor="text1"/>
          <w:spacing w:val="-1"/>
          <w:sz w:val="22"/>
          <w:szCs w:val="22"/>
        </w:rPr>
      </w:pPr>
      <w:r w:rsidRPr="00BE4250">
        <w:rPr>
          <w:color w:val="000000" w:themeColor="text1"/>
          <w:spacing w:val="-1"/>
          <w:sz w:val="22"/>
          <w:szCs w:val="22"/>
        </w:rPr>
        <w:t>место назначения (страна, город, организация)</w:t>
      </w:r>
    </w:p>
    <w:p w:rsidR="00A46562" w:rsidRPr="00BE4250" w:rsidRDefault="00A46562" w:rsidP="00A46562">
      <w:pPr>
        <w:shd w:val="clear" w:color="auto" w:fill="FFFFFF"/>
        <w:tabs>
          <w:tab w:val="left" w:leader="underscore" w:pos="9542"/>
        </w:tabs>
        <w:spacing w:before="82"/>
        <w:ind w:left="29"/>
        <w:rPr>
          <w:color w:val="000000" w:themeColor="text1"/>
          <w:sz w:val="22"/>
          <w:szCs w:val="22"/>
          <w:u w:val="single"/>
        </w:rPr>
      </w:pPr>
      <w:r w:rsidRPr="00BE4250">
        <w:rPr>
          <w:color w:val="000000" w:themeColor="text1"/>
          <w:sz w:val="22"/>
          <w:szCs w:val="22"/>
        </w:rPr>
        <w:t xml:space="preserve">ДЛЯ     </w:t>
      </w:r>
      <w:r w:rsidRPr="00BE4250">
        <w:rPr>
          <w:color w:val="000000" w:themeColor="text1"/>
          <w:sz w:val="22"/>
          <w:szCs w:val="22"/>
          <w:u w:val="single"/>
        </w:rPr>
        <w:t>___________________________________________________________________</w:t>
      </w:r>
    </w:p>
    <w:p w:rsidR="00A46562" w:rsidRPr="00BE4250" w:rsidRDefault="00A46562" w:rsidP="00A46562">
      <w:pPr>
        <w:shd w:val="clear" w:color="auto" w:fill="FFFFFF"/>
        <w:spacing w:before="14"/>
        <w:ind w:left="3710"/>
        <w:rPr>
          <w:color w:val="000000" w:themeColor="text1"/>
          <w:sz w:val="22"/>
          <w:szCs w:val="22"/>
        </w:rPr>
      </w:pPr>
      <w:r w:rsidRPr="00BE4250">
        <w:rPr>
          <w:color w:val="000000" w:themeColor="text1"/>
          <w:sz w:val="22"/>
          <w:szCs w:val="22"/>
        </w:rPr>
        <w:t>цель направления</w:t>
      </w:r>
    </w:p>
    <w:p w:rsidR="00A46562" w:rsidRPr="00BE4250" w:rsidRDefault="00A46562" w:rsidP="00A46562">
      <w:pPr>
        <w:shd w:val="clear" w:color="auto" w:fill="FFFFFF"/>
        <w:tabs>
          <w:tab w:val="left" w:leader="underscore" w:pos="2746"/>
        </w:tabs>
        <w:spacing w:before="451"/>
        <w:rPr>
          <w:color w:val="000000" w:themeColor="text1"/>
          <w:sz w:val="22"/>
          <w:szCs w:val="22"/>
        </w:rPr>
      </w:pPr>
      <w:proofErr w:type="gramStart"/>
      <w:r w:rsidRPr="00BE4250">
        <w:rPr>
          <w:color w:val="000000" w:themeColor="text1"/>
          <w:sz w:val="22"/>
          <w:szCs w:val="22"/>
        </w:rPr>
        <w:t>на</w:t>
      </w:r>
      <w:proofErr w:type="gramEnd"/>
      <w:r w:rsidRPr="00BE4250">
        <w:rPr>
          <w:color w:val="000000" w:themeColor="text1"/>
          <w:sz w:val="22"/>
          <w:szCs w:val="22"/>
        </w:rPr>
        <w:t xml:space="preserve">      ___      </w:t>
      </w:r>
      <w:proofErr w:type="gramStart"/>
      <w:r w:rsidRPr="00BE4250">
        <w:rPr>
          <w:color w:val="000000" w:themeColor="text1"/>
          <w:sz w:val="22"/>
          <w:szCs w:val="22"/>
        </w:rPr>
        <w:t>дня</w:t>
      </w:r>
      <w:proofErr w:type="gramEnd"/>
      <w:r w:rsidRPr="00BE4250">
        <w:rPr>
          <w:color w:val="000000" w:themeColor="text1"/>
          <w:sz w:val="22"/>
          <w:szCs w:val="22"/>
        </w:rPr>
        <w:t xml:space="preserve">     (не считая времени нахождения в пути)</w:t>
      </w:r>
    </w:p>
    <w:p w:rsidR="00A46562" w:rsidRPr="00BE4250" w:rsidRDefault="00A46562" w:rsidP="00A46562">
      <w:pPr>
        <w:shd w:val="clear" w:color="auto" w:fill="FFFFFF"/>
        <w:tabs>
          <w:tab w:val="left" w:pos="821"/>
          <w:tab w:val="left" w:leader="underscore" w:pos="2914"/>
          <w:tab w:val="left" w:pos="4507"/>
          <w:tab w:val="left" w:pos="5294"/>
          <w:tab w:val="left" w:leader="underscore" w:pos="7330"/>
        </w:tabs>
        <w:spacing w:before="110"/>
        <w:ind w:left="34"/>
        <w:rPr>
          <w:color w:val="000000" w:themeColor="text1"/>
          <w:sz w:val="22"/>
          <w:szCs w:val="22"/>
        </w:rPr>
      </w:pPr>
      <w:r w:rsidRPr="00BE4250">
        <w:rPr>
          <w:color w:val="000000" w:themeColor="text1"/>
          <w:sz w:val="22"/>
          <w:szCs w:val="22"/>
        </w:rPr>
        <w:t>с   «___» ____________  20__ года по «____» __________________ 20____ года</w:t>
      </w:r>
    </w:p>
    <w:p w:rsidR="00A46562" w:rsidRPr="00BE4250" w:rsidRDefault="00A46562" w:rsidP="00A46562">
      <w:pPr>
        <w:shd w:val="clear" w:color="auto" w:fill="FFFFFF"/>
        <w:tabs>
          <w:tab w:val="left" w:pos="821"/>
          <w:tab w:val="left" w:leader="underscore" w:pos="2914"/>
          <w:tab w:val="left" w:pos="4507"/>
          <w:tab w:val="left" w:pos="5294"/>
          <w:tab w:val="left" w:leader="underscore" w:pos="7330"/>
        </w:tabs>
        <w:spacing w:before="110"/>
        <w:ind w:left="34"/>
        <w:rPr>
          <w:color w:val="000000" w:themeColor="text1"/>
          <w:sz w:val="22"/>
          <w:szCs w:val="22"/>
        </w:rPr>
      </w:pPr>
      <w:r w:rsidRPr="00BE4250">
        <w:rPr>
          <w:color w:val="000000" w:themeColor="text1"/>
          <w:sz w:val="22"/>
          <w:szCs w:val="22"/>
        </w:rPr>
        <w:t>Основание ______________________________________________________________</w:t>
      </w:r>
    </w:p>
    <w:p w:rsidR="00A46562" w:rsidRPr="00BE4250" w:rsidRDefault="00A46562" w:rsidP="00A46562">
      <w:pPr>
        <w:shd w:val="clear" w:color="auto" w:fill="FFFFFF"/>
        <w:spacing w:before="187"/>
        <w:rPr>
          <w:color w:val="000000" w:themeColor="text1"/>
          <w:sz w:val="22"/>
          <w:szCs w:val="22"/>
        </w:rPr>
      </w:pPr>
      <w:r w:rsidRPr="00BE4250">
        <w:rPr>
          <w:color w:val="000000" w:themeColor="text1"/>
          <w:sz w:val="22"/>
          <w:szCs w:val="22"/>
        </w:rPr>
        <w:t>Действительно по предъявлении паспорта</w:t>
      </w:r>
    </w:p>
    <w:p w:rsidR="00A46562" w:rsidRPr="00BE4250" w:rsidRDefault="00A46562" w:rsidP="00A46562">
      <w:pPr>
        <w:shd w:val="clear" w:color="auto" w:fill="FFFFFF"/>
        <w:tabs>
          <w:tab w:val="left" w:leader="underscore" w:pos="3619"/>
          <w:tab w:val="left" w:leader="underscore" w:pos="6158"/>
          <w:tab w:val="left" w:leader="underscore" w:pos="9259"/>
        </w:tabs>
        <w:spacing w:before="298"/>
        <w:ind w:left="10"/>
        <w:rPr>
          <w:color w:val="000000" w:themeColor="text1"/>
          <w:sz w:val="22"/>
          <w:szCs w:val="22"/>
        </w:rPr>
      </w:pPr>
      <w:r w:rsidRPr="00BE4250">
        <w:rPr>
          <w:b/>
          <w:bCs/>
          <w:color w:val="000000" w:themeColor="text1"/>
          <w:sz w:val="22"/>
          <w:szCs w:val="22"/>
        </w:rPr>
        <w:t>Руководитель  Начальник                     ________________</w:t>
      </w:r>
      <w:r w:rsidRPr="00BE4250">
        <w:rPr>
          <w:color w:val="000000" w:themeColor="text1"/>
          <w:sz w:val="22"/>
          <w:szCs w:val="22"/>
        </w:rPr>
        <w:t xml:space="preserve">             /_______________/</w:t>
      </w:r>
    </w:p>
    <w:p w:rsidR="00A46562" w:rsidRPr="00BE4250" w:rsidRDefault="00A46562" w:rsidP="00BE4250">
      <w:pPr>
        <w:shd w:val="clear" w:color="auto" w:fill="FFFFFF"/>
        <w:tabs>
          <w:tab w:val="left" w:pos="4718"/>
          <w:tab w:val="left" w:pos="7128"/>
        </w:tabs>
        <w:ind w:left="2170"/>
        <w:rPr>
          <w:color w:val="000000" w:themeColor="text1"/>
          <w:sz w:val="22"/>
          <w:szCs w:val="22"/>
        </w:rPr>
      </w:pPr>
      <w:r w:rsidRPr="00BE4250">
        <w:rPr>
          <w:color w:val="000000" w:themeColor="text1"/>
          <w:sz w:val="22"/>
          <w:szCs w:val="22"/>
        </w:rPr>
        <w:t>должность</w:t>
      </w:r>
      <w:r w:rsidRPr="00BE4250">
        <w:rPr>
          <w:color w:val="000000" w:themeColor="text1"/>
          <w:sz w:val="22"/>
          <w:szCs w:val="22"/>
        </w:rPr>
        <w:tab/>
        <w:t>подпись</w:t>
      </w:r>
      <w:r w:rsidRPr="00BE4250">
        <w:rPr>
          <w:color w:val="000000" w:themeColor="text1"/>
          <w:sz w:val="22"/>
          <w:szCs w:val="22"/>
        </w:rPr>
        <w:tab/>
        <w:t>расшифровка подписи</w:t>
      </w:r>
    </w:p>
    <w:p w:rsidR="00A46562" w:rsidRPr="00BE4250" w:rsidRDefault="00A46562" w:rsidP="00A46562">
      <w:pPr>
        <w:shd w:val="clear" w:color="auto" w:fill="FFFFFF"/>
        <w:tabs>
          <w:tab w:val="left" w:pos="4718"/>
          <w:tab w:val="left" w:pos="7128"/>
        </w:tabs>
        <w:rPr>
          <w:color w:val="000000" w:themeColor="text1"/>
          <w:sz w:val="22"/>
          <w:szCs w:val="22"/>
        </w:rPr>
      </w:pPr>
      <w:r w:rsidRPr="00BE4250">
        <w:rPr>
          <w:color w:val="000000" w:themeColor="text1"/>
          <w:sz w:val="22"/>
          <w:szCs w:val="22"/>
        </w:rPr>
        <w:t xml:space="preserve">Отметки </w:t>
      </w:r>
      <w:r w:rsidRPr="00BE4250">
        <w:rPr>
          <w:bCs/>
          <w:color w:val="000000" w:themeColor="text1"/>
          <w:sz w:val="22"/>
          <w:szCs w:val="22"/>
        </w:rPr>
        <w:t>о</w:t>
      </w:r>
      <w:r w:rsidRPr="00BE4250">
        <w:rPr>
          <w:b/>
          <w:bCs/>
          <w:color w:val="000000" w:themeColor="text1"/>
          <w:sz w:val="22"/>
          <w:szCs w:val="22"/>
        </w:rPr>
        <w:t xml:space="preserve"> </w:t>
      </w:r>
      <w:r w:rsidRPr="00BE4250">
        <w:rPr>
          <w:color w:val="000000" w:themeColor="text1"/>
          <w:sz w:val="22"/>
          <w:szCs w:val="22"/>
        </w:rPr>
        <w:t>выбытии на спортивное мероприятие, прибытии в пункты назначения, выбытии из них и прибытии на место постоянной работы:</w:t>
      </w:r>
    </w:p>
    <w:p w:rsidR="00A46562" w:rsidRPr="00BE4250" w:rsidRDefault="00A46562" w:rsidP="00A46562">
      <w:pPr>
        <w:shd w:val="clear" w:color="auto" w:fill="FFFFFF"/>
        <w:tabs>
          <w:tab w:val="left" w:leader="underscore" w:pos="4493"/>
          <w:tab w:val="left" w:pos="4954"/>
          <w:tab w:val="left" w:leader="underscore" w:pos="9538"/>
        </w:tabs>
        <w:spacing w:before="226"/>
        <w:ind w:left="34"/>
        <w:rPr>
          <w:color w:val="000000" w:themeColor="text1"/>
          <w:sz w:val="22"/>
          <w:szCs w:val="22"/>
        </w:rPr>
      </w:pPr>
      <w:r w:rsidRPr="00BE4250">
        <w:rPr>
          <w:color w:val="000000" w:themeColor="text1"/>
          <w:sz w:val="22"/>
          <w:szCs w:val="22"/>
        </w:rPr>
        <w:t>Выбыл из</w:t>
      </w:r>
      <w:proofErr w:type="gramStart"/>
      <w:r w:rsidRPr="00BE4250">
        <w:rPr>
          <w:color w:val="000000" w:themeColor="text1"/>
          <w:sz w:val="22"/>
          <w:szCs w:val="22"/>
        </w:rPr>
        <w:t xml:space="preserve">   </w:t>
      </w:r>
      <w:r w:rsidRPr="00BE4250">
        <w:rPr>
          <w:color w:val="000000" w:themeColor="text1"/>
          <w:sz w:val="22"/>
          <w:szCs w:val="22"/>
        </w:rPr>
        <w:tab/>
        <w:t>П</w:t>
      </w:r>
      <w:proofErr w:type="gramEnd"/>
      <w:r w:rsidRPr="00BE4250">
        <w:rPr>
          <w:color w:val="000000" w:themeColor="text1"/>
          <w:sz w:val="22"/>
          <w:szCs w:val="22"/>
        </w:rPr>
        <w:t xml:space="preserve">рибыл в   </w:t>
      </w:r>
      <w:r w:rsidRPr="00BE4250">
        <w:rPr>
          <w:color w:val="000000" w:themeColor="text1"/>
          <w:sz w:val="22"/>
          <w:szCs w:val="22"/>
        </w:rPr>
        <w:tab/>
      </w:r>
    </w:p>
    <w:p w:rsidR="00A46562" w:rsidRPr="00BE4250" w:rsidRDefault="00A46562" w:rsidP="00A46562">
      <w:pPr>
        <w:shd w:val="clear" w:color="auto" w:fill="FFFFFF"/>
        <w:tabs>
          <w:tab w:val="left" w:leader="underscore" w:pos="3365"/>
          <w:tab w:val="left" w:pos="5938"/>
          <w:tab w:val="left" w:leader="underscore" w:pos="8251"/>
          <w:tab w:val="left" w:pos="9163"/>
        </w:tabs>
        <w:spacing w:line="374" w:lineRule="exact"/>
        <w:ind w:left="1003"/>
        <w:rPr>
          <w:color w:val="000000" w:themeColor="text1"/>
          <w:sz w:val="22"/>
          <w:szCs w:val="22"/>
        </w:rPr>
      </w:pPr>
      <w:r w:rsidRPr="00BE4250">
        <w:rPr>
          <w:color w:val="000000" w:themeColor="text1"/>
          <w:sz w:val="22"/>
          <w:szCs w:val="22"/>
        </w:rPr>
        <w:t xml:space="preserve">«       »   </w:t>
      </w:r>
      <w:r w:rsidRPr="00BE4250">
        <w:rPr>
          <w:color w:val="000000" w:themeColor="text1"/>
          <w:sz w:val="22"/>
          <w:szCs w:val="22"/>
        </w:rPr>
        <w:tab/>
        <w:t xml:space="preserve"> 20________года</w:t>
      </w:r>
      <w:r w:rsidRPr="00BE4250">
        <w:rPr>
          <w:color w:val="000000" w:themeColor="text1"/>
          <w:sz w:val="22"/>
          <w:szCs w:val="22"/>
        </w:rPr>
        <w:tab/>
        <w:t xml:space="preserve">«        » </w:t>
      </w:r>
      <w:r w:rsidRPr="00BE4250">
        <w:rPr>
          <w:color w:val="000000" w:themeColor="text1"/>
          <w:sz w:val="22"/>
          <w:szCs w:val="22"/>
        </w:rPr>
        <w:tab/>
        <w:t xml:space="preserve"> 20_______</w:t>
      </w:r>
      <w:r w:rsidRPr="00BE4250">
        <w:rPr>
          <w:color w:val="000000" w:themeColor="text1"/>
          <w:sz w:val="22"/>
          <w:szCs w:val="22"/>
        </w:rPr>
        <w:tab/>
        <w:t>года</w:t>
      </w:r>
    </w:p>
    <w:p w:rsidR="00A46562" w:rsidRPr="00BE4250" w:rsidRDefault="00A46562" w:rsidP="00A46562">
      <w:pPr>
        <w:shd w:val="clear" w:color="auto" w:fill="FFFFFF"/>
        <w:tabs>
          <w:tab w:val="left" w:pos="3235"/>
          <w:tab w:val="left" w:pos="5683"/>
          <w:tab w:val="left" w:pos="8184"/>
        </w:tabs>
        <w:spacing w:before="5" w:line="374" w:lineRule="exact"/>
        <w:ind w:left="821"/>
        <w:rPr>
          <w:color w:val="000000" w:themeColor="text1"/>
          <w:sz w:val="22"/>
          <w:szCs w:val="22"/>
        </w:rPr>
      </w:pPr>
      <w:r w:rsidRPr="00BE4250">
        <w:rPr>
          <w:color w:val="000000" w:themeColor="text1"/>
          <w:spacing w:val="-3"/>
          <w:sz w:val="22"/>
          <w:szCs w:val="22"/>
        </w:rPr>
        <w:t>должность</w:t>
      </w:r>
      <w:r w:rsidRPr="00BE4250">
        <w:rPr>
          <w:color w:val="000000" w:themeColor="text1"/>
          <w:sz w:val="22"/>
          <w:szCs w:val="22"/>
        </w:rPr>
        <w:tab/>
      </w:r>
      <w:r w:rsidRPr="00BE4250">
        <w:rPr>
          <w:color w:val="000000" w:themeColor="text1"/>
          <w:spacing w:val="-3"/>
          <w:sz w:val="22"/>
          <w:szCs w:val="22"/>
        </w:rPr>
        <w:t>подпись</w:t>
      </w:r>
      <w:r w:rsidRPr="00BE4250">
        <w:rPr>
          <w:color w:val="000000" w:themeColor="text1"/>
          <w:sz w:val="22"/>
          <w:szCs w:val="22"/>
        </w:rPr>
        <w:tab/>
      </w:r>
      <w:r w:rsidRPr="00BE4250">
        <w:rPr>
          <w:color w:val="000000" w:themeColor="text1"/>
          <w:spacing w:val="-2"/>
          <w:sz w:val="22"/>
          <w:szCs w:val="22"/>
        </w:rPr>
        <w:t>должность</w:t>
      </w:r>
      <w:r w:rsidRPr="00BE4250">
        <w:rPr>
          <w:color w:val="000000" w:themeColor="text1"/>
          <w:sz w:val="22"/>
          <w:szCs w:val="22"/>
        </w:rPr>
        <w:tab/>
      </w:r>
      <w:r w:rsidRPr="00BE4250">
        <w:rPr>
          <w:color w:val="000000" w:themeColor="text1"/>
          <w:spacing w:val="-4"/>
          <w:sz w:val="22"/>
          <w:szCs w:val="22"/>
        </w:rPr>
        <w:t>подпись</w:t>
      </w:r>
    </w:p>
    <w:p w:rsidR="00A46562" w:rsidRPr="00BE4250" w:rsidRDefault="00A46562" w:rsidP="00A46562">
      <w:pPr>
        <w:shd w:val="clear" w:color="auto" w:fill="FFFFFF"/>
        <w:tabs>
          <w:tab w:val="left" w:pos="5021"/>
        </w:tabs>
        <w:spacing w:line="374" w:lineRule="exact"/>
        <w:ind w:right="53"/>
        <w:jc w:val="center"/>
        <w:rPr>
          <w:color w:val="000000" w:themeColor="text1"/>
          <w:sz w:val="22"/>
          <w:szCs w:val="22"/>
        </w:rPr>
      </w:pPr>
      <w:r w:rsidRPr="00BE4250">
        <w:rPr>
          <w:color w:val="000000" w:themeColor="text1"/>
          <w:spacing w:val="-2"/>
          <w:sz w:val="22"/>
          <w:szCs w:val="22"/>
        </w:rPr>
        <w:t>расшифровка подписи</w:t>
      </w:r>
      <w:r w:rsidRPr="00BE4250">
        <w:rPr>
          <w:color w:val="000000" w:themeColor="text1"/>
          <w:sz w:val="22"/>
          <w:szCs w:val="22"/>
        </w:rPr>
        <w:tab/>
      </w:r>
      <w:r w:rsidRPr="00BE4250">
        <w:rPr>
          <w:color w:val="000000" w:themeColor="text1"/>
          <w:spacing w:val="-1"/>
          <w:sz w:val="22"/>
          <w:szCs w:val="22"/>
        </w:rPr>
        <w:t>расшифровка подписи</w:t>
      </w:r>
    </w:p>
    <w:p w:rsidR="00A46562" w:rsidRPr="00BE4250" w:rsidRDefault="00A46562" w:rsidP="00A46562">
      <w:pPr>
        <w:shd w:val="clear" w:color="auto" w:fill="FFFFFF"/>
        <w:tabs>
          <w:tab w:val="left" w:pos="4954"/>
        </w:tabs>
        <w:ind w:left="38"/>
        <w:rPr>
          <w:color w:val="000000" w:themeColor="text1"/>
          <w:sz w:val="22"/>
          <w:szCs w:val="22"/>
        </w:rPr>
      </w:pPr>
      <w:r w:rsidRPr="00BE4250">
        <w:rPr>
          <w:bCs/>
          <w:color w:val="000000" w:themeColor="text1"/>
          <w:spacing w:val="-18"/>
          <w:sz w:val="22"/>
          <w:szCs w:val="22"/>
        </w:rPr>
        <w:t>м.п.</w:t>
      </w:r>
      <w:r w:rsidRPr="00BE4250">
        <w:rPr>
          <w:b/>
          <w:bCs/>
          <w:color w:val="000000" w:themeColor="text1"/>
          <w:sz w:val="22"/>
          <w:szCs w:val="22"/>
        </w:rPr>
        <w:tab/>
      </w:r>
      <w:r w:rsidRPr="00BE4250">
        <w:rPr>
          <w:bCs/>
          <w:color w:val="000000" w:themeColor="text1"/>
          <w:spacing w:val="-15"/>
          <w:sz w:val="22"/>
          <w:szCs w:val="22"/>
        </w:rPr>
        <w:t>м.п.</w:t>
      </w:r>
    </w:p>
    <w:p w:rsidR="00A46562" w:rsidRPr="00BE4250" w:rsidRDefault="00A46562" w:rsidP="00A46562">
      <w:pPr>
        <w:shd w:val="clear" w:color="auto" w:fill="FFFFFF"/>
        <w:tabs>
          <w:tab w:val="left" w:leader="underscore" w:pos="4488"/>
          <w:tab w:val="left" w:pos="4954"/>
          <w:tab w:val="left" w:leader="underscore" w:pos="9538"/>
        </w:tabs>
        <w:spacing w:before="182"/>
        <w:ind w:left="38"/>
        <w:rPr>
          <w:color w:val="000000" w:themeColor="text1"/>
          <w:sz w:val="22"/>
          <w:szCs w:val="22"/>
        </w:rPr>
      </w:pPr>
      <w:r w:rsidRPr="00BE4250">
        <w:rPr>
          <w:color w:val="000000" w:themeColor="text1"/>
          <w:sz w:val="22"/>
          <w:szCs w:val="22"/>
        </w:rPr>
        <w:t>Выбыл из</w:t>
      </w:r>
      <w:proofErr w:type="gramStart"/>
      <w:r w:rsidRPr="00BE4250">
        <w:rPr>
          <w:color w:val="000000" w:themeColor="text1"/>
          <w:sz w:val="22"/>
          <w:szCs w:val="22"/>
        </w:rPr>
        <w:t xml:space="preserve">   </w:t>
      </w:r>
      <w:r w:rsidRPr="00BE4250">
        <w:rPr>
          <w:color w:val="000000" w:themeColor="text1"/>
          <w:sz w:val="22"/>
          <w:szCs w:val="22"/>
        </w:rPr>
        <w:tab/>
      </w:r>
      <w:r w:rsidRPr="00BE4250">
        <w:rPr>
          <w:color w:val="000000" w:themeColor="text1"/>
          <w:sz w:val="22"/>
          <w:szCs w:val="22"/>
        </w:rPr>
        <w:tab/>
        <w:t>П</w:t>
      </w:r>
      <w:proofErr w:type="gramEnd"/>
      <w:r w:rsidRPr="00BE4250">
        <w:rPr>
          <w:color w:val="000000" w:themeColor="text1"/>
          <w:sz w:val="22"/>
          <w:szCs w:val="22"/>
        </w:rPr>
        <w:t xml:space="preserve">рибыл в   </w:t>
      </w:r>
      <w:r w:rsidRPr="00BE4250">
        <w:rPr>
          <w:color w:val="000000" w:themeColor="text1"/>
          <w:sz w:val="22"/>
          <w:szCs w:val="22"/>
        </w:rPr>
        <w:tab/>
      </w:r>
    </w:p>
    <w:p w:rsidR="00A46562" w:rsidRPr="00BE4250" w:rsidRDefault="00A46562" w:rsidP="00A46562">
      <w:pPr>
        <w:shd w:val="clear" w:color="auto" w:fill="FFFFFF"/>
        <w:tabs>
          <w:tab w:val="left" w:leader="underscore" w:pos="3360"/>
          <w:tab w:val="left" w:pos="5938"/>
          <w:tab w:val="left" w:leader="underscore" w:pos="8251"/>
          <w:tab w:val="left" w:pos="9163"/>
        </w:tabs>
        <w:spacing w:line="374" w:lineRule="exact"/>
        <w:ind w:left="998"/>
        <w:rPr>
          <w:color w:val="000000" w:themeColor="text1"/>
          <w:sz w:val="22"/>
          <w:szCs w:val="22"/>
        </w:rPr>
      </w:pPr>
      <w:r w:rsidRPr="00BE4250">
        <w:rPr>
          <w:color w:val="000000" w:themeColor="text1"/>
          <w:sz w:val="22"/>
          <w:szCs w:val="22"/>
        </w:rPr>
        <w:t xml:space="preserve">«       »   </w:t>
      </w:r>
      <w:r w:rsidRPr="00BE4250">
        <w:rPr>
          <w:color w:val="000000" w:themeColor="text1"/>
          <w:sz w:val="22"/>
          <w:szCs w:val="22"/>
        </w:rPr>
        <w:tab/>
        <w:t xml:space="preserve"> 20______      года</w:t>
      </w:r>
      <w:r w:rsidRPr="00BE4250">
        <w:rPr>
          <w:color w:val="000000" w:themeColor="text1"/>
          <w:sz w:val="22"/>
          <w:szCs w:val="22"/>
        </w:rPr>
        <w:tab/>
        <w:t xml:space="preserve">«        » </w:t>
      </w:r>
      <w:r w:rsidRPr="00BE4250">
        <w:rPr>
          <w:color w:val="000000" w:themeColor="text1"/>
          <w:sz w:val="22"/>
          <w:szCs w:val="22"/>
        </w:rPr>
        <w:tab/>
        <w:t xml:space="preserve"> 20______года</w:t>
      </w:r>
    </w:p>
    <w:p w:rsidR="00A46562" w:rsidRPr="00BE4250" w:rsidRDefault="00A46562" w:rsidP="00A46562">
      <w:pPr>
        <w:shd w:val="clear" w:color="auto" w:fill="FFFFFF"/>
        <w:tabs>
          <w:tab w:val="left" w:pos="3230"/>
          <w:tab w:val="left" w:pos="5678"/>
          <w:tab w:val="left" w:pos="8184"/>
        </w:tabs>
        <w:spacing w:before="5" w:line="374" w:lineRule="exact"/>
        <w:ind w:left="816"/>
        <w:rPr>
          <w:color w:val="000000" w:themeColor="text1"/>
          <w:sz w:val="22"/>
          <w:szCs w:val="22"/>
        </w:rPr>
      </w:pPr>
      <w:r w:rsidRPr="00BE4250">
        <w:rPr>
          <w:color w:val="000000" w:themeColor="text1"/>
          <w:spacing w:val="-4"/>
          <w:sz w:val="22"/>
          <w:szCs w:val="22"/>
        </w:rPr>
        <w:t>должность</w:t>
      </w:r>
      <w:r w:rsidRPr="00BE4250">
        <w:rPr>
          <w:color w:val="000000" w:themeColor="text1"/>
          <w:sz w:val="22"/>
          <w:szCs w:val="22"/>
        </w:rPr>
        <w:tab/>
      </w:r>
      <w:r w:rsidRPr="00BE4250">
        <w:rPr>
          <w:color w:val="000000" w:themeColor="text1"/>
          <w:spacing w:val="-4"/>
          <w:sz w:val="22"/>
          <w:szCs w:val="22"/>
        </w:rPr>
        <w:t>подпись</w:t>
      </w:r>
      <w:r w:rsidRPr="00BE4250">
        <w:rPr>
          <w:color w:val="000000" w:themeColor="text1"/>
          <w:sz w:val="22"/>
          <w:szCs w:val="22"/>
        </w:rPr>
        <w:tab/>
      </w:r>
      <w:r w:rsidRPr="00BE4250">
        <w:rPr>
          <w:color w:val="000000" w:themeColor="text1"/>
          <w:spacing w:val="-2"/>
          <w:sz w:val="22"/>
          <w:szCs w:val="22"/>
        </w:rPr>
        <w:t>должность</w:t>
      </w:r>
      <w:r w:rsidRPr="00BE4250">
        <w:rPr>
          <w:color w:val="000000" w:themeColor="text1"/>
          <w:sz w:val="22"/>
          <w:szCs w:val="22"/>
        </w:rPr>
        <w:tab/>
      </w:r>
      <w:r w:rsidRPr="00BE4250">
        <w:rPr>
          <w:color w:val="000000" w:themeColor="text1"/>
          <w:spacing w:val="-4"/>
          <w:sz w:val="22"/>
          <w:szCs w:val="22"/>
        </w:rPr>
        <w:t>подпись</w:t>
      </w:r>
    </w:p>
    <w:p w:rsidR="00A46562" w:rsidRPr="00BE4250" w:rsidRDefault="00A46562" w:rsidP="00A46562">
      <w:pPr>
        <w:shd w:val="clear" w:color="auto" w:fill="FFFFFF"/>
        <w:tabs>
          <w:tab w:val="left" w:pos="5026"/>
        </w:tabs>
        <w:spacing w:line="374" w:lineRule="exact"/>
        <w:ind w:right="72"/>
        <w:jc w:val="center"/>
        <w:rPr>
          <w:color w:val="000000" w:themeColor="text1"/>
          <w:sz w:val="22"/>
          <w:szCs w:val="22"/>
        </w:rPr>
      </w:pPr>
      <w:r w:rsidRPr="00BE4250">
        <w:rPr>
          <w:color w:val="000000" w:themeColor="text1"/>
          <w:spacing w:val="-2"/>
          <w:sz w:val="22"/>
          <w:szCs w:val="22"/>
        </w:rPr>
        <w:t>расшифровка подписи</w:t>
      </w:r>
      <w:r w:rsidRPr="00BE4250">
        <w:rPr>
          <w:color w:val="000000" w:themeColor="text1"/>
          <w:sz w:val="22"/>
          <w:szCs w:val="22"/>
        </w:rPr>
        <w:tab/>
      </w:r>
      <w:r w:rsidRPr="00BE4250">
        <w:rPr>
          <w:color w:val="000000" w:themeColor="text1"/>
          <w:spacing w:val="-1"/>
          <w:sz w:val="22"/>
          <w:szCs w:val="22"/>
        </w:rPr>
        <w:t>расшифровка подписи</w:t>
      </w:r>
    </w:p>
    <w:p w:rsidR="00A46562" w:rsidRPr="00BE4250" w:rsidRDefault="00A46562" w:rsidP="00A46562">
      <w:pPr>
        <w:shd w:val="clear" w:color="auto" w:fill="FFFFFF"/>
        <w:tabs>
          <w:tab w:val="left" w:pos="4949"/>
        </w:tabs>
        <w:ind w:left="29"/>
        <w:rPr>
          <w:color w:val="000000" w:themeColor="text1"/>
          <w:sz w:val="22"/>
          <w:szCs w:val="22"/>
        </w:rPr>
      </w:pPr>
      <w:r w:rsidRPr="00BE4250">
        <w:rPr>
          <w:color w:val="000000" w:themeColor="text1"/>
          <w:sz w:val="22"/>
          <w:szCs w:val="22"/>
        </w:rPr>
        <w:t>М.П.</w:t>
      </w:r>
      <w:r w:rsidRPr="00BE4250">
        <w:rPr>
          <w:color w:val="000000" w:themeColor="text1"/>
          <w:sz w:val="22"/>
          <w:szCs w:val="22"/>
        </w:rPr>
        <w:tab/>
        <w:t>М.П.</w:t>
      </w:r>
    </w:p>
    <w:p w:rsidR="00A46562" w:rsidRPr="00BE4250" w:rsidRDefault="00A46562" w:rsidP="00BE4250">
      <w:pPr>
        <w:shd w:val="clear" w:color="auto" w:fill="FFFFFF"/>
        <w:tabs>
          <w:tab w:val="left" w:leader="underscore" w:pos="4483"/>
          <w:tab w:val="left" w:pos="4949"/>
          <w:tab w:val="left" w:leader="underscore" w:pos="9533"/>
        </w:tabs>
        <w:spacing w:before="446"/>
        <w:rPr>
          <w:color w:val="000000" w:themeColor="text1"/>
          <w:sz w:val="22"/>
          <w:szCs w:val="22"/>
        </w:rPr>
      </w:pPr>
      <w:r w:rsidRPr="00BE4250">
        <w:rPr>
          <w:color w:val="000000" w:themeColor="text1"/>
          <w:sz w:val="22"/>
          <w:szCs w:val="22"/>
        </w:rPr>
        <w:t>Выбыл из</w:t>
      </w:r>
      <w:proofErr w:type="gramStart"/>
      <w:r w:rsidRPr="00BE4250">
        <w:rPr>
          <w:color w:val="000000" w:themeColor="text1"/>
          <w:sz w:val="22"/>
          <w:szCs w:val="22"/>
        </w:rPr>
        <w:t xml:space="preserve">  </w:t>
      </w:r>
      <w:r w:rsidRPr="00BE4250">
        <w:rPr>
          <w:color w:val="000000" w:themeColor="text1"/>
          <w:sz w:val="22"/>
          <w:szCs w:val="22"/>
        </w:rPr>
        <w:tab/>
      </w:r>
      <w:r w:rsidRPr="00BE4250">
        <w:rPr>
          <w:color w:val="000000" w:themeColor="text1"/>
          <w:sz w:val="22"/>
          <w:szCs w:val="22"/>
        </w:rPr>
        <w:tab/>
        <w:t>П</w:t>
      </w:r>
      <w:proofErr w:type="gramEnd"/>
      <w:r w:rsidRPr="00BE4250">
        <w:rPr>
          <w:color w:val="000000" w:themeColor="text1"/>
          <w:sz w:val="22"/>
          <w:szCs w:val="22"/>
        </w:rPr>
        <w:t xml:space="preserve">рибыл в   </w:t>
      </w:r>
      <w:r w:rsidRPr="00BE4250">
        <w:rPr>
          <w:color w:val="000000" w:themeColor="text1"/>
          <w:sz w:val="22"/>
          <w:szCs w:val="22"/>
        </w:rPr>
        <w:tab/>
      </w:r>
    </w:p>
    <w:p w:rsidR="00A46562" w:rsidRPr="00BE4250" w:rsidRDefault="00A46562" w:rsidP="00A46562">
      <w:pPr>
        <w:shd w:val="clear" w:color="auto" w:fill="FFFFFF"/>
        <w:tabs>
          <w:tab w:val="left" w:leader="underscore" w:pos="3360"/>
          <w:tab w:val="left" w:pos="5933"/>
          <w:tab w:val="left" w:leader="underscore" w:pos="8251"/>
          <w:tab w:val="left" w:pos="9158"/>
        </w:tabs>
        <w:spacing w:line="379" w:lineRule="exact"/>
        <w:ind w:left="998"/>
        <w:rPr>
          <w:color w:val="000000" w:themeColor="text1"/>
          <w:sz w:val="22"/>
          <w:szCs w:val="22"/>
        </w:rPr>
      </w:pPr>
      <w:r w:rsidRPr="00BE4250">
        <w:rPr>
          <w:color w:val="000000" w:themeColor="text1"/>
          <w:sz w:val="22"/>
          <w:szCs w:val="22"/>
        </w:rPr>
        <w:t xml:space="preserve">«       »   </w:t>
      </w:r>
      <w:r w:rsidRPr="00BE4250">
        <w:rPr>
          <w:color w:val="000000" w:themeColor="text1"/>
          <w:sz w:val="22"/>
          <w:szCs w:val="22"/>
        </w:rPr>
        <w:tab/>
        <w:t xml:space="preserve"> 20_______ года</w:t>
      </w:r>
      <w:r w:rsidRPr="00BE4250">
        <w:rPr>
          <w:color w:val="000000" w:themeColor="text1"/>
          <w:sz w:val="22"/>
          <w:szCs w:val="22"/>
        </w:rPr>
        <w:tab/>
        <w:t xml:space="preserve">«        » </w:t>
      </w:r>
      <w:r w:rsidRPr="00BE4250">
        <w:rPr>
          <w:color w:val="000000" w:themeColor="text1"/>
          <w:sz w:val="22"/>
          <w:szCs w:val="22"/>
        </w:rPr>
        <w:tab/>
        <w:t xml:space="preserve"> 20________года</w:t>
      </w:r>
    </w:p>
    <w:p w:rsidR="00A46562" w:rsidRPr="00BE4250" w:rsidRDefault="00A46562" w:rsidP="00A46562">
      <w:pPr>
        <w:shd w:val="clear" w:color="auto" w:fill="FFFFFF"/>
        <w:tabs>
          <w:tab w:val="left" w:pos="3230"/>
          <w:tab w:val="left" w:pos="5674"/>
          <w:tab w:val="left" w:pos="8179"/>
        </w:tabs>
        <w:spacing w:line="379" w:lineRule="exact"/>
        <w:ind w:left="816"/>
        <w:rPr>
          <w:color w:val="000000" w:themeColor="text1"/>
          <w:sz w:val="22"/>
          <w:szCs w:val="22"/>
        </w:rPr>
      </w:pPr>
      <w:r w:rsidRPr="00BE4250">
        <w:rPr>
          <w:color w:val="000000" w:themeColor="text1"/>
          <w:spacing w:val="-4"/>
          <w:sz w:val="22"/>
          <w:szCs w:val="22"/>
        </w:rPr>
        <w:t>должность</w:t>
      </w:r>
      <w:r w:rsidRPr="00BE4250">
        <w:rPr>
          <w:color w:val="000000" w:themeColor="text1"/>
          <w:sz w:val="22"/>
          <w:szCs w:val="22"/>
        </w:rPr>
        <w:tab/>
      </w:r>
      <w:r w:rsidRPr="00BE4250">
        <w:rPr>
          <w:color w:val="000000" w:themeColor="text1"/>
          <w:spacing w:val="-3"/>
          <w:sz w:val="22"/>
          <w:szCs w:val="22"/>
        </w:rPr>
        <w:t>подпись</w:t>
      </w:r>
      <w:r w:rsidRPr="00BE4250">
        <w:rPr>
          <w:color w:val="000000" w:themeColor="text1"/>
          <w:sz w:val="22"/>
          <w:szCs w:val="22"/>
        </w:rPr>
        <w:tab/>
      </w:r>
      <w:r w:rsidRPr="00BE4250">
        <w:rPr>
          <w:color w:val="000000" w:themeColor="text1"/>
          <w:spacing w:val="-1"/>
          <w:sz w:val="22"/>
          <w:szCs w:val="22"/>
        </w:rPr>
        <w:t>должность</w:t>
      </w:r>
      <w:r w:rsidRPr="00BE4250">
        <w:rPr>
          <w:color w:val="000000" w:themeColor="text1"/>
          <w:sz w:val="22"/>
          <w:szCs w:val="22"/>
        </w:rPr>
        <w:tab/>
      </w:r>
      <w:r w:rsidRPr="00BE4250">
        <w:rPr>
          <w:color w:val="000000" w:themeColor="text1"/>
          <w:spacing w:val="-4"/>
          <w:sz w:val="22"/>
          <w:szCs w:val="22"/>
        </w:rPr>
        <w:t>подпись</w:t>
      </w:r>
    </w:p>
    <w:p w:rsidR="00A46562" w:rsidRPr="00BE4250" w:rsidRDefault="00A46562" w:rsidP="00A46562">
      <w:pPr>
        <w:shd w:val="clear" w:color="auto" w:fill="FFFFFF"/>
        <w:tabs>
          <w:tab w:val="left" w:pos="5021"/>
        </w:tabs>
        <w:spacing w:line="379" w:lineRule="exact"/>
        <w:ind w:right="82"/>
        <w:jc w:val="center"/>
        <w:rPr>
          <w:color w:val="000000" w:themeColor="text1"/>
          <w:sz w:val="22"/>
          <w:szCs w:val="22"/>
        </w:rPr>
      </w:pPr>
      <w:r w:rsidRPr="00BE4250">
        <w:rPr>
          <w:color w:val="000000" w:themeColor="text1"/>
          <w:spacing w:val="-2"/>
          <w:sz w:val="22"/>
          <w:szCs w:val="22"/>
        </w:rPr>
        <w:t>расшифровка подписи</w:t>
      </w:r>
      <w:r w:rsidRPr="00BE4250">
        <w:rPr>
          <w:color w:val="000000" w:themeColor="text1"/>
          <w:sz w:val="22"/>
          <w:szCs w:val="22"/>
        </w:rPr>
        <w:tab/>
      </w:r>
      <w:r w:rsidRPr="00BE4250">
        <w:rPr>
          <w:color w:val="000000" w:themeColor="text1"/>
          <w:spacing w:val="-1"/>
          <w:sz w:val="22"/>
          <w:szCs w:val="22"/>
        </w:rPr>
        <w:t>расшифровка подписи</w:t>
      </w:r>
    </w:p>
    <w:p w:rsidR="00A46562" w:rsidRPr="00BE4250" w:rsidRDefault="00A46562" w:rsidP="00A46562">
      <w:pPr>
        <w:shd w:val="clear" w:color="auto" w:fill="FFFFFF"/>
        <w:tabs>
          <w:tab w:val="left" w:pos="4949"/>
        </w:tabs>
        <w:ind w:left="24"/>
        <w:rPr>
          <w:color w:val="000000" w:themeColor="text1"/>
          <w:sz w:val="22"/>
          <w:szCs w:val="22"/>
        </w:rPr>
      </w:pPr>
      <w:r w:rsidRPr="00BE4250">
        <w:rPr>
          <w:color w:val="000000" w:themeColor="text1"/>
          <w:sz w:val="22"/>
          <w:szCs w:val="22"/>
        </w:rPr>
        <w:t>М.П.</w:t>
      </w:r>
      <w:r w:rsidRPr="00BE4250">
        <w:rPr>
          <w:color w:val="000000" w:themeColor="text1"/>
          <w:sz w:val="22"/>
          <w:szCs w:val="22"/>
        </w:rPr>
        <w:tab/>
        <w:t>М.П.</w:t>
      </w:r>
    </w:p>
    <w:p w:rsidR="00A46562" w:rsidRPr="00BE4250" w:rsidRDefault="00A46562" w:rsidP="00A46562">
      <w:pPr>
        <w:shd w:val="clear" w:color="auto" w:fill="FFFFFF"/>
        <w:tabs>
          <w:tab w:val="left" w:pos="4949"/>
        </w:tabs>
        <w:ind w:left="24"/>
        <w:rPr>
          <w:color w:val="000000" w:themeColor="text1"/>
          <w:sz w:val="22"/>
          <w:szCs w:val="22"/>
        </w:rPr>
      </w:pPr>
      <w:r w:rsidRPr="00BE4250">
        <w:rPr>
          <w:color w:val="000000" w:themeColor="text1"/>
          <w:sz w:val="22"/>
          <w:szCs w:val="22"/>
        </w:rPr>
        <w:t>Примечание: направление может быть заменено на приказ о направлении в командировку и командировочное удостоверение.</w:t>
      </w:r>
    </w:p>
    <w:p w:rsidR="00A46562" w:rsidRPr="00893EB8" w:rsidRDefault="00A46562" w:rsidP="00A46562">
      <w:pPr>
        <w:widowControl w:val="0"/>
        <w:autoSpaceDE w:val="0"/>
        <w:autoSpaceDN w:val="0"/>
        <w:adjustRightInd w:val="0"/>
        <w:jc w:val="both"/>
        <w:rPr>
          <w:color w:val="000000" w:themeColor="text1"/>
        </w:rPr>
      </w:pPr>
      <w:r w:rsidRPr="00BE4250">
        <w:rPr>
          <w:color w:val="000000" w:themeColor="text1"/>
          <w:sz w:val="22"/>
          <w:szCs w:val="22"/>
        </w:rPr>
        <w:t>_____________________________________________________________________________</w:t>
      </w:r>
    </w:p>
    <w:p w:rsidR="00A46562" w:rsidRDefault="00A46562" w:rsidP="00A46562">
      <w:pPr>
        <w:pStyle w:val="ConsPlusNonformat"/>
        <w:rPr>
          <w:rFonts w:ascii="Times New Roman" w:hAnsi="Times New Roman" w:cs="Times New Roman"/>
          <w:color w:val="000000" w:themeColor="text1"/>
          <w:sz w:val="24"/>
          <w:szCs w:val="24"/>
        </w:rPr>
      </w:pPr>
    </w:p>
    <w:p w:rsidR="00BE4250" w:rsidRDefault="00BE4250" w:rsidP="00BE4250">
      <w:pPr>
        <w:keepNext/>
        <w:widowControl w:val="0"/>
        <w:autoSpaceDE w:val="0"/>
        <w:autoSpaceDN w:val="0"/>
        <w:ind w:right="-1"/>
        <w:rPr>
          <w:bCs/>
          <w:kern w:val="28"/>
        </w:rPr>
      </w:pPr>
    </w:p>
    <w:p w:rsidR="00BE4250" w:rsidRDefault="00BE4250" w:rsidP="00BE4250">
      <w:pPr>
        <w:keepNext/>
        <w:widowControl w:val="0"/>
        <w:autoSpaceDE w:val="0"/>
        <w:autoSpaceDN w:val="0"/>
        <w:ind w:right="-1"/>
        <w:rPr>
          <w:bCs/>
          <w:kern w:val="28"/>
        </w:rPr>
      </w:pPr>
    </w:p>
    <w:p w:rsidR="00147469" w:rsidRPr="006F67D6" w:rsidRDefault="00147469" w:rsidP="00147469">
      <w:pPr>
        <w:keepNext/>
        <w:widowControl w:val="0"/>
        <w:autoSpaceDE w:val="0"/>
        <w:autoSpaceDN w:val="0"/>
        <w:ind w:right="-1"/>
        <w:jc w:val="right"/>
        <w:rPr>
          <w:bCs/>
          <w:kern w:val="28"/>
        </w:rPr>
      </w:pPr>
      <w:r w:rsidRPr="006F67D6">
        <w:rPr>
          <w:bCs/>
          <w:kern w:val="28"/>
        </w:rPr>
        <w:t>УТВЕРЖДАЮ:</w:t>
      </w:r>
    </w:p>
    <w:p w:rsidR="00147469" w:rsidRPr="006F67D6" w:rsidRDefault="00147469" w:rsidP="00147469">
      <w:pPr>
        <w:keepNext/>
        <w:widowControl w:val="0"/>
        <w:autoSpaceDE w:val="0"/>
        <w:autoSpaceDN w:val="0"/>
        <w:ind w:right="-1"/>
        <w:jc w:val="right"/>
        <w:rPr>
          <w:bCs/>
          <w:kern w:val="28"/>
        </w:rPr>
      </w:pPr>
      <w:r w:rsidRPr="006F67D6">
        <w:rPr>
          <w:bCs/>
          <w:kern w:val="28"/>
        </w:rPr>
        <w:t>Директор (учреждение)</w:t>
      </w:r>
    </w:p>
    <w:p w:rsidR="00147469" w:rsidRPr="006F67D6" w:rsidRDefault="00147469" w:rsidP="00147469">
      <w:pPr>
        <w:keepNext/>
        <w:widowControl w:val="0"/>
        <w:autoSpaceDE w:val="0"/>
        <w:autoSpaceDN w:val="0"/>
        <w:ind w:right="-1"/>
        <w:jc w:val="right"/>
        <w:rPr>
          <w:bCs/>
          <w:kern w:val="28"/>
        </w:rPr>
      </w:pPr>
      <w:r w:rsidRPr="006F67D6">
        <w:rPr>
          <w:bCs/>
          <w:kern w:val="28"/>
        </w:rPr>
        <w:t>______________ Ф.И.О.</w:t>
      </w:r>
    </w:p>
    <w:p w:rsidR="00147469" w:rsidRPr="006F67D6" w:rsidRDefault="00147469" w:rsidP="00147469">
      <w:pPr>
        <w:keepNext/>
        <w:widowControl w:val="0"/>
        <w:autoSpaceDE w:val="0"/>
        <w:autoSpaceDN w:val="0"/>
        <w:ind w:right="-1"/>
        <w:jc w:val="right"/>
        <w:rPr>
          <w:bCs/>
          <w:kern w:val="28"/>
        </w:rPr>
      </w:pPr>
      <w:r w:rsidRPr="006F67D6">
        <w:rPr>
          <w:bCs/>
          <w:kern w:val="28"/>
        </w:rPr>
        <w:t>«____»__________20__ г.</w:t>
      </w:r>
    </w:p>
    <w:p w:rsidR="00147469" w:rsidRPr="006F67D6" w:rsidRDefault="00147469" w:rsidP="00147469">
      <w:pPr>
        <w:keepNext/>
        <w:widowControl w:val="0"/>
        <w:autoSpaceDE w:val="0"/>
        <w:autoSpaceDN w:val="0"/>
        <w:ind w:right="-1"/>
        <w:jc w:val="center"/>
        <w:rPr>
          <w:b/>
          <w:bCs/>
          <w:kern w:val="28"/>
        </w:rPr>
      </w:pPr>
    </w:p>
    <w:p w:rsidR="00147469" w:rsidRPr="006F67D6" w:rsidRDefault="00147469" w:rsidP="006F67D6">
      <w:pPr>
        <w:keepNext/>
        <w:widowControl w:val="0"/>
        <w:autoSpaceDE w:val="0"/>
        <w:autoSpaceDN w:val="0"/>
        <w:ind w:right="-1"/>
        <w:rPr>
          <w:b/>
          <w:bCs/>
          <w:kern w:val="28"/>
        </w:rPr>
      </w:pPr>
    </w:p>
    <w:p w:rsidR="00147469" w:rsidRPr="006F67D6" w:rsidRDefault="00147469" w:rsidP="00147469">
      <w:pPr>
        <w:keepNext/>
        <w:widowControl w:val="0"/>
        <w:autoSpaceDE w:val="0"/>
        <w:autoSpaceDN w:val="0"/>
        <w:ind w:right="-1"/>
        <w:jc w:val="center"/>
        <w:rPr>
          <w:b/>
          <w:bCs/>
          <w:kern w:val="28"/>
        </w:rPr>
      </w:pPr>
      <w:r w:rsidRPr="006F67D6">
        <w:rPr>
          <w:b/>
          <w:bCs/>
          <w:kern w:val="28"/>
        </w:rPr>
        <w:t>ДЕФЕКТНАЯ ВЕДОМОСТЬ</w:t>
      </w:r>
    </w:p>
    <w:p w:rsidR="00147469" w:rsidRPr="006F67D6" w:rsidRDefault="00147469" w:rsidP="006F67D6">
      <w:pPr>
        <w:keepNext/>
        <w:widowControl w:val="0"/>
        <w:autoSpaceDE w:val="0"/>
        <w:autoSpaceDN w:val="0"/>
        <w:ind w:right="-1"/>
        <w:jc w:val="center"/>
        <w:rPr>
          <w:b/>
          <w:bCs/>
          <w:kern w:val="28"/>
        </w:rPr>
      </w:pPr>
      <w:r w:rsidRPr="006F67D6">
        <w:rPr>
          <w:b/>
          <w:bCs/>
          <w:kern w:val="28"/>
        </w:rPr>
        <w:t>на текущий ремонт</w:t>
      </w:r>
    </w:p>
    <w:p w:rsidR="00147469" w:rsidRPr="006F67D6" w:rsidRDefault="00147469" w:rsidP="00147469">
      <w:pPr>
        <w:keepNext/>
        <w:widowControl w:val="0"/>
        <w:autoSpaceDE w:val="0"/>
        <w:autoSpaceDN w:val="0"/>
        <w:ind w:left="1134" w:right="1134"/>
        <w:jc w:val="center"/>
        <w:rPr>
          <w:b/>
          <w:bCs/>
          <w:kern w:val="28"/>
        </w:rPr>
      </w:pPr>
      <w:r w:rsidRPr="006F67D6">
        <w:rPr>
          <w:b/>
          <w:bCs/>
          <w:kern w:val="28"/>
        </w:rPr>
        <w:t xml:space="preserve"> </w:t>
      </w:r>
    </w:p>
    <w:tbl>
      <w:tblPr>
        <w:tblW w:w="9907" w:type="dxa"/>
        <w:tblInd w:w="-85" w:type="dxa"/>
        <w:tblLayout w:type="fixed"/>
        <w:tblLook w:val="0000"/>
      </w:tblPr>
      <w:tblGrid>
        <w:gridCol w:w="1729"/>
        <w:gridCol w:w="1029"/>
        <w:gridCol w:w="645"/>
        <w:gridCol w:w="240"/>
        <w:gridCol w:w="1872"/>
        <w:gridCol w:w="524"/>
        <w:gridCol w:w="628"/>
        <w:gridCol w:w="3240"/>
      </w:tblGrid>
      <w:tr w:rsidR="00147469" w:rsidRPr="006F67D6" w:rsidTr="00CA7399">
        <w:tc>
          <w:tcPr>
            <w:tcW w:w="9907" w:type="dxa"/>
            <w:gridSpan w:val="8"/>
            <w:tcBorders>
              <w:top w:val="nil"/>
              <w:left w:val="nil"/>
              <w:bottom w:val="nil"/>
              <w:right w:val="nil"/>
            </w:tcBorders>
            <w:tcMar>
              <w:left w:w="57" w:type="dxa"/>
              <w:right w:w="57" w:type="dxa"/>
            </w:tcMar>
          </w:tcPr>
          <w:p w:rsidR="00147469" w:rsidRPr="006F67D6" w:rsidRDefault="00147469" w:rsidP="00CA7399">
            <w:pPr>
              <w:tabs>
                <w:tab w:val="left" w:pos="2235"/>
              </w:tabs>
              <w:rPr>
                <w:color w:val="000000"/>
              </w:rPr>
            </w:pPr>
            <w:r w:rsidRPr="006F67D6">
              <w:rPr>
                <w:color w:val="000000"/>
              </w:rPr>
              <w:t xml:space="preserve">Объект                    </w:t>
            </w:r>
          </w:p>
        </w:tc>
      </w:tr>
      <w:tr w:rsidR="00147469" w:rsidRPr="006F67D6" w:rsidTr="00CA7399">
        <w:tc>
          <w:tcPr>
            <w:tcW w:w="1729" w:type="dxa"/>
            <w:tcBorders>
              <w:top w:val="nil"/>
              <w:left w:val="nil"/>
              <w:bottom w:val="nil"/>
              <w:right w:val="nil"/>
            </w:tcBorders>
            <w:tcMar>
              <w:left w:w="57" w:type="dxa"/>
              <w:right w:w="57" w:type="dxa"/>
            </w:tcMar>
          </w:tcPr>
          <w:p w:rsidR="00147469" w:rsidRPr="006F67D6" w:rsidRDefault="00147469" w:rsidP="00CA7399">
            <w:pPr>
              <w:rPr>
                <w:color w:val="000000"/>
              </w:rPr>
            </w:pPr>
          </w:p>
        </w:tc>
        <w:tc>
          <w:tcPr>
            <w:tcW w:w="8178" w:type="dxa"/>
            <w:gridSpan w:val="7"/>
            <w:tcBorders>
              <w:top w:val="single" w:sz="4" w:space="0" w:color="auto"/>
              <w:left w:val="nil"/>
              <w:bottom w:val="nil"/>
              <w:right w:val="nil"/>
            </w:tcBorders>
            <w:tcMar>
              <w:left w:w="57" w:type="dxa"/>
              <w:right w:w="57" w:type="dxa"/>
            </w:tcMar>
          </w:tcPr>
          <w:p w:rsidR="00147469" w:rsidRPr="006F67D6" w:rsidRDefault="00147469" w:rsidP="00CA7399">
            <w:pPr>
              <w:tabs>
                <w:tab w:val="left" w:pos="1080"/>
              </w:tabs>
              <w:rPr>
                <w:color w:val="000000"/>
              </w:rPr>
            </w:pPr>
          </w:p>
        </w:tc>
      </w:tr>
      <w:tr w:rsidR="00147469" w:rsidRPr="006F67D6" w:rsidTr="00CA7399">
        <w:trPr>
          <w:trHeight w:val="212"/>
        </w:trPr>
        <w:tc>
          <w:tcPr>
            <w:tcW w:w="2758" w:type="dxa"/>
            <w:gridSpan w:val="2"/>
            <w:tcBorders>
              <w:top w:val="nil"/>
              <w:left w:val="nil"/>
              <w:bottom w:val="nil"/>
              <w:right w:val="nil"/>
            </w:tcBorders>
            <w:tcMar>
              <w:left w:w="57" w:type="dxa"/>
              <w:right w:w="57" w:type="dxa"/>
            </w:tcMar>
          </w:tcPr>
          <w:p w:rsidR="00147469" w:rsidRPr="006F67D6" w:rsidRDefault="00147469" w:rsidP="00CA7399">
            <w:pPr>
              <w:rPr>
                <w:color w:val="000000"/>
              </w:rPr>
            </w:pPr>
            <w:r w:rsidRPr="006F67D6">
              <w:rPr>
                <w:color w:val="000000"/>
              </w:rPr>
              <w:t xml:space="preserve">Обследование проведено        </w:t>
            </w:r>
          </w:p>
        </w:tc>
        <w:tc>
          <w:tcPr>
            <w:tcW w:w="645" w:type="dxa"/>
            <w:tcBorders>
              <w:top w:val="nil"/>
              <w:left w:val="nil"/>
              <w:bottom w:val="single" w:sz="4" w:space="0" w:color="auto"/>
              <w:right w:val="nil"/>
            </w:tcBorders>
            <w:tcMar>
              <w:left w:w="57" w:type="dxa"/>
              <w:right w:w="57" w:type="dxa"/>
            </w:tcMar>
          </w:tcPr>
          <w:p w:rsidR="00147469" w:rsidRPr="006F67D6" w:rsidRDefault="00147469" w:rsidP="00CA7399">
            <w:pPr>
              <w:ind w:right="-126"/>
              <w:rPr>
                <w:color w:val="000000"/>
              </w:rPr>
            </w:pPr>
            <w:r w:rsidRPr="006F67D6">
              <w:rPr>
                <w:color w:val="000000"/>
              </w:rPr>
              <w:t>«    »</w:t>
            </w:r>
          </w:p>
        </w:tc>
        <w:tc>
          <w:tcPr>
            <w:tcW w:w="240" w:type="dxa"/>
            <w:tcBorders>
              <w:top w:val="nil"/>
              <w:left w:val="nil"/>
              <w:bottom w:val="nil"/>
              <w:right w:val="nil"/>
            </w:tcBorders>
            <w:tcMar>
              <w:left w:w="57" w:type="dxa"/>
              <w:right w:w="57" w:type="dxa"/>
            </w:tcMar>
          </w:tcPr>
          <w:p w:rsidR="00147469" w:rsidRPr="006F67D6" w:rsidRDefault="00147469" w:rsidP="00CA7399">
            <w:pPr>
              <w:rPr>
                <w:color w:val="000000"/>
              </w:rPr>
            </w:pPr>
          </w:p>
        </w:tc>
        <w:tc>
          <w:tcPr>
            <w:tcW w:w="1872" w:type="dxa"/>
            <w:tcBorders>
              <w:top w:val="nil"/>
              <w:left w:val="nil"/>
              <w:bottom w:val="single" w:sz="4" w:space="0" w:color="auto"/>
              <w:right w:val="nil"/>
            </w:tcBorders>
            <w:tcMar>
              <w:left w:w="57" w:type="dxa"/>
              <w:right w:w="57" w:type="dxa"/>
            </w:tcMar>
          </w:tcPr>
          <w:p w:rsidR="00147469" w:rsidRPr="006F67D6" w:rsidRDefault="00147469" w:rsidP="00CA7399">
            <w:pPr>
              <w:rPr>
                <w:color w:val="000000"/>
              </w:rPr>
            </w:pPr>
            <w:r w:rsidRPr="006F67D6">
              <w:rPr>
                <w:color w:val="000000"/>
              </w:rPr>
              <w:t xml:space="preserve">   </w:t>
            </w:r>
          </w:p>
        </w:tc>
        <w:tc>
          <w:tcPr>
            <w:tcW w:w="524" w:type="dxa"/>
            <w:tcBorders>
              <w:top w:val="nil"/>
              <w:left w:val="nil"/>
              <w:bottom w:val="nil"/>
              <w:right w:val="nil"/>
            </w:tcBorders>
            <w:tcMar>
              <w:left w:w="57" w:type="dxa"/>
              <w:right w:w="57" w:type="dxa"/>
            </w:tcMar>
          </w:tcPr>
          <w:p w:rsidR="00147469" w:rsidRPr="006F67D6" w:rsidRDefault="00147469" w:rsidP="00CA7399">
            <w:pPr>
              <w:rPr>
                <w:color w:val="000000"/>
              </w:rPr>
            </w:pPr>
            <w:r w:rsidRPr="006F67D6">
              <w:rPr>
                <w:color w:val="000000"/>
              </w:rPr>
              <w:t>20</w:t>
            </w:r>
          </w:p>
        </w:tc>
        <w:tc>
          <w:tcPr>
            <w:tcW w:w="628" w:type="dxa"/>
            <w:tcBorders>
              <w:top w:val="nil"/>
              <w:left w:val="nil"/>
              <w:bottom w:val="single" w:sz="4" w:space="0" w:color="auto"/>
              <w:right w:val="nil"/>
            </w:tcBorders>
            <w:tcMar>
              <w:left w:w="57" w:type="dxa"/>
              <w:right w:w="57" w:type="dxa"/>
            </w:tcMar>
          </w:tcPr>
          <w:p w:rsidR="00147469" w:rsidRPr="006F67D6" w:rsidRDefault="00147469" w:rsidP="00CA7399">
            <w:pPr>
              <w:rPr>
                <w:color w:val="000000"/>
              </w:rPr>
            </w:pPr>
          </w:p>
        </w:tc>
        <w:tc>
          <w:tcPr>
            <w:tcW w:w="3240" w:type="dxa"/>
            <w:tcBorders>
              <w:top w:val="nil"/>
              <w:left w:val="nil"/>
              <w:bottom w:val="nil"/>
              <w:right w:val="nil"/>
            </w:tcBorders>
            <w:tcMar>
              <w:left w:w="57" w:type="dxa"/>
              <w:right w:w="57" w:type="dxa"/>
            </w:tcMar>
          </w:tcPr>
          <w:p w:rsidR="00147469" w:rsidRPr="006F67D6" w:rsidRDefault="00147469" w:rsidP="00CA7399">
            <w:pPr>
              <w:rPr>
                <w:color w:val="000000"/>
              </w:rPr>
            </w:pPr>
            <w:proofErr w:type="gramStart"/>
            <w:r w:rsidRPr="006F67D6">
              <w:rPr>
                <w:color w:val="000000"/>
              </w:rPr>
              <w:t>г</w:t>
            </w:r>
            <w:proofErr w:type="gramEnd"/>
            <w:r w:rsidRPr="006F67D6">
              <w:rPr>
                <w:color w:val="000000"/>
              </w:rPr>
              <w:t>.</w:t>
            </w:r>
          </w:p>
        </w:tc>
      </w:tr>
      <w:tr w:rsidR="00147469" w:rsidRPr="006F67D6" w:rsidTr="00CA7399">
        <w:tc>
          <w:tcPr>
            <w:tcW w:w="1729" w:type="dxa"/>
            <w:tcBorders>
              <w:top w:val="nil"/>
              <w:left w:val="nil"/>
              <w:bottom w:val="nil"/>
              <w:right w:val="nil"/>
            </w:tcBorders>
            <w:tcMar>
              <w:left w:w="57" w:type="dxa"/>
              <w:right w:w="57" w:type="dxa"/>
            </w:tcMar>
          </w:tcPr>
          <w:p w:rsidR="00147469" w:rsidRPr="006F67D6" w:rsidRDefault="00147469" w:rsidP="00CA7399">
            <w:pPr>
              <w:rPr>
                <w:color w:val="000000"/>
              </w:rPr>
            </w:pPr>
          </w:p>
        </w:tc>
        <w:tc>
          <w:tcPr>
            <w:tcW w:w="1029" w:type="dxa"/>
            <w:tcBorders>
              <w:top w:val="nil"/>
              <w:left w:val="nil"/>
              <w:bottom w:val="nil"/>
              <w:right w:val="nil"/>
            </w:tcBorders>
            <w:tcMar>
              <w:left w:w="57" w:type="dxa"/>
              <w:right w:w="57" w:type="dxa"/>
            </w:tcMar>
          </w:tcPr>
          <w:p w:rsidR="00147469" w:rsidRPr="006F67D6" w:rsidRDefault="00147469" w:rsidP="00CA7399">
            <w:pPr>
              <w:rPr>
                <w:color w:val="000000"/>
              </w:rPr>
            </w:pPr>
          </w:p>
        </w:tc>
        <w:tc>
          <w:tcPr>
            <w:tcW w:w="645" w:type="dxa"/>
            <w:tcBorders>
              <w:top w:val="single" w:sz="4" w:space="0" w:color="auto"/>
              <w:left w:val="nil"/>
              <w:bottom w:val="nil"/>
              <w:right w:val="nil"/>
            </w:tcBorders>
            <w:tcMar>
              <w:left w:w="57" w:type="dxa"/>
              <w:right w:w="57" w:type="dxa"/>
            </w:tcMar>
          </w:tcPr>
          <w:p w:rsidR="00147469" w:rsidRPr="006F67D6" w:rsidRDefault="00147469" w:rsidP="00CA7399">
            <w:pPr>
              <w:rPr>
                <w:color w:val="000000"/>
              </w:rPr>
            </w:pPr>
          </w:p>
        </w:tc>
        <w:tc>
          <w:tcPr>
            <w:tcW w:w="240" w:type="dxa"/>
            <w:tcBorders>
              <w:top w:val="nil"/>
              <w:left w:val="nil"/>
              <w:bottom w:val="nil"/>
              <w:right w:val="nil"/>
            </w:tcBorders>
            <w:tcMar>
              <w:left w:w="57" w:type="dxa"/>
              <w:right w:w="57" w:type="dxa"/>
            </w:tcMar>
          </w:tcPr>
          <w:p w:rsidR="00147469" w:rsidRPr="006F67D6" w:rsidRDefault="00147469" w:rsidP="00CA7399">
            <w:pPr>
              <w:rPr>
                <w:color w:val="000000"/>
              </w:rPr>
            </w:pPr>
          </w:p>
        </w:tc>
        <w:tc>
          <w:tcPr>
            <w:tcW w:w="1872" w:type="dxa"/>
            <w:tcBorders>
              <w:top w:val="single" w:sz="4" w:space="0" w:color="auto"/>
              <w:left w:val="nil"/>
              <w:bottom w:val="nil"/>
              <w:right w:val="nil"/>
            </w:tcBorders>
            <w:tcMar>
              <w:left w:w="57" w:type="dxa"/>
              <w:right w:w="57" w:type="dxa"/>
            </w:tcMar>
          </w:tcPr>
          <w:p w:rsidR="00147469" w:rsidRPr="006F67D6" w:rsidRDefault="00147469" w:rsidP="00CA7399">
            <w:pPr>
              <w:rPr>
                <w:color w:val="000000"/>
              </w:rPr>
            </w:pPr>
          </w:p>
        </w:tc>
        <w:tc>
          <w:tcPr>
            <w:tcW w:w="524" w:type="dxa"/>
            <w:tcBorders>
              <w:top w:val="nil"/>
              <w:left w:val="nil"/>
              <w:bottom w:val="nil"/>
              <w:right w:val="nil"/>
            </w:tcBorders>
            <w:tcMar>
              <w:left w:w="57" w:type="dxa"/>
              <w:right w:w="57" w:type="dxa"/>
            </w:tcMar>
          </w:tcPr>
          <w:p w:rsidR="00147469" w:rsidRPr="006F67D6" w:rsidRDefault="00147469" w:rsidP="00CA7399">
            <w:pPr>
              <w:rPr>
                <w:color w:val="000000"/>
              </w:rPr>
            </w:pPr>
          </w:p>
        </w:tc>
        <w:tc>
          <w:tcPr>
            <w:tcW w:w="628" w:type="dxa"/>
            <w:tcBorders>
              <w:top w:val="single" w:sz="4" w:space="0" w:color="auto"/>
              <w:left w:val="nil"/>
              <w:bottom w:val="nil"/>
              <w:right w:val="nil"/>
            </w:tcBorders>
            <w:tcMar>
              <w:left w:w="57" w:type="dxa"/>
              <w:right w:w="57" w:type="dxa"/>
            </w:tcMar>
          </w:tcPr>
          <w:p w:rsidR="00147469" w:rsidRPr="006F67D6" w:rsidRDefault="00147469" w:rsidP="00CA7399">
            <w:pPr>
              <w:rPr>
                <w:color w:val="000000"/>
              </w:rPr>
            </w:pPr>
          </w:p>
        </w:tc>
        <w:tc>
          <w:tcPr>
            <w:tcW w:w="3240" w:type="dxa"/>
            <w:tcBorders>
              <w:top w:val="nil"/>
              <w:left w:val="nil"/>
              <w:bottom w:val="nil"/>
              <w:right w:val="nil"/>
            </w:tcBorders>
            <w:tcMar>
              <w:left w:w="57" w:type="dxa"/>
              <w:right w:w="57" w:type="dxa"/>
            </w:tcMar>
          </w:tcPr>
          <w:p w:rsidR="00147469" w:rsidRPr="006F67D6" w:rsidRDefault="00147469" w:rsidP="00CA7399">
            <w:pPr>
              <w:rPr>
                <w:color w:val="000000"/>
              </w:rPr>
            </w:pPr>
          </w:p>
        </w:tc>
      </w:tr>
      <w:tr w:rsidR="00147469" w:rsidRPr="006F67D6" w:rsidTr="00CA7399">
        <w:trPr>
          <w:cantSplit/>
        </w:trPr>
        <w:tc>
          <w:tcPr>
            <w:tcW w:w="9907" w:type="dxa"/>
            <w:gridSpan w:val="8"/>
            <w:tcBorders>
              <w:top w:val="nil"/>
              <w:left w:val="nil"/>
              <w:bottom w:val="nil"/>
              <w:right w:val="nil"/>
            </w:tcBorders>
            <w:tcMar>
              <w:left w:w="57" w:type="dxa"/>
              <w:right w:w="57" w:type="dxa"/>
            </w:tcMar>
          </w:tcPr>
          <w:p w:rsidR="00147469" w:rsidRPr="006F67D6" w:rsidRDefault="00147469" w:rsidP="00CA7399">
            <w:pPr>
              <w:spacing w:line="360" w:lineRule="auto"/>
              <w:ind w:right="-57"/>
              <w:rPr>
                <w:color w:val="000000"/>
                <w:u w:val="single"/>
              </w:rPr>
            </w:pPr>
            <w:r w:rsidRPr="006F67D6">
              <w:rPr>
                <w:color w:val="000000"/>
              </w:rPr>
              <w:t xml:space="preserve">Места основных дефектов: __________________________________________________________    </w:t>
            </w:r>
            <w:r w:rsidRPr="006F67D6">
              <w:rPr>
                <w:color w:val="000000"/>
                <w:u w:val="single"/>
              </w:rPr>
              <w:t xml:space="preserve"> </w:t>
            </w:r>
          </w:p>
          <w:p w:rsidR="00147469" w:rsidRPr="006F67D6" w:rsidRDefault="00147469" w:rsidP="00CA7399">
            <w:pPr>
              <w:spacing w:line="360" w:lineRule="auto"/>
              <w:ind w:right="-57"/>
              <w:rPr>
                <w:color w:val="000000"/>
                <w:u w:val="single"/>
              </w:rPr>
            </w:pPr>
          </w:p>
          <w:tbl>
            <w:tblPr>
              <w:tblW w:w="9826" w:type="dxa"/>
              <w:tblLayout w:type="fixed"/>
              <w:tblLook w:val="04A0"/>
            </w:tblPr>
            <w:tblGrid>
              <w:gridCol w:w="2444"/>
              <w:gridCol w:w="3023"/>
              <w:gridCol w:w="1559"/>
              <w:gridCol w:w="2800"/>
            </w:tblGrid>
            <w:tr w:rsidR="00147469" w:rsidRPr="006F67D6" w:rsidTr="000E0526">
              <w:tc>
                <w:tcPr>
                  <w:tcW w:w="2444" w:type="dxa"/>
                  <w:tcBorders>
                    <w:top w:val="single" w:sz="4" w:space="0" w:color="auto"/>
                    <w:left w:val="single" w:sz="4" w:space="0" w:color="auto"/>
                    <w:bottom w:val="single" w:sz="4" w:space="0" w:color="auto"/>
                    <w:right w:val="single" w:sz="4" w:space="0" w:color="auto"/>
                  </w:tcBorders>
                </w:tcPr>
                <w:p w:rsidR="00147469" w:rsidRPr="006F67D6" w:rsidRDefault="00147469" w:rsidP="00CA7399">
                  <w:pPr>
                    <w:jc w:val="center"/>
                    <w:rPr>
                      <w:color w:val="000000"/>
                    </w:rPr>
                  </w:pPr>
                  <w:r w:rsidRPr="006F67D6">
                    <w:rPr>
                      <w:color w:val="000000"/>
                    </w:rPr>
                    <w:t>Обследуемые элементы здания (сооружения)</w:t>
                  </w:r>
                </w:p>
              </w:tc>
              <w:tc>
                <w:tcPr>
                  <w:tcW w:w="3023" w:type="dxa"/>
                  <w:tcBorders>
                    <w:top w:val="single" w:sz="4" w:space="0" w:color="auto"/>
                    <w:left w:val="single" w:sz="4" w:space="0" w:color="auto"/>
                    <w:bottom w:val="single" w:sz="4" w:space="0" w:color="auto"/>
                    <w:right w:val="single" w:sz="4" w:space="0" w:color="auto"/>
                  </w:tcBorders>
                </w:tcPr>
                <w:p w:rsidR="00147469" w:rsidRPr="006F67D6" w:rsidRDefault="00147469" w:rsidP="00CA7399">
                  <w:pPr>
                    <w:spacing w:line="360" w:lineRule="auto"/>
                    <w:jc w:val="center"/>
                    <w:rPr>
                      <w:color w:val="000000"/>
                    </w:rPr>
                  </w:pPr>
                  <w:r w:rsidRPr="006F67D6">
                    <w:rPr>
                      <w:color w:val="000000"/>
                    </w:rPr>
                    <w:t>Наименование дефекта</w:t>
                  </w:r>
                </w:p>
              </w:tc>
              <w:tc>
                <w:tcPr>
                  <w:tcW w:w="1559" w:type="dxa"/>
                  <w:tcBorders>
                    <w:top w:val="single" w:sz="4" w:space="0" w:color="auto"/>
                    <w:left w:val="single" w:sz="4" w:space="0" w:color="auto"/>
                    <w:bottom w:val="single" w:sz="4" w:space="0" w:color="auto"/>
                    <w:right w:val="single" w:sz="4" w:space="0" w:color="auto"/>
                  </w:tcBorders>
                </w:tcPr>
                <w:p w:rsidR="00147469" w:rsidRPr="006F67D6" w:rsidRDefault="00147469" w:rsidP="00CA7399">
                  <w:pPr>
                    <w:jc w:val="center"/>
                    <w:rPr>
                      <w:color w:val="000000"/>
                    </w:rPr>
                  </w:pPr>
                  <w:r w:rsidRPr="006F67D6">
                    <w:rPr>
                      <w:color w:val="000000"/>
                    </w:rPr>
                    <w:t>Единица измерения</w:t>
                  </w:r>
                </w:p>
                <w:p w:rsidR="00147469" w:rsidRPr="006F67D6" w:rsidRDefault="00147469" w:rsidP="00CA7399">
                  <w:pPr>
                    <w:spacing w:line="360" w:lineRule="auto"/>
                    <w:jc w:val="center"/>
                    <w:rPr>
                      <w:color w:val="000000"/>
                    </w:rPr>
                  </w:pPr>
                </w:p>
              </w:tc>
              <w:tc>
                <w:tcPr>
                  <w:tcW w:w="2800" w:type="dxa"/>
                  <w:tcBorders>
                    <w:top w:val="single" w:sz="4" w:space="0" w:color="auto"/>
                    <w:left w:val="single" w:sz="4" w:space="0" w:color="auto"/>
                    <w:bottom w:val="single" w:sz="4" w:space="0" w:color="auto"/>
                    <w:right w:val="single" w:sz="4" w:space="0" w:color="auto"/>
                  </w:tcBorders>
                </w:tcPr>
                <w:p w:rsidR="00147469" w:rsidRPr="006F67D6" w:rsidRDefault="00147469" w:rsidP="00CA7399">
                  <w:pPr>
                    <w:jc w:val="center"/>
                    <w:rPr>
                      <w:color w:val="000000"/>
                    </w:rPr>
                  </w:pPr>
                  <w:r w:rsidRPr="006F67D6">
                    <w:rPr>
                      <w:color w:val="000000"/>
                    </w:rPr>
                    <w:t>Количественная характеристика разрушений</w:t>
                  </w:r>
                </w:p>
              </w:tc>
            </w:tr>
            <w:tr w:rsidR="00147469" w:rsidRPr="006F67D6" w:rsidTr="000E0526">
              <w:tc>
                <w:tcPr>
                  <w:tcW w:w="2444" w:type="dxa"/>
                  <w:tcBorders>
                    <w:top w:val="single" w:sz="4" w:space="0" w:color="auto"/>
                  </w:tcBorders>
                </w:tcPr>
                <w:p w:rsidR="00147469" w:rsidRPr="006F67D6" w:rsidRDefault="00147469" w:rsidP="00CA7399">
                  <w:pPr>
                    <w:spacing w:line="360" w:lineRule="auto"/>
                    <w:ind w:right="-57"/>
                    <w:rPr>
                      <w:color w:val="000000"/>
                      <w:u w:val="single"/>
                    </w:rPr>
                  </w:pPr>
                </w:p>
              </w:tc>
              <w:tc>
                <w:tcPr>
                  <w:tcW w:w="3023" w:type="dxa"/>
                  <w:tcBorders>
                    <w:top w:val="single" w:sz="4" w:space="0" w:color="auto"/>
                  </w:tcBorders>
                </w:tcPr>
                <w:p w:rsidR="00147469" w:rsidRPr="006F67D6" w:rsidRDefault="00147469" w:rsidP="00CA7399">
                  <w:pPr>
                    <w:spacing w:line="360" w:lineRule="auto"/>
                    <w:ind w:right="-57"/>
                    <w:rPr>
                      <w:color w:val="000000"/>
                      <w:u w:val="single"/>
                    </w:rPr>
                  </w:pPr>
                </w:p>
              </w:tc>
              <w:tc>
                <w:tcPr>
                  <w:tcW w:w="1559" w:type="dxa"/>
                  <w:tcBorders>
                    <w:top w:val="single" w:sz="4" w:space="0" w:color="auto"/>
                  </w:tcBorders>
                </w:tcPr>
                <w:p w:rsidR="00147469" w:rsidRPr="006F67D6" w:rsidRDefault="00147469" w:rsidP="00CA7399">
                  <w:pPr>
                    <w:spacing w:line="360" w:lineRule="auto"/>
                    <w:ind w:right="-57"/>
                    <w:rPr>
                      <w:color w:val="000000"/>
                      <w:u w:val="single"/>
                    </w:rPr>
                  </w:pPr>
                </w:p>
              </w:tc>
              <w:tc>
                <w:tcPr>
                  <w:tcW w:w="2800" w:type="dxa"/>
                  <w:tcBorders>
                    <w:top w:val="single" w:sz="4" w:space="0" w:color="auto"/>
                  </w:tcBorders>
                </w:tcPr>
                <w:p w:rsidR="00147469" w:rsidRPr="006F67D6" w:rsidRDefault="00147469" w:rsidP="00CA7399">
                  <w:pPr>
                    <w:spacing w:line="360" w:lineRule="auto"/>
                    <w:ind w:right="-57"/>
                    <w:rPr>
                      <w:color w:val="000000"/>
                      <w:u w:val="single"/>
                    </w:rPr>
                  </w:pPr>
                </w:p>
              </w:tc>
            </w:tr>
          </w:tbl>
          <w:p w:rsidR="00147469" w:rsidRPr="006F67D6" w:rsidRDefault="00147469" w:rsidP="00CA7399">
            <w:pPr>
              <w:spacing w:line="360" w:lineRule="auto"/>
              <w:ind w:right="-57"/>
              <w:rPr>
                <w:color w:val="000000"/>
                <w:u w:val="single"/>
              </w:rPr>
            </w:pPr>
          </w:p>
        </w:tc>
      </w:tr>
      <w:tr w:rsidR="00147469" w:rsidRPr="006F67D6" w:rsidTr="00CA7399">
        <w:trPr>
          <w:cantSplit/>
        </w:trPr>
        <w:tc>
          <w:tcPr>
            <w:tcW w:w="9907" w:type="dxa"/>
            <w:gridSpan w:val="8"/>
            <w:tcBorders>
              <w:top w:val="nil"/>
              <w:left w:val="nil"/>
              <w:bottom w:val="nil"/>
              <w:right w:val="nil"/>
            </w:tcBorders>
            <w:tcMar>
              <w:left w:w="57" w:type="dxa"/>
              <w:right w:w="57" w:type="dxa"/>
            </w:tcMar>
          </w:tcPr>
          <w:p w:rsidR="00147469" w:rsidRPr="006F67D6" w:rsidRDefault="00147469" w:rsidP="00CA7399">
            <w:pPr>
              <w:spacing w:line="360" w:lineRule="auto"/>
              <w:ind w:right="-57"/>
              <w:rPr>
                <w:color w:val="000000"/>
              </w:rPr>
            </w:pPr>
          </w:p>
        </w:tc>
      </w:tr>
    </w:tbl>
    <w:p w:rsidR="00147469" w:rsidRPr="006F67D6" w:rsidRDefault="00147469" w:rsidP="00147469">
      <w:pPr>
        <w:spacing w:line="360" w:lineRule="auto"/>
        <w:ind w:firstLine="567"/>
        <w:rPr>
          <w:color w:val="000000"/>
        </w:rPr>
      </w:pPr>
      <w:r w:rsidRPr="006F67D6">
        <w:rPr>
          <w:color w:val="000000"/>
        </w:rPr>
        <w:t>Для устранения выявленных  дефектов и обеспечения дальнейшей эксплуатации здания рекомендуется выполнить следующие работы:</w:t>
      </w:r>
    </w:p>
    <w:tbl>
      <w:tblPr>
        <w:tblStyle w:val="12"/>
        <w:tblpPr w:leftFromText="180" w:rightFromText="180" w:vertAnchor="text" w:horzAnchor="margin" w:tblpY="154"/>
        <w:tblOverlap w:val="never"/>
        <w:tblW w:w="9762" w:type="dxa"/>
        <w:tblLook w:val="04A0"/>
      </w:tblPr>
      <w:tblGrid>
        <w:gridCol w:w="490"/>
        <w:gridCol w:w="5005"/>
        <w:gridCol w:w="1417"/>
        <w:gridCol w:w="2850"/>
      </w:tblGrid>
      <w:tr w:rsidR="00147469" w:rsidRPr="006F67D6" w:rsidTr="00CA7399">
        <w:trPr>
          <w:trHeight w:val="756"/>
        </w:trPr>
        <w:tc>
          <w:tcPr>
            <w:tcW w:w="490" w:type="dxa"/>
          </w:tcPr>
          <w:p w:rsidR="00147469" w:rsidRPr="006F67D6" w:rsidRDefault="00147469" w:rsidP="00CA7399">
            <w:pPr>
              <w:spacing w:line="360" w:lineRule="auto"/>
              <w:ind w:right="-108"/>
              <w:jc w:val="center"/>
              <w:rPr>
                <w:color w:val="000000"/>
                <w:sz w:val="24"/>
                <w:szCs w:val="24"/>
              </w:rPr>
            </w:pPr>
            <w:r w:rsidRPr="006F67D6">
              <w:rPr>
                <w:color w:val="000000"/>
                <w:sz w:val="24"/>
                <w:szCs w:val="24"/>
              </w:rPr>
              <w:t xml:space="preserve">№ </w:t>
            </w:r>
            <w:proofErr w:type="spellStart"/>
            <w:proofErr w:type="gramStart"/>
            <w:r w:rsidRPr="006F67D6">
              <w:rPr>
                <w:color w:val="000000"/>
                <w:sz w:val="24"/>
                <w:szCs w:val="24"/>
              </w:rPr>
              <w:t>п</w:t>
            </w:r>
            <w:proofErr w:type="spellEnd"/>
            <w:proofErr w:type="gramEnd"/>
            <w:r w:rsidRPr="006F67D6">
              <w:rPr>
                <w:color w:val="000000"/>
                <w:sz w:val="24"/>
                <w:szCs w:val="24"/>
              </w:rPr>
              <w:t>/</w:t>
            </w:r>
            <w:proofErr w:type="spellStart"/>
            <w:r w:rsidRPr="006F67D6">
              <w:rPr>
                <w:color w:val="000000"/>
                <w:sz w:val="24"/>
                <w:szCs w:val="24"/>
              </w:rPr>
              <w:t>п</w:t>
            </w:r>
            <w:proofErr w:type="spellEnd"/>
          </w:p>
        </w:tc>
        <w:tc>
          <w:tcPr>
            <w:tcW w:w="5005" w:type="dxa"/>
            <w:vAlign w:val="center"/>
          </w:tcPr>
          <w:p w:rsidR="00147469" w:rsidRPr="006F67D6" w:rsidRDefault="00147469" w:rsidP="00CA7399">
            <w:pPr>
              <w:spacing w:line="360" w:lineRule="auto"/>
              <w:ind w:right="36"/>
              <w:jc w:val="center"/>
              <w:rPr>
                <w:color w:val="000000"/>
                <w:sz w:val="24"/>
                <w:szCs w:val="24"/>
              </w:rPr>
            </w:pPr>
            <w:r w:rsidRPr="006F67D6">
              <w:rPr>
                <w:color w:val="000000"/>
                <w:sz w:val="24"/>
                <w:szCs w:val="24"/>
              </w:rPr>
              <w:t>Наименование работ</w:t>
            </w:r>
          </w:p>
        </w:tc>
        <w:tc>
          <w:tcPr>
            <w:tcW w:w="1417" w:type="dxa"/>
            <w:vAlign w:val="center"/>
          </w:tcPr>
          <w:p w:rsidR="00147469" w:rsidRPr="006F67D6" w:rsidRDefault="00147469" w:rsidP="00CA7399">
            <w:pPr>
              <w:spacing w:line="360" w:lineRule="auto"/>
              <w:jc w:val="center"/>
              <w:rPr>
                <w:color w:val="000000"/>
                <w:sz w:val="24"/>
                <w:szCs w:val="24"/>
              </w:rPr>
            </w:pPr>
            <w:r w:rsidRPr="006F67D6">
              <w:rPr>
                <w:color w:val="000000"/>
                <w:sz w:val="24"/>
                <w:szCs w:val="24"/>
              </w:rPr>
              <w:t>Единица измерения</w:t>
            </w:r>
          </w:p>
        </w:tc>
        <w:tc>
          <w:tcPr>
            <w:tcW w:w="2850" w:type="dxa"/>
            <w:vAlign w:val="center"/>
          </w:tcPr>
          <w:p w:rsidR="00147469" w:rsidRPr="006F67D6" w:rsidRDefault="00147469" w:rsidP="00CA7399">
            <w:pPr>
              <w:spacing w:line="360" w:lineRule="auto"/>
              <w:jc w:val="center"/>
              <w:rPr>
                <w:color w:val="000000"/>
                <w:sz w:val="24"/>
                <w:szCs w:val="24"/>
              </w:rPr>
            </w:pPr>
            <w:r w:rsidRPr="006F67D6">
              <w:rPr>
                <w:color w:val="000000"/>
                <w:sz w:val="24"/>
                <w:szCs w:val="24"/>
              </w:rPr>
              <w:t>Количество выполняемых работ</w:t>
            </w:r>
          </w:p>
        </w:tc>
      </w:tr>
      <w:tr w:rsidR="00147469" w:rsidRPr="006F67D6" w:rsidTr="00CA7399">
        <w:trPr>
          <w:trHeight w:val="625"/>
        </w:trPr>
        <w:tc>
          <w:tcPr>
            <w:tcW w:w="490" w:type="dxa"/>
            <w:vAlign w:val="center"/>
          </w:tcPr>
          <w:p w:rsidR="00147469" w:rsidRPr="006F67D6" w:rsidRDefault="00147469" w:rsidP="00CA7399">
            <w:pPr>
              <w:ind w:left="-120" w:right="-108"/>
              <w:jc w:val="center"/>
              <w:rPr>
                <w:color w:val="000000"/>
                <w:sz w:val="24"/>
                <w:szCs w:val="24"/>
              </w:rPr>
            </w:pPr>
            <w:r w:rsidRPr="006F67D6">
              <w:rPr>
                <w:color w:val="000000"/>
                <w:sz w:val="24"/>
                <w:szCs w:val="24"/>
              </w:rPr>
              <w:t>1</w:t>
            </w:r>
          </w:p>
        </w:tc>
        <w:tc>
          <w:tcPr>
            <w:tcW w:w="5005" w:type="dxa"/>
            <w:vAlign w:val="center"/>
          </w:tcPr>
          <w:p w:rsidR="00147469" w:rsidRPr="006F67D6" w:rsidRDefault="00147469" w:rsidP="00CA7399">
            <w:pPr>
              <w:ind w:right="-12"/>
              <w:jc w:val="center"/>
              <w:rPr>
                <w:sz w:val="24"/>
                <w:szCs w:val="24"/>
                <w:vertAlign w:val="superscript"/>
              </w:rPr>
            </w:pPr>
          </w:p>
        </w:tc>
        <w:tc>
          <w:tcPr>
            <w:tcW w:w="1417" w:type="dxa"/>
            <w:vAlign w:val="center"/>
          </w:tcPr>
          <w:p w:rsidR="00147469" w:rsidRPr="006F67D6" w:rsidRDefault="00147469" w:rsidP="00CA7399">
            <w:pPr>
              <w:ind w:hanging="69"/>
              <w:jc w:val="center"/>
              <w:rPr>
                <w:color w:val="000000"/>
                <w:sz w:val="24"/>
                <w:szCs w:val="24"/>
                <w:vertAlign w:val="superscript"/>
              </w:rPr>
            </w:pPr>
            <w:r w:rsidRPr="006F67D6">
              <w:rPr>
                <w:color w:val="000000"/>
                <w:sz w:val="24"/>
                <w:szCs w:val="24"/>
              </w:rPr>
              <w:t>м</w:t>
            </w:r>
            <w:proofErr w:type="gramStart"/>
            <w:r w:rsidRPr="006F67D6">
              <w:rPr>
                <w:color w:val="000000"/>
                <w:sz w:val="24"/>
                <w:szCs w:val="24"/>
                <w:vertAlign w:val="superscript"/>
              </w:rPr>
              <w:t>2</w:t>
            </w:r>
            <w:proofErr w:type="gramEnd"/>
          </w:p>
        </w:tc>
        <w:tc>
          <w:tcPr>
            <w:tcW w:w="2850" w:type="dxa"/>
            <w:vAlign w:val="center"/>
          </w:tcPr>
          <w:p w:rsidR="00147469" w:rsidRPr="006F67D6" w:rsidRDefault="00147469" w:rsidP="00CA7399">
            <w:pPr>
              <w:jc w:val="center"/>
              <w:rPr>
                <w:color w:val="000000"/>
                <w:sz w:val="24"/>
                <w:szCs w:val="24"/>
              </w:rPr>
            </w:pPr>
          </w:p>
        </w:tc>
      </w:tr>
    </w:tbl>
    <w:p w:rsidR="00147469" w:rsidRPr="006F67D6" w:rsidRDefault="00147469" w:rsidP="00147469">
      <w:pPr>
        <w:spacing w:line="360" w:lineRule="auto"/>
        <w:rPr>
          <w:color w:val="000000"/>
        </w:rPr>
      </w:pPr>
    </w:p>
    <w:p w:rsidR="00147469" w:rsidRPr="006F67D6" w:rsidRDefault="00147469" w:rsidP="00147469">
      <w:pPr>
        <w:spacing w:line="360" w:lineRule="auto"/>
        <w:rPr>
          <w:color w:val="000000"/>
        </w:rPr>
      </w:pPr>
      <w:r w:rsidRPr="006F67D6">
        <w:rPr>
          <w:color w:val="000000"/>
        </w:rPr>
        <w:t xml:space="preserve">Осмотр выполнил:                                                </w:t>
      </w:r>
    </w:p>
    <w:p w:rsidR="006F67D6" w:rsidRDefault="00147469" w:rsidP="00147469">
      <w:pPr>
        <w:rPr>
          <w:color w:val="000000"/>
        </w:rPr>
        <w:sectPr w:rsidR="006F67D6" w:rsidSect="00CB26BE">
          <w:pgSz w:w="11906" w:h="16838"/>
          <w:pgMar w:top="1134" w:right="850" w:bottom="1134" w:left="1701" w:header="708" w:footer="708" w:gutter="0"/>
          <w:cols w:space="708"/>
          <w:docGrid w:linePitch="360"/>
        </w:sectPr>
      </w:pPr>
      <w:r w:rsidRPr="006F67D6">
        <w:rPr>
          <w:color w:val="000000"/>
        </w:rPr>
        <w:t xml:space="preserve">Главный инженер  (Ф.И.О.)  подпись                                      </w:t>
      </w:r>
      <w:r w:rsidR="006F67D6">
        <w:rPr>
          <w:color w:val="000000"/>
        </w:rPr>
        <w:t xml:space="preserve">                              </w:t>
      </w:r>
    </w:p>
    <w:tbl>
      <w:tblPr>
        <w:tblpPr w:leftFromText="180" w:rightFromText="180" w:vertAnchor="text" w:horzAnchor="margin" w:tblpY="-48"/>
        <w:tblW w:w="0" w:type="auto"/>
        <w:tblLook w:val="01E0"/>
      </w:tblPr>
      <w:tblGrid>
        <w:gridCol w:w="13839"/>
        <w:gridCol w:w="221"/>
        <w:gridCol w:w="222"/>
        <w:gridCol w:w="222"/>
        <w:gridCol w:w="222"/>
        <w:gridCol w:w="222"/>
        <w:gridCol w:w="222"/>
        <w:gridCol w:w="222"/>
        <w:gridCol w:w="222"/>
      </w:tblGrid>
      <w:tr w:rsidR="006F67D6" w:rsidTr="00EC168A">
        <w:tc>
          <w:tcPr>
            <w:tcW w:w="13839" w:type="dxa"/>
          </w:tcPr>
          <w:p w:rsidR="00EC168A" w:rsidRDefault="00EC168A" w:rsidP="00EC168A">
            <w:pPr>
              <w:ind w:left="-540" w:right="-730"/>
            </w:pPr>
          </w:p>
          <w:p w:rsidR="00EC168A" w:rsidRDefault="00EC168A" w:rsidP="00EC168A">
            <w:pPr>
              <w:ind w:left="-540" w:right="-730"/>
              <w:jc w:val="center"/>
              <w:rPr>
                <w:b/>
                <w:sz w:val="20"/>
                <w:szCs w:val="20"/>
              </w:rPr>
            </w:pPr>
            <w:r w:rsidRPr="00920889">
              <w:rPr>
                <w:b/>
                <w:sz w:val="20"/>
                <w:szCs w:val="20"/>
              </w:rPr>
              <w:t>ПУТЕВОЙ ЛИСТ</w:t>
            </w:r>
            <w:r>
              <w:rPr>
                <w:b/>
                <w:sz w:val="20"/>
                <w:szCs w:val="20"/>
              </w:rPr>
              <w:t xml:space="preserve">  №________________</w:t>
            </w:r>
          </w:p>
          <w:p w:rsidR="00EC168A" w:rsidRDefault="00EC168A" w:rsidP="00EC168A">
            <w:pPr>
              <w:ind w:left="-540" w:right="-730"/>
              <w:jc w:val="center"/>
              <w:rPr>
                <w:b/>
                <w:sz w:val="20"/>
                <w:szCs w:val="20"/>
              </w:rPr>
            </w:pPr>
            <w:r>
              <w:rPr>
                <w:b/>
                <w:sz w:val="20"/>
                <w:szCs w:val="20"/>
              </w:rPr>
              <w:t xml:space="preserve">САМОХОДНОГО МЕХАНИЗМА  «__________________________» </w:t>
            </w:r>
          </w:p>
          <w:p w:rsidR="00EC168A" w:rsidRDefault="00EC168A" w:rsidP="00EC168A">
            <w:pPr>
              <w:ind w:left="-540" w:right="-730"/>
              <w:jc w:val="center"/>
              <w:rPr>
                <w:b/>
                <w:sz w:val="20"/>
                <w:szCs w:val="20"/>
              </w:rPr>
            </w:pPr>
            <w:r>
              <w:rPr>
                <w:b/>
                <w:sz w:val="20"/>
                <w:szCs w:val="20"/>
              </w:rPr>
              <w:t>«_____»_____________________ 201___ Г.</w:t>
            </w:r>
          </w:p>
          <w:p w:rsidR="00EC168A" w:rsidRDefault="00EC168A" w:rsidP="00EC168A">
            <w:pPr>
              <w:ind w:right="-730"/>
              <w:jc w:val="both"/>
              <w:rPr>
                <w:b/>
                <w:sz w:val="20"/>
                <w:szCs w:val="20"/>
              </w:rPr>
            </w:pPr>
          </w:p>
          <w:tbl>
            <w:tblPr>
              <w:tblStyle w:val="a8"/>
              <w:tblW w:w="0" w:type="auto"/>
              <w:tblLook w:val="01E0"/>
            </w:tblPr>
            <w:tblGrid>
              <w:gridCol w:w="4838"/>
              <w:gridCol w:w="8775"/>
            </w:tblGrid>
            <w:tr w:rsidR="00EC168A" w:rsidTr="00AC5B42">
              <w:tc>
                <w:tcPr>
                  <w:tcW w:w="5688" w:type="dxa"/>
                </w:tcPr>
                <w:p w:rsidR="00EC168A" w:rsidRDefault="00EC168A" w:rsidP="00D0134D">
                  <w:pPr>
                    <w:framePr w:hSpace="180" w:wrap="around" w:vAnchor="text" w:hAnchor="margin" w:y="-48"/>
                    <w:ind w:right="-730"/>
                    <w:jc w:val="both"/>
                    <w:rPr>
                      <w:b/>
                      <w:sz w:val="20"/>
                      <w:szCs w:val="20"/>
                    </w:rPr>
                  </w:pPr>
                </w:p>
                <w:p w:rsidR="00EC168A" w:rsidRDefault="00EC168A" w:rsidP="00D0134D">
                  <w:pPr>
                    <w:framePr w:hSpace="180" w:wrap="around" w:vAnchor="text" w:hAnchor="margin" w:y="-48"/>
                    <w:ind w:right="-730"/>
                    <w:jc w:val="both"/>
                    <w:rPr>
                      <w:b/>
                      <w:sz w:val="20"/>
                      <w:szCs w:val="20"/>
                    </w:rPr>
                  </w:pPr>
                  <w:r>
                    <w:rPr>
                      <w:b/>
                      <w:sz w:val="20"/>
                      <w:szCs w:val="20"/>
                    </w:rPr>
                    <w:t>Организация_________________________________________</w:t>
                  </w:r>
                </w:p>
                <w:p w:rsidR="00EC168A" w:rsidRDefault="00EC168A" w:rsidP="00D0134D">
                  <w:pPr>
                    <w:framePr w:hSpace="180" w:wrap="around" w:vAnchor="text" w:hAnchor="margin" w:y="-48"/>
                    <w:ind w:right="-730"/>
                    <w:jc w:val="both"/>
                    <w:rPr>
                      <w:b/>
                      <w:sz w:val="20"/>
                      <w:szCs w:val="20"/>
                    </w:rPr>
                  </w:pPr>
                </w:p>
                <w:p w:rsidR="00EC168A" w:rsidRDefault="00EC168A" w:rsidP="00D0134D">
                  <w:pPr>
                    <w:framePr w:hSpace="180" w:wrap="around" w:vAnchor="text" w:hAnchor="margin" w:y="-48"/>
                    <w:ind w:right="-730"/>
                    <w:jc w:val="both"/>
                    <w:rPr>
                      <w:sz w:val="20"/>
                      <w:szCs w:val="20"/>
                    </w:rPr>
                  </w:pPr>
                  <w:r>
                    <w:rPr>
                      <w:sz w:val="20"/>
                      <w:szCs w:val="20"/>
                    </w:rPr>
                    <w:t>Самоходный механизм  ________________________________</w:t>
                  </w:r>
                </w:p>
                <w:p w:rsidR="00EC168A" w:rsidRDefault="00EC168A" w:rsidP="00D0134D">
                  <w:pPr>
                    <w:framePr w:hSpace="180" w:wrap="around" w:vAnchor="text" w:hAnchor="margin" w:y="-48"/>
                    <w:ind w:right="-730"/>
                    <w:jc w:val="both"/>
                    <w:rPr>
                      <w:sz w:val="16"/>
                      <w:szCs w:val="16"/>
                    </w:rPr>
                  </w:pPr>
                  <w:r>
                    <w:rPr>
                      <w:sz w:val="20"/>
                      <w:szCs w:val="20"/>
                    </w:rPr>
                    <w:t xml:space="preserve">            </w:t>
                  </w:r>
                  <w:r>
                    <w:rPr>
                      <w:sz w:val="16"/>
                      <w:szCs w:val="16"/>
                    </w:rPr>
                    <w:t xml:space="preserve">                                                                            Тип,  марка</w:t>
                  </w:r>
                </w:p>
                <w:p w:rsidR="00EC168A" w:rsidRDefault="00EC168A" w:rsidP="00D0134D">
                  <w:pPr>
                    <w:framePr w:hSpace="180" w:wrap="around" w:vAnchor="text" w:hAnchor="margin" w:y="-48"/>
                    <w:ind w:right="-730"/>
                    <w:jc w:val="both"/>
                    <w:rPr>
                      <w:sz w:val="20"/>
                      <w:szCs w:val="20"/>
                    </w:rPr>
                  </w:pPr>
                  <w:r>
                    <w:rPr>
                      <w:sz w:val="20"/>
                      <w:szCs w:val="20"/>
                    </w:rPr>
                    <w:t>Гаражный номер (</w:t>
                  </w:r>
                  <w:proofErr w:type="spellStart"/>
                  <w:r>
                    <w:rPr>
                      <w:sz w:val="20"/>
                      <w:szCs w:val="20"/>
                    </w:rPr>
                    <w:t>Гос</w:t>
                  </w:r>
                  <w:proofErr w:type="gramStart"/>
                  <w:r>
                    <w:rPr>
                      <w:sz w:val="20"/>
                      <w:szCs w:val="20"/>
                    </w:rPr>
                    <w:t>.н</w:t>
                  </w:r>
                  <w:proofErr w:type="gramEnd"/>
                  <w:r>
                    <w:rPr>
                      <w:sz w:val="20"/>
                      <w:szCs w:val="20"/>
                    </w:rPr>
                    <w:t>омер</w:t>
                  </w:r>
                  <w:proofErr w:type="spellEnd"/>
                  <w:r>
                    <w:rPr>
                      <w:sz w:val="20"/>
                      <w:szCs w:val="20"/>
                    </w:rPr>
                    <w:t>)____________________________</w:t>
                  </w:r>
                </w:p>
                <w:p w:rsidR="00EC168A" w:rsidRDefault="00EC168A" w:rsidP="00D0134D">
                  <w:pPr>
                    <w:framePr w:hSpace="180" w:wrap="around" w:vAnchor="text" w:hAnchor="margin" w:y="-48"/>
                    <w:ind w:right="-730"/>
                    <w:jc w:val="both"/>
                    <w:rPr>
                      <w:sz w:val="20"/>
                      <w:szCs w:val="20"/>
                    </w:rPr>
                  </w:pPr>
                </w:p>
                <w:p w:rsidR="00EC168A" w:rsidRDefault="00EC168A" w:rsidP="00D0134D">
                  <w:pPr>
                    <w:framePr w:hSpace="180" w:wrap="around" w:vAnchor="text" w:hAnchor="margin" w:y="-48"/>
                    <w:ind w:right="-730"/>
                    <w:jc w:val="both"/>
                    <w:rPr>
                      <w:sz w:val="20"/>
                      <w:szCs w:val="20"/>
                    </w:rPr>
                  </w:pPr>
                  <w:proofErr w:type="spellStart"/>
                  <w:r>
                    <w:rPr>
                      <w:sz w:val="20"/>
                      <w:szCs w:val="20"/>
                    </w:rPr>
                    <w:t>Водители_</w:t>
                  </w:r>
                  <w:proofErr w:type="spellEnd"/>
                  <w:r>
                    <w:rPr>
                      <w:sz w:val="20"/>
                      <w:szCs w:val="20"/>
                    </w:rPr>
                    <w:t>(ФИО)_____________________.___________________</w:t>
                  </w:r>
                </w:p>
                <w:p w:rsidR="00EC168A" w:rsidRDefault="00EC168A" w:rsidP="00D0134D">
                  <w:pPr>
                    <w:framePr w:hSpace="180" w:wrap="around" w:vAnchor="text" w:hAnchor="margin" w:y="-48"/>
                    <w:ind w:right="-730"/>
                    <w:jc w:val="both"/>
                    <w:rPr>
                      <w:sz w:val="20"/>
                      <w:szCs w:val="20"/>
                    </w:rPr>
                  </w:pPr>
                  <w:r>
                    <w:rPr>
                      <w:sz w:val="20"/>
                      <w:szCs w:val="20"/>
                    </w:rPr>
                    <w:t xml:space="preserve">                             2_____________________________________</w:t>
                  </w:r>
                </w:p>
                <w:p w:rsidR="00EC168A" w:rsidRDefault="00EC168A" w:rsidP="00D0134D">
                  <w:pPr>
                    <w:framePr w:hSpace="180" w:wrap="around" w:vAnchor="text" w:hAnchor="margin" w:y="-48"/>
                    <w:ind w:right="-730"/>
                    <w:jc w:val="both"/>
                    <w:rPr>
                      <w:sz w:val="20"/>
                      <w:szCs w:val="20"/>
                    </w:rPr>
                  </w:pPr>
                  <w:r>
                    <w:rPr>
                      <w:sz w:val="20"/>
                      <w:szCs w:val="20"/>
                    </w:rPr>
                    <w:t xml:space="preserve">                             3_____________________________________</w:t>
                  </w:r>
                </w:p>
                <w:p w:rsidR="00EC168A" w:rsidRDefault="00EC168A" w:rsidP="00D0134D">
                  <w:pPr>
                    <w:framePr w:hSpace="180" w:wrap="around" w:vAnchor="text" w:hAnchor="margin" w:y="-48"/>
                    <w:ind w:right="-730"/>
                    <w:jc w:val="both"/>
                    <w:rPr>
                      <w:sz w:val="20"/>
                      <w:szCs w:val="20"/>
                    </w:rPr>
                  </w:pPr>
                  <w:r>
                    <w:rPr>
                      <w:sz w:val="20"/>
                      <w:szCs w:val="20"/>
                    </w:rPr>
                    <w:t xml:space="preserve">                             4_____________________________________</w:t>
                  </w:r>
                </w:p>
                <w:p w:rsidR="00EC168A" w:rsidRDefault="00EC168A" w:rsidP="00D0134D">
                  <w:pPr>
                    <w:framePr w:hSpace="180" w:wrap="around" w:vAnchor="text" w:hAnchor="margin" w:y="-48"/>
                    <w:ind w:right="-730"/>
                    <w:jc w:val="both"/>
                    <w:rPr>
                      <w:sz w:val="20"/>
                      <w:szCs w:val="20"/>
                    </w:rPr>
                  </w:pPr>
                  <w:r>
                    <w:rPr>
                      <w:sz w:val="20"/>
                      <w:szCs w:val="20"/>
                    </w:rPr>
                    <w:t xml:space="preserve">                             5_____________________________________</w:t>
                  </w:r>
                </w:p>
                <w:p w:rsidR="00EC168A" w:rsidRDefault="00EC168A" w:rsidP="00D0134D">
                  <w:pPr>
                    <w:framePr w:hSpace="180" w:wrap="around" w:vAnchor="text" w:hAnchor="margin" w:y="-48"/>
                    <w:ind w:right="-730"/>
                    <w:jc w:val="both"/>
                    <w:rPr>
                      <w:sz w:val="20"/>
                      <w:szCs w:val="20"/>
                    </w:rPr>
                  </w:pPr>
                  <w:r>
                    <w:rPr>
                      <w:sz w:val="20"/>
                      <w:szCs w:val="20"/>
                    </w:rPr>
                    <w:t xml:space="preserve">                             6_____________________________________</w:t>
                  </w:r>
                </w:p>
                <w:p w:rsidR="00EC168A" w:rsidRDefault="00EC168A" w:rsidP="00D0134D">
                  <w:pPr>
                    <w:framePr w:hSpace="180" w:wrap="around" w:vAnchor="text" w:hAnchor="margin" w:y="-48"/>
                    <w:ind w:right="-730"/>
                    <w:jc w:val="both"/>
                    <w:rPr>
                      <w:sz w:val="20"/>
                      <w:szCs w:val="20"/>
                    </w:rPr>
                  </w:pPr>
                  <w:r>
                    <w:rPr>
                      <w:sz w:val="20"/>
                      <w:szCs w:val="20"/>
                    </w:rPr>
                    <w:t xml:space="preserve">                             7_____________________________________</w:t>
                  </w:r>
                </w:p>
                <w:p w:rsidR="00EC168A" w:rsidRDefault="00EC168A" w:rsidP="00D0134D">
                  <w:pPr>
                    <w:framePr w:hSpace="180" w:wrap="around" w:vAnchor="text" w:hAnchor="margin" w:y="-48"/>
                    <w:ind w:right="-730"/>
                    <w:jc w:val="both"/>
                    <w:rPr>
                      <w:sz w:val="20"/>
                      <w:szCs w:val="20"/>
                    </w:rPr>
                  </w:pPr>
                  <w:r>
                    <w:rPr>
                      <w:sz w:val="20"/>
                      <w:szCs w:val="20"/>
                    </w:rPr>
                    <w:t xml:space="preserve">                             8_____________________________________</w:t>
                  </w:r>
                </w:p>
                <w:p w:rsidR="00EC168A" w:rsidRDefault="00EC168A" w:rsidP="00D0134D">
                  <w:pPr>
                    <w:framePr w:hSpace="180" w:wrap="around" w:vAnchor="text" w:hAnchor="margin" w:y="-48"/>
                    <w:ind w:right="-730"/>
                    <w:jc w:val="both"/>
                    <w:rPr>
                      <w:sz w:val="20"/>
                      <w:szCs w:val="20"/>
                    </w:rPr>
                  </w:pPr>
                  <w:r>
                    <w:rPr>
                      <w:sz w:val="20"/>
                      <w:szCs w:val="20"/>
                    </w:rPr>
                    <w:t xml:space="preserve">                             9_____________________________________</w:t>
                  </w:r>
                </w:p>
                <w:p w:rsidR="00EC168A" w:rsidRDefault="00EC168A" w:rsidP="00D0134D">
                  <w:pPr>
                    <w:framePr w:hSpace="180" w:wrap="around" w:vAnchor="text" w:hAnchor="margin" w:y="-48"/>
                    <w:ind w:right="-730"/>
                    <w:jc w:val="both"/>
                    <w:rPr>
                      <w:sz w:val="20"/>
                      <w:szCs w:val="20"/>
                    </w:rPr>
                  </w:pPr>
                  <w:r>
                    <w:rPr>
                      <w:sz w:val="20"/>
                      <w:szCs w:val="20"/>
                    </w:rPr>
                    <w:t xml:space="preserve">                            10_____________________________________</w:t>
                  </w:r>
                </w:p>
                <w:p w:rsidR="00EC168A" w:rsidRDefault="00EC168A" w:rsidP="00D0134D">
                  <w:pPr>
                    <w:framePr w:hSpace="180" w:wrap="around" w:vAnchor="text" w:hAnchor="margin" w:y="-48"/>
                    <w:ind w:right="-730"/>
                    <w:jc w:val="center"/>
                    <w:rPr>
                      <w:sz w:val="20"/>
                      <w:szCs w:val="20"/>
                    </w:rPr>
                  </w:pPr>
                </w:p>
                <w:p w:rsidR="00EC168A" w:rsidRPr="001F1DBE" w:rsidRDefault="00EC168A" w:rsidP="00D0134D">
                  <w:pPr>
                    <w:framePr w:hSpace="180" w:wrap="around" w:vAnchor="text" w:hAnchor="margin" w:y="-48"/>
                    <w:ind w:right="-730"/>
                    <w:jc w:val="center"/>
                    <w:rPr>
                      <w:sz w:val="20"/>
                      <w:szCs w:val="20"/>
                    </w:rPr>
                  </w:pPr>
                  <w:proofErr w:type="gramStart"/>
                  <w:r w:rsidRPr="001F1DBE">
                    <w:rPr>
                      <w:sz w:val="20"/>
                      <w:szCs w:val="20"/>
                    </w:rPr>
                    <w:t>З</w:t>
                  </w:r>
                  <w:proofErr w:type="gramEnd"/>
                  <w:r w:rsidRPr="001F1DBE">
                    <w:rPr>
                      <w:sz w:val="20"/>
                      <w:szCs w:val="20"/>
                    </w:rPr>
                    <w:t xml:space="preserve"> А Д А Н И Е   В О Д И Т Е Л Ю</w:t>
                  </w:r>
                </w:p>
                <w:p w:rsidR="00EC168A" w:rsidRDefault="00EC168A" w:rsidP="00D0134D">
                  <w:pPr>
                    <w:framePr w:hSpace="180" w:wrap="around" w:vAnchor="text" w:hAnchor="margin" w:y="-48"/>
                    <w:ind w:right="-730"/>
                    <w:jc w:val="both"/>
                    <w:rPr>
                      <w:sz w:val="20"/>
                      <w:szCs w:val="20"/>
                    </w:rPr>
                  </w:pPr>
                </w:p>
                <w:tbl>
                  <w:tblPr>
                    <w:tblStyle w:val="a8"/>
                    <w:tblW w:w="0" w:type="auto"/>
                    <w:tblLook w:val="01E0"/>
                  </w:tblPr>
                  <w:tblGrid>
                    <w:gridCol w:w="2349"/>
                    <w:gridCol w:w="2263"/>
                  </w:tblGrid>
                  <w:tr w:rsidR="00EC168A" w:rsidTr="00AC5B42">
                    <w:tc>
                      <w:tcPr>
                        <w:tcW w:w="2728" w:type="dxa"/>
                      </w:tcPr>
                      <w:p w:rsidR="00EC168A" w:rsidRDefault="00EC168A" w:rsidP="00D0134D">
                        <w:pPr>
                          <w:framePr w:hSpace="180" w:wrap="around" w:vAnchor="text" w:hAnchor="margin" w:y="-48"/>
                          <w:ind w:right="-730"/>
                          <w:jc w:val="both"/>
                          <w:rPr>
                            <w:sz w:val="20"/>
                            <w:szCs w:val="20"/>
                          </w:rPr>
                        </w:pPr>
                        <w:r>
                          <w:rPr>
                            <w:sz w:val="20"/>
                            <w:szCs w:val="20"/>
                          </w:rPr>
                          <w:t>В распоряжение</w:t>
                        </w:r>
                      </w:p>
                    </w:tc>
                    <w:tc>
                      <w:tcPr>
                        <w:tcW w:w="2729" w:type="dxa"/>
                      </w:tcPr>
                      <w:p w:rsidR="00EC168A" w:rsidRDefault="00EC168A" w:rsidP="00D0134D">
                        <w:pPr>
                          <w:framePr w:hSpace="180" w:wrap="around" w:vAnchor="text" w:hAnchor="margin" w:y="-48"/>
                          <w:ind w:right="-730"/>
                          <w:jc w:val="both"/>
                          <w:rPr>
                            <w:sz w:val="20"/>
                            <w:szCs w:val="20"/>
                          </w:rPr>
                        </w:pPr>
                        <w:r>
                          <w:rPr>
                            <w:sz w:val="20"/>
                            <w:szCs w:val="20"/>
                          </w:rPr>
                          <w:t>Адрес подачи (место работы)</w:t>
                        </w:r>
                      </w:p>
                    </w:tc>
                  </w:tr>
                  <w:tr w:rsidR="00EC168A" w:rsidTr="00AC5B42">
                    <w:tc>
                      <w:tcPr>
                        <w:tcW w:w="2728" w:type="dxa"/>
                      </w:tcPr>
                      <w:p w:rsidR="00EC168A" w:rsidRDefault="00EC168A" w:rsidP="00D0134D">
                        <w:pPr>
                          <w:framePr w:hSpace="180" w:wrap="around" w:vAnchor="text" w:hAnchor="margin" w:y="-48"/>
                          <w:ind w:right="-730"/>
                          <w:jc w:val="both"/>
                          <w:rPr>
                            <w:sz w:val="20"/>
                            <w:szCs w:val="20"/>
                          </w:rPr>
                        </w:pPr>
                      </w:p>
                    </w:tc>
                    <w:tc>
                      <w:tcPr>
                        <w:tcW w:w="2729" w:type="dxa"/>
                      </w:tcPr>
                      <w:p w:rsidR="00EC168A" w:rsidRDefault="00EC168A" w:rsidP="00D0134D">
                        <w:pPr>
                          <w:framePr w:hSpace="180" w:wrap="around" w:vAnchor="text" w:hAnchor="margin" w:y="-48"/>
                          <w:ind w:right="-730"/>
                          <w:jc w:val="both"/>
                          <w:rPr>
                            <w:sz w:val="20"/>
                            <w:szCs w:val="20"/>
                          </w:rPr>
                        </w:pPr>
                      </w:p>
                    </w:tc>
                  </w:tr>
                  <w:tr w:rsidR="00EC168A" w:rsidTr="00AC5B42">
                    <w:tc>
                      <w:tcPr>
                        <w:tcW w:w="2728" w:type="dxa"/>
                      </w:tcPr>
                      <w:p w:rsidR="00EC168A" w:rsidRDefault="00EC168A" w:rsidP="00D0134D">
                        <w:pPr>
                          <w:framePr w:hSpace="180" w:wrap="around" w:vAnchor="text" w:hAnchor="margin" w:y="-48"/>
                          <w:ind w:right="-730"/>
                          <w:jc w:val="both"/>
                          <w:rPr>
                            <w:sz w:val="20"/>
                            <w:szCs w:val="20"/>
                          </w:rPr>
                        </w:pPr>
                      </w:p>
                    </w:tc>
                    <w:tc>
                      <w:tcPr>
                        <w:tcW w:w="2729" w:type="dxa"/>
                      </w:tcPr>
                      <w:p w:rsidR="00EC168A" w:rsidRDefault="00EC168A" w:rsidP="00D0134D">
                        <w:pPr>
                          <w:framePr w:hSpace="180" w:wrap="around" w:vAnchor="text" w:hAnchor="margin" w:y="-48"/>
                          <w:ind w:right="-730"/>
                          <w:jc w:val="both"/>
                          <w:rPr>
                            <w:sz w:val="20"/>
                            <w:szCs w:val="20"/>
                          </w:rPr>
                        </w:pPr>
                      </w:p>
                    </w:tc>
                  </w:tr>
                  <w:tr w:rsidR="00EC168A" w:rsidTr="00AC5B42">
                    <w:tc>
                      <w:tcPr>
                        <w:tcW w:w="2728" w:type="dxa"/>
                      </w:tcPr>
                      <w:p w:rsidR="00EC168A" w:rsidRDefault="00EC168A" w:rsidP="00D0134D">
                        <w:pPr>
                          <w:framePr w:hSpace="180" w:wrap="around" w:vAnchor="text" w:hAnchor="margin" w:y="-48"/>
                          <w:ind w:right="-730"/>
                          <w:jc w:val="both"/>
                          <w:rPr>
                            <w:sz w:val="20"/>
                            <w:szCs w:val="20"/>
                          </w:rPr>
                        </w:pPr>
                      </w:p>
                    </w:tc>
                    <w:tc>
                      <w:tcPr>
                        <w:tcW w:w="2729" w:type="dxa"/>
                      </w:tcPr>
                      <w:p w:rsidR="00EC168A" w:rsidRDefault="00EC168A" w:rsidP="00D0134D">
                        <w:pPr>
                          <w:framePr w:hSpace="180" w:wrap="around" w:vAnchor="text" w:hAnchor="margin" w:y="-48"/>
                          <w:ind w:right="-730"/>
                          <w:jc w:val="both"/>
                          <w:rPr>
                            <w:sz w:val="20"/>
                            <w:szCs w:val="20"/>
                          </w:rPr>
                        </w:pPr>
                      </w:p>
                    </w:tc>
                  </w:tr>
                </w:tbl>
                <w:p w:rsidR="00EC168A" w:rsidRDefault="00EC168A" w:rsidP="00D0134D">
                  <w:pPr>
                    <w:framePr w:hSpace="180" w:wrap="around" w:vAnchor="text" w:hAnchor="margin" w:y="-48"/>
                    <w:ind w:right="-730"/>
                    <w:jc w:val="both"/>
                    <w:rPr>
                      <w:sz w:val="20"/>
                      <w:szCs w:val="20"/>
                    </w:rPr>
                  </w:pPr>
                  <w:r>
                    <w:rPr>
                      <w:sz w:val="20"/>
                      <w:szCs w:val="20"/>
                    </w:rPr>
                    <w:t xml:space="preserve">        </w:t>
                  </w:r>
                </w:p>
                <w:p w:rsidR="00EC168A" w:rsidRDefault="00EC168A" w:rsidP="00D0134D">
                  <w:pPr>
                    <w:framePr w:hSpace="180" w:wrap="around" w:vAnchor="text" w:hAnchor="margin" w:y="-48"/>
                    <w:ind w:right="-730"/>
                    <w:jc w:val="both"/>
                    <w:rPr>
                      <w:sz w:val="20"/>
                      <w:szCs w:val="20"/>
                    </w:rPr>
                  </w:pPr>
                  <w:r>
                    <w:rPr>
                      <w:sz w:val="20"/>
                      <w:szCs w:val="20"/>
                    </w:rPr>
                    <w:t>Комплект документов водителя проверил.</w:t>
                  </w:r>
                </w:p>
                <w:p w:rsidR="00EC168A" w:rsidRDefault="00EC168A" w:rsidP="00D0134D">
                  <w:pPr>
                    <w:framePr w:hSpace="180" w:wrap="around" w:vAnchor="text" w:hAnchor="margin" w:y="-48"/>
                    <w:ind w:right="-730"/>
                    <w:jc w:val="both"/>
                    <w:rPr>
                      <w:sz w:val="20"/>
                      <w:szCs w:val="20"/>
                    </w:rPr>
                  </w:pPr>
                  <w:r>
                    <w:rPr>
                      <w:sz w:val="20"/>
                      <w:szCs w:val="20"/>
                    </w:rPr>
                    <w:t xml:space="preserve">Комплект документов на </w:t>
                  </w:r>
                  <w:proofErr w:type="gramStart"/>
                  <w:r>
                    <w:rPr>
                      <w:sz w:val="20"/>
                      <w:szCs w:val="20"/>
                    </w:rPr>
                    <w:t>СМ</w:t>
                  </w:r>
                  <w:proofErr w:type="gramEnd"/>
                  <w:r>
                    <w:rPr>
                      <w:sz w:val="20"/>
                      <w:szCs w:val="20"/>
                    </w:rPr>
                    <w:t xml:space="preserve"> выдал,</w:t>
                  </w:r>
                </w:p>
                <w:p w:rsidR="00EC168A" w:rsidRDefault="00EC168A" w:rsidP="00D0134D">
                  <w:pPr>
                    <w:framePr w:hSpace="180" w:wrap="around" w:vAnchor="text" w:hAnchor="margin" w:y="-48"/>
                    <w:ind w:right="-730"/>
                    <w:jc w:val="both"/>
                    <w:rPr>
                      <w:sz w:val="20"/>
                      <w:szCs w:val="20"/>
                    </w:rPr>
                  </w:pPr>
                </w:p>
                <w:p w:rsidR="00EC168A" w:rsidRDefault="00EC168A" w:rsidP="00D0134D">
                  <w:pPr>
                    <w:framePr w:hSpace="180" w:wrap="around" w:vAnchor="text" w:hAnchor="margin" w:y="-48"/>
                    <w:ind w:right="-730"/>
                    <w:jc w:val="both"/>
                    <w:rPr>
                      <w:sz w:val="20"/>
                      <w:szCs w:val="20"/>
                    </w:rPr>
                  </w:pPr>
                  <w:r w:rsidRPr="001E32CB">
                    <w:rPr>
                      <w:b/>
                      <w:sz w:val="20"/>
                      <w:szCs w:val="20"/>
                    </w:rPr>
                    <w:t>Диспетче</w:t>
                  </w:r>
                  <w:r>
                    <w:rPr>
                      <w:b/>
                      <w:sz w:val="20"/>
                      <w:szCs w:val="20"/>
                    </w:rPr>
                    <w:t>р</w:t>
                  </w:r>
                  <w:r>
                    <w:rPr>
                      <w:sz w:val="20"/>
                      <w:szCs w:val="20"/>
                    </w:rPr>
                    <w:t>_______________________________________</w:t>
                  </w:r>
                </w:p>
                <w:p w:rsidR="00EC168A" w:rsidRDefault="00EC168A" w:rsidP="00D0134D">
                  <w:pPr>
                    <w:framePr w:hSpace="180" w:wrap="around" w:vAnchor="text" w:hAnchor="margin" w:y="-48"/>
                    <w:ind w:right="-730"/>
                    <w:jc w:val="both"/>
                    <w:rPr>
                      <w:sz w:val="16"/>
                      <w:szCs w:val="16"/>
                    </w:rPr>
                  </w:pPr>
                  <w:r>
                    <w:rPr>
                      <w:sz w:val="20"/>
                      <w:szCs w:val="20"/>
                    </w:rPr>
                    <w:t xml:space="preserve">                               </w:t>
                  </w:r>
                  <w:r>
                    <w:rPr>
                      <w:sz w:val="16"/>
                      <w:szCs w:val="16"/>
                    </w:rPr>
                    <w:t xml:space="preserve">   Подпись                                        ФИО  </w:t>
                  </w:r>
                </w:p>
                <w:p w:rsidR="00EC168A" w:rsidRDefault="00EC168A" w:rsidP="00D0134D">
                  <w:pPr>
                    <w:framePr w:hSpace="180" w:wrap="around" w:vAnchor="text" w:hAnchor="margin" w:y="-48"/>
                    <w:ind w:right="-730"/>
                    <w:jc w:val="both"/>
                    <w:rPr>
                      <w:sz w:val="16"/>
                      <w:szCs w:val="16"/>
                    </w:rPr>
                  </w:pPr>
                </w:p>
                <w:p w:rsidR="00EC168A" w:rsidRDefault="00EC168A" w:rsidP="00D0134D">
                  <w:pPr>
                    <w:framePr w:hSpace="180" w:wrap="around" w:vAnchor="text" w:hAnchor="margin" w:y="-48"/>
                    <w:ind w:right="-730"/>
                    <w:jc w:val="both"/>
                    <w:rPr>
                      <w:sz w:val="20"/>
                      <w:szCs w:val="20"/>
                    </w:rPr>
                  </w:pPr>
                  <w:proofErr w:type="gramStart"/>
                  <w:r w:rsidRPr="001F1DBE">
                    <w:rPr>
                      <w:sz w:val="20"/>
                      <w:szCs w:val="20"/>
                    </w:rPr>
                    <w:t>СМ</w:t>
                  </w:r>
                  <w:proofErr w:type="gramEnd"/>
                  <w:r w:rsidRPr="001F1DBE">
                    <w:rPr>
                      <w:sz w:val="20"/>
                      <w:szCs w:val="20"/>
                    </w:rPr>
                    <w:t xml:space="preserve"> </w:t>
                  </w:r>
                  <w:proofErr w:type="spellStart"/>
                  <w:r w:rsidRPr="001F1DBE">
                    <w:rPr>
                      <w:sz w:val="20"/>
                      <w:szCs w:val="20"/>
                    </w:rPr>
                    <w:t>техисправен</w:t>
                  </w:r>
                  <w:proofErr w:type="spellEnd"/>
                  <w:r>
                    <w:rPr>
                      <w:sz w:val="20"/>
                      <w:szCs w:val="20"/>
                    </w:rPr>
                    <w:t xml:space="preserve">, </w:t>
                  </w:r>
                  <w:r w:rsidRPr="001E32CB">
                    <w:rPr>
                      <w:b/>
                      <w:sz w:val="20"/>
                      <w:szCs w:val="20"/>
                    </w:rPr>
                    <w:t>выезд разрешен</w:t>
                  </w:r>
                </w:p>
                <w:p w:rsidR="00EC168A" w:rsidRDefault="00EC168A" w:rsidP="00D0134D">
                  <w:pPr>
                    <w:framePr w:hSpace="180" w:wrap="around" w:vAnchor="text" w:hAnchor="margin" w:y="-48"/>
                    <w:ind w:right="-730"/>
                    <w:jc w:val="both"/>
                    <w:rPr>
                      <w:sz w:val="20"/>
                      <w:szCs w:val="20"/>
                    </w:rPr>
                  </w:pPr>
                </w:p>
                <w:p w:rsidR="00EC168A" w:rsidRDefault="00EC168A" w:rsidP="00D0134D">
                  <w:pPr>
                    <w:framePr w:hSpace="180" w:wrap="around" w:vAnchor="text" w:hAnchor="margin" w:y="-48"/>
                    <w:ind w:right="-730"/>
                    <w:jc w:val="both"/>
                    <w:rPr>
                      <w:sz w:val="20"/>
                      <w:szCs w:val="20"/>
                    </w:rPr>
                  </w:pPr>
                  <w:r w:rsidRPr="001E32CB">
                    <w:rPr>
                      <w:b/>
                      <w:sz w:val="20"/>
                      <w:szCs w:val="20"/>
                    </w:rPr>
                    <w:t>Механик</w:t>
                  </w:r>
                  <w:r>
                    <w:rPr>
                      <w:sz w:val="20"/>
                      <w:szCs w:val="20"/>
                    </w:rPr>
                    <w:t xml:space="preserve"> _________________________________________</w:t>
                  </w:r>
                </w:p>
                <w:p w:rsidR="00EC168A" w:rsidRDefault="00EC168A" w:rsidP="00D0134D">
                  <w:pPr>
                    <w:framePr w:hSpace="180" w:wrap="around" w:vAnchor="text" w:hAnchor="margin" w:y="-48"/>
                    <w:ind w:right="-730"/>
                    <w:jc w:val="both"/>
                    <w:rPr>
                      <w:sz w:val="20"/>
                      <w:szCs w:val="20"/>
                    </w:rPr>
                  </w:pPr>
                  <w:r>
                    <w:rPr>
                      <w:sz w:val="20"/>
                      <w:szCs w:val="20"/>
                    </w:rPr>
                    <w:t xml:space="preserve">                                 </w:t>
                  </w:r>
                  <w:r>
                    <w:rPr>
                      <w:sz w:val="16"/>
                      <w:szCs w:val="16"/>
                    </w:rPr>
                    <w:t>Подпись                                        ФИО</w:t>
                  </w:r>
                  <w:r w:rsidRPr="001F1DBE">
                    <w:rPr>
                      <w:sz w:val="20"/>
                      <w:szCs w:val="20"/>
                    </w:rPr>
                    <w:t xml:space="preserve"> </w:t>
                  </w:r>
                </w:p>
                <w:p w:rsidR="00EC168A" w:rsidRDefault="00EC168A" w:rsidP="00D0134D">
                  <w:pPr>
                    <w:framePr w:hSpace="180" w:wrap="around" w:vAnchor="text" w:hAnchor="margin" w:y="-48"/>
                    <w:ind w:right="-730"/>
                    <w:jc w:val="both"/>
                    <w:rPr>
                      <w:sz w:val="20"/>
                      <w:szCs w:val="20"/>
                    </w:rPr>
                  </w:pPr>
                </w:p>
                <w:p w:rsidR="00EC168A" w:rsidRDefault="00EC168A" w:rsidP="00D0134D">
                  <w:pPr>
                    <w:framePr w:hSpace="180" w:wrap="around" w:vAnchor="text" w:hAnchor="margin" w:y="-48"/>
                    <w:ind w:right="-730"/>
                    <w:jc w:val="both"/>
                    <w:rPr>
                      <w:sz w:val="20"/>
                      <w:szCs w:val="20"/>
                    </w:rPr>
                  </w:pPr>
                  <w:r>
                    <w:rPr>
                      <w:sz w:val="20"/>
                      <w:szCs w:val="20"/>
                    </w:rPr>
                    <w:t>СМ в тех</w:t>
                  </w:r>
                  <w:proofErr w:type="gramStart"/>
                  <w:r>
                    <w:rPr>
                      <w:sz w:val="20"/>
                      <w:szCs w:val="20"/>
                    </w:rPr>
                    <w:t>.и</w:t>
                  </w:r>
                  <w:proofErr w:type="gramEnd"/>
                  <w:r>
                    <w:rPr>
                      <w:sz w:val="20"/>
                      <w:szCs w:val="20"/>
                    </w:rPr>
                    <w:t>справном состоянии</w:t>
                  </w:r>
                  <w:r w:rsidRPr="001E32CB">
                    <w:rPr>
                      <w:b/>
                      <w:sz w:val="20"/>
                      <w:szCs w:val="20"/>
                    </w:rPr>
                    <w:t xml:space="preserve"> принял</w:t>
                  </w:r>
                </w:p>
                <w:p w:rsidR="00EC168A" w:rsidRDefault="00EC168A" w:rsidP="00D0134D">
                  <w:pPr>
                    <w:framePr w:hSpace="180" w:wrap="around" w:vAnchor="text" w:hAnchor="margin" w:y="-48"/>
                    <w:ind w:right="-730"/>
                    <w:jc w:val="both"/>
                    <w:rPr>
                      <w:sz w:val="20"/>
                      <w:szCs w:val="20"/>
                    </w:rPr>
                  </w:pPr>
                </w:p>
                <w:p w:rsidR="00EC168A" w:rsidRDefault="00EC168A" w:rsidP="00D0134D">
                  <w:pPr>
                    <w:framePr w:hSpace="180" w:wrap="around" w:vAnchor="text" w:hAnchor="margin" w:y="-48"/>
                    <w:ind w:right="-730"/>
                    <w:jc w:val="both"/>
                    <w:rPr>
                      <w:sz w:val="20"/>
                      <w:szCs w:val="20"/>
                    </w:rPr>
                  </w:pPr>
                  <w:r w:rsidRPr="001E32CB">
                    <w:rPr>
                      <w:b/>
                      <w:sz w:val="20"/>
                      <w:szCs w:val="20"/>
                    </w:rPr>
                    <w:t>Водител</w:t>
                  </w:r>
                  <w:r>
                    <w:rPr>
                      <w:sz w:val="20"/>
                      <w:szCs w:val="20"/>
                    </w:rPr>
                    <w:t>ь________________________________________</w:t>
                  </w:r>
                </w:p>
                <w:p w:rsidR="00EC168A" w:rsidRPr="001F1DBE" w:rsidRDefault="00EC168A" w:rsidP="00D0134D">
                  <w:pPr>
                    <w:framePr w:hSpace="180" w:wrap="around" w:vAnchor="text" w:hAnchor="margin" w:y="-48"/>
                    <w:ind w:right="-730"/>
                    <w:jc w:val="both"/>
                    <w:rPr>
                      <w:sz w:val="16"/>
                      <w:szCs w:val="16"/>
                    </w:rPr>
                  </w:pPr>
                  <w:r>
                    <w:rPr>
                      <w:sz w:val="20"/>
                      <w:szCs w:val="20"/>
                    </w:rPr>
                    <w:t xml:space="preserve">        </w:t>
                  </w:r>
                  <w:r>
                    <w:rPr>
                      <w:sz w:val="16"/>
                      <w:szCs w:val="16"/>
                    </w:rPr>
                    <w:t xml:space="preserve">                                Подпись                                       ФИО     </w:t>
                  </w:r>
                </w:p>
              </w:tc>
              <w:tc>
                <w:tcPr>
                  <w:tcW w:w="9098" w:type="dxa"/>
                </w:tcPr>
                <w:p w:rsidR="00EC168A" w:rsidRDefault="00EC168A" w:rsidP="00D0134D">
                  <w:pPr>
                    <w:framePr w:hSpace="180" w:wrap="around" w:vAnchor="text" w:hAnchor="margin" w:y="-48"/>
                    <w:ind w:right="-730"/>
                    <w:jc w:val="both"/>
                    <w:rPr>
                      <w:b/>
                      <w:sz w:val="20"/>
                      <w:szCs w:val="20"/>
                    </w:rPr>
                  </w:pPr>
                </w:p>
                <w:tbl>
                  <w:tblPr>
                    <w:tblStyle w:val="a8"/>
                    <w:tblW w:w="0" w:type="auto"/>
                    <w:tblLook w:val="01E0"/>
                  </w:tblPr>
                  <w:tblGrid>
                    <w:gridCol w:w="1422"/>
                    <w:gridCol w:w="1421"/>
                    <w:gridCol w:w="1421"/>
                    <w:gridCol w:w="1432"/>
                    <w:gridCol w:w="1426"/>
                    <w:gridCol w:w="1427"/>
                  </w:tblGrid>
                  <w:tr w:rsidR="00EC168A" w:rsidTr="00AC5B42">
                    <w:tc>
                      <w:tcPr>
                        <w:tcW w:w="8867" w:type="dxa"/>
                        <w:gridSpan w:val="6"/>
                      </w:tcPr>
                      <w:p w:rsidR="00EC168A" w:rsidRDefault="00EC168A" w:rsidP="00D0134D">
                        <w:pPr>
                          <w:framePr w:hSpace="180" w:wrap="around" w:vAnchor="text" w:hAnchor="margin" w:y="-48"/>
                          <w:ind w:right="-730"/>
                          <w:jc w:val="center"/>
                          <w:rPr>
                            <w:b/>
                            <w:sz w:val="20"/>
                            <w:szCs w:val="20"/>
                          </w:rPr>
                        </w:pPr>
                        <w:r>
                          <w:rPr>
                            <w:b/>
                            <w:sz w:val="20"/>
                            <w:szCs w:val="20"/>
                          </w:rPr>
                          <w:t xml:space="preserve">П о  к а </w:t>
                        </w:r>
                        <w:proofErr w:type="spellStart"/>
                        <w:r>
                          <w:rPr>
                            <w:b/>
                            <w:sz w:val="20"/>
                            <w:szCs w:val="20"/>
                          </w:rPr>
                          <w:t>з</w:t>
                        </w:r>
                        <w:proofErr w:type="spellEnd"/>
                        <w:r>
                          <w:rPr>
                            <w:b/>
                            <w:sz w:val="20"/>
                            <w:szCs w:val="20"/>
                          </w:rPr>
                          <w:t xml:space="preserve"> а т е л и    </w:t>
                        </w:r>
                        <w:proofErr w:type="spellStart"/>
                        <w:r>
                          <w:rPr>
                            <w:b/>
                            <w:sz w:val="20"/>
                            <w:szCs w:val="20"/>
                          </w:rPr>
                          <w:t>р</w:t>
                        </w:r>
                        <w:proofErr w:type="spellEnd"/>
                        <w:r>
                          <w:rPr>
                            <w:b/>
                            <w:sz w:val="20"/>
                            <w:szCs w:val="20"/>
                          </w:rPr>
                          <w:t xml:space="preserve"> а б о т </w:t>
                        </w:r>
                        <w:proofErr w:type="spellStart"/>
                        <w:r>
                          <w:rPr>
                            <w:b/>
                            <w:sz w:val="20"/>
                            <w:szCs w:val="20"/>
                          </w:rPr>
                          <w:t>ы</w:t>
                        </w:r>
                        <w:proofErr w:type="spellEnd"/>
                        <w:proofErr w:type="gramStart"/>
                        <w:r>
                          <w:rPr>
                            <w:b/>
                            <w:sz w:val="20"/>
                            <w:szCs w:val="20"/>
                          </w:rPr>
                          <w:t xml:space="preserve">   С</w:t>
                        </w:r>
                        <w:proofErr w:type="gramEnd"/>
                        <w:r>
                          <w:rPr>
                            <w:b/>
                            <w:sz w:val="20"/>
                            <w:szCs w:val="20"/>
                          </w:rPr>
                          <w:t xml:space="preserve"> М</w:t>
                        </w:r>
                      </w:p>
                    </w:tc>
                  </w:tr>
                  <w:tr w:rsidR="00EC168A" w:rsidTr="00AC5B42">
                    <w:tc>
                      <w:tcPr>
                        <w:tcW w:w="1477" w:type="dxa"/>
                        <w:vMerge w:val="restart"/>
                        <w:vAlign w:val="center"/>
                      </w:tcPr>
                      <w:p w:rsidR="00EC168A" w:rsidRDefault="00EC168A" w:rsidP="00D0134D">
                        <w:pPr>
                          <w:framePr w:hSpace="180" w:wrap="around" w:vAnchor="text" w:hAnchor="margin" w:y="-48"/>
                          <w:ind w:right="-730"/>
                          <w:rPr>
                            <w:b/>
                            <w:sz w:val="20"/>
                            <w:szCs w:val="20"/>
                          </w:rPr>
                        </w:pPr>
                        <w:r>
                          <w:rPr>
                            <w:sz w:val="20"/>
                            <w:szCs w:val="20"/>
                          </w:rPr>
                          <w:t>операция</w:t>
                        </w:r>
                        <w:r>
                          <w:rPr>
                            <w:b/>
                            <w:sz w:val="20"/>
                            <w:szCs w:val="20"/>
                          </w:rPr>
                          <w:t xml:space="preserve">       </w:t>
                        </w:r>
                      </w:p>
                    </w:tc>
                    <w:tc>
                      <w:tcPr>
                        <w:tcW w:w="2956" w:type="dxa"/>
                        <w:gridSpan w:val="2"/>
                      </w:tcPr>
                      <w:p w:rsidR="00EC168A" w:rsidRPr="00A62BD7" w:rsidRDefault="00EC168A" w:rsidP="00D0134D">
                        <w:pPr>
                          <w:framePr w:hSpace="180" w:wrap="around" w:vAnchor="text" w:hAnchor="margin" w:y="-48"/>
                          <w:ind w:right="-730"/>
                          <w:jc w:val="both"/>
                          <w:rPr>
                            <w:sz w:val="20"/>
                            <w:szCs w:val="20"/>
                          </w:rPr>
                        </w:pPr>
                        <w:r>
                          <w:rPr>
                            <w:sz w:val="20"/>
                            <w:szCs w:val="20"/>
                          </w:rPr>
                          <w:t>в</w:t>
                        </w:r>
                        <w:r w:rsidRPr="00A62BD7">
                          <w:rPr>
                            <w:sz w:val="20"/>
                            <w:szCs w:val="20"/>
                          </w:rPr>
                          <w:t xml:space="preserve">ремя </w:t>
                        </w:r>
                        <w:r>
                          <w:rPr>
                            <w:sz w:val="20"/>
                            <w:szCs w:val="20"/>
                          </w:rPr>
                          <w:t xml:space="preserve">  по  графику</w:t>
                        </w:r>
                      </w:p>
                    </w:tc>
                    <w:tc>
                      <w:tcPr>
                        <w:tcW w:w="1478" w:type="dxa"/>
                        <w:vMerge w:val="restart"/>
                      </w:tcPr>
                      <w:p w:rsidR="00EC168A" w:rsidRDefault="00EC168A" w:rsidP="00D0134D">
                        <w:pPr>
                          <w:framePr w:hSpace="180" w:wrap="around" w:vAnchor="text" w:hAnchor="margin" w:y="-48"/>
                          <w:ind w:right="-730"/>
                          <w:jc w:val="both"/>
                          <w:rPr>
                            <w:b/>
                            <w:sz w:val="20"/>
                            <w:szCs w:val="20"/>
                          </w:rPr>
                        </w:pPr>
                        <w:r>
                          <w:rPr>
                            <w:b/>
                            <w:sz w:val="20"/>
                            <w:szCs w:val="20"/>
                          </w:rPr>
                          <w:t xml:space="preserve">Показания </w:t>
                        </w:r>
                      </w:p>
                      <w:p w:rsidR="00EC168A" w:rsidRDefault="00EC168A" w:rsidP="00D0134D">
                        <w:pPr>
                          <w:framePr w:hSpace="180" w:wrap="around" w:vAnchor="text" w:hAnchor="margin" w:y="-48"/>
                          <w:ind w:right="-730"/>
                          <w:jc w:val="both"/>
                          <w:rPr>
                            <w:b/>
                            <w:sz w:val="20"/>
                            <w:szCs w:val="20"/>
                          </w:rPr>
                        </w:pPr>
                        <w:r>
                          <w:rPr>
                            <w:b/>
                            <w:sz w:val="20"/>
                            <w:szCs w:val="20"/>
                          </w:rPr>
                          <w:t>счетчика</w:t>
                        </w:r>
                      </w:p>
                      <w:p w:rsidR="00EC168A" w:rsidRDefault="00EC168A" w:rsidP="00D0134D">
                        <w:pPr>
                          <w:framePr w:hSpace="180" w:wrap="around" w:vAnchor="text" w:hAnchor="margin" w:y="-48"/>
                          <w:ind w:right="-730"/>
                          <w:jc w:val="both"/>
                          <w:rPr>
                            <w:b/>
                            <w:sz w:val="20"/>
                            <w:szCs w:val="20"/>
                          </w:rPr>
                        </w:pPr>
                        <w:proofErr w:type="gramStart"/>
                        <w:r>
                          <w:rPr>
                            <w:b/>
                            <w:sz w:val="20"/>
                            <w:szCs w:val="20"/>
                          </w:rPr>
                          <w:t>м</w:t>
                        </w:r>
                        <w:proofErr w:type="gramEnd"/>
                        <w:r>
                          <w:rPr>
                            <w:b/>
                            <w:sz w:val="20"/>
                            <w:szCs w:val="20"/>
                          </w:rPr>
                          <w:t>/час.</w:t>
                        </w:r>
                      </w:p>
                    </w:tc>
                    <w:tc>
                      <w:tcPr>
                        <w:tcW w:w="1478" w:type="dxa"/>
                        <w:vMerge w:val="restart"/>
                      </w:tcPr>
                      <w:p w:rsidR="00EC168A" w:rsidRDefault="00EC168A" w:rsidP="00D0134D">
                        <w:pPr>
                          <w:framePr w:hSpace="180" w:wrap="around" w:vAnchor="text" w:hAnchor="margin" w:y="-48"/>
                          <w:ind w:right="-730"/>
                          <w:jc w:val="both"/>
                          <w:rPr>
                            <w:b/>
                            <w:sz w:val="20"/>
                            <w:szCs w:val="20"/>
                          </w:rPr>
                        </w:pPr>
                        <w:r>
                          <w:rPr>
                            <w:b/>
                            <w:sz w:val="20"/>
                            <w:szCs w:val="20"/>
                          </w:rPr>
                          <w:t>Остаток</w:t>
                        </w:r>
                      </w:p>
                      <w:p w:rsidR="00EC168A" w:rsidRDefault="00EC168A" w:rsidP="00D0134D">
                        <w:pPr>
                          <w:framePr w:hSpace="180" w:wrap="around" w:vAnchor="text" w:hAnchor="margin" w:y="-48"/>
                          <w:ind w:right="-730"/>
                          <w:jc w:val="both"/>
                          <w:rPr>
                            <w:b/>
                            <w:sz w:val="20"/>
                            <w:szCs w:val="20"/>
                          </w:rPr>
                        </w:pPr>
                        <w:r>
                          <w:rPr>
                            <w:b/>
                            <w:sz w:val="20"/>
                            <w:szCs w:val="20"/>
                          </w:rPr>
                          <w:t>горючего</w:t>
                        </w:r>
                      </w:p>
                      <w:p w:rsidR="00EC168A" w:rsidRDefault="00EC168A" w:rsidP="00D0134D">
                        <w:pPr>
                          <w:framePr w:hSpace="180" w:wrap="around" w:vAnchor="text" w:hAnchor="margin" w:y="-48"/>
                          <w:ind w:right="-730"/>
                          <w:jc w:val="both"/>
                          <w:rPr>
                            <w:b/>
                            <w:sz w:val="20"/>
                            <w:szCs w:val="20"/>
                          </w:rPr>
                        </w:pPr>
                        <w:r>
                          <w:rPr>
                            <w:b/>
                            <w:sz w:val="20"/>
                            <w:szCs w:val="20"/>
                          </w:rPr>
                          <w:t>в баке</w:t>
                        </w:r>
                      </w:p>
                    </w:tc>
                    <w:tc>
                      <w:tcPr>
                        <w:tcW w:w="1478" w:type="dxa"/>
                        <w:vMerge w:val="restart"/>
                      </w:tcPr>
                      <w:p w:rsidR="00EC168A" w:rsidRDefault="00EC168A" w:rsidP="00D0134D">
                        <w:pPr>
                          <w:framePr w:hSpace="180" w:wrap="around" w:vAnchor="text" w:hAnchor="margin" w:y="-48"/>
                          <w:ind w:right="-730"/>
                          <w:jc w:val="both"/>
                          <w:rPr>
                            <w:b/>
                            <w:sz w:val="20"/>
                            <w:szCs w:val="20"/>
                          </w:rPr>
                        </w:pPr>
                        <w:r>
                          <w:rPr>
                            <w:b/>
                            <w:sz w:val="20"/>
                            <w:szCs w:val="20"/>
                          </w:rPr>
                          <w:t>Подпись</w:t>
                        </w:r>
                      </w:p>
                      <w:p w:rsidR="00EC168A" w:rsidRDefault="00EC168A" w:rsidP="00D0134D">
                        <w:pPr>
                          <w:framePr w:hSpace="180" w:wrap="around" w:vAnchor="text" w:hAnchor="margin" w:y="-48"/>
                          <w:ind w:right="-730"/>
                          <w:jc w:val="both"/>
                          <w:rPr>
                            <w:b/>
                            <w:sz w:val="20"/>
                            <w:szCs w:val="20"/>
                          </w:rPr>
                        </w:pPr>
                        <w:r>
                          <w:rPr>
                            <w:b/>
                            <w:sz w:val="20"/>
                            <w:szCs w:val="20"/>
                          </w:rPr>
                          <w:t>механика</w:t>
                        </w:r>
                      </w:p>
                    </w:tc>
                  </w:tr>
                  <w:tr w:rsidR="00EC168A" w:rsidTr="00AC5B42">
                    <w:tc>
                      <w:tcPr>
                        <w:tcW w:w="1477" w:type="dxa"/>
                        <w:vMerge/>
                      </w:tcPr>
                      <w:p w:rsidR="00EC168A" w:rsidRDefault="00EC168A" w:rsidP="00D0134D">
                        <w:pPr>
                          <w:framePr w:hSpace="180" w:wrap="around" w:vAnchor="text" w:hAnchor="margin" w:y="-48"/>
                          <w:ind w:right="-730"/>
                          <w:jc w:val="both"/>
                          <w:rPr>
                            <w:b/>
                            <w:sz w:val="20"/>
                            <w:szCs w:val="20"/>
                          </w:rPr>
                        </w:pPr>
                      </w:p>
                    </w:tc>
                    <w:tc>
                      <w:tcPr>
                        <w:tcW w:w="1478" w:type="dxa"/>
                      </w:tcPr>
                      <w:p w:rsidR="00EC168A" w:rsidRDefault="00EC168A" w:rsidP="00D0134D">
                        <w:pPr>
                          <w:framePr w:hSpace="180" w:wrap="around" w:vAnchor="text" w:hAnchor="margin" w:y="-48"/>
                          <w:ind w:right="-730"/>
                          <w:jc w:val="both"/>
                          <w:rPr>
                            <w:b/>
                            <w:sz w:val="20"/>
                            <w:szCs w:val="20"/>
                          </w:rPr>
                        </w:pPr>
                        <w:r>
                          <w:rPr>
                            <w:b/>
                            <w:sz w:val="20"/>
                            <w:szCs w:val="20"/>
                          </w:rPr>
                          <w:t xml:space="preserve">  Д а т а</w:t>
                        </w:r>
                      </w:p>
                    </w:tc>
                    <w:tc>
                      <w:tcPr>
                        <w:tcW w:w="1478" w:type="dxa"/>
                      </w:tcPr>
                      <w:p w:rsidR="00EC168A" w:rsidRDefault="00EC168A" w:rsidP="00D0134D">
                        <w:pPr>
                          <w:framePr w:hSpace="180" w:wrap="around" w:vAnchor="text" w:hAnchor="margin" w:y="-48"/>
                          <w:ind w:right="-730"/>
                          <w:jc w:val="both"/>
                          <w:rPr>
                            <w:b/>
                            <w:sz w:val="20"/>
                            <w:szCs w:val="20"/>
                          </w:rPr>
                        </w:pPr>
                        <w:r>
                          <w:rPr>
                            <w:b/>
                            <w:sz w:val="20"/>
                            <w:szCs w:val="20"/>
                          </w:rPr>
                          <w:t xml:space="preserve"> В </w:t>
                        </w:r>
                        <w:proofErr w:type="spellStart"/>
                        <w:proofErr w:type="gramStart"/>
                        <w:r>
                          <w:rPr>
                            <w:b/>
                            <w:sz w:val="20"/>
                            <w:szCs w:val="20"/>
                          </w:rPr>
                          <w:t>р</w:t>
                        </w:r>
                        <w:proofErr w:type="spellEnd"/>
                        <w:proofErr w:type="gramEnd"/>
                        <w:r>
                          <w:rPr>
                            <w:b/>
                            <w:sz w:val="20"/>
                            <w:szCs w:val="20"/>
                          </w:rPr>
                          <w:t xml:space="preserve"> е м я</w:t>
                        </w:r>
                      </w:p>
                    </w:tc>
                    <w:tc>
                      <w:tcPr>
                        <w:tcW w:w="1478" w:type="dxa"/>
                        <w:vMerge/>
                      </w:tcPr>
                      <w:p w:rsidR="00EC168A" w:rsidRDefault="00EC168A" w:rsidP="00D0134D">
                        <w:pPr>
                          <w:framePr w:hSpace="180" w:wrap="around" w:vAnchor="text" w:hAnchor="margin" w:y="-48"/>
                          <w:ind w:right="-730"/>
                          <w:jc w:val="both"/>
                          <w:rPr>
                            <w:b/>
                            <w:sz w:val="20"/>
                            <w:szCs w:val="20"/>
                          </w:rPr>
                        </w:pPr>
                      </w:p>
                    </w:tc>
                    <w:tc>
                      <w:tcPr>
                        <w:tcW w:w="1478" w:type="dxa"/>
                        <w:vMerge/>
                      </w:tcPr>
                      <w:p w:rsidR="00EC168A" w:rsidRDefault="00EC168A" w:rsidP="00D0134D">
                        <w:pPr>
                          <w:framePr w:hSpace="180" w:wrap="around" w:vAnchor="text" w:hAnchor="margin" w:y="-48"/>
                          <w:ind w:right="-730"/>
                          <w:jc w:val="both"/>
                          <w:rPr>
                            <w:b/>
                            <w:sz w:val="20"/>
                            <w:szCs w:val="20"/>
                          </w:rPr>
                        </w:pPr>
                      </w:p>
                    </w:tc>
                    <w:tc>
                      <w:tcPr>
                        <w:tcW w:w="1478" w:type="dxa"/>
                        <w:vMerge/>
                      </w:tcPr>
                      <w:p w:rsidR="00EC168A" w:rsidRDefault="00EC168A" w:rsidP="00D0134D">
                        <w:pPr>
                          <w:framePr w:hSpace="180" w:wrap="around" w:vAnchor="text" w:hAnchor="margin" w:y="-48"/>
                          <w:ind w:right="-730"/>
                          <w:jc w:val="both"/>
                          <w:rPr>
                            <w:b/>
                            <w:sz w:val="20"/>
                            <w:szCs w:val="20"/>
                          </w:rPr>
                        </w:pPr>
                      </w:p>
                    </w:tc>
                  </w:tr>
                  <w:tr w:rsidR="00EC168A" w:rsidTr="00AC5B42">
                    <w:tc>
                      <w:tcPr>
                        <w:tcW w:w="1477" w:type="dxa"/>
                      </w:tcPr>
                      <w:p w:rsidR="00EC168A" w:rsidRPr="00493FEE" w:rsidRDefault="00EC168A" w:rsidP="00D0134D">
                        <w:pPr>
                          <w:framePr w:hSpace="180" w:wrap="around" w:vAnchor="text" w:hAnchor="margin" w:y="-48"/>
                          <w:ind w:right="-730"/>
                          <w:jc w:val="both"/>
                          <w:rPr>
                            <w:b/>
                          </w:rPr>
                        </w:pPr>
                        <w:r w:rsidRPr="00493FEE">
                          <w:rPr>
                            <w:b/>
                          </w:rPr>
                          <w:t>выезд</w:t>
                        </w:r>
                      </w:p>
                    </w:tc>
                    <w:tc>
                      <w:tcPr>
                        <w:tcW w:w="1478" w:type="dxa"/>
                      </w:tcPr>
                      <w:p w:rsidR="00EC168A" w:rsidRPr="00493FEE" w:rsidRDefault="00EC168A" w:rsidP="00D0134D">
                        <w:pPr>
                          <w:framePr w:hSpace="180" w:wrap="around" w:vAnchor="text" w:hAnchor="margin" w:y="-48"/>
                          <w:ind w:right="-730"/>
                          <w:jc w:val="both"/>
                          <w:rPr>
                            <w:b/>
                          </w:rPr>
                        </w:pPr>
                      </w:p>
                    </w:tc>
                    <w:tc>
                      <w:tcPr>
                        <w:tcW w:w="1478" w:type="dxa"/>
                      </w:tcPr>
                      <w:p w:rsidR="00EC168A" w:rsidRPr="00493FEE" w:rsidRDefault="00EC168A" w:rsidP="00D0134D">
                        <w:pPr>
                          <w:framePr w:hSpace="180" w:wrap="around" w:vAnchor="text" w:hAnchor="margin" w:y="-48"/>
                          <w:ind w:right="-730"/>
                          <w:jc w:val="both"/>
                          <w:rPr>
                            <w:b/>
                          </w:rPr>
                        </w:pPr>
                      </w:p>
                    </w:tc>
                    <w:tc>
                      <w:tcPr>
                        <w:tcW w:w="1478" w:type="dxa"/>
                      </w:tcPr>
                      <w:p w:rsidR="00EC168A" w:rsidRPr="00493FEE" w:rsidRDefault="00EC168A" w:rsidP="00D0134D">
                        <w:pPr>
                          <w:framePr w:hSpace="180" w:wrap="around" w:vAnchor="text" w:hAnchor="margin" w:y="-48"/>
                          <w:ind w:right="-730"/>
                          <w:jc w:val="both"/>
                          <w:rPr>
                            <w:b/>
                          </w:rPr>
                        </w:pPr>
                      </w:p>
                    </w:tc>
                    <w:tc>
                      <w:tcPr>
                        <w:tcW w:w="1478" w:type="dxa"/>
                      </w:tcPr>
                      <w:p w:rsidR="00EC168A" w:rsidRPr="00493FEE" w:rsidRDefault="00EC168A" w:rsidP="00D0134D">
                        <w:pPr>
                          <w:framePr w:hSpace="180" w:wrap="around" w:vAnchor="text" w:hAnchor="margin" w:y="-48"/>
                          <w:ind w:right="-730"/>
                          <w:jc w:val="both"/>
                          <w:rPr>
                            <w:b/>
                          </w:rPr>
                        </w:pPr>
                      </w:p>
                    </w:tc>
                    <w:tc>
                      <w:tcPr>
                        <w:tcW w:w="1478" w:type="dxa"/>
                      </w:tcPr>
                      <w:p w:rsidR="00EC168A" w:rsidRPr="00493FEE" w:rsidRDefault="00EC168A" w:rsidP="00D0134D">
                        <w:pPr>
                          <w:framePr w:hSpace="180" w:wrap="around" w:vAnchor="text" w:hAnchor="margin" w:y="-48"/>
                          <w:ind w:right="-730"/>
                          <w:jc w:val="both"/>
                          <w:rPr>
                            <w:b/>
                          </w:rPr>
                        </w:pPr>
                      </w:p>
                    </w:tc>
                  </w:tr>
                  <w:tr w:rsidR="00EC168A" w:rsidTr="00AC5B42">
                    <w:tc>
                      <w:tcPr>
                        <w:tcW w:w="1477" w:type="dxa"/>
                      </w:tcPr>
                      <w:p w:rsidR="00EC168A" w:rsidRPr="00493FEE" w:rsidRDefault="00EC168A" w:rsidP="00D0134D">
                        <w:pPr>
                          <w:framePr w:hSpace="180" w:wrap="around" w:vAnchor="text" w:hAnchor="margin" w:y="-48"/>
                          <w:ind w:right="-730"/>
                          <w:jc w:val="both"/>
                          <w:rPr>
                            <w:b/>
                          </w:rPr>
                        </w:pPr>
                        <w:r w:rsidRPr="00493FEE">
                          <w:rPr>
                            <w:b/>
                          </w:rPr>
                          <w:t>возврат</w:t>
                        </w:r>
                      </w:p>
                    </w:tc>
                    <w:tc>
                      <w:tcPr>
                        <w:tcW w:w="1478" w:type="dxa"/>
                      </w:tcPr>
                      <w:p w:rsidR="00EC168A" w:rsidRPr="00493FEE" w:rsidRDefault="00EC168A" w:rsidP="00D0134D">
                        <w:pPr>
                          <w:framePr w:hSpace="180" w:wrap="around" w:vAnchor="text" w:hAnchor="margin" w:y="-48"/>
                          <w:ind w:right="-730"/>
                          <w:jc w:val="both"/>
                          <w:rPr>
                            <w:b/>
                          </w:rPr>
                        </w:pPr>
                      </w:p>
                    </w:tc>
                    <w:tc>
                      <w:tcPr>
                        <w:tcW w:w="1478" w:type="dxa"/>
                      </w:tcPr>
                      <w:p w:rsidR="00EC168A" w:rsidRPr="00493FEE" w:rsidRDefault="00EC168A" w:rsidP="00D0134D">
                        <w:pPr>
                          <w:framePr w:hSpace="180" w:wrap="around" w:vAnchor="text" w:hAnchor="margin" w:y="-48"/>
                          <w:ind w:right="-730"/>
                          <w:jc w:val="both"/>
                          <w:rPr>
                            <w:b/>
                          </w:rPr>
                        </w:pPr>
                      </w:p>
                    </w:tc>
                    <w:tc>
                      <w:tcPr>
                        <w:tcW w:w="1478" w:type="dxa"/>
                      </w:tcPr>
                      <w:p w:rsidR="00EC168A" w:rsidRPr="00493FEE" w:rsidRDefault="00EC168A" w:rsidP="00D0134D">
                        <w:pPr>
                          <w:framePr w:hSpace="180" w:wrap="around" w:vAnchor="text" w:hAnchor="margin" w:y="-48"/>
                          <w:ind w:right="-730"/>
                          <w:jc w:val="both"/>
                          <w:rPr>
                            <w:b/>
                          </w:rPr>
                        </w:pPr>
                      </w:p>
                    </w:tc>
                    <w:tc>
                      <w:tcPr>
                        <w:tcW w:w="1478" w:type="dxa"/>
                      </w:tcPr>
                      <w:p w:rsidR="00EC168A" w:rsidRPr="00493FEE" w:rsidRDefault="00EC168A" w:rsidP="00D0134D">
                        <w:pPr>
                          <w:framePr w:hSpace="180" w:wrap="around" w:vAnchor="text" w:hAnchor="margin" w:y="-48"/>
                          <w:ind w:right="-730"/>
                          <w:jc w:val="both"/>
                          <w:rPr>
                            <w:b/>
                          </w:rPr>
                        </w:pPr>
                      </w:p>
                    </w:tc>
                    <w:tc>
                      <w:tcPr>
                        <w:tcW w:w="1478" w:type="dxa"/>
                      </w:tcPr>
                      <w:p w:rsidR="00EC168A" w:rsidRPr="00493FEE" w:rsidRDefault="00EC168A" w:rsidP="00D0134D">
                        <w:pPr>
                          <w:framePr w:hSpace="180" w:wrap="around" w:vAnchor="text" w:hAnchor="margin" w:y="-48"/>
                          <w:ind w:right="-730"/>
                          <w:jc w:val="both"/>
                          <w:rPr>
                            <w:b/>
                          </w:rPr>
                        </w:pPr>
                      </w:p>
                    </w:tc>
                  </w:tr>
                </w:tbl>
                <w:p w:rsidR="00EC168A" w:rsidRDefault="00EC168A" w:rsidP="00D0134D">
                  <w:pPr>
                    <w:framePr w:hSpace="180" w:wrap="around" w:vAnchor="text" w:hAnchor="margin" w:y="-48"/>
                    <w:ind w:right="-730"/>
                    <w:jc w:val="both"/>
                    <w:rPr>
                      <w:b/>
                      <w:sz w:val="20"/>
                      <w:szCs w:val="20"/>
                    </w:rPr>
                  </w:pPr>
                </w:p>
                <w:p w:rsidR="00EC168A" w:rsidRDefault="00EC168A" w:rsidP="00D0134D">
                  <w:pPr>
                    <w:framePr w:hSpace="180" w:wrap="around" w:vAnchor="text" w:hAnchor="margin" w:y="-48"/>
                    <w:ind w:right="-730"/>
                    <w:jc w:val="center"/>
                    <w:rPr>
                      <w:b/>
                      <w:sz w:val="20"/>
                      <w:szCs w:val="20"/>
                    </w:rPr>
                  </w:pPr>
                  <w:r>
                    <w:rPr>
                      <w:b/>
                      <w:sz w:val="20"/>
                      <w:szCs w:val="20"/>
                    </w:rPr>
                    <w:t xml:space="preserve">Д в и ж е </w:t>
                  </w:r>
                  <w:proofErr w:type="spellStart"/>
                  <w:r>
                    <w:rPr>
                      <w:b/>
                      <w:sz w:val="20"/>
                      <w:szCs w:val="20"/>
                    </w:rPr>
                    <w:t>н</w:t>
                  </w:r>
                  <w:proofErr w:type="spellEnd"/>
                  <w:r>
                    <w:rPr>
                      <w:b/>
                      <w:sz w:val="20"/>
                      <w:szCs w:val="20"/>
                    </w:rPr>
                    <w:t xml:space="preserve"> и е    г о </w:t>
                  </w:r>
                  <w:proofErr w:type="spellStart"/>
                  <w:proofErr w:type="gramStart"/>
                  <w:r>
                    <w:rPr>
                      <w:b/>
                      <w:sz w:val="20"/>
                      <w:szCs w:val="20"/>
                    </w:rPr>
                    <w:t>р</w:t>
                  </w:r>
                  <w:proofErr w:type="spellEnd"/>
                  <w:proofErr w:type="gramEnd"/>
                  <w:r>
                    <w:rPr>
                      <w:b/>
                      <w:sz w:val="20"/>
                      <w:szCs w:val="20"/>
                    </w:rPr>
                    <w:t xml:space="preserve"> </w:t>
                  </w:r>
                  <w:proofErr w:type="spellStart"/>
                  <w:r>
                    <w:rPr>
                      <w:b/>
                      <w:sz w:val="20"/>
                      <w:szCs w:val="20"/>
                    </w:rPr>
                    <w:t>ю</w:t>
                  </w:r>
                  <w:proofErr w:type="spellEnd"/>
                  <w:r>
                    <w:rPr>
                      <w:b/>
                      <w:sz w:val="20"/>
                      <w:szCs w:val="20"/>
                    </w:rPr>
                    <w:t xml:space="preserve"> ч  е г о  ( л и т </w:t>
                  </w:r>
                  <w:proofErr w:type="spellStart"/>
                  <w:r>
                    <w:rPr>
                      <w:b/>
                      <w:sz w:val="20"/>
                      <w:szCs w:val="20"/>
                    </w:rPr>
                    <w:t>р</w:t>
                  </w:r>
                  <w:proofErr w:type="spellEnd"/>
                  <w:r>
                    <w:rPr>
                      <w:b/>
                      <w:sz w:val="20"/>
                      <w:szCs w:val="20"/>
                    </w:rPr>
                    <w:t xml:space="preserve"> ) </w:t>
                  </w:r>
                </w:p>
                <w:tbl>
                  <w:tblPr>
                    <w:tblStyle w:val="a8"/>
                    <w:tblW w:w="8902" w:type="dxa"/>
                    <w:tblLook w:val="01E0"/>
                  </w:tblPr>
                  <w:tblGrid>
                    <w:gridCol w:w="1342"/>
                    <w:gridCol w:w="1455"/>
                    <w:gridCol w:w="1620"/>
                    <w:gridCol w:w="1440"/>
                    <w:gridCol w:w="1620"/>
                    <w:gridCol w:w="1425"/>
                  </w:tblGrid>
                  <w:tr w:rsidR="00EC168A" w:rsidTr="00AC5B42">
                    <w:tc>
                      <w:tcPr>
                        <w:tcW w:w="1342" w:type="dxa"/>
                        <w:vMerge w:val="restart"/>
                      </w:tcPr>
                      <w:p w:rsidR="00EC168A" w:rsidRPr="004E5F4E" w:rsidRDefault="00EC168A" w:rsidP="00D0134D">
                        <w:pPr>
                          <w:framePr w:hSpace="180" w:wrap="around" w:vAnchor="text" w:hAnchor="margin" w:y="-48"/>
                          <w:ind w:right="-730"/>
                          <w:rPr>
                            <w:sz w:val="20"/>
                            <w:szCs w:val="20"/>
                          </w:rPr>
                        </w:pPr>
                        <w:r w:rsidRPr="004E5F4E">
                          <w:rPr>
                            <w:sz w:val="20"/>
                            <w:szCs w:val="20"/>
                          </w:rPr>
                          <w:t>Дата</w:t>
                        </w:r>
                      </w:p>
                      <w:p w:rsidR="00EC168A" w:rsidRPr="004E5F4E" w:rsidRDefault="00EC168A" w:rsidP="00D0134D">
                        <w:pPr>
                          <w:framePr w:hSpace="180" w:wrap="around" w:vAnchor="text" w:hAnchor="margin" w:y="-48"/>
                          <w:ind w:right="-730"/>
                          <w:rPr>
                            <w:sz w:val="20"/>
                            <w:szCs w:val="20"/>
                          </w:rPr>
                        </w:pPr>
                        <w:r w:rsidRPr="004E5F4E">
                          <w:rPr>
                            <w:sz w:val="20"/>
                            <w:szCs w:val="20"/>
                          </w:rPr>
                          <w:t>заправки</w:t>
                        </w:r>
                      </w:p>
                    </w:tc>
                    <w:tc>
                      <w:tcPr>
                        <w:tcW w:w="1455" w:type="dxa"/>
                        <w:vMerge w:val="restart"/>
                      </w:tcPr>
                      <w:p w:rsidR="00EC168A" w:rsidRDefault="00EC168A" w:rsidP="00D0134D">
                        <w:pPr>
                          <w:framePr w:hSpace="180" w:wrap="around" w:vAnchor="text" w:hAnchor="margin" w:y="-48"/>
                          <w:ind w:right="-730"/>
                          <w:rPr>
                            <w:sz w:val="20"/>
                            <w:szCs w:val="20"/>
                          </w:rPr>
                        </w:pPr>
                        <w:r>
                          <w:rPr>
                            <w:sz w:val="20"/>
                            <w:szCs w:val="20"/>
                          </w:rPr>
                          <w:t xml:space="preserve">Заправочный </w:t>
                        </w:r>
                      </w:p>
                      <w:p w:rsidR="00EC168A" w:rsidRPr="004E5F4E" w:rsidRDefault="00EC168A" w:rsidP="00D0134D">
                        <w:pPr>
                          <w:framePr w:hSpace="180" w:wrap="around" w:vAnchor="text" w:hAnchor="margin" w:y="-48"/>
                          <w:ind w:right="-730"/>
                          <w:rPr>
                            <w:sz w:val="20"/>
                            <w:szCs w:val="20"/>
                          </w:rPr>
                        </w:pPr>
                        <w:r>
                          <w:rPr>
                            <w:sz w:val="20"/>
                            <w:szCs w:val="20"/>
                          </w:rPr>
                          <w:t xml:space="preserve">лист (номер) </w:t>
                        </w:r>
                      </w:p>
                    </w:tc>
                    <w:tc>
                      <w:tcPr>
                        <w:tcW w:w="3060" w:type="dxa"/>
                        <w:gridSpan w:val="2"/>
                      </w:tcPr>
                      <w:p w:rsidR="00EC168A" w:rsidRPr="004E5F4E" w:rsidRDefault="00EC168A" w:rsidP="00D0134D">
                        <w:pPr>
                          <w:framePr w:hSpace="180" w:wrap="around" w:vAnchor="text" w:hAnchor="margin" w:y="-48"/>
                          <w:ind w:right="-730"/>
                          <w:rPr>
                            <w:sz w:val="20"/>
                            <w:szCs w:val="20"/>
                          </w:rPr>
                        </w:pPr>
                        <w:r w:rsidRPr="004E5F4E">
                          <w:rPr>
                            <w:sz w:val="20"/>
                            <w:szCs w:val="20"/>
                          </w:rPr>
                          <w:t xml:space="preserve">            В </w:t>
                        </w:r>
                        <w:proofErr w:type="spellStart"/>
                        <w:r w:rsidRPr="004E5F4E">
                          <w:rPr>
                            <w:sz w:val="20"/>
                            <w:szCs w:val="20"/>
                          </w:rPr>
                          <w:t>ы</w:t>
                        </w:r>
                        <w:proofErr w:type="spellEnd"/>
                        <w:r w:rsidRPr="004E5F4E">
                          <w:rPr>
                            <w:sz w:val="20"/>
                            <w:szCs w:val="20"/>
                          </w:rPr>
                          <w:t xml:space="preserve"> </w:t>
                        </w:r>
                        <w:proofErr w:type="spellStart"/>
                        <w:r w:rsidRPr="004E5F4E">
                          <w:rPr>
                            <w:sz w:val="20"/>
                            <w:szCs w:val="20"/>
                          </w:rPr>
                          <w:t>д</w:t>
                        </w:r>
                        <w:proofErr w:type="spellEnd"/>
                        <w:r w:rsidRPr="004E5F4E">
                          <w:rPr>
                            <w:sz w:val="20"/>
                            <w:szCs w:val="20"/>
                          </w:rPr>
                          <w:t xml:space="preserve"> а </w:t>
                        </w:r>
                        <w:proofErr w:type="spellStart"/>
                        <w:r w:rsidRPr="004E5F4E">
                          <w:rPr>
                            <w:sz w:val="20"/>
                            <w:szCs w:val="20"/>
                          </w:rPr>
                          <w:t>н</w:t>
                        </w:r>
                        <w:proofErr w:type="spellEnd"/>
                        <w:r w:rsidRPr="004E5F4E">
                          <w:rPr>
                            <w:sz w:val="20"/>
                            <w:szCs w:val="20"/>
                          </w:rPr>
                          <w:t xml:space="preserve"> о</w:t>
                        </w:r>
                      </w:p>
                    </w:tc>
                    <w:tc>
                      <w:tcPr>
                        <w:tcW w:w="3045" w:type="dxa"/>
                        <w:gridSpan w:val="2"/>
                      </w:tcPr>
                      <w:p w:rsidR="00EC168A" w:rsidRPr="004E5F4E" w:rsidRDefault="00EC168A" w:rsidP="00D0134D">
                        <w:pPr>
                          <w:framePr w:hSpace="180" w:wrap="around" w:vAnchor="text" w:hAnchor="margin" w:y="-48"/>
                          <w:ind w:right="-730"/>
                          <w:rPr>
                            <w:sz w:val="20"/>
                            <w:szCs w:val="20"/>
                          </w:rPr>
                        </w:pPr>
                        <w:r w:rsidRPr="004E5F4E">
                          <w:rPr>
                            <w:sz w:val="20"/>
                            <w:szCs w:val="20"/>
                          </w:rPr>
                          <w:t xml:space="preserve">             В </w:t>
                        </w:r>
                        <w:proofErr w:type="spellStart"/>
                        <w:r w:rsidRPr="004E5F4E">
                          <w:rPr>
                            <w:sz w:val="20"/>
                            <w:szCs w:val="20"/>
                          </w:rPr>
                          <w:t>ы</w:t>
                        </w:r>
                        <w:proofErr w:type="spellEnd"/>
                        <w:r w:rsidRPr="004E5F4E">
                          <w:rPr>
                            <w:sz w:val="20"/>
                            <w:szCs w:val="20"/>
                          </w:rPr>
                          <w:t xml:space="preserve"> </w:t>
                        </w:r>
                        <w:proofErr w:type="spellStart"/>
                        <w:r w:rsidRPr="004E5F4E">
                          <w:rPr>
                            <w:sz w:val="20"/>
                            <w:szCs w:val="20"/>
                          </w:rPr>
                          <w:t>д</w:t>
                        </w:r>
                        <w:proofErr w:type="spellEnd"/>
                        <w:r w:rsidRPr="004E5F4E">
                          <w:rPr>
                            <w:sz w:val="20"/>
                            <w:szCs w:val="20"/>
                          </w:rPr>
                          <w:t xml:space="preserve"> а </w:t>
                        </w:r>
                        <w:proofErr w:type="spellStart"/>
                        <w:r w:rsidRPr="004E5F4E">
                          <w:rPr>
                            <w:sz w:val="20"/>
                            <w:szCs w:val="20"/>
                          </w:rPr>
                          <w:t>н</w:t>
                        </w:r>
                        <w:proofErr w:type="spellEnd"/>
                        <w:r w:rsidRPr="004E5F4E">
                          <w:rPr>
                            <w:sz w:val="20"/>
                            <w:szCs w:val="20"/>
                          </w:rPr>
                          <w:t xml:space="preserve"> о</w:t>
                        </w:r>
                      </w:p>
                    </w:tc>
                  </w:tr>
                  <w:tr w:rsidR="00EC168A" w:rsidTr="00AC5B42">
                    <w:tc>
                      <w:tcPr>
                        <w:tcW w:w="1342" w:type="dxa"/>
                        <w:vMerge/>
                      </w:tcPr>
                      <w:p w:rsidR="00EC168A" w:rsidRPr="004E5F4E" w:rsidRDefault="00EC168A" w:rsidP="00D0134D">
                        <w:pPr>
                          <w:framePr w:hSpace="180" w:wrap="around" w:vAnchor="text" w:hAnchor="margin" w:y="-48"/>
                          <w:ind w:right="-730"/>
                          <w:jc w:val="center"/>
                          <w:rPr>
                            <w:sz w:val="20"/>
                            <w:szCs w:val="20"/>
                          </w:rPr>
                        </w:pPr>
                      </w:p>
                    </w:tc>
                    <w:tc>
                      <w:tcPr>
                        <w:tcW w:w="1455" w:type="dxa"/>
                        <w:vMerge/>
                      </w:tcPr>
                      <w:p w:rsidR="00EC168A" w:rsidRPr="004E5F4E" w:rsidRDefault="00EC168A" w:rsidP="00D0134D">
                        <w:pPr>
                          <w:framePr w:hSpace="180" w:wrap="around" w:vAnchor="text" w:hAnchor="margin" w:y="-48"/>
                          <w:ind w:right="-730"/>
                          <w:jc w:val="center"/>
                          <w:rPr>
                            <w:sz w:val="20"/>
                            <w:szCs w:val="20"/>
                          </w:rPr>
                        </w:pPr>
                      </w:p>
                    </w:tc>
                    <w:tc>
                      <w:tcPr>
                        <w:tcW w:w="1620" w:type="dxa"/>
                      </w:tcPr>
                      <w:p w:rsidR="00EC168A" w:rsidRPr="004E5F4E" w:rsidRDefault="00EC168A" w:rsidP="00D0134D">
                        <w:pPr>
                          <w:framePr w:hSpace="180" w:wrap="around" w:vAnchor="text" w:hAnchor="margin" w:y="-48"/>
                          <w:ind w:right="-730"/>
                          <w:jc w:val="both"/>
                          <w:rPr>
                            <w:sz w:val="20"/>
                            <w:szCs w:val="20"/>
                          </w:rPr>
                        </w:pPr>
                        <w:r w:rsidRPr="004E5F4E">
                          <w:rPr>
                            <w:sz w:val="20"/>
                            <w:szCs w:val="20"/>
                          </w:rPr>
                          <w:t xml:space="preserve">   Д.Т. (литров)</w:t>
                        </w:r>
                      </w:p>
                    </w:tc>
                    <w:tc>
                      <w:tcPr>
                        <w:tcW w:w="1440" w:type="dxa"/>
                      </w:tcPr>
                      <w:p w:rsidR="00EC168A" w:rsidRPr="004E5F4E" w:rsidRDefault="00EC168A" w:rsidP="00D0134D">
                        <w:pPr>
                          <w:framePr w:hSpace="180" w:wrap="around" w:vAnchor="text" w:hAnchor="margin" w:y="-48"/>
                          <w:ind w:right="-730"/>
                          <w:rPr>
                            <w:sz w:val="20"/>
                            <w:szCs w:val="20"/>
                          </w:rPr>
                        </w:pPr>
                        <w:r w:rsidRPr="004E5F4E">
                          <w:rPr>
                            <w:sz w:val="20"/>
                            <w:szCs w:val="20"/>
                          </w:rPr>
                          <w:t xml:space="preserve">     Подпись</w:t>
                        </w:r>
                      </w:p>
                    </w:tc>
                    <w:tc>
                      <w:tcPr>
                        <w:tcW w:w="1620" w:type="dxa"/>
                      </w:tcPr>
                      <w:p w:rsidR="00EC168A" w:rsidRPr="004E5F4E" w:rsidRDefault="00EC168A" w:rsidP="00D0134D">
                        <w:pPr>
                          <w:framePr w:hSpace="180" w:wrap="around" w:vAnchor="text" w:hAnchor="margin" w:y="-48"/>
                          <w:ind w:right="-730"/>
                          <w:rPr>
                            <w:sz w:val="20"/>
                            <w:szCs w:val="20"/>
                          </w:rPr>
                        </w:pPr>
                        <w:r w:rsidRPr="004E5F4E">
                          <w:rPr>
                            <w:sz w:val="20"/>
                            <w:szCs w:val="20"/>
                          </w:rPr>
                          <w:t xml:space="preserve">    ТС  (литров)</w:t>
                        </w:r>
                      </w:p>
                    </w:tc>
                    <w:tc>
                      <w:tcPr>
                        <w:tcW w:w="1425" w:type="dxa"/>
                      </w:tcPr>
                      <w:p w:rsidR="00EC168A" w:rsidRPr="004E5F4E" w:rsidRDefault="00EC168A" w:rsidP="00D0134D">
                        <w:pPr>
                          <w:framePr w:hSpace="180" w:wrap="around" w:vAnchor="text" w:hAnchor="margin" w:y="-48"/>
                          <w:ind w:right="-730"/>
                          <w:rPr>
                            <w:sz w:val="20"/>
                            <w:szCs w:val="20"/>
                          </w:rPr>
                        </w:pPr>
                        <w:r>
                          <w:rPr>
                            <w:sz w:val="20"/>
                            <w:szCs w:val="20"/>
                          </w:rPr>
                          <w:t xml:space="preserve">    </w:t>
                        </w:r>
                        <w:r w:rsidRPr="004E5F4E">
                          <w:rPr>
                            <w:sz w:val="20"/>
                            <w:szCs w:val="20"/>
                          </w:rPr>
                          <w:t xml:space="preserve"> Подпись</w:t>
                        </w:r>
                      </w:p>
                    </w:tc>
                  </w:tr>
                  <w:tr w:rsidR="00EC168A" w:rsidTr="00AC5B42">
                    <w:tc>
                      <w:tcPr>
                        <w:tcW w:w="1342" w:type="dxa"/>
                      </w:tcPr>
                      <w:p w:rsidR="00EC168A" w:rsidRDefault="00EC168A" w:rsidP="00D0134D">
                        <w:pPr>
                          <w:framePr w:hSpace="180" w:wrap="around" w:vAnchor="text" w:hAnchor="margin" w:y="-48"/>
                          <w:ind w:right="-730"/>
                          <w:jc w:val="center"/>
                          <w:rPr>
                            <w:b/>
                            <w:sz w:val="20"/>
                            <w:szCs w:val="20"/>
                          </w:rPr>
                        </w:pPr>
                      </w:p>
                    </w:tc>
                    <w:tc>
                      <w:tcPr>
                        <w:tcW w:w="1455"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40"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25" w:type="dxa"/>
                      </w:tcPr>
                      <w:p w:rsidR="00EC168A" w:rsidRDefault="00EC168A" w:rsidP="00D0134D">
                        <w:pPr>
                          <w:framePr w:hSpace="180" w:wrap="around" w:vAnchor="text" w:hAnchor="margin" w:y="-48"/>
                          <w:ind w:right="-730"/>
                          <w:jc w:val="center"/>
                          <w:rPr>
                            <w:b/>
                            <w:sz w:val="20"/>
                            <w:szCs w:val="20"/>
                          </w:rPr>
                        </w:pPr>
                      </w:p>
                    </w:tc>
                  </w:tr>
                  <w:tr w:rsidR="00EC168A" w:rsidTr="00AC5B42">
                    <w:tc>
                      <w:tcPr>
                        <w:tcW w:w="1342" w:type="dxa"/>
                      </w:tcPr>
                      <w:p w:rsidR="00EC168A" w:rsidRDefault="00EC168A" w:rsidP="00D0134D">
                        <w:pPr>
                          <w:framePr w:hSpace="180" w:wrap="around" w:vAnchor="text" w:hAnchor="margin" w:y="-48"/>
                          <w:ind w:right="-730"/>
                          <w:jc w:val="center"/>
                          <w:rPr>
                            <w:b/>
                            <w:sz w:val="20"/>
                            <w:szCs w:val="20"/>
                          </w:rPr>
                        </w:pPr>
                      </w:p>
                    </w:tc>
                    <w:tc>
                      <w:tcPr>
                        <w:tcW w:w="1455"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40"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25" w:type="dxa"/>
                      </w:tcPr>
                      <w:p w:rsidR="00EC168A" w:rsidRDefault="00EC168A" w:rsidP="00D0134D">
                        <w:pPr>
                          <w:framePr w:hSpace="180" w:wrap="around" w:vAnchor="text" w:hAnchor="margin" w:y="-48"/>
                          <w:ind w:right="-730"/>
                          <w:jc w:val="center"/>
                          <w:rPr>
                            <w:b/>
                            <w:sz w:val="20"/>
                            <w:szCs w:val="20"/>
                          </w:rPr>
                        </w:pPr>
                      </w:p>
                    </w:tc>
                  </w:tr>
                  <w:tr w:rsidR="00EC168A" w:rsidTr="00AC5B42">
                    <w:tc>
                      <w:tcPr>
                        <w:tcW w:w="1342" w:type="dxa"/>
                      </w:tcPr>
                      <w:p w:rsidR="00EC168A" w:rsidRDefault="00EC168A" w:rsidP="00D0134D">
                        <w:pPr>
                          <w:framePr w:hSpace="180" w:wrap="around" w:vAnchor="text" w:hAnchor="margin" w:y="-48"/>
                          <w:ind w:right="-730"/>
                          <w:jc w:val="center"/>
                          <w:rPr>
                            <w:b/>
                            <w:sz w:val="20"/>
                            <w:szCs w:val="20"/>
                          </w:rPr>
                        </w:pPr>
                      </w:p>
                    </w:tc>
                    <w:tc>
                      <w:tcPr>
                        <w:tcW w:w="1455"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40"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25" w:type="dxa"/>
                      </w:tcPr>
                      <w:p w:rsidR="00EC168A" w:rsidRDefault="00EC168A" w:rsidP="00D0134D">
                        <w:pPr>
                          <w:framePr w:hSpace="180" w:wrap="around" w:vAnchor="text" w:hAnchor="margin" w:y="-48"/>
                          <w:ind w:right="-730"/>
                          <w:jc w:val="center"/>
                          <w:rPr>
                            <w:b/>
                            <w:sz w:val="20"/>
                            <w:szCs w:val="20"/>
                          </w:rPr>
                        </w:pPr>
                      </w:p>
                    </w:tc>
                  </w:tr>
                  <w:tr w:rsidR="00EC168A" w:rsidTr="00AC5B42">
                    <w:tc>
                      <w:tcPr>
                        <w:tcW w:w="1342" w:type="dxa"/>
                      </w:tcPr>
                      <w:p w:rsidR="00EC168A" w:rsidRDefault="00EC168A" w:rsidP="00D0134D">
                        <w:pPr>
                          <w:framePr w:hSpace="180" w:wrap="around" w:vAnchor="text" w:hAnchor="margin" w:y="-48"/>
                          <w:ind w:right="-730"/>
                          <w:jc w:val="center"/>
                          <w:rPr>
                            <w:b/>
                            <w:sz w:val="20"/>
                            <w:szCs w:val="20"/>
                          </w:rPr>
                        </w:pPr>
                      </w:p>
                    </w:tc>
                    <w:tc>
                      <w:tcPr>
                        <w:tcW w:w="1455"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40"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25" w:type="dxa"/>
                      </w:tcPr>
                      <w:p w:rsidR="00EC168A" w:rsidRDefault="00EC168A" w:rsidP="00D0134D">
                        <w:pPr>
                          <w:framePr w:hSpace="180" w:wrap="around" w:vAnchor="text" w:hAnchor="margin" w:y="-48"/>
                          <w:ind w:right="-730"/>
                          <w:jc w:val="center"/>
                          <w:rPr>
                            <w:b/>
                            <w:sz w:val="20"/>
                            <w:szCs w:val="20"/>
                          </w:rPr>
                        </w:pPr>
                      </w:p>
                    </w:tc>
                  </w:tr>
                  <w:tr w:rsidR="00EC168A" w:rsidTr="00AC5B42">
                    <w:tc>
                      <w:tcPr>
                        <w:tcW w:w="1342" w:type="dxa"/>
                      </w:tcPr>
                      <w:p w:rsidR="00EC168A" w:rsidRDefault="00EC168A" w:rsidP="00D0134D">
                        <w:pPr>
                          <w:framePr w:hSpace="180" w:wrap="around" w:vAnchor="text" w:hAnchor="margin" w:y="-48"/>
                          <w:ind w:right="-730"/>
                          <w:jc w:val="center"/>
                          <w:rPr>
                            <w:b/>
                            <w:sz w:val="20"/>
                            <w:szCs w:val="20"/>
                          </w:rPr>
                        </w:pPr>
                      </w:p>
                    </w:tc>
                    <w:tc>
                      <w:tcPr>
                        <w:tcW w:w="1455"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40"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25" w:type="dxa"/>
                      </w:tcPr>
                      <w:p w:rsidR="00EC168A" w:rsidRDefault="00EC168A" w:rsidP="00D0134D">
                        <w:pPr>
                          <w:framePr w:hSpace="180" w:wrap="around" w:vAnchor="text" w:hAnchor="margin" w:y="-48"/>
                          <w:ind w:right="-730"/>
                          <w:jc w:val="center"/>
                          <w:rPr>
                            <w:b/>
                            <w:sz w:val="20"/>
                            <w:szCs w:val="20"/>
                          </w:rPr>
                        </w:pPr>
                      </w:p>
                    </w:tc>
                  </w:tr>
                  <w:tr w:rsidR="00EC168A" w:rsidTr="00AC5B42">
                    <w:tc>
                      <w:tcPr>
                        <w:tcW w:w="1342" w:type="dxa"/>
                      </w:tcPr>
                      <w:p w:rsidR="00EC168A" w:rsidRDefault="00EC168A" w:rsidP="00D0134D">
                        <w:pPr>
                          <w:framePr w:hSpace="180" w:wrap="around" w:vAnchor="text" w:hAnchor="margin" w:y="-48"/>
                          <w:ind w:right="-730"/>
                          <w:jc w:val="center"/>
                          <w:rPr>
                            <w:b/>
                            <w:sz w:val="20"/>
                            <w:szCs w:val="20"/>
                          </w:rPr>
                        </w:pPr>
                      </w:p>
                    </w:tc>
                    <w:tc>
                      <w:tcPr>
                        <w:tcW w:w="1455"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40"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25" w:type="dxa"/>
                      </w:tcPr>
                      <w:p w:rsidR="00EC168A" w:rsidRDefault="00EC168A" w:rsidP="00D0134D">
                        <w:pPr>
                          <w:framePr w:hSpace="180" w:wrap="around" w:vAnchor="text" w:hAnchor="margin" w:y="-48"/>
                          <w:ind w:right="-730"/>
                          <w:jc w:val="center"/>
                          <w:rPr>
                            <w:b/>
                            <w:sz w:val="20"/>
                            <w:szCs w:val="20"/>
                          </w:rPr>
                        </w:pPr>
                      </w:p>
                    </w:tc>
                  </w:tr>
                  <w:tr w:rsidR="00EC168A" w:rsidTr="00AC5B42">
                    <w:tc>
                      <w:tcPr>
                        <w:tcW w:w="1342" w:type="dxa"/>
                      </w:tcPr>
                      <w:p w:rsidR="00EC168A" w:rsidRDefault="00EC168A" w:rsidP="00D0134D">
                        <w:pPr>
                          <w:framePr w:hSpace="180" w:wrap="around" w:vAnchor="text" w:hAnchor="margin" w:y="-48"/>
                          <w:ind w:right="-730"/>
                          <w:jc w:val="center"/>
                          <w:rPr>
                            <w:b/>
                            <w:sz w:val="20"/>
                            <w:szCs w:val="20"/>
                          </w:rPr>
                        </w:pPr>
                      </w:p>
                    </w:tc>
                    <w:tc>
                      <w:tcPr>
                        <w:tcW w:w="1455"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40"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25" w:type="dxa"/>
                      </w:tcPr>
                      <w:p w:rsidR="00EC168A" w:rsidRDefault="00EC168A" w:rsidP="00D0134D">
                        <w:pPr>
                          <w:framePr w:hSpace="180" w:wrap="around" w:vAnchor="text" w:hAnchor="margin" w:y="-48"/>
                          <w:ind w:right="-730"/>
                          <w:jc w:val="center"/>
                          <w:rPr>
                            <w:b/>
                            <w:sz w:val="20"/>
                            <w:szCs w:val="20"/>
                          </w:rPr>
                        </w:pPr>
                      </w:p>
                    </w:tc>
                  </w:tr>
                  <w:tr w:rsidR="00EC168A" w:rsidTr="00AC5B42">
                    <w:tc>
                      <w:tcPr>
                        <w:tcW w:w="1342" w:type="dxa"/>
                      </w:tcPr>
                      <w:p w:rsidR="00EC168A" w:rsidRDefault="00EC168A" w:rsidP="00D0134D">
                        <w:pPr>
                          <w:framePr w:hSpace="180" w:wrap="around" w:vAnchor="text" w:hAnchor="margin" w:y="-48"/>
                          <w:ind w:right="-730"/>
                          <w:jc w:val="center"/>
                          <w:rPr>
                            <w:b/>
                            <w:sz w:val="20"/>
                            <w:szCs w:val="20"/>
                          </w:rPr>
                        </w:pPr>
                      </w:p>
                    </w:tc>
                    <w:tc>
                      <w:tcPr>
                        <w:tcW w:w="1455"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40"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25" w:type="dxa"/>
                      </w:tcPr>
                      <w:p w:rsidR="00EC168A" w:rsidRDefault="00EC168A" w:rsidP="00D0134D">
                        <w:pPr>
                          <w:framePr w:hSpace="180" w:wrap="around" w:vAnchor="text" w:hAnchor="margin" w:y="-48"/>
                          <w:ind w:right="-730"/>
                          <w:jc w:val="center"/>
                          <w:rPr>
                            <w:b/>
                            <w:sz w:val="20"/>
                            <w:szCs w:val="20"/>
                          </w:rPr>
                        </w:pPr>
                      </w:p>
                    </w:tc>
                  </w:tr>
                  <w:tr w:rsidR="00EC168A" w:rsidTr="00AC5B42">
                    <w:tc>
                      <w:tcPr>
                        <w:tcW w:w="1342" w:type="dxa"/>
                      </w:tcPr>
                      <w:p w:rsidR="00EC168A" w:rsidRDefault="00EC168A" w:rsidP="00D0134D">
                        <w:pPr>
                          <w:framePr w:hSpace="180" w:wrap="around" w:vAnchor="text" w:hAnchor="margin" w:y="-48"/>
                          <w:ind w:right="-730"/>
                          <w:jc w:val="center"/>
                          <w:rPr>
                            <w:b/>
                            <w:sz w:val="20"/>
                            <w:szCs w:val="20"/>
                          </w:rPr>
                        </w:pPr>
                      </w:p>
                    </w:tc>
                    <w:tc>
                      <w:tcPr>
                        <w:tcW w:w="1455"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40"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25" w:type="dxa"/>
                      </w:tcPr>
                      <w:p w:rsidR="00EC168A" w:rsidRDefault="00EC168A" w:rsidP="00D0134D">
                        <w:pPr>
                          <w:framePr w:hSpace="180" w:wrap="around" w:vAnchor="text" w:hAnchor="margin" w:y="-48"/>
                          <w:ind w:right="-730"/>
                          <w:jc w:val="center"/>
                          <w:rPr>
                            <w:b/>
                            <w:sz w:val="20"/>
                            <w:szCs w:val="20"/>
                          </w:rPr>
                        </w:pPr>
                      </w:p>
                    </w:tc>
                  </w:tr>
                  <w:tr w:rsidR="00EC168A" w:rsidTr="00AC5B42">
                    <w:tc>
                      <w:tcPr>
                        <w:tcW w:w="1342" w:type="dxa"/>
                      </w:tcPr>
                      <w:p w:rsidR="00EC168A" w:rsidRDefault="00EC168A" w:rsidP="00D0134D">
                        <w:pPr>
                          <w:framePr w:hSpace="180" w:wrap="around" w:vAnchor="text" w:hAnchor="margin" w:y="-48"/>
                          <w:ind w:right="-730"/>
                          <w:jc w:val="center"/>
                          <w:rPr>
                            <w:b/>
                            <w:sz w:val="20"/>
                            <w:szCs w:val="20"/>
                          </w:rPr>
                        </w:pPr>
                      </w:p>
                    </w:tc>
                    <w:tc>
                      <w:tcPr>
                        <w:tcW w:w="1455"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40"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25" w:type="dxa"/>
                      </w:tcPr>
                      <w:p w:rsidR="00EC168A" w:rsidRDefault="00EC168A" w:rsidP="00D0134D">
                        <w:pPr>
                          <w:framePr w:hSpace="180" w:wrap="around" w:vAnchor="text" w:hAnchor="margin" w:y="-48"/>
                          <w:ind w:right="-730"/>
                          <w:jc w:val="center"/>
                          <w:rPr>
                            <w:b/>
                            <w:sz w:val="20"/>
                            <w:szCs w:val="20"/>
                          </w:rPr>
                        </w:pPr>
                      </w:p>
                    </w:tc>
                  </w:tr>
                  <w:tr w:rsidR="00EC168A" w:rsidTr="00AC5B42">
                    <w:tc>
                      <w:tcPr>
                        <w:tcW w:w="1342" w:type="dxa"/>
                      </w:tcPr>
                      <w:p w:rsidR="00EC168A" w:rsidRDefault="00EC168A" w:rsidP="00D0134D">
                        <w:pPr>
                          <w:framePr w:hSpace="180" w:wrap="around" w:vAnchor="text" w:hAnchor="margin" w:y="-48"/>
                          <w:ind w:right="-730"/>
                          <w:jc w:val="center"/>
                          <w:rPr>
                            <w:b/>
                            <w:sz w:val="20"/>
                            <w:szCs w:val="20"/>
                          </w:rPr>
                        </w:pPr>
                      </w:p>
                    </w:tc>
                    <w:tc>
                      <w:tcPr>
                        <w:tcW w:w="1455"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40"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25" w:type="dxa"/>
                      </w:tcPr>
                      <w:p w:rsidR="00EC168A" w:rsidRDefault="00EC168A" w:rsidP="00D0134D">
                        <w:pPr>
                          <w:framePr w:hSpace="180" w:wrap="around" w:vAnchor="text" w:hAnchor="margin" w:y="-48"/>
                          <w:ind w:right="-730"/>
                          <w:jc w:val="center"/>
                          <w:rPr>
                            <w:b/>
                            <w:sz w:val="20"/>
                            <w:szCs w:val="20"/>
                          </w:rPr>
                        </w:pPr>
                      </w:p>
                    </w:tc>
                  </w:tr>
                </w:tbl>
                <w:p w:rsidR="00EC168A" w:rsidRDefault="00EC168A" w:rsidP="00D0134D">
                  <w:pPr>
                    <w:framePr w:hSpace="180" w:wrap="around" w:vAnchor="text" w:hAnchor="margin" w:y="-48"/>
                    <w:ind w:right="-730"/>
                    <w:jc w:val="center"/>
                    <w:rPr>
                      <w:b/>
                      <w:sz w:val="20"/>
                      <w:szCs w:val="20"/>
                    </w:rPr>
                  </w:pPr>
                </w:p>
                <w:p w:rsidR="00EC168A" w:rsidRDefault="00EC168A" w:rsidP="00D0134D">
                  <w:pPr>
                    <w:framePr w:hSpace="180" w:wrap="around" w:vAnchor="text" w:hAnchor="margin" w:y="-48"/>
                    <w:ind w:right="-730"/>
                    <w:jc w:val="center"/>
                    <w:rPr>
                      <w:b/>
                      <w:sz w:val="20"/>
                      <w:szCs w:val="20"/>
                    </w:rPr>
                  </w:pPr>
                  <w:r>
                    <w:rPr>
                      <w:b/>
                      <w:sz w:val="20"/>
                      <w:szCs w:val="20"/>
                    </w:rPr>
                    <w:t xml:space="preserve">Р е </w:t>
                  </w:r>
                  <w:proofErr w:type="spellStart"/>
                  <w:r>
                    <w:rPr>
                      <w:b/>
                      <w:sz w:val="20"/>
                      <w:szCs w:val="20"/>
                    </w:rPr>
                    <w:t>з</w:t>
                  </w:r>
                  <w:proofErr w:type="spellEnd"/>
                  <w:r>
                    <w:rPr>
                      <w:b/>
                      <w:sz w:val="20"/>
                      <w:szCs w:val="20"/>
                    </w:rPr>
                    <w:t xml:space="preserve"> у л </w:t>
                  </w:r>
                  <w:proofErr w:type="spellStart"/>
                  <w:r>
                    <w:rPr>
                      <w:b/>
                      <w:sz w:val="20"/>
                      <w:szCs w:val="20"/>
                    </w:rPr>
                    <w:t>ь</w:t>
                  </w:r>
                  <w:proofErr w:type="spellEnd"/>
                  <w:r>
                    <w:rPr>
                      <w:b/>
                      <w:sz w:val="20"/>
                      <w:szCs w:val="20"/>
                    </w:rPr>
                    <w:t xml:space="preserve"> т а т </w:t>
                  </w:r>
                  <w:proofErr w:type="spellStart"/>
                  <w:r>
                    <w:rPr>
                      <w:b/>
                      <w:sz w:val="20"/>
                      <w:szCs w:val="20"/>
                    </w:rPr>
                    <w:t>ы</w:t>
                  </w:r>
                  <w:proofErr w:type="spellEnd"/>
                  <w:r>
                    <w:rPr>
                      <w:b/>
                      <w:sz w:val="20"/>
                      <w:szCs w:val="20"/>
                    </w:rPr>
                    <w:t xml:space="preserve">      </w:t>
                  </w:r>
                  <w:proofErr w:type="spellStart"/>
                  <w:r>
                    <w:rPr>
                      <w:b/>
                      <w:sz w:val="20"/>
                      <w:szCs w:val="20"/>
                    </w:rPr>
                    <w:t>р</w:t>
                  </w:r>
                  <w:proofErr w:type="spellEnd"/>
                  <w:r>
                    <w:rPr>
                      <w:b/>
                      <w:sz w:val="20"/>
                      <w:szCs w:val="20"/>
                    </w:rPr>
                    <w:t xml:space="preserve"> а б о т </w:t>
                  </w:r>
                  <w:proofErr w:type="spellStart"/>
                  <w:r>
                    <w:rPr>
                      <w:b/>
                      <w:sz w:val="20"/>
                      <w:szCs w:val="20"/>
                    </w:rPr>
                    <w:t>ы</w:t>
                  </w:r>
                  <w:proofErr w:type="spellEnd"/>
                  <w:proofErr w:type="gramStart"/>
                  <w:r>
                    <w:rPr>
                      <w:b/>
                      <w:sz w:val="20"/>
                      <w:szCs w:val="20"/>
                    </w:rPr>
                    <w:t xml:space="preserve">    С</w:t>
                  </w:r>
                  <w:proofErr w:type="gramEnd"/>
                  <w:r>
                    <w:rPr>
                      <w:b/>
                      <w:sz w:val="20"/>
                      <w:szCs w:val="20"/>
                    </w:rPr>
                    <w:t xml:space="preserve"> М</w:t>
                  </w:r>
                </w:p>
                <w:tbl>
                  <w:tblPr>
                    <w:tblStyle w:val="a8"/>
                    <w:tblW w:w="8887" w:type="dxa"/>
                    <w:tblLook w:val="01E0"/>
                  </w:tblPr>
                  <w:tblGrid>
                    <w:gridCol w:w="1522"/>
                    <w:gridCol w:w="1620"/>
                    <w:gridCol w:w="1440"/>
                    <w:gridCol w:w="1440"/>
                    <w:gridCol w:w="1440"/>
                    <w:gridCol w:w="1425"/>
                  </w:tblGrid>
                  <w:tr w:rsidR="00EC168A" w:rsidTr="00AC5B42">
                    <w:tc>
                      <w:tcPr>
                        <w:tcW w:w="1522" w:type="dxa"/>
                        <w:vMerge w:val="restart"/>
                      </w:tcPr>
                      <w:p w:rsidR="00EC168A" w:rsidRDefault="00EC168A" w:rsidP="00D0134D">
                        <w:pPr>
                          <w:framePr w:hSpace="180" w:wrap="around" w:vAnchor="text" w:hAnchor="margin" w:y="-48"/>
                          <w:ind w:right="-730"/>
                          <w:rPr>
                            <w:b/>
                            <w:sz w:val="20"/>
                            <w:szCs w:val="20"/>
                          </w:rPr>
                        </w:pPr>
                        <w:r>
                          <w:rPr>
                            <w:b/>
                            <w:sz w:val="20"/>
                            <w:szCs w:val="20"/>
                          </w:rPr>
                          <w:t>Общая</w:t>
                        </w:r>
                      </w:p>
                      <w:p w:rsidR="00EC168A" w:rsidRDefault="00EC168A" w:rsidP="00D0134D">
                        <w:pPr>
                          <w:framePr w:hSpace="180" w:wrap="around" w:vAnchor="text" w:hAnchor="margin" w:y="-48"/>
                          <w:ind w:right="-730"/>
                          <w:rPr>
                            <w:b/>
                            <w:sz w:val="20"/>
                            <w:szCs w:val="20"/>
                          </w:rPr>
                        </w:pPr>
                        <w:r>
                          <w:rPr>
                            <w:b/>
                            <w:sz w:val="20"/>
                            <w:szCs w:val="20"/>
                          </w:rPr>
                          <w:t>наработка</w:t>
                        </w:r>
                      </w:p>
                    </w:tc>
                    <w:tc>
                      <w:tcPr>
                        <w:tcW w:w="1620" w:type="dxa"/>
                        <w:vMerge w:val="restart"/>
                      </w:tcPr>
                      <w:p w:rsidR="00EC168A" w:rsidRDefault="00EC168A" w:rsidP="00D0134D">
                        <w:pPr>
                          <w:framePr w:hSpace="180" w:wrap="around" w:vAnchor="text" w:hAnchor="margin" w:y="-48"/>
                          <w:ind w:right="-730"/>
                          <w:rPr>
                            <w:b/>
                            <w:sz w:val="20"/>
                            <w:szCs w:val="20"/>
                          </w:rPr>
                        </w:pPr>
                        <w:r>
                          <w:rPr>
                            <w:b/>
                            <w:sz w:val="20"/>
                            <w:szCs w:val="20"/>
                          </w:rPr>
                          <w:t>Норма   расхода</w:t>
                        </w:r>
                      </w:p>
                      <w:p w:rsidR="00EC168A" w:rsidRDefault="00EC168A" w:rsidP="00D0134D">
                        <w:pPr>
                          <w:framePr w:hSpace="180" w:wrap="around" w:vAnchor="text" w:hAnchor="margin" w:y="-48"/>
                          <w:ind w:right="-730"/>
                          <w:rPr>
                            <w:b/>
                            <w:sz w:val="20"/>
                            <w:szCs w:val="20"/>
                          </w:rPr>
                        </w:pPr>
                        <w:r>
                          <w:rPr>
                            <w:b/>
                            <w:sz w:val="20"/>
                            <w:szCs w:val="20"/>
                          </w:rPr>
                          <w:t xml:space="preserve">   горючего</w:t>
                        </w:r>
                      </w:p>
                    </w:tc>
                    <w:tc>
                      <w:tcPr>
                        <w:tcW w:w="5745" w:type="dxa"/>
                        <w:gridSpan w:val="4"/>
                      </w:tcPr>
                      <w:p w:rsidR="00EC168A" w:rsidRDefault="00EC168A" w:rsidP="00D0134D">
                        <w:pPr>
                          <w:framePr w:hSpace="180" w:wrap="around" w:vAnchor="text" w:hAnchor="margin" w:y="-48"/>
                          <w:ind w:right="-730"/>
                          <w:rPr>
                            <w:b/>
                            <w:sz w:val="20"/>
                            <w:szCs w:val="20"/>
                          </w:rPr>
                        </w:pPr>
                        <w:r>
                          <w:rPr>
                            <w:b/>
                            <w:sz w:val="20"/>
                            <w:szCs w:val="20"/>
                          </w:rPr>
                          <w:t xml:space="preserve">                           Расход  горючего</w:t>
                        </w:r>
                      </w:p>
                    </w:tc>
                  </w:tr>
                  <w:tr w:rsidR="00EC168A" w:rsidTr="00AC5B42">
                    <w:tc>
                      <w:tcPr>
                        <w:tcW w:w="1522" w:type="dxa"/>
                        <w:vMerge/>
                      </w:tcPr>
                      <w:p w:rsidR="00EC168A" w:rsidRDefault="00EC168A" w:rsidP="00D0134D">
                        <w:pPr>
                          <w:framePr w:hSpace="180" w:wrap="around" w:vAnchor="text" w:hAnchor="margin" w:y="-48"/>
                          <w:ind w:right="-730"/>
                          <w:jc w:val="center"/>
                          <w:rPr>
                            <w:b/>
                            <w:sz w:val="20"/>
                            <w:szCs w:val="20"/>
                          </w:rPr>
                        </w:pPr>
                      </w:p>
                    </w:tc>
                    <w:tc>
                      <w:tcPr>
                        <w:tcW w:w="1620" w:type="dxa"/>
                        <w:vMerge/>
                      </w:tcPr>
                      <w:p w:rsidR="00EC168A" w:rsidRDefault="00EC168A" w:rsidP="00D0134D">
                        <w:pPr>
                          <w:framePr w:hSpace="180" w:wrap="around" w:vAnchor="text" w:hAnchor="margin" w:y="-48"/>
                          <w:ind w:right="-730"/>
                          <w:jc w:val="center"/>
                          <w:rPr>
                            <w:b/>
                            <w:sz w:val="20"/>
                            <w:szCs w:val="20"/>
                          </w:rPr>
                        </w:pPr>
                      </w:p>
                    </w:tc>
                    <w:tc>
                      <w:tcPr>
                        <w:tcW w:w="1440" w:type="dxa"/>
                      </w:tcPr>
                      <w:p w:rsidR="00EC168A" w:rsidRDefault="00EC168A" w:rsidP="00D0134D">
                        <w:pPr>
                          <w:framePr w:hSpace="180" w:wrap="around" w:vAnchor="text" w:hAnchor="margin" w:y="-48"/>
                          <w:ind w:right="-730"/>
                          <w:rPr>
                            <w:b/>
                            <w:sz w:val="20"/>
                            <w:szCs w:val="20"/>
                          </w:rPr>
                        </w:pPr>
                        <w:r>
                          <w:rPr>
                            <w:b/>
                            <w:sz w:val="20"/>
                            <w:szCs w:val="20"/>
                          </w:rPr>
                          <w:t xml:space="preserve">   По норме</w:t>
                        </w:r>
                      </w:p>
                    </w:tc>
                    <w:tc>
                      <w:tcPr>
                        <w:tcW w:w="1440" w:type="dxa"/>
                      </w:tcPr>
                      <w:p w:rsidR="00EC168A" w:rsidRDefault="00EC168A" w:rsidP="00D0134D">
                        <w:pPr>
                          <w:framePr w:hSpace="180" w:wrap="around" w:vAnchor="text" w:hAnchor="margin" w:y="-48"/>
                          <w:ind w:right="-730"/>
                          <w:rPr>
                            <w:b/>
                            <w:sz w:val="20"/>
                            <w:szCs w:val="20"/>
                          </w:rPr>
                        </w:pPr>
                        <w:r>
                          <w:rPr>
                            <w:b/>
                            <w:sz w:val="20"/>
                            <w:szCs w:val="20"/>
                          </w:rPr>
                          <w:t>Фактически</w:t>
                        </w:r>
                      </w:p>
                    </w:tc>
                    <w:tc>
                      <w:tcPr>
                        <w:tcW w:w="1440" w:type="dxa"/>
                      </w:tcPr>
                      <w:p w:rsidR="00EC168A" w:rsidRDefault="00EC168A" w:rsidP="00D0134D">
                        <w:pPr>
                          <w:framePr w:hSpace="180" w:wrap="around" w:vAnchor="text" w:hAnchor="margin" w:y="-48"/>
                          <w:ind w:right="-730"/>
                          <w:rPr>
                            <w:b/>
                            <w:sz w:val="20"/>
                            <w:szCs w:val="20"/>
                          </w:rPr>
                        </w:pPr>
                        <w:r>
                          <w:rPr>
                            <w:b/>
                            <w:sz w:val="20"/>
                            <w:szCs w:val="20"/>
                          </w:rPr>
                          <w:t>Экономия</w:t>
                        </w:r>
                      </w:p>
                    </w:tc>
                    <w:tc>
                      <w:tcPr>
                        <w:tcW w:w="1425" w:type="dxa"/>
                      </w:tcPr>
                      <w:p w:rsidR="00EC168A" w:rsidRDefault="00EC168A" w:rsidP="00D0134D">
                        <w:pPr>
                          <w:framePr w:hSpace="180" w:wrap="around" w:vAnchor="text" w:hAnchor="margin" w:y="-48"/>
                          <w:ind w:right="-730"/>
                          <w:rPr>
                            <w:b/>
                            <w:sz w:val="20"/>
                            <w:szCs w:val="20"/>
                          </w:rPr>
                        </w:pPr>
                        <w:r>
                          <w:rPr>
                            <w:b/>
                            <w:sz w:val="20"/>
                            <w:szCs w:val="20"/>
                          </w:rPr>
                          <w:t>Перерасход</w:t>
                        </w:r>
                      </w:p>
                    </w:tc>
                  </w:tr>
                  <w:tr w:rsidR="00EC168A" w:rsidTr="00AC5B42">
                    <w:tc>
                      <w:tcPr>
                        <w:tcW w:w="1522"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40" w:type="dxa"/>
                      </w:tcPr>
                      <w:p w:rsidR="00EC168A" w:rsidRDefault="00EC168A" w:rsidP="00D0134D">
                        <w:pPr>
                          <w:framePr w:hSpace="180" w:wrap="around" w:vAnchor="text" w:hAnchor="margin" w:y="-48"/>
                          <w:ind w:right="-730"/>
                          <w:jc w:val="center"/>
                          <w:rPr>
                            <w:b/>
                            <w:sz w:val="20"/>
                            <w:szCs w:val="20"/>
                          </w:rPr>
                        </w:pPr>
                      </w:p>
                    </w:tc>
                    <w:tc>
                      <w:tcPr>
                        <w:tcW w:w="1440" w:type="dxa"/>
                      </w:tcPr>
                      <w:p w:rsidR="00EC168A" w:rsidRDefault="00EC168A" w:rsidP="00D0134D">
                        <w:pPr>
                          <w:framePr w:hSpace="180" w:wrap="around" w:vAnchor="text" w:hAnchor="margin" w:y="-48"/>
                          <w:ind w:right="-730"/>
                          <w:jc w:val="center"/>
                          <w:rPr>
                            <w:b/>
                            <w:sz w:val="20"/>
                            <w:szCs w:val="20"/>
                          </w:rPr>
                        </w:pPr>
                      </w:p>
                    </w:tc>
                    <w:tc>
                      <w:tcPr>
                        <w:tcW w:w="1440" w:type="dxa"/>
                      </w:tcPr>
                      <w:p w:rsidR="00EC168A" w:rsidRDefault="00EC168A" w:rsidP="00D0134D">
                        <w:pPr>
                          <w:framePr w:hSpace="180" w:wrap="around" w:vAnchor="text" w:hAnchor="margin" w:y="-48"/>
                          <w:ind w:right="-730"/>
                          <w:jc w:val="center"/>
                          <w:rPr>
                            <w:b/>
                            <w:sz w:val="20"/>
                            <w:szCs w:val="20"/>
                          </w:rPr>
                        </w:pPr>
                      </w:p>
                    </w:tc>
                    <w:tc>
                      <w:tcPr>
                        <w:tcW w:w="1425" w:type="dxa"/>
                      </w:tcPr>
                      <w:p w:rsidR="00EC168A" w:rsidRDefault="00EC168A" w:rsidP="00D0134D">
                        <w:pPr>
                          <w:framePr w:hSpace="180" w:wrap="around" w:vAnchor="text" w:hAnchor="margin" w:y="-48"/>
                          <w:ind w:right="-730"/>
                          <w:jc w:val="center"/>
                          <w:rPr>
                            <w:b/>
                            <w:sz w:val="20"/>
                            <w:szCs w:val="20"/>
                          </w:rPr>
                        </w:pPr>
                      </w:p>
                    </w:tc>
                  </w:tr>
                  <w:tr w:rsidR="00EC168A" w:rsidTr="00AC5B42">
                    <w:tc>
                      <w:tcPr>
                        <w:tcW w:w="1522" w:type="dxa"/>
                      </w:tcPr>
                      <w:p w:rsidR="00EC168A" w:rsidRDefault="00EC168A" w:rsidP="00D0134D">
                        <w:pPr>
                          <w:framePr w:hSpace="180" w:wrap="around" w:vAnchor="text" w:hAnchor="margin" w:y="-48"/>
                          <w:ind w:right="-730"/>
                          <w:jc w:val="center"/>
                          <w:rPr>
                            <w:b/>
                            <w:sz w:val="20"/>
                            <w:szCs w:val="20"/>
                          </w:rPr>
                        </w:pPr>
                      </w:p>
                    </w:tc>
                    <w:tc>
                      <w:tcPr>
                        <w:tcW w:w="1620" w:type="dxa"/>
                      </w:tcPr>
                      <w:p w:rsidR="00EC168A" w:rsidRDefault="00EC168A" w:rsidP="00D0134D">
                        <w:pPr>
                          <w:framePr w:hSpace="180" w:wrap="around" w:vAnchor="text" w:hAnchor="margin" w:y="-48"/>
                          <w:ind w:right="-730"/>
                          <w:jc w:val="center"/>
                          <w:rPr>
                            <w:b/>
                            <w:sz w:val="20"/>
                            <w:szCs w:val="20"/>
                          </w:rPr>
                        </w:pPr>
                      </w:p>
                    </w:tc>
                    <w:tc>
                      <w:tcPr>
                        <w:tcW w:w="1440" w:type="dxa"/>
                      </w:tcPr>
                      <w:p w:rsidR="00EC168A" w:rsidRDefault="00EC168A" w:rsidP="00D0134D">
                        <w:pPr>
                          <w:framePr w:hSpace="180" w:wrap="around" w:vAnchor="text" w:hAnchor="margin" w:y="-48"/>
                          <w:ind w:right="-730"/>
                          <w:jc w:val="center"/>
                          <w:rPr>
                            <w:b/>
                            <w:sz w:val="20"/>
                            <w:szCs w:val="20"/>
                          </w:rPr>
                        </w:pPr>
                      </w:p>
                    </w:tc>
                    <w:tc>
                      <w:tcPr>
                        <w:tcW w:w="1440" w:type="dxa"/>
                      </w:tcPr>
                      <w:p w:rsidR="00EC168A" w:rsidRDefault="00EC168A" w:rsidP="00D0134D">
                        <w:pPr>
                          <w:framePr w:hSpace="180" w:wrap="around" w:vAnchor="text" w:hAnchor="margin" w:y="-48"/>
                          <w:ind w:right="-730"/>
                          <w:jc w:val="center"/>
                          <w:rPr>
                            <w:b/>
                            <w:sz w:val="20"/>
                            <w:szCs w:val="20"/>
                          </w:rPr>
                        </w:pPr>
                      </w:p>
                    </w:tc>
                    <w:tc>
                      <w:tcPr>
                        <w:tcW w:w="1440" w:type="dxa"/>
                      </w:tcPr>
                      <w:p w:rsidR="00EC168A" w:rsidRDefault="00EC168A" w:rsidP="00D0134D">
                        <w:pPr>
                          <w:framePr w:hSpace="180" w:wrap="around" w:vAnchor="text" w:hAnchor="margin" w:y="-48"/>
                          <w:ind w:right="-730"/>
                          <w:jc w:val="center"/>
                          <w:rPr>
                            <w:b/>
                            <w:sz w:val="20"/>
                            <w:szCs w:val="20"/>
                          </w:rPr>
                        </w:pPr>
                      </w:p>
                    </w:tc>
                    <w:tc>
                      <w:tcPr>
                        <w:tcW w:w="1425" w:type="dxa"/>
                      </w:tcPr>
                      <w:p w:rsidR="00EC168A" w:rsidRDefault="00EC168A" w:rsidP="00D0134D">
                        <w:pPr>
                          <w:framePr w:hSpace="180" w:wrap="around" w:vAnchor="text" w:hAnchor="margin" w:y="-48"/>
                          <w:ind w:right="-730"/>
                          <w:jc w:val="center"/>
                          <w:rPr>
                            <w:b/>
                            <w:sz w:val="20"/>
                            <w:szCs w:val="20"/>
                          </w:rPr>
                        </w:pPr>
                      </w:p>
                    </w:tc>
                  </w:tr>
                </w:tbl>
                <w:p w:rsidR="00EC168A" w:rsidRDefault="00EC168A" w:rsidP="00D0134D">
                  <w:pPr>
                    <w:framePr w:hSpace="180" w:wrap="around" w:vAnchor="text" w:hAnchor="margin" w:y="-48"/>
                    <w:ind w:right="-730"/>
                    <w:jc w:val="center"/>
                    <w:rPr>
                      <w:b/>
                      <w:sz w:val="20"/>
                      <w:szCs w:val="20"/>
                    </w:rPr>
                  </w:pPr>
                </w:p>
                <w:p w:rsidR="00EC168A" w:rsidRDefault="00EC168A" w:rsidP="00D0134D">
                  <w:pPr>
                    <w:framePr w:hSpace="180" w:wrap="around" w:vAnchor="text" w:hAnchor="margin" w:y="-48"/>
                    <w:ind w:right="-730"/>
                    <w:jc w:val="both"/>
                    <w:rPr>
                      <w:sz w:val="20"/>
                      <w:szCs w:val="20"/>
                    </w:rPr>
                  </w:pPr>
                  <w:proofErr w:type="gramStart"/>
                  <w:r>
                    <w:rPr>
                      <w:sz w:val="20"/>
                      <w:szCs w:val="20"/>
                    </w:rPr>
                    <w:t>СМ</w:t>
                  </w:r>
                  <w:proofErr w:type="gramEnd"/>
                  <w:r>
                    <w:rPr>
                      <w:sz w:val="20"/>
                      <w:szCs w:val="20"/>
                    </w:rPr>
                    <w:t xml:space="preserve"> и комплект документов </w:t>
                  </w:r>
                  <w:r w:rsidRPr="001E32CB">
                    <w:rPr>
                      <w:b/>
                      <w:sz w:val="20"/>
                      <w:szCs w:val="20"/>
                    </w:rPr>
                    <w:t>сдал водитель</w:t>
                  </w:r>
                  <w:r>
                    <w:rPr>
                      <w:sz w:val="20"/>
                      <w:szCs w:val="20"/>
                    </w:rPr>
                    <w:t xml:space="preserve"> _______________________________________________</w:t>
                  </w:r>
                </w:p>
                <w:p w:rsidR="00EC168A" w:rsidRDefault="00EC168A" w:rsidP="00D0134D">
                  <w:pPr>
                    <w:framePr w:hSpace="180" w:wrap="around" w:vAnchor="text" w:hAnchor="margin" w:y="-48"/>
                    <w:ind w:right="-730"/>
                    <w:jc w:val="both"/>
                    <w:rPr>
                      <w:sz w:val="16"/>
                      <w:szCs w:val="16"/>
                    </w:rPr>
                  </w:pPr>
                  <w:r>
                    <w:rPr>
                      <w:sz w:val="20"/>
                      <w:szCs w:val="20"/>
                    </w:rPr>
                    <w:t xml:space="preserve">                                                                                        </w:t>
                  </w:r>
                  <w:r>
                    <w:rPr>
                      <w:sz w:val="16"/>
                      <w:szCs w:val="16"/>
                    </w:rPr>
                    <w:t>Подпись                                                                 ФИО</w:t>
                  </w:r>
                </w:p>
                <w:p w:rsidR="00EC168A" w:rsidRDefault="00EC168A" w:rsidP="00D0134D">
                  <w:pPr>
                    <w:framePr w:hSpace="180" w:wrap="around" w:vAnchor="text" w:hAnchor="margin" w:y="-48"/>
                    <w:ind w:right="-730"/>
                    <w:jc w:val="both"/>
                    <w:rPr>
                      <w:sz w:val="20"/>
                      <w:szCs w:val="20"/>
                    </w:rPr>
                  </w:pPr>
                </w:p>
                <w:p w:rsidR="00EC168A" w:rsidRDefault="00EC168A" w:rsidP="00D0134D">
                  <w:pPr>
                    <w:framePr w:hSpace="180" w:wrap="around" w:vAnchor="text" w:hAnchor="margin" w:y="-48"/>
                    <w:ind w:right="-730"/>
                    <w:jc w:val="both"/>
                    <w:rPr>
                      <w:sz w:val="20"/>
                      <w:szCs w:val="20"/>
                    </w:rPr>
                  </w:pPr>
                  <w:proofErr w:type="spellStart"/>
                  <w:r>
                    <w:rPr>
                      <w:sz w:val="20"/>
                      <w:szCs w:val="20"/>
                    </w:rPr>
                    <w:t>Техсостояние</w:t>
                  </w:r>
                  <w:proofErr w:type="spellEnd"/>
                  <w:r>
                    <w:rPr>
                      <w:sz w:val="20"/>
                      <w:szCs w:val="20"/>
                    </w:rPr>
                    <w:t xml:space="preserve"> проверил, </w:t>
                  </w:r>
                  <w:proofErr w:type="gramStart"/>
                  <w:r>
                    <w:rPr>
                      <w:sz w:val="20"/>
                      <w:szCs w:val="20"/>
                    </w:rPr>
                    <w:t>СМ</w:t>
                  </w:r>
                  <w:proofErr w:type="gramEnd"/>
                  <w:r>
                    <w:rPr>
                      <w:sz w:val="20"/>
                      <w:szCs w:val="20"/>
                    </w:rPr>
                    <w:t xml:space="preserve"> </w:t>
                  </w:r>
                  <w:r w:rsidRPr="001E32CB">
                    <w:rPr>
                      <w:b/>
                      <w:sz w:val="20"/>
                      <w:szCs w:val="20"/>
                    </w:rPr>
                    <w:t>принял механик</w:t>
                  </w:r>
                  <w:r>
                    <w:rPr>
                      <w:sz w:val="20"/>
                      <w:szCs w:val="20"/>
                    </w:rPr>
                    <w:t xml:space="preserve"> _____________________________________________</w:t>
                  </w:r>
                </w:p>
                <w:p w:rsidR="00EC168A" w:rsidRDefault="00EC168A" w:rsidP="00D0134D">
                  <w:pPr>
                    <w:framePr w:hSpace="180" w:wrap="around" w:vAnchor="text" w:hAnchor="margin" w:y="-48"/>
                    <w:ind w:right="-730"/>
                    <w:jc w:val="both"/>
                    <w:rPr>
                      <w:sz w:val="16"/>
                      <w:szCs w:val="16"/>
                    </w:rPr>
                  </w:pPr>
                  <w:r>
                    <w:rPr>
                      <w:sz w:val="16"/>
                      <w:szCs w:val="16"/>
                    </w:rPr>
                    <w:t xml:space="preserve">                                                                                                             Подпись                                                                  ФИО</w:t>
                  </w:r>
                </w:p>
                <w:p w:rsidR="00EC168A" w:rsidRDefault="00EC168A" w:rsidP="00D0134D">
                  <w:pPr>
                    <w:framePr w:hSpace="180" w:wrap="around" w:vAnchor="text" w:hAnchor="margin" w:y="-48"/>
                    <w:ind w:right="-730"/>
                    <w:jc w:val="both"/>
                    <w:rPr>
                      <w:sz w:val="16"/>
                      <w:szCs w:val="16"/>
                    </w:rPr>
                  </w:pPr>
                  <w:r>
                    <w:rPr>
                      <w:sz w:val="16"/>
                      <w:szCs w:val="16"/>
                    </w:rPr>
                    <w:t xml:space="preserve"> </w:t>
                  </w:r>
                </w:p>
                <w:p w:rsidR="00EC168A" w:rsidRDefault="00EC168A" w:rsidP="00D0134D">
                  <w:pPr>
                    <w:framePr w:hSpace="180" w:wrap="around" w:vAnchor="text" w:hAnchor="margin" w:y="-48"/>
                    <w:ind w:right="-730"/>
                    <w:jc w:val="both"/>
                    <w:rPr>
                      <w:sz w:val="20"/>
                      <w:szCs w:val="20"/>
                    </w:rPr>
                  </w:pPr>
                  <w:r>
                    <w:rPr>
                      <w:sz w:val="20"/>
                      <w:szCs w:val="20"/>
                    </w:rPr>
                    <w:t xml:space="preserve">Комплект документов на </w:t>
                  </w:r>
                  <w:proofErr w:type="gramStart"/>
                  <w:r>
                    <w:rPr>
                      <w:sz w:val="20"/>
                      <w:szCs w:val="20"/>
                    </w:rPr>
                    <w:t>СМ</w:t>
                  </w:r>
                  <w:proofErr w:type="gramEnd"/>
                  <w:r>
                    <w:rPr>
                      <w:sz w:val="20"/>
                      <w:szCs w:val="20"/>
                    </w:rPr>
                    <w:t xml:space="preserve"> </w:t>
                  </w:r>
                  <w:r w:rsidRPr="001E32CB">
                    <w:rPr>
                      <w:b/>
                      <w:sz w:val="20"/>
                      <w:szCs w:val="20"/>
                    </w:rPr>
                    <w:t>проверил и принял</w:t>
                  </w:r>
                  <w:r>
                    <w:rPr>
                      <w:sz w:val="20"/>
                      <w:szCs w:val="20"/>
                    </w:rPr>
                    <w:t>:</w:t>
                  </w:r>
                </w:p>
                <w:p w:rsidR="00EC168A" w:rsidRDefault="00EC168A" w:rsidP="00D0134D">
                  <w:pPr>
                    <w:framePr w:hSpace="180" w:wrap="around" w:vAnchor="text" w:hAnchor="margin" w:y="-48"/>
                    <w:ind w:right="-730"/>
                    <w:jc w:val="both"/>
                    <w:rPr>
                      <w:sz w:val="20"/>
                      <w:szCs w:val="20"/>
                    </w:rPr>
                  </w:pPr>
                  <w:r>
                    <w:rPr>
                      <w:sz w:val="20"/>
                      <w:szCs w:val="20"/>
                    </w:rPr>
                    <w:t xml:space="preserve">                                                 </w:t>
                  </w:r>
                  <w:r w:rsidRPr="001E32CB">
                    <w:rPr>
                      <w:b/>
                      <w:sz w:val="20"/>
                      <w:szCs w:val="20"/>
                    </w:rPr>
                    <w:t>Диспетчер</w:t>
                  </w:r>
                  <w:r>
                    <w:rPr>
                      <w:sz w:val="20"/>
                      <w:szCs w:val="20"/>
                    </w:rPr>
                    <w:t xml:space="preserve">       _______________________________________________</w:t>
                  </w:r>
                </w:p>
                <w:p w:rsidR="00EC168A" w:rsidRPr="004E5F4E" w:rsidRDefault="00EC168A" w:rsidP="00D0134D">
                  <w:pPr>
                    <w:framePr w:hSpace="180" w:wrap="around" w:vAnchor="text" w:hAnchor="margin" w:y="-48"/>
                    <w:ind w:right="-730"/>
                    <w:jc w:val="both"/>
                    <w:rPr>
                      <w:sz w:val="16"/>
                      <w:szCs w:val="16"/>
                    </w:rPr>
                  </w:pPr>
                  <w:r>
                    <w:rPr>
                      <w:sz w:val="16"/>
                      <w:szCs w:val="16"/>
                    </w:rPr>
                    <w:t xml:space="preserve">                                                                                                            Подпись                                                                   ФИО  </w:t>
                  </w:r>
                </w:p>
                <w:p w:rsidR="00EC168A" w:rsidRDefault="00EC168A" w:rsidP="00D0134D">
                  <w:pPr>
                    <w:framePr w:hSpace="180" w:wrap="around" w:vAnchor="text" w:hAnchor="margin" w:y="-48"/>
                    <w:ind w:right="-730"/>
                    <w:jc w:val="both"/>
                    <w:rPr>
                      <w:b/>
                      <w:sz w:val="20"/>
                      <w:szCs w:val="20"/>
                    </w:rPr>
                  </w:pPr>
                </w:p>
              </w:tc>
            </w:tr>
          </w:tbl>
          <w:p w:rsidR="00EC168A" w:rsidRDefault="00EC168A" w:rsidP="00EC168A">
            <w:pPr>
              <w:ind w:right="-730"/>
              <w:jc w:val="both"/>
              <w:rPr>
                <w:b/>
                <w:sz w:val="20"/>
                <w:szCs w:val="20"/>
              </w:rPr>
            </w:pPr>
          </w:p>
          <w:p w:rsidR="00EC168A" w:rsidRDefault="00EC168A" w:rsidP="00EC168A">
            <w:pPr>
              <w:ind w:right="-730"/>
              <w:jc w:val="both"/>
              <w:rPr>
                <w:b/>
                <w:sz w:val="20"/>
                <w:szCs w:val="20"/>
              </w:rPr>
            </w:pPr>
          </w:p>
          <w:p w:rsidR="00EC168A" w:rsidRDefault="00EC168A" w:rsidP="00EC168A">
            <w:pPr>
              <w:ind w:right="-730"/>
              <w:jc w:val="both"/>
              <w:rPr>
                <w:b/>
                <w:sz w:val="20"/>
                <w:szCs w:val="20"/>
              </w:rPr>
            </w:pPr>
          </w:p>
          <w:p w:rsidR="00EC168A" w:rsidRDefault="00EC168A" w:rsidP="00EC168A">
            <w:pPr>
              <w:ind w:right="-730"/>
              <w:jc w:val="both"/>
              <w:rPr>
                <w:b/>
                <w:sz w:val="20"/>
                <w:szCs w:val="20"/>
              </w:rPr>
            </w:pPr>
          </w:p>
          <w:p w:rsidR="00EC168A" w:rsidRDefault="00EC168A" w:rsidP="00EC168A">
            <w:pPr>
              <w:ind w:right="-730"/>
              <w:jc w:val="both"/>
              <w:rPr>
                <w:b/>
                <w:sz w:val="20"/>
                <w:szCs w:val="20"/>
              </w:rPr>
            </w:pPr>
          </w:p>
          <w:tbl>
            <w:tblPr>
              <w:tblStyle w:val="a8"/>
              <w:tblpPr w:leftFromText="180" w:rightFromText="180" w:vertAnchor="text" w:horzAnchor="margin" w:tblpY="-48"/>
              <w:tblW w:w="0" w:type="auto"/>
              <w:tblLook w:val="01E0"/>
            </w:tblPr>
            <w:tblGrid>
              <w:gridCol w:w="769"/>
              <w:gridCol w:w="2251"/>
              <w:gridCol w:w="1516"/>
              <w:gridCol w:w="1702"/>
              <w:gridCol w:w="1331"/>
              <w:gridCol w:w="1508"/>
              <w:gridCol w:w="1516"/>
              <w:gridCol w:w="1511"/>
              <w:gridCol w:w="1509"/>
            </w:tblGrid>
            <w:tr w:rsidR="00EC168A" w:rsidTr="00EC168A">
              <w:tc>
                <w:tcPr>
                  <w:tcW w:w="769" w:type="dxa"/>
                  <w:vMerge w:val="restart"/>
                </w:tcPr>
                <w:p w:rsidR="00EC168A" w:rsidRDefault="00EC168A" w:rsidP="00EC168A">
                  <w:pPr>
                    <w:ind w:right="-730"/>
                    <w:jc w:val="both"/>
                    <w:rPr>
                      <w:b/>
                      <w:sz w:val="20"/>
                      <w:szCs w:val="20"/>
                    </w:rPr>
                  </w:pPr>
                </w:p>
                <w:p w:rsidR="00EC168A" w:rsidRDefault="00EC168A" w:rsidP="00EC168A">
                  <w:pPr>
                    <w:ind w:right="-730"/>
                    <w:jc w:val="both"/>
                    <w:rPr>
                      <w:b/>
                      <w:sz w:val="20"/>
                      <w:szCs w:val="20"/>
                    </w:rPr>
                  </w:pPr>
                </w:p>
                <w:p w:rsidR="00EC168A" w:rsidRDefault="00EC168A" w:rsidP="00EC168A">
                  <w:pPr>
                    <w:ind w:right="-730"/>
                    <w:jc w:val="both"/>
                    <w:rPr>
                      <w:b/>
                      <w:sz w:val="20"/>
                      <w:szCs w:val="20"/>
                    </w:rPr>
                  </w:pPr>
                  <w:r>
                    <w:rPr>
                      <w:b/>
                      <w:sz w:val="20"/>
                      <w:szCs w:val="20"/>
                    </w:rPr>
                    <w:t>Дата</w:t>
                  </w:r>
                </w:p>
              </w:tc>
              <w:tc>
                <w:tcPr>
                  <w:tcW w:w="2251" w:type="dxa"/>
                  <w:vMerge w:val="restart"/>
                </w:tcPr>
                <w:p w:rsidR="00EC168A" w:rsidRDefault="00EC168A" w:rsidP="00EC168A">
                  <w:pPr>
                    <w:ind w:right="-730"/>
                    <w:jc w:val="both"/>
                    <w:rPr>
                      <w:b/>
                      <w:sz w:val="20"/>
                      <w:szCs w:val="20"/>
                    </w:rPr>
                  </w:pPr>
                  <w:r>
                    <w:rPr>
                      <w:b/>
                      <w:sz w:val="20"/>
                      <w:szCs w:val="20"/>
                    </w:rPr>
                    <w:t xml:space="preserve">  </w:t>
                  </w:r>
                </w:p>
                <w:p w:rsidR="00EC168A" w:rsidRDefault="00EC168A" w:rsidP="00EC168A">
                  <w:pPr>
                    <w:ind w:right="-730"/>
                    <w:jc w:val="both"/>
                    <w:rPr>
                      <w:b/>
                      <w:sz w:val="20"/>
                      <w:szCs w:val="20"/>
                    </w:rPr>
                  </w:pPr>
                </w:p>
                <w:p w:rsidR="00EC168A" w:rsidRDefault="00EC168A" w:rsidP="00EC168A">
                  <w:pPr>
                    <w:ind w:right="-730"/>
                    <w:jc w:val="both"/>
                    <w:rPr>
                      <w:b/>
                      <w:sz w:val="20"/>
                      <w:szCs w:val="20"/>
                    </w:rPr>
                  </w:pPr>
                  <w:r>
                    <w:rPr>
                      <w:b/>
                      <w:sz w:val="20"/>
                      <w:szCs w:val="20"/>
                    </w:rPr>
                    <w:t>Ф.И.О. водителя</w:t>
                  </w:r>
                </w:p>
              </w:tc>
              <w:tc>
                <w:tcPr>
                  <w:tcW w:w="3218" w:type="dxa"/>
                  <w:gridSpan w:val="2"/>
                </w:tcPr>
                <w:p w:rsidR="00EC168A" w:rsidRDefault="00EC168A" w:rsidP="00EC168A">
                  <w:pPr>
                    <w:ind w:right="-730"/>
                    <w:jc w:val="both"/>
                    <w:rPr>
                      <w:b/>
                      <w:sz w:val="20"/>
                      <w:szCs w:val="20"/>
                    </w:rPr>
                  </w:pPr>
                </w:p>
                <w:p w:rsidR="00EC168A" w:rsidRDefault="00EC168A" w:rsidP="00EC168A">
                  <w:pPr>
                    <w:ind w:right="-730"/>
                    <w:jc w:val="both"/>
                    <w:rPr>
                      <w:b/>
                      <w:sz w:val="20"/>
                      <w:szCs w:val="20"/>
                    </w:rPr>
                  </w:pPr>
                  <w:r>
                    <w:rPr>
                      <w:b/>
                      <w:sz w:val="20"/>
                      <w:szCs w:val="20"/>
                    </w:rPr>
                    <w:t xml:space="preserve">    СМ  проверен, тех</w:t>
                  </w:r>
                  <w:proofErr w:type="gramStart"/>
                  <w:r>
                    <w:rPr>
                      <w:b/>
                      <w:sz w:val="20"/>
                      <w:szCs w:val="20"/>
                    </w:rPr>
                    <w:t>.и</w:t>
                  </w:r>
                  <w:proofErr w:type="gramEnd"/>
                  <w:r>
                    <w:rPr>
                      <w:b/>
                      <w:sz w:val="20"/>
                      <w:szCs w:val="20"/>
                    </w:rPr>
                    <w:t>справен.</w:t>
                  </w:r>
                </w:p>
              </w:tc>
              <w:tc>
                <w:tcPr>
                  <w:tcW w:w="2839" w:type="dxa"/>
                  <w:gridSpan w:val="2"/>
                </w:tcPr>
                <w:p w:rsidR="00EC168A" w:rsidRDefault="00EC168A" w:rsidP="00EC168A">
                  <w:pPr>
                    <w:ind w:right="-730"/>
                    <w:jc w:val="both"/>
                    <w:rPr>
                      <w:b/>
                      <w:sz w:val="20"/>
                      <w:szCs w:val="20"/>
                    </w:rPr>
                  </w:pPr>
                </w:p>
                <w:p w:rsidR="00EC168A" w:rsidRDefault="00EC168A" w:rsidP="00EC168A">
                  <w:pPr>
                    <w:ind w:right="-730"/>
                    <w:jc w:val="both"/>
                    <w:rPr>
                      <w:b/>
                      <w:sz w:val="20"/>
                      <w:szCs w:val="20"/>
                    </w:rPr>
                  </w:pPr>
                  <w:r>
                    <w:rPr>
                      <w:b/>
                      <w:sz w:val="20"/>
                      <w:szCs w:val="20"/>
                    </w:rPr>
                    <w:t xml:space="preserve">Показания счетчика </w:t>
                  </w:r>
                  <w:proofErr w:type="gramStart"/>
                  <w:r>
                    <w:rPr>
                      <w:b/>
                      <w:sz w:val="20"/>
                      <w:szCs w:val="20"/>
                    </w:rPr>
                    <w:t>м</w:t>
                  </w:r>
                  <w:proofErr w:type="gramEnd"/>
                  <w:r>
                    <w:rPr>
                      <w:b/>
                      <w:sz w:val="20"/>
                      <w:szCs w:val="20"/>
                    </w:rPr>
                    <w:t>/часов.</w:t>
                  </w:r>
                </w:p>
              </w:tc>
              <w:tc>
                <w:tcPr>
                  <w:tcW w:w="1516" w:type="dxa"/>
                  <w:vMerge w:val="restart"/>
                </w:tcPr>
                <w:p w:rsidR="00EC168A" w:rsidRDefault="00EC168A" w:rsidP="00EC168A">
                  <w:pPr>
                    <w:ind w:right="-730"/>
                    <w:jc w:val="both"/>
                    <w:rPr>
                      <w:b/>
                      <w:sz w:val="20"/>
                      <w:szCs w:val="20"/>
                    </w:rPr>
                  </w:pPr>
                  <w:r>
                    <w:rPr>
                      <w:b/>
                      <w:sz w:val="20"/>
                      <w:szCs w:val="20"/>
                    </w:rPr>
                    <w:t xml:space="preserve">  </w:t>
                  </w:r>
                </w:p>
                <w:p w:rsidR="00EC168A" w:rsidRDefault="00EC168A" w:rsidP="00EC168A">
                  <w:pPr>
                    <w:ind w:right="-730"/>
                    <w:jc w:val="both"/>
                    <w:rPr>
                      <w:b/>
                      <w:sz w:val="20"/>
                      <w:szCs w:val="20"/>
                    </w:rPr>
                  </w:pPr>
                  <w:r>
                    <w:rPr>
                      <w:b/>
                      <w:sz w:val="20"/>
                      <w:szCs w:val="20"/>
                    </w:rPr>
                    <w:t xml:space="preserve">  </w:t>
                  </w:r>
                  <w:proofErr w:type="gramStart"/>
                  <w:r>
                    <w:rPr>
                      <w:b/>
                      <w:sz w:val="20"/>
                      <w:szCs w:val="20"/>
                    </w:rPr>
                    <w:t>СМ</w:t>
                  </w:r>
                  <w:proofErr w:type="gramEnd"/>
                  <w:r>
                    <w:rPr>
                      <w:b/>
                      <w:sz w:val="20"/>
                      <w:szCs w:val="20"/>
                    </w:rPr>
                    <w:t xml:space="preserve">   сдал</w:t>
                  </w:r>
                </w:p>
                <w:p w:rsidR="00EC168A" w:rsidRDefault="00EC168A" w:rsidP="00EC168A">
                  <w:pPr>
                    <w:ind w:right="-730"/>
                    <w:jc w:val="both"/>
                    <w:rPr>
                      <w:b/>
                      <w:sz w:val="20"/>
                      <w:szCs w:val="20"/>
                    </w:rPr>
                  </w:pPr>
                  <w:r>
                    <w:rPr>
                      <w:b/>
                      <w:sz w:val="20"/>
                      <w:szCs w:val="20"/>
                    </w:rPr>
                    <w:t xml:space="preserve">   водитель</w:t>
                  </w:r>
                </w:p>
                <w:p w:rsidR="00EC168A" w:rsidRPr="006D37E9" w:rsidRDefault="00EC168A" w:rsidP="00EC168A">
                  <w:pPr>
                    <w:ind w:right="-730"/>
                    <w:jc w:val="both"/>
                    <w:rPr>
                      <w:sz w:val="18"/>
                      <w:szCs w:val="18"/>
                    </w:rPr>
                  </w:pPr>
                  <w:r>
                    <w:rPr>
                      <w:sz w:val="18"/>
                      <w:szCs w:val="18"/>
                    </w:rPr>
                    <w:t xml:space="preserve">   (подпись)</w:t>
                  </w:r>
                </w:p>
              </w:tc>
              <w:tc>
                <w:tcPr>
                  <w:tcW w:w="3020" w:type="dxa"/>
                  <w:gridSpan w:val="2"/>
                </w:tcPr>
                <w:p w:rsidR="00EC168A" w:rsidRPr="00CE7A91" w:rsidRDefault="00EC168A" w:rsidP="00EC168A">
                  <w:pPr>
                    <w:ind w:right="-730"/>
                    <w:jc w:val="both"/>
                    <w:rPr>
                      <w:sz w:val="20"/>
                      <w:szCs w:val="20"/>
                    </w:rPr>
                  </w:pPr>
                  <w:r>
                    <w:rPr>
                      <w:b/>
                      <w:sz w:val="20"/>
                      <w:szCs w:val="20"/>
                    </w:rPr>
                    <w:t xml:space="preserve">           </w:t>
                  </w:r>
                  <w:proofErr w:type="spellStart"/>
                  <w:r w:rsidRPr="00CE7A91">
                    <w:rPr>
                      <w:sz w:val="20"/>
                      <w:szCs w:val="20"/>
                    </w:rPr>
                    <w:t>Мед</w:t>
                  </w:r>
                  <w:proofErr w:type="gramStart"/>
                  <w:r w:rsidRPr="00CE7A91">
                    <w:rPr>
                      <w:sz w:val="20"/>
                      <w:szCs w:val="20"/>
                    </w:rPr>
                    <w:t>.о</w:t>
                  </w:r>
                  <w:proofErr w:type="gramEnd"/>
                  <w:r w:rsidRPr="00CE7A91">
                    <w:rPr>
                      <w:sz w:val="20"/>
                      <w:szCs w:val="20"/>
                    </w:rPr>
                    <w:t>смотр</w:t>
                  </w:r>
                  <w:proofErr w:type="spellEnd"/>
                  <w:r w:rsidRPr="00CE7A91">
                    <w:rPr>
                      <w:sz w:val="20"/>
                      <w:szCs w:val="20"/>
                    </w:rPr>
                    <w:t xml:space="preserve"> прошёл</w:t>
                  </w:r>
                </w:p>
                <w:p w:rsidR="00EC168A" w:rsidRDefault="00EC168A" w:rsidP="00EC168A">
                  <w:pPr>
                    <w:ind w:right="-730"/>
                    <w:jc w:val="both"/>
                    <w:rPr>
                      <w:b/>
                      <w:sz w:val="20"/>
                      <w:szCs w:val="20"/>
                    </w:rPr>
                  </w:pPr>
                  <w:r>
                    <w:rPr>
                      <w:sz w:val="20"/>
                      <w:szCs w:val="20"/>
                    </w:rPr>
                    <w:t xml:space="preserve">        </w:t>
                  </w:r>
                  <w:r w:rsidRPr="00CE7A91">
                    <w:rPr>
                      <w:sz w:val="20"/>
                      <w:szCs w:val="20"/>
                    </w:rPr>
                    <w:t>(штамп, дата, подпись)</w:t>
                  </w:r>
                </w:p>
              </w:tc>
            </w:tr>
            <w:tr w:rsidR="00EC168A" w:rsidTr="00EC168A">
              <w:tc>
                <w:tcPr>
                  <w:tcW w:w="769" w:type="dxa"/>
                  <w:vMerge/>
                </w:tcPr>
                <w:p w:rsidR="00EC168A" w:rsidRDefault="00EC168A" w:rsidP="00EC168A">
                  <w:pPr>
                    <w:ind w:right="-730"/>
                    <w:jc w:val="both"/>
                    <w:rPr>
                      <w:b/>
                      <w:sz w:val="20"/>
                      <w:szCs w:val="20"/>
                    </w:rPr>
                  </w:pPr>
                </w:p>
              </w:tc>
              <w:tc>
                <w:tcPr>
                  <w:tcW w:w="2251" w:type="dxa"/>
                  <w:vMerge/>
                </w:tcPr>
                <w:p w:rsidR="00EC168A" w:rsidRDefault="00EC168A" w:rsidP="00EC168A">
                  <w:pPr>
                    <w:ind w:right="-730"/>
                    <w:jc w:val="both"/>
                    <w:rPr>
                      <w:b/>
                      <w:sz w:val="20"/>
                      <w:szCs w:val="20"/>
                    </w:rPr>
                  </w:pPr>
                </w:p>
              </w:tc>
              <w:tc>
                <w:tcPr>
                  <w:tcW w:w="1516" w:type="dxa"/>
                </w:tcPr>
                <w:p w:rsidR="00EC168A" w:rsidRDefault="00EC168A" w:rsidP="00EC168A">
                  <w:pPr>
                    <w:ind w:right="-730"/>
                    <w:jc w:val="both"/>
                    <w:rPr>
                      <w:sz w:val="18"/>
                      <w:szCs w:val="18"/>
                    </w:rPr>
                  </w:pPr>
                  <w:r>
                    <w:rPr>
                      <w:sz w:val="18"/>
                      <w:szCs w:val="18"/>
                    </w:rPr>
                    <w:t xml:space="preserve"> </w:t>
                  </w:r>
                  <w:proofErr w:type="gramStart"/>
                  <w:r>
                    <w:rPr>
                      <w:sz w:val="18"/>
                      <w:szCs w:val="18"/>
                    </w:rPr>
                    <w:t>СМ</w:t>
                  </w:r>
                  <w:proofErr w:type="gramEnd"/>
                  <w:r>
                    <w:rPr>
                      <w:sz w:val="18"/>
                      <w:szCs w:val="18"/>
                    </w:rPr>
                    <w:t xml:space="preserve">  принял</w:t>
                  </w:r>
                </w:p>
                <w:p w:rsidR="00EC168A" w:rsidRDefault="00EC168A" w:rsidP="00EC168A">
                  <w:pPr>
                    <w:ind w:right="-730"/>
                    <w:jc w:val="both"/>
                    <w:rPr>
                      <w:b/>
                      <w:sz w:val="20"/>
                      <w:szCs w:val="20"/>
                    </w:rPr>
                  </w:pPr>
                  <w:r w:rsidRPr="00CE7A91">
                    <w:rPr>
                      <w:sz w:val="18"/>
                      <w:szCs w:val="18"/>
                    </w:rPr>
                    <w:t>(подпись</w:t>
                  </w:r>
                  <w:r>
                    <w:rPr>
                      <w:sz w:val="18"/>
                      <w:szCs w:val="18"/>
                    </w:rPr>
                    <w:t xml:space="preserve"> водителя)</w:t>
                  </w:r>
                </w:p>
              </w:tc>
              <w:tc>
                <w:tcPr>
                  <w:tcW w:w="1702" w:type="dxa"/>
                </w:tcPr>
                <w:p w:rsidR="00EC168A" w:rsidRDefault="00EC168A" w:rsidP="00EC168A">
                  <w:pPr>
                    <w:ind w:right="-730"/>
                    <w:jc w:val="both"/>
                    <w:rPr>
                      <w:sz w:val="18"/>
                      <w:szCs w:val="18"/>
                    </w:rPr>
                  </w:pPr>
                  <w:r>
                    <w:rPr>
                      <w:sz w:val="18"/>
                      <w:szCs w:val="18"/>
                    </w:rPr>
                    <w:t xml:space="preserve">  </w:t>
                  </w:r>
                  <w:r w:rsidRPr="00CE7A91">
                    <w:rPr>
                      <w:sz w:val="18"/>
                      <w:szCs w:val="18"/>
                    </w:rPr>
                    <w:t>Вы</w:t>
                  </w:r>
                  <w:r>
                    <w:rPr>
                      <w:sz w:val="18"/>
                      <w:szCs w:val="18"/>
                    </w:rPr>
                    <w:t>езд разрешен.</w:t>
                  </w:r>
                </w:p>
                <w:p w:rsidR="00EC168A" w:rsidRPr="00CE7A91" w:rsidRDefault="00EC168A" w:rsidP="00EC168A">
                  <w:pPr>
                    <w:ind w:right="-730"/>
                    <w:jc w:val="both"/>
                    <w:rPr>
                      <w:sz w:val="18"/>
                      <w:szCs w:val="18"/>
                    </w:rPr>
                  </w:pPr>
                  <w:r>
                    <w:rPr>
                      <w:sz w:val="18"/>
                      <w:szCs w:val="18"/>
                    </w:rPr>
                    <w:t xml:space="preserve">(подпись </w:t>
                  </w:r>
                  <w:proofErr w:type="spellStart"/>
                  <w:r>
                    <w:rPr>
                      <w:sz w:val="18"/>
                      <w:szCs w:val="18"/>
                    </w:rPr>
                    <w:t>нач</w:t>
                  </w:r>
                  <w:proofErr w:type="gramStart"/>
                  <w:r>
                    <w:rPr>
                      <w:sz w:val="18"/>
                      <w:szCs w:val="18"/>
                    </w:rPr>
                    <w:t>.с</w:t>
                  </w:r>
                  <w:proofErr w:type="gramEnd"/>
                  <w:r>
                    <w:rPr>
                      <w:sz w:val="18"/>
                      <w:szCs w:val="18"/>
                    </w:rPr>
                    <w:t>мены</w:t>
                  </w:r>
                  <w:proofErr w:type="spellEnd"/>
                  <w:r>
                    <w:rPr>
                      <w:sz w:val="18"/>
                      <w:szCs w:val="18"/>
                    </w:rPr>
                    <w:t>)</w:t>
                  </w:r>
                </w:p>
              </w:tc>
              <w:tc>
                <w:tcPr>
                  <w:tcW w:w="1331" w:type="dxa"/>
                </w:tcPr>
                <w:p w:rsidR="00EC168A" w:rsidRDefault="00EC168A" w:rsidP="00EC168A">
                  <w:pPr>
                    <w:ind w:right="-730"/>
                    <w:jc w:val="both"/>
                    <w:rPr>
                      <w:sz w:val="18"/>
                      <w:szCs w:val="18"/>
                    </w:rPr>
                  </w:pPr>
                </w:p>
                <w:p w:rsidR="00EC168A" w:rsidRPr="002B3F23" w:rsidRDefault="00EC168A" w:rsidP="00EC168A">
                  <w:pPr>
                    <w:ind w:right="-730"/>
                    <w:jc w:val="both"/>
                    <w:rPr>
                      <w:sz w:val="18"/>
                      <w:szCs w:val="18"/>
                    </w:rPr>
                  </w:pPr>
                  <w:r>
                    <w:rPr>
                      <w:sz w:val="18"/>
                      <w:szCs w:val="18"/>
                    </w:rPr>
                    <w:t xml:space="preserve">       выезд</w:t>
                  </w:r>
                </w:p>
              </w:tc>
              <w:tc>
                <w:tcPr>
                  <w:tcW w:w="1508" w:type="dxa"/>
                </w:tcPr>
                <w:p w:rsidR="00EC168A" w:rsidRDefault="00EC168A" w:rsidP="00EC168A">
                  <w:pPr>
                    <w:ind w:right="-730"/>
                    <w:jc w:val="both"/>
                    <w:rPr>
                      <w:b/>
                      <w:sz w:val="20"/>
                      <w:szCs w:val="20"/>
                    </w:rPr>
                  </w:pPr>
                </w:p>
                <w:p w:rsidR="00EC168A" w:rsidRPr="002B3F23" w:rsidRDefault="00EC168A" w:rsidP="00EC168A">
                  <w:pPr>
                    <w:ind w:right="-730"/>
                    <w:jc w:val="both"/>
                    <w:rPr>
                      <w:sz w:val="18"/>
                      <w:szCs w:val="18"/>
                    </w:rPr>
                  </w:pPr>
                  <w:r>
                    <w:rPr>
                      <w:sz w:val="18"/>
                      <w:szCs w:val="18"/>
                    </w:rPr>
                    <w:t xml:space="preserve">     возврат</w:t>
                  </w:r>
                </w:p>
              </w:tc>
              <w:tc>
                <w:tcPr>
                  <w:tcW w:w="1516" w:type="dxa"/>
                  <w:vMerge/>
                </w:tcPr>
                <w:p w:rsidR="00EC168A" w:rsidRDefault="00EC168A" w:rsidP="00EC168A">
                  <w:pPr>
                    <w:ind w:right="-730"/>
                    <w:jc w:val="both"/>
                    <w:rPr>
                      <w:b/>
                      <w:sz w:val="20"/>
                      <w:szCs w:val="20"/>
                    </w:rPr>
                  </w:pPr>
                </w:p>
              </w:tc>
              <w:tc>
                <w:tcPr>
                  <w:tcW w:w="1511" w:type="dxa"/>
                </w:tcPr>
                <w:p w:rsidR="00EC168A" w:rsidRPr="00CE7A91" w:rsidRDefault="00EC168A" w:rsidP="00EC168A">
                  <w:pPr>
                    <w:ind w:right="-730"/>
                    <w:jc w:val="both"/>
                    <w:rPr>
                      <w:sz w:val="20"/>
                      <w:szCs w:val="20"/>
                    </w:rPr>
                  </w:pPr>
                  <w:r>
                    <w:rPr>
                      <w:sz w:val="20"/>
                      <w:szCs w:val="20"/>
                    </w:rPr>
                    <w:t>п</w:t>
                  </w:r>
                  <w:r w:rsidRPr="00CE7A91">
                    <w:rPr>
                      <w:sz w:val="20"/>
                      <w:szCs w:val="20"/>
                    </w:rPr>
                    <w:t>ри выезде</w:t>
                  </w:r>
                </w:p>
              </w:tc>
              <w:tc>
                <w:tcPr>
                  <w:tcW w:w="1509" w:type="dxa"/>
                </w:tcPr>
                <w:p w:rsidR="00EC168A" w:rsidRPr="00CE7A91" w:rsidRDefault="00EC168A" w:rsidP="00EC168A">
                  <w:pPr>
                    <w:ind w:right="-730"/>
                    <w:jc w:val="both"/>
                    <w:rPr>
                      <w:sz w:val="20"/>
                      <w:szCs w:val="20"/>
                    </w:rPr>
                  </w:pPr>
                  <w:r>
                    <w:rPr>
                      <w:sz w:val="20"/>
                      <w:szCs w:val="20"/>
                    </w:rPr>
                    <w:t>п</w:t>
                  </w:r>
                  <w:r w:rsidRPr="00CE7A91">
                    <w:rPr>
                      <w:sz w:val="20"/>
                      <w:szCs w:val="20"/>
                    </w:rPr>
                    <w:t>ри возврате</w:t>
                  </w:r>
                </w:p>
              </w:tc>
            </w:tr>
            <w:tr w:rsidR="00EC168A" w:rsidTr="00EC168A">
              <w:tc>
                <w:tcPr>
                  <w:tcW w:w="769" w:type="dxa"/>
                </w:tcPr>
                <w:p w:rsidR="00EC168A" w:rsidRDefault="00EC168A" w:rsidP="00EC168A">
                  <w:pPr>
                    <w:ind w:right="-730"/>
                    <w:jc w:val="both"/>
                    <w:rPr>
                      <w:b/>
                      <w:sz w:val="20"/>
                      <w:szCs w:val="20"/>
                    </w:rPr>
                  </w:pPr>
                </w:p>
                <w:p w:rsidR="00EC168A" w:rsidRDefault="00EC168A" w:rsidP="00EC168A">
                  <w:pPr>
                    <w:ind w:right="-730"/>
                    <w:jc w:val="both"/>
                    <w:rPr>
                      <w:b/>
                      <w:sz w:val="20"/>
                      <w:szCs w:val="20"/>
                    </w:rPr>
                  </w:pPr>
                </w:p>
              </w:tc>
              <w:tc>
                <w:tcPr>
                  <w:tcW w:w="2251"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702" w:type="dxa"/>
                </w:tcPr>
                <w:p w:rsidR="00EC168A" w:rsidRDefault="00EC168A" w:rsidP="00EC168A">
                  <w:pPr>
                    <w:ind w:right="-730"/>
                    <w:jc w:val="both"/>
                    <w:rPr>
                      <w:b/>
                      <w:sz w:val="20"/>
                      <w:szCs w:val="20"/>
                    </w:rPr>
                  </w:pPr>
                </w:p>
              </w:tc>
              <w:tc>
                <w:tcPr>
                  <w:tcW w:w="1331" w:type="dxa"/>
                </w:tcPr>
                <w:p w:rsidR="00EC168A" w:rsidRDefault="00EC168A" w:rsidP="00EC168A">
                  <w:pPr>
                    <w:ind w:right="-730"/>
                    <w:jc w:val="both"/>
                    <w:rPr>
                      <w:b/>
                      <w:sz w:val="20"/>
                      <w:szCs w:val="20"/>
                    </w:rPr>
                  </w:pPr>
                </w:p>
              </w:tc>
              <w:tc>
                <w:tcPr>
                  <w:tcW w:w="1508"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511" w:type="dxa"/>
                </w:tcPr>
                <w:p w:rsidR="00EC168A" w:rsidRDefault="00EC168A" w:rsidP="00EC168A">
                  <w:pPr>
                    <w:ind w:right="-730"/>
                    <w:jc w:val="both"/>
                    <w:rPr>
                      <w:b/>
                      <w:sz w:val="20"/>
                      <w:szCs w:val="20"/>
                    </w:rPr>
                  </w:pPr>
                </w:p>
              </w:tc>
              <w:tc>
                <w:tcPr>
                  <w:tcW w:w="1509" w:type="dxa"/>
                </w:tcPr>
                <w:p w:rsidR="00EC168A" w:rsidRDefault="00EC168A" w:rsidP="00EC168A">
                  <w:pPr>
                    <w:ind w:right="-730"/>
                    <w:jc w:val="both"/>
                    <w:rPr>
                      <w:b/>
                      <w:sz w:val="20"/>
                      <w:szCs w:val="20"/>
                    </w:rPr>
                  </w:pPr>
                </w:p>
              </w:tc>
            </w:tr>
            <w:tr w:rsidR="00EC168A" w:rsidTr="00EC168A">
              <w:tc>
                <w:tcPr>
                  <w:tcW w:w="769" w:type="dxa"/>
                </w:tcPr>
                <w:p w:rsidR="00EC168A" w:rsidRDefault="00EC168A" w:rsidP="00EC168A">
                  <w:pPr>
                    <w:ind w:right="-730"/>
                    <w:jc w:val="both"/>
                    <w:rPr>
                      <w:b/>
                      <w:sz w:val="20"/>
                      <w:szCs w:val="20"/>
                    </w:rPr>
                  </w:pPr>
                </w:p>
                <w:p w:rsidR="00EC168A" w:rsidRDefault="00EC168A" w:rsidP="00EC168A">
                  <w:pPr>
                    <w:ind w:right="-730"/>
                    <w:jc w:val="both"/>
                    <w:rPr>
                      <w:b/>
                      <w:sz w:val="20"/>
                      <w:szCs w:val="20"/>
                    </w:rPr>
                  </w:pPr>
                </w:p>
              </w:tc>
              <w:tc>
                <w:tcPr>
                  <w:tcW w:w="2251"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702" w:type="dxa"/>
                </w:tcPr>
                <w:p w:rsidR="00EC168A" w:rsidRDefault="00EC168A" w:rsidP="00EC168A">
                  <w:pPr>
                    <w:ind w:right="-730"/>
                    <w:jc w:val="both"/>
                    <w:rPr>
                      <w:b/>
                      <w:sz w:val="20"/>
                      <w:szCs w:val="20"/>
                    </w:rPr>
                  </w:pPr>
                </w:p>
              </w:tc>
              <w:tc>
                <w:tcPr>
                  <w:tcW w:w="1331" w:type="dxa"/>
                </w:tcPr>
                <w:p w:rsidR="00EC168A" w:rsidRDefault="00EC168A" w:rsidP="00EC168A">
                  <w:pPr>
                    <w:ind w:right="-730"/>
                    <w:jc w:val="both"/>
                    <w:rPr>
                      <w:b/>
                      <w:sz w:val="20"/>
                      <w:szCs w:val="20"/>
                    </w:rPr>
                  </w:pPr>
                </w:p>
              </w:tc>
              <w:tc>
                <w:tcPr>
                  <w:tcW w:w="1508"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511" w:type="dxa"/>
                </w:tcPr>
                <w:p w:rsidR="00EC168A" w:rsidRDefault="00EC168A" w:rsidP="00EC168A">
                  <w:pPr>
                    <w:ind w:right="-730"/>
                    <w:jc w:val="both"/>
                    <w:rPr>
                      <w:b/>
                      <w:sz w:val="20"/>
                      <w:szCs w:val="20"/>
                    </w:rPr>
                  </w:pPr>
                </w:p>
              </w:tc>
              <w:tc>
                <w:tcPr>
                  <w:tcW w:w="1509" w:type="dxa"/>
                </w:tcPr>
                <w:p w:rsidR="00EC168A" w:rsidRDefault="00EC168A" w:rsidP="00EC168A">
                  <w:pPr>
                    <w:ind w:right="-730"/>
                    <w:jc w:val="both"/>
                    <w:rPr>
                      <w:b/>
                      <w:sz w:val="20"/>
                      <w:szCs w:val="20"/>
                    </w:rPr>
                  </w:pPr>
                </w:p>
              </w:tc>
            </w:tr>
            <w:tr w:rsidR="00EC168A" w:rsidTr="00EC168A">
              <w:tc>
                <w:tcPr>
                  <w:tcW w:w="769" w:type="dxa"/>
                </w:tcPr>
                <w:p w:rsidR="00EC168A" w:rsidRDefault="00EC168A" w:rsidP="00EC168A">
                  <w:pPr>
                    <w:ind w:right="-730"/>
                    <w:jc w:val="both"/>
                    <w:rPr>
                      <w:b/>
                      <w:sz w:val="20"/>
                      <w:szCs w:val="20"/>
                    </w:rPr>
                  </w:pPr>
                </w:p>
                <w:p w:rsidR="00EC168A" w:rsidRDefault="00EC168A" w:rsidP="00EC168A">
                  <w:pPr>
                    <w:ind w:right="-730"/>
                    <w:jc w:val="both"/>
                    <w:rPr>
                      <w:b/>
                      <w:sz w:val="20"/>
                      <w:szCs w:val="20"/>
                    </w:rPr>
                  </w:pPr>
                </w:p>
              </w:tc>
              <w:tc>
                <w:tcPr>
                  <w:tcW w:w="2251"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702" w:type="dxa"/>
                </w:tcPr>
                <w:p w:rsidR="00EC168A" w:rsidRDefault="00EC168A" w:rsidP="00EC168A">
                  <w:pPr>
                    <w:ind w:right="-730"/>
                    <w:jc w:val="both"/>
                    <w:rPr>
                      <w:b/>
                      <w:sz w:val="20"/>
                      <w:szCs w:val="20"/>
                    </w:rPr>
                  </w:pPr>
                </w:p>
              </w:tc>
              <w:tc>
                <w:tcPr>
                  <w:tcW w:w="1331" w:type="dxa"/>
                </w:tcPr>
                <w:p w:rsidR="00EC168A" w:rsidRDefault="00EC168A" w:rsidP="00EC168A">
                  <w:pPr>
                    <w:ind w:right="-730"/>
                    <w:jc w:val="both"/>
                    <w:rPr>
                      <w:b/>
                      <w:sz w:val="20"/>
                      <w:szCs w:val="20"/>
                    </w:rPr>
                  </w:pPr>
                </w:p>
              </w:tc>
              <w:tc>
                <w:tcPr>
                  <w:tcW w:w="1508"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511" w:type="dxa"/>
                </w:tcPr>
                <w:p w:rsidR="00EC168A" w:rsidRDefault="00EC168A" w:rsidP="00EC168A">
                  <w:pPr>
                    <w:ind w:right="-730"/>
                    <w:jc w:val="both"/>
                    <w:rPr>
                      <w:b/>
                      <w:sz w:val="20"/>
                      <w:szCs w:val="20"/>
                    </w:rPr>
                  </w:pPr>
                </w:p>
              </w:tc>
              <w:tc>
                <w:tcPr>
                  <w:tcW w:w="1509" w:type="dxa"/>
                </w:tcPr>
                <w:p w:rsidR="00EC168A" w:rsidRDefault="00EC168A" w:rsidP="00EC168A">
                  <w:pPr>
                    <w:ind w:right="-730"/>
                    <w:jc w:val="both"/>
                    <w:rPr>
                      <w:b/>
                      <w:sz w:val="20"/>
                      <w:szCs w:val="20"/>
                    </w:rPr>
                  </w:pPr>
                </w:p>
              </w:tc>
            </w:tr>
            <w:tr w:rsidR="00EC168A" w:rsidTr="00EC168A">
              <w:tc>
                <w:tcPr>
                  <w:tcW w:w="769" w:type="dxa"/>
                </w:tcPr>
                <w:p w:rsidR="00EC168A" w:rsidRDefault="00EC168A" w:rsidP="00EC168A">
                  <w:pPr>
                    <w:ind w:right="-730"/>
                    <w:jc w:val="both"/>
                    <w:rPr>
                      <w:b/>
                      <w:sz w:val="20"/>
                      <w:szCs w:val="20"/>
                    </w:rPr>
                  </w:pPr>
                </w:p>
                <w:p w:rsidR="00EC168A" w:rsidRDefault="00EC168A" w:rsidP="00EC168A">
                  <w:pPr>
                    <w:ind w:right="-730"/>
                    <w:jc w:val="both"/>
                    <w:rPr>
                      <w:b/>
                      <w:sz w:val="20"/>
                      <w:szCs w:val="20"/>
                    </w:rPr>
                  </w:pPr>
                </w:p>
              </w:tc>
              <w:tc>
                <w:tcPr>
                  <w:tcW w:w="2251"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702" w:type="dxa"/>
                </w:tcPr>
                <w:p w:rsidR="00EC168A" w:rsidRDefault="00EC168A" w:rsidP="00EC168A">
                  <w:pPr>
                    <w:ind w:right="-730"/>
                    <w:jc w:val="both"/>
                    <w:rPr>
                      <w:b/>
                      <w:sz w:val="20"/>
                      <w:szCs w:val="20"/>
                    </w:rPr>
                  </w:pPr>
                </w:p>
              </w:tc>
              <w:tc>
                <w:tcPr>
                  <w:tcW w:w="1331" w:type="dxa"/>
                </w:tcPr>
                <w:p w:rsidR="00EC168A" w:rsidRDefault="00EC168A" w:rsidP="00EC168A">
                  <w:pPr>
                    <w:ind w:right="-730"/>
                    <w:jc w:val="both"/>
                    <w:rPr>
                      <w:b/>
                      <w:sz w:val="20"/>
                      <w:szCs w:val="20"/>
                    </w:rPr>
                  </w:pPr>
                </w:p>
              </w:tc>
              <w:tc>
                <w:tcPr>
                  <w:tcW w:w="1508"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511" w:type="dxa"/>
                </w:tcPr>
                <w:p w:rsidR="00EC168A" w:rsidRDefault="00EC168A" w:rsidP="00EC168A">
                  <w:pPr>
                    <w:ind w:right="-730"/>
                    <w:jc w:val="both"/>
                    <w:rPr>
                      <w:b/>
                      <w:sz w:val="20"/>
                      <w:szCs w:val="20"/>
                    </w:rPr>
                  </w:pPr>
                </w:p>
              </w:tc>
              <w:tc>
                <w:tcPr>
                  <w:tcW w:w="1509" w:type="dxa"/>
                </w:tcPr>
                <w:p w:rsidR="00EC168A" w:rsidRDefault="00EC168A" w:rsidP="00EC168A">
                  <w:pPr>
                    <w:ind w:right="-730"/>
                    <w:jc w:val="both"/>
                    <w:rPr>
                      <w:b/>
                      <w:sz w:val="20"/>
                      <w:szCs w:val="20"/>
                    </w:rPr>
                  </w:pPr>
                </w:p>
              </w:tc>
            </w:tr>
            <w:tr w:rsidR="00EC168A" w:rsidTr="00EC168A">
              <w:tc>
                <w:tcPr>
                  <w:tcW w:w="769" w:type="dxa"/>
                </w:tcPr>
                <w:p w:rsidR="00EC168A" w:rsidRDefault="00EC168A" w:rsidP="00EC168A">
                  <w:pPr>
                    <w:ind w:right="-730"/>
                    <w:jc w:val="both"/>
                    <w:rPr>
                      <w:b/>
                      <w:sz w:val="20"/>
                      <w:szCs w:val="20"/>
                    </w:rPr>
                  </w:pPr>
                </w:p>
                <w:p w:rsidR="00EC168A" w:rsidRDefault="00EC168A" w:rsidP="00EC168A">
                  <w:pPr>
                    <w:ind w:right="-730"/>
                    <w:jc w:val="both"/>
                    <w:rPr>
                      <w:b/>
                      <w:sz w:val="20"/>
                      <w:szCs w:val="20"/>
                    </w:rPr>
                  </w:pPr>
                </w:p>
              </w:tc>
              <w:tc>
                <w:tcPr>
                  <w:tcW w:w="2251"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702" w:type="dxa"/>
                </w:tcPr>
                <w:p w:rsidR="00EC168A" w:rsidRDefault="00EC168A" w:rsidP="00EC168A">
                  <w:pPr>
                    <w:ind w:right="-730"/>
                    <w:jc w:val="both"/>
                    <w:rPr>
                      <w:b/>
                      <w:sz w:val="20"/>
                      <w:szCs w:val="20"/>
                    </w:rPr>
                  </w:pPr>
                </w:p>
              </w:tc>
              <w:tc>
                <w:tcPr>
                  <w:tcW w:w="1331" w:type="dxa"/>
                </w:tcPr>
                <w:p w:rsidR="00EC168A" w:rsidRDefault="00EC168A" w:rsidP="00EC168A">
                  <w:pPr>
                    <w:ind w:right="-730"/>
                    <w:jc w:val="both"/>
                    <w:rPr>
                      <w:b/>
                      <w:sz w:val="20"/>
                      <w:szCs w:val="20"/>
                    </w:rPr>
                  </w:pPr>
                </w:p>
              </w:tc>
              <w:tc>
                <w:tcPr>
                  <w:tcW w:w="1508"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511" w:type="dxa"/>
                </w:tcPr>
                <w:p w:rsidR="00EC168A" w:rsidRDefault="00EC168A" w:rsidP="00EC168A">
                  <w:pPr>
                    <w:ind w:right="-730"/>
                    <w:jc w:val="both"/>
                    <w:rPr>
                      <w:b/>
                      <w:sz w:val="20"/>
                      <w:szCs w:val="20"/>
                    </w:rPr>
                  </w:pPr>
                </w:p>
              </w:tc>
              <w:tc>
                <w:tcPr>
                  <w:tcW w:w="1509" w:type="dxa"/>
                </w:tcPr>
                <w:p w:rsidR="00EC168A" w:rsidRDefault="00EC168A" w:rsidP="00EC168A">
                  <w:pPr>
                    <w:ind w:right="-730"/>
                    <w:jc w:val="both"/>
                    <w:rPr>
                      <w:b/>
                      <w:sz w:val="20"/>
                      <w:szCs w:val="20"/>
                    </w:rPr>
                  </w:pPr>
                </w:p>
              </w:tc>
            </w:tr>
            <w:tr w:rsidR="00EC168A" w:rsidTr="00EC168A">
              <w:tc>
                <w:tcPr>
                  <w:tcW w:w="769" w:type="dxa"/>
                </w:tcPr>
                <w:p w:rsidR="00EC168A" w:rsidRDefault="00EC168A" w:rsidP="00EC168A">
                  <w:pPr>
                    <w:ind w:right="-730"/>
                    <w:jc w:val="both"/>
                    <w:rPr>
                      <w:b/>
                      <w:sz w:val="20"/>
                      <w:szCs w:val="20"/>
                    </w:rPr>
                  </w:pPr>
                </w:p>
                <w:p w:rsidR="00EC168A" w:rsidRDefault="00EC168A" w:rsidP="00EC168A">
                  <w:pPr>
                    <w:ind w:right="-730"/>
                    <w:jc w:val="both"/>
                    <w:rPr>
                      <w:b/>
                      <w:sz w:val="20"/>
                      <w:szCs w:val="20"/>
                    </w:rPr>
                  </w:pPr>
                </w:p>
              </w:tc>
              <w:tc>
                <w:tcPr>
                  <w:tcW w:w="2251"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702" w:type="dxa"/>
                </w:tcPr>
                <w:p w:rsidR="00EC168A" w:rsidRDefault="00EC168A" w:rsidP="00EC168A">
                  <w:pPr>
                    <w:ind w:right="-730"/>
                    <w:jc w:val="both"/>
                    <w:rPr>
                      <w:b/>
                      <w:sz w:val="20"/>
                      <w:szCs w:val="20"/>
                    </w:rPr>
                  </w:pPr>
                </w:p>
              </w:tc>
              <w:tc>
                <w:tcPr>
                  <w:tcW w:w="1331" w:type="dxa"/>
                </w:tcPr>
                <w:p w:rsidR="00EC168A" w:rsidRDefault="00EC168A" w:rsidP="00EC168A">
                  <w:pPr>
                    <w:ind w:right="-730"/>
                    <w:jc w:val="both"/>
                    <w:rPr>
                      <w:b/>
                      <w:sz w:val="20"/>
                      <w:szCs w:val="20"/>
                    </w:rPr>
                  </w:pPr>
                </w:p>
              </w:tc>
              <w:tc>
                <w:tcPr>
                  <w:tcW w:w="1508"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511" w:type="dxa"/>
                </w:tcPr>
                <w:p w:rsidR="00EC168A" w:rsidRDefault="00EC168A" w:rsidP="00EC168A">
                  <w:pPr>
                    <w:ind w:right="-730"/>
                    <w:jc w:val="both"/>
                    <w:rPr>
                      <w:b/>
                      <w:sz w:val="20"/>
                      <w:szCs w:val="20"/>
                    </w:rPr>
                  </w:pPr>
                </w:p>
              </w:tc>
              <w:tc>
                <w:tcPr>
                  <w:tcW w:w="1509" w:type="dxa"/>
                </w:tcPr>
                <w:p w:rsidR="00EC168A" w:rsidRDefault="00EC168A" w:rsidP="00EC168A">
                  <w:pPr>
                    <w:ind w:right="-730"/>
                    <w:jc w:val="both"/>
                    <w:rPr>
                      <w:b/>
                      <w:sz w:val="20"/>
                      <w:szCs w:val="20"/>
                    </w:rPr>
                  </w:pPr>
                </w:p>
              </w:tc>
            </w:tr>
            <w:tr w:rsidR="00EC168A" w:rsidTr="00EC168A">
              <w:tc>
                <w:tcPr>
                  <w:tcW w:w="769" w:type="dxa"/>
                </w:tcPr>
                <w:p w:rsidR="00EC168A" w:rsidRDefault="00EC168A" w:rsidP="00EC168A">
                  <w:pPr>
                    <w:ind w:right="-730"/>
                    <w:jc w:val="both"/>
                    <w:rPr>
                      <w:b/>
                      <w:sz w:val="20"/>
                      <w:szCs w:val="20"/>
                    </w:rPr>
                  </w:pPr>
                </w:p>
                <w:p w:rsidR="00EC168A" w:rsidRDefault="00EC168A" w:rsidP="00EC168A">
                  <w:pPr>
                    <w:ind w:right="-730"/>
                    <w:jc w:val="both"/>
                    <w:rPr>
                      <w:b/>
                      <w:sz w:val="20"/>
                      <w:szCs w:val="20"/>
                    </w:rPr>
                  </w:pPr>
                </w:p>
              </w:tc>
              <w:tc>
                <w:tcPr>
                  <w:tcW w:w="2251"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702" w:type="dxa"/>
                </w:tcPr>
                <w:p w:rsidR="00EC168A" w:rsidRDefault="00EC168A" w:rsidP="00EC168A">
                  <w:pPr>
                    <w:ind w:right="-730"/>
                    <w:jc w:val="both"/>
                    <w:rPr>
                      <w:b/>
                      <w:sz w:val="20"/>
                      <w:szCs w:val="20"/>
                    </w:rPr>
                  </w:pPr>
                </w:p>
              </w:tc>
              <w:tc>
                <w:tcPr>
                  <w:tcW w:w="1331" w:type="dxa"/>
                </w:tcPr>
                <w:p w:rsidR="00EC168A" w:rsidRDefault="00EC168A" w:rsidP="00EC168A">
                  <w:pPr>
                    <w:ind w:right="-730"/>
                    <w:jc w:val="both"/>
                    <w:rPr>
                      <w:b/>
                      <w:sz w:val="20"/>
                      <w:szCs w:val="20"/>
                    </w:rPr>
                  </w:pPr>
                </w:p>
              </w:tc>
              <w:tc>
                <w:tcPr>
                  <w:tcW w:w="1508"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511" w:type="dxa"/>
                </w:tcPr>
                <w:p w:rsidR="00EC168A" w:rsidRDefault="00EC168A" w:rsidP="00EC168A">
                  <w:pPr>
                    <w:ind w:right="-730"/>
                    <w:jc w:val="both"/>
                    <w:rPr>
                      <w:b/>
                      <w:sz w:val="20"/>
                      <w:szCs w:val="20"/>
                    </w:rPr>
                  </w:pPr>
                </w:p>
              </w:tc>
              <w:tc>
                <w:tcPr>
                  <w:tcW w:w="1509" w:type="dxa"/>
                </w:tcPr>
                <w:p w:rsidR="00EC168A" w:rsidRDefault="00EC168A" w:rsidP="00EC168A">
                  <w:pPr>
                    <w:ind w:right="-730"/>
                    <w:jc w:val="both"/>
                    <w:rPr>
                      <w:b/>
                      <w:sz w:val="20"/>
                      <w:szCs w:val="20"/>
                    </w:rPr>
                  </w:pPr>
                </w:p>
              </w:tc>
            </w:tr>
            <w:tr w:rsidR="00EC168A" w:rsidTr="00EC168A">
              <w:tc>
                <w:tcPr>
                  <w:tcW w:w="769" w:type="dxa"/>
                </w:tcPr>
                <w:p w:rsidR="00EC168A" w:rsidRDefault="00EC168A" w:rsidP="00EC168A">
                  <w:pPr>
                    <w:ind w:right="-730"/>
                    <w:jc w:val="both"/>
                    <w:rPr>
                      <w:b/>
                      <w:sz w:val="20"/>
                      <w:szCs w:val="20"/>
                    </w:rPr>
                  </w:pPr>
                </w:p>
                <w:p w:rsidR="00EC168A" w:rsidRDefault="00EC168A" w:rsidP="00EC168A">
                  <w:pPr>
                    <w:ind w:right="-730"/>
                    <w:jc w:val="both"/>
                    <w:rPr>
                      <w:b/>
                      <w:sz w:val="20"/>
                      <w:szCs w:val="20"/>
                    </w:rPr>
                  </w:pPr>
                </w:p>
              </w:tc>
              <w:tc>
                <w:tcPr>
                  <w:tcW w:w="2251"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702" w:type="dxa"/>
                </w:tcPr>
                <w:p w:rsidR="00EC168A" w:rsidRDefault="00EC168A" w:rsidP="00EC168A">
                  <w:pPr>
                    <w:ind w:right="-730"/>
                    <w:jc w:val="both"/>
                    <w:rPr>
                      <w:b/>
                      <w:sz w:val="20"/>
                      <w:szCs w:val="20"/>
                    </w:rPr>
                  </w:pPr>
                </w:p>
              </w:tc>
              <w:tc>
                <w:tcPr>
                  <w:tcW w:w="1331" w:type="dxa"/>
                </w:tcPr>
                <w:p w:rsidR="00EC168A" w:rsidRDefault="00EC168A" w:rsidP="00EC168A">
                  <w:pPr>
                    <w:ind w:right="-730"/>
                    <w:jc w:val="both"/>
                    <w:rPr>
                      <w:b/>
                      <w:sz w:val="20"/>
                      <w:szCs w:val="20"/>
                    </w:rPr>
                  </w:pPr>
                </w:p>
              </w:tc>
              <w:tc>
                <w:tcPr>
                  <w:tcW w:w="1508"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511" w:type="dxa"/>
                </w:tcPr>
                <w:p w:rsidR="00EC168A" w:rsidRDefault="00EC168A" w:rsidP="00EC168A">
                  <w:pPr>
                    <w:ind w:right="-730"/>
                    <w:jc w:val="both"/>
                    <w:rPr>
                      <w:b/>
                      <w:sz w:val="20"/>
                      <w:szCs w:val="20"/>
                    </w:rPr>
                  </w:pPr>
                </w:p>
              </w:tc>
              <w:tc>
                <w:tcPr>
                  <w:tcW w:w="1509" w:type="dxa"/>
                </w:tcPr>
                <w:p w:rsidR="00EC168A" w:rsidRDefault="00EC168A" w:rsidP="00EC168A">
                  <w:pPr>
                    <w:ind w:right="-730"/>
                    <w:jc w:val="both"/>
                    <w:rPr>
                      <w:b/>
                      <w:sz w:val="20"/>
                      <w:szCs w:val="20"/>
                    </w:rPr>
                  </w:pPr>
                </w:p>
              </w:tc>
            </w:tr>
            <w:tr w:rsidR="00EC168A" w:rsidTr="00EC168A">
              <w:tc>
                <w:tcPr>
                  <w:tcW w:w="769" w:type="dxa"/>
                </w:tcPr>
                <w:p w:rsidR="00EC168A" w:rsidRDefault="00EC168A" w:rsidP="00EC168A">
                  <w:pPr>
                    <w:ind w:right="-730"/>
                    <w:jc w:val="both"/>
                    <w:rPr>
                      <w:b/>
                      <w:sz w:val="20"/>
                      <w:szCs w:val="20"/>
                    </w:rPr>
                  </w:pPr>
                </w:p>
                <w:p w:rsidR="00EC168A" w:rsidRDefault="00EC168A" w:rsidP="00EC168A">
                  <w:pPr>
                    <w:ind w:right="-730"/>
                    <w:jc w:val="both"/>
                    <w:rPr>
                      <w:b/>
                      <w:sz w:val="20"/>
                      <w:szCs w:val="20"/>
                    </w:rPr>
                  </w:pPr>
                </w:p>
              </w:tc>
              <w:tc>
                <w:tcPr>
                  <w:tcW w:w="2251"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702" w:type="dxa"/>
                </w:tcPr>
                <w:p w:rsidR="00EC168A" w:rsidRDefault="00EC168A" w:rsidP="00EC168A">
                  <w:pPr>
                    <w:ind w:right="-730"/>
                    <w:jc w:val="both"/>
                    <w:rPr>
                      <w:b/>
                      <w:sz w:val="20"/>
                      <w:szCs w:val="20"/>
                    </w:rPr>
                  </w:pPr>
                </w:p>
              </w:tc>
              <w:tc>
                <w:tcPr>
                  <w:tcW w:w="1331" w:type="dxa"/>
                </w:tcPr>
                <w:p w:rsidR="00EC168A" w:rsidRDefault="00EC168A" w:rsidP="00EC168A">
                  <w:pPr>
                    <w:ind w:right="-730"/>
                    <w:jc w:val="both"/>
                    <w:rPr>
                      <w:b/>
                      <w:sz w:val="20"/>
                      <w:szCs w:val="20"/>
                    </w:rPr>
                  </w:pPr>
                </w:p>
              </w:tc>
              <w:tc>
                <w:tcPr>
                  <w:tcW w:w="1508"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511" w:type="dxa"/>
                </w:tcPr>
                <w:p w:rsidR="00EC168A" w:rsidRDefault="00EC168A" w:rsidP="00EC168A">
                  <w:pPr>
                    <w:ind w:right="-730"/>
                    <w:jc w:val="both"/>
                    <w:rPr>
                      <w:b/>
                      <w:sz w:val="20"/>
                      <w:szCs w:val="20"/>
                    </w:rPr>
                  </w:pPr>
                </w:p>
              </w:tc>
              <w:tc>
                <w:tcPr>
                  <w:tcW w:w="1509" w:type="dxa"/>
                </w:tcPr>
                <w:p w:rsidR="00EC168A" w:rsidRDefault="00EC168A" w:rsidP="00EC168A">
                  <w:pPr>
                    <w:ind w:right="-730"/>
                    <w:jc w:val="both"/>
                    <w:rPr>
                      <w:b/>
                      <w:sz w:val="20"/>
                      <w:szCs w:val="20"/>
                    </w:rPr>
                  </w:pPr>
                </w:p>
              </w:tc>
            </w:tr>
            <w:tr w:rsidR="00EC168A" w:rsidTr="00EC168A">
              <w:tc>
                <w:tcPr>
                  <w:tcW w:w="769" w:type="dxa"/>
                </w:tcPr>
                <w:p w:rsidR="00EC168A" w:rsidRDefault="00EC168A" w:rsidP="00EC168A">
                  <w:pPr>
                    <w:ind w:right="-730"/>
                    <w:jc w:val="both"/>
                    <w:rPr>
                      <w:b/>
                      <w:sz w:val="20"/>
                      <w:szCs w:val="20"/>
                    </w:rPr>
                  </w:pPr>
                </w:p>
                <w:p w:rsidR="00EC168A" w:rsidRDefault="00EC168A" w:rsidP="00EC168A">
                  <w:pPr>
                    <w:ind w:right="-730"/>
                    <w:jc w:val="both"/>
                    <w:rPr>
                      <w:b/>
                      <w:sz w:val="20"/>
                      <w:szCs w:val="20"/>
                    </w:rPr>
                  </w:pPr>
                </w:p>
              </w:tc>
              <w:tc>
                <w:tcPr>
                  <w:tcW w:w="2251"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702" w:type="dxa"/>
                </w:tcPr>
                <w:p w:rsidR="00EC168A" w:rsidRDefault="00EC168A" w:rsidP="00EC168A">
                  <w:pPr>
                    <w:ind w:right="-730"/>
                    <w:jc w:val="both"/>
                    <w:rPr>
                      <w:b/>
                      <w:sz w:val="20"/>
                      <w:szCs w:val="20"/>
                    </w:rPr>
                  </w:pPr>
                </w:p>
              </w:tc>
              <w:tc>
                <w:tcPr>
                  <w:tcW w:w="1331" w:type="dxa"/>
                </w:tcPr>
                <w:p w:rsidR="00EC168A" w:rsidRDefault="00EC168A" w:rsidP="00EC168A">
                  <w:pPr>
                    <w:ind w:right="-730"/>
                    <w:jc w:val="both"/>
                    <w:rPr>
                      <w:b/>
                      <w:sz w:val="20"/>
                      <w:szCs w:val="20"/>
                    </w:rPr>
                  </w:pPr>
                </w:p>
              </w:tc>
              <w:tc>
                <w:tcPr>
                  <w:tcW w:w="1508"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511" w:type="dxa"/>
                </w:tcPr>
                <w:p w:rsidR="00EC168A" w:rsidRDefault="00EC168A" w:rsidP="00EC168A">
                  <w:pPr>
                    <w:ind w:right="-730"/>
                    <w:jc w:val="both"/>
                    <w:rPr>
                      <w:b/>
                      <w:sz w:val="20"/>
                      <w:szCs w:val="20"/>
                    </w:rPr>
                  </w:pPr>
                </w:p>
              </w:tc>
              <w:tc>
                <w:tcPr>
                  <w:tcW w:w="1509" w:type="dxa"/>
                </w:tcPr>
                <w:p w:rsidR="00EC168A" w:rsidRDefault="00EC168A" w:rsidP="00EC168A">
                  <w:pPr>
                    <w:ind w:right="-730"/>
                    <w:jc w:val="both"/>
                    <w:rPr>
                      <w:b/>
                      <w:sz w:val="20"/>
                      <w:szCs w:val="20"/>
                    </w:rPr>
                  </w:pPr>
                </w:p>
              </w:tc>
            </w:tr>
            <w:tr w:rsidR="00EC168A" w:rsidTr="00EC168A">
              <w:tc>
                <w:tcPr>
                  <w:tcW w:w="769" w:type="dxa"/>
                </w:tcPr>
                <w:p w:rsidR="00EC168A" w:rsidRDefault="00EC168A" w:rsidP="00EC168A">
                  <w:pPr>
                    <w:ind w:right="-730"/>
                    <w:jc w:val="both"/>
                    <w:rPr>
                      <w:b/>
                      <w:sz w:val="20"/>
                      <w:szCs w:val="20"/>
                    </w:rPr>
                  </w:pPr>
                </w:p>
                <w:p w:rsidR="00EC168A" w:rsidRDefault="00EC168A" w:rsidP="00EC168A">
                  <w:pPr>
                    <w:ind w:right="-730"/>
                    <w:jc w:val="both"/>
                    <w:rPr>
                      <w:b/>
                      <w:sz w:val="20"/>
                      <w:szCs w:val="20"/>
                    </w:rPr>
                  </w:pPr>
                </w:p>
              </w:tc>
              <w:tc>
                <w:tcPr>
                  <w:tcW w:w="2251"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702" w:type="dxa"/>
                </w:tcPr>
                <w:p w:rsidR="00EC168A" w:rsidRDefault="00EC168A" w:rsidP="00EC168A">
                  <w:pPr>
                    <w:ind w:right="-730"/>
                    <w:jc w:val="both"/>
                    <w:rPr>
                      <w:b/>
                      <w:sz w:val="20"/>
                      <w:szCs w:val="20"/>
                    </w:rPr>
                  </w:pPr>
                </w:p>
              </w:tc>
              <w:tc>
                <w:tcPr>
                  <w:tcW w:w="1331" w:type="dxa"/>
                </w:tcPr>
                <w:p w:rsidR="00EC168A" w:rsidRDefault="00EC168A" w:rsidP="00EC168A">
                  <w:pPr>
                    <w:ind w:right="-730"/>
                    <w:jc w:val="both"/>
                    <w:rPr>
                      <w:b/>
                      <w:sz w:val="20"/>
                      <w:szCs w:val="20"/>
                    </w:rPr>
                  </w:pPr>
                </w:p>
              </w:tc>
              <w:tc>
                <w:tcPr>
                  <w:tcW w:w="1508"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511" w:type="dxa"/>
                </w:tcPr>
                <w:p w:rsidR="00EC168A" w:rsidRDefault="00EC168A" w:rsidP="00EC168A">
                  <w:pPr>
                    <w:ind w:right="-730"/>
                    <w:jc w:val="both"/>
                    <w:rPr>
                      <w:b/>
                      <w:sz w:val="20"/>
                      <w:szCs w:val="20"/>
                    </w:rPr>
                  </w:pPr>
                </w:p>
              </w:tc>
              <w:tc>
                <w:tcPr>
                  <w:tcW w:w="1509" w:type="dxa"/>
                </w:tcPr>
                <w:p w:rsidR="00EC168A" w:rsidRDefault="00EC168A" w:rsidP="00EC168A">
                  <w:pPr>
                    <w:ind w:right="-730"/>
                    <w:jc w:val="both"/>
                    <w:rPr>
                      <w:b/>
                      <w:sz w:val="20"/>
                      <w:szCs w:val="20"/>
                    </w:rPr>
                  </w:pPr>
                </w:p>
              </w:tc>
            </w:tr>
            <w:tr w:rsidR="00EC168A" w:rsidTr="00EC168A">
              <w:tc>
                <w:tcPr>
                  <w:tcW w:w="769" w:type="dxa"/>
                </w:tcPr>
                <w:p w:rsidR="00EC168A" w:rsidRDefault="00EC168A" w:rsidP="00EC168A">
                  <w:pPr>
                    <w:ind w:right="-730"/>
                    <w:jc w:val="both"/>
                    <w:rPr>
                      <w:b/>
                      <w:sz w:val="20"/>
                      <w:szCs w:val="20"/>
                    </w:rPr>
                  </w:pPr>
                </w:p>
                <w:p w:rsidR="00EC168A" w:rsidRDefault="00EC168A" w:rsidP="00EC168A">
                  <w:pPr>
                    <w:ind w:right="-730"/>
                    <w:jc w:val="both"/>
                    <w:rPr>
                      <w:b/>
                      <w:sz w:val="20"/>
                      <w:szCs w:val="20"/>
                    </w:rPr>
                  </w:pPr>
                </w:p>
              </w:tc>
              <w:tc>
                <w:tcPr>
                  <w:tcW w:w="2251"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702" w:type="dxa"/>
                </w:tcPr>
                <w:p w:rsidR="00EC168A" w:rsidRDefault="00EC168A" w:rsidP="00EC168A">
                  <w:pPr>
                    <w:ind w:right="-730"/>
                    <w:jc w:val="both"/>
                    <w:rPr>
                      <w:b/>
                      <w:sz w:val="20"/>
                      <w:szCs w:val="20"/>
                    </w:rPr>
                  </w:pPr>
                </w:p>
              </w:tc>
              <w:tc>
                <w:tcPr>
                  <w:tcW w:w="1331" w:type="dxa"/>
                </w:tcPr>
                <w:p w:rsidR="00EC168A" w:rsidRDefault="00EC168A" w:rsidP="00EC168A">
                  <w:pPr>
                    <w:ind w:right="-730"/>
                    <w:jc w:val="both"/>
                    <w:rPr>
                      <w:b/>
                      <w:sz w:val="20"/>
                      <w:szCs w:val="20"/>
                    </w:rPr>
                  </w:pPr>
                </w:p>
              </w:tc>
              <w:tc>
                <w:tcPr>
                  <w:tcW w:w="1508"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511" w:type="dxa"/>
                </w:tcPr>
                <w:p w:rsidR="00EC168A" w:rsidRDefault="00EC168A" w:rsidP="00EC168A">
                  <w:pPr>
                    <w:ind w:right="-730"/>
                    <w:jc w:val="both"/>
                    <w:rPr>
                      <w:b/>
                      <w:sz w:val="20"/>
                      <w:szCs w:val="20"/>
                    </w:rPr>
                  </w:pPr>
                </w:p>
              </w:tc>
              <w:tc>
                <w:tcPr>
                  <w:tcW w:w="1509" w:type="dxa"/>
                </w:tcPr>
                <w:p w:rsidR="00EC168A" w:rsidRDefault="00EC168A" w:rsidP="00EC168A">
                  <w:pPr>
                    <w:ind w:right="-730"/>
                    <w:jc w:val="both"/>
                    <w:rPr>
                      <w:b/>
                      <w:sz w:val="20"/>
                      <w:szCs w:val="20"/>
                    </w:rPr>
                  </w:pPr>
                </w:p>
              </w:tc>
            </w:tr>
            <w:tr w:rsidR="00EC168A" w:rsidTr="00EC168A">
              <w:trPr>
                <w:trHeight w:val="466"/>
              </w:trPr>
              <w:tc>
                <w:tcPr>
                  <w:tcW w:w="769" w:type="dxa"/>
                </w:tcPr>
                <w:p w:rsidR="00EC168A" w:rsidRDefault="00EC168A" w:rsidP="00EC168A">
                  <w:pPr>
                    <w:ind w:right="-730"/>
                    <w:jc w:val="both"/>
                    <w:rPr>
                      <w:b/>
                      <w:sz w:val="20"/>
                      <w:szCs w:val="20"/>
                    </w:rPr>
                  </w:pPr>
                </w:p>
              </w:tc>
              <w:tc>
                <w:tcPr>
                  <w:tcW w:w="2251"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702" w:type="dxa"/>
                </w:tcPr>
                <w:p w:rsidR="00EC168A" w:rsidRDefault="00EC168A" w:rsidP="00EC168A">
                  <w:pPr>
                    <w:ind w:right="-730"/>
                    <w:jc w:val="both"/>
                    <w:rPr>
                      <w:b/>
                      <w:sz w:val="20"/>
                      <w:szCs w:val="20"/>
                    </w:rPr>
                  </w:pPr>
                </w:p>
              </w:tc>
              <w:tc>
                <w:tcPr>
                  <w:tcW w:w="1331" w:type="dxa"/>
                </w:tcPr>
                <w:p w:rsidR="00EC168A" w:rsidRDefault="00EC168A" w:rsidP="00EC168A">
                  <w:pPr>
                    <w:ind w:right="-730"/>
                    <w:jc w:val="both"/>
                    <w:rPr>
                      <w:b/>
                      <w:sz w:val="20"/>
                      <w:szCs w:val="20"/>
                    </w:rPr>
                  </w:pPr>
                </w:p>
              </w:tc>
              <w:tc>
                <w:tcPr>
                  <w:tcW w:w="1508"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511" w:type="dxa"/>
                </w:tcPr>
                <w:p w:rsidR="00EC168A" w:rsidRDefault="00EC168A" w:rsidP="00EC168A">
                  <w:pPr>
                    <w:ind w:right="-730"/>
                    <w:jc w:val="both"/>
                    <w:rPr>
                      <w:b/>
                      <w:sz w:val="20"/>
                      <w:szCs w:val="20"/>
                    </w:rPr>
                  </w:pPr>
                </w:p>
              </w:tc>
              <w:tc>
                <w:tcPr>
                  <w:tcW w:w="1509" w:type="dxa"/>
                </w:tcPr>
                <w:p w:rsidR="00EC168A" w:rsidRDefault="00EC168A" w:rsidP="00EC168A">
                  <w:pPr>
                    <w:ind w:right="-730"/>
                    <w:jc w:val="both"/>
                    <w:rPr>
                      <w:b/>
                      <w:sz w:val="20"/>
                      <w:szCs w:val="20"/>
                    </w:rPr>
                  </w:pPr>
                </w:p>
              </w:tc>
            </w:tr>
            <w:tr w:rsidR="00EC168A" w:rsidTr="00EC168A">
              <w:trPr>
                <w:trHeight w:val="550"/>
              </w:trPr>
              <w:tc>
                <w:tcPr>
                  <w:tcW w:w="769" w:type="dxa"/>
                </w:tcPr>
                <w:p w:rsidR="00EC168A" w:rsidRDefault="00EC168A" w:rsidP="00EC168A">
                  <w:pPr>
                    <w:ind w:right="-730"/>
                    <w:jc w:val="both"/>
                    <w:rPr>
                      <w:b/>
                      <w:sz w:val="20"/>
                      <w:szCs w:val="20"/>
                    </w:rPr>
                  </w:pPr>
                </w:p>
              </w:tc>
              <w:tc>
                <w:tcPr>
                  <w:tcW w:w="2251"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702" w:type="dxa"/>
                </w:tcPr>
                <w:p w:rsidR="00EC168A" w:rsidRDefault="00EC168A" w:rsidP="00EC168A">
                  <w:pPr>
                    <w:ind w:right="-730"/>
                    <w:jc w:val="both"/>
                    <w:rPr>
                      <w:b/>
                      <w:sz w:val="20"/>
                      <w:szCs w:val="20"/>
                    </w:rPr>
                  </w:pPr>
                </w:p>
              </w:tc>
              <w:tc>
                <w:tcPr>
                  <w:tcW w:w="1331" w:type="dxa"/>
                </w:tcPr>
                <w:p w:rsidR="00EC168A" w:rsidRDefault="00EC168A" w:rsidP="00EC168A">
                  <w:pPr>
                    <w:ind w:right="-730"/>
                    <w:jc w:val="both"/>
                    <w:rPr>
                      <w:b/>
                      <w:sz w:val="20"/>
                      <w:szCs w:val="20"/>
                    </w:rPr>
                  </w:pPr>
                </w:p>
              </w:tc>
              <w:tc>
                <w:tcPr>
                  <w:tcW w:w="1508"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511" w:type="dxa"/>
                </w:tcPr>
                <w:p w:rsidR="00EC168A" w:rsidRDefault="00EC168A" w:rsidP="00EC168A">
                  <w:pPr>
                    <w:ind w:right="-730"/>
                    <w:jc w:val="both"/>
                    <w:rPr>
                      <w:b/>
                      <w:sz w:val="20"/>
                      <w:szCs w:val="20"/>
                    </w:rPr>
                  </w:pPr>
                </w:p>
              </w:tc>
              <w:tc>
                <w:tcPr>
                  <w:tcW w:w="1509" w:type="dxa"/>
                </w:tcPr>
                <w:p w:rsidR="00EC168A" w:rsidRDefault="00EC168A" w:rsidP="00EC168A">
                  <w:pPr>
                    <w:ind w:right="-730"/>
                    <w:jc w:val="both"/>
                    <w:rPr>
                      <w:b/>
                      <w:sz w:val="20"/>
                      <w:szCs w:val="20"/>
                    </w:rPr>
                  </w:pPr>
                </w:p>
              </w:tc>
            </w:tr>
            <w:tr w:rsidR="00EC168A" w:rsidTr="00EC168A">
              <w:trPr>
                <w:trHeight w:val="526"/>
              </w:trPr>
              <w:tc>
                <w:tcPr>
                  <w:tcW w:w="769" w:type="dxa"/>
                </w:tcPr>
                <w:p w:rsidR="00EC168A" w:rsidRDefault="00EC168A" w:rsidP="00EC168A">
                  <w:pPr>
                    <w:ind w:right="-730"/>
                    <w:jc w:val="both"/>
                    <w:rPr>
                      <w:b/>
                      <w:sz w:val="20"/>
                      <w:szCs w:val="20"/>
                    </w:rPr>
                  </w:pPr>
                </w:p>
              </w:tc>
              <w:tc>
                <w:tcPr>
                  <w:tcW w:w="2251"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702" w:type="dxa"/>
                </w:tcPr>
                <w:p w:rsidR="00EC168A" w:rsidRDefault="00EC168A" w:rsidP="00EC168A">
                  <w:pPr>
                    <w:ind w:right="-730"/>
                    <w:jc w:val="both"/>
                    <w:rPr>
                      <w:b/>
                      <w:sz w:val="20"/>
                      <w:szCs w:val="20"/>
                    </w:rPr>
                  </w:pPr>
                </w:p>
              </w:tc>
              <w:tc>
                <w:tcPr>
                  <w:tcW w:w="1331" w:type="dxa"/>
                </w:tcPr>
                <w:p w:rsidR="00EC168A" w:rsidRDefault="00EC168A" w:rsidP="00EC168A">
                  <w:pPr>
                    <w:ind w:right="-730"/>
                    <w:jc w:val="both"/>
                    <w:rPr>
                      <w:b/>
                      <w:sz w:val="20"/>
                      <w:szCs w:val="20"/>
                    </w:rPr>
                  </w:pPr>
                </w:p>
              </w:tc>
              <w:tc>
                <w:tcPr>
                  <w:tcW w:w="1508"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511" w:type="dxa"/>
                </w:tcPr>
                <w:p w:rsidR="00EC168A" w:rsidRDefault="00EC168A" w:rsidP="00EC168A">
                  <w:pPr>
                    <w:ind w:right="-730"/>
                    <w:jc w:val="both"/>
                    <w:rPr>
                      <w:b/>
                      <w:sz w:val="20"/>
                      <w:szCs w:val="20"/>
                    </w:rPr>
                  </w:pPr>
                </w:p>
              </w:tc>
              <w:tc>
                <w:tcPr>
                  <w:tcW w:w="1509" w:type="dxa"/>
                </w:tcPr>
                <w:p w:rsidR="00EC168A" w:rsidRDefault="00EC168A" w:rsidP="00EC168A">
                  <w:pPr>
                    <w:ind w:right="-730"/>
                    <w:jc w:val="both"/>
                    <w:rPr>
                      <w:b/>
                      <w:sz w:val="20"/>
                      <w:szCs w:val="20"/>
                    </w:rPr>
                  </w:pPr>
                </w:p>
              </w:tc>
            </w:tr>
            <w:tr w:rsidR="00EC168A" w:rsidTr="00EC168A">
              <w:tc>
                <w:tcPr>
                  <w:tcW w:w="769" w:type="dxa"/>
                </w:tcPr>
                <w:p w:rsidR="00EC168A" w:rsidRDefault="00EC168A" w:rsidP="00EC168A">
                  <w:pPr>
                    <w:ind w:right="-730"/>
                    <w:jc w:val="both"/>
                    <w:rPr>
                      <w:b/>
                      <w:sz w:val="20"/>
                      <w:szCs w:val="20"/>
                    </w:rPr>
                  </w:pPr>
                </w:p>
                <w:p w:rsidR="00EC168A" w:rsidRDefault="00EC168A" w:rsidP="00EC168A">
                  <w:pPr>
                    <w:ind w:right="-730"/>
                    <w:jc w:val="both"/>
                    <w:rPr>
                      <w:b/>
                      <w:sz w:val="20"/>
                      <w:szCs w:val="20"/>
                    </w:rPr>
                  </w:pPr>
                </w:p>
              </w:tc>
              <w:tc>
                <w:tcPr>
                  <w:tcW w:w="2251"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702" w:type="dxa"/>
                </w:tcPr>
                <w:p w:rsidR="00EC168A" w:rsidRDefault="00EC168A" w:rsidP="00EC168A">
                  <w:pPr>
                    <w:ind w:right="-730"/>
                    <w:jc w:val="both"/>
                    <w:rPr>
                      <w:b/>
                      <w:sz w:val="20"/>
                      <w:szCs w:val="20"/>
                    </w:rPr>
                  </w:pPr>
                </w:p>
              </w:tc>
              <w:tc>
                <w:tcPr>
                  <w:tcW w:w="1331" w:type="dxa"/>
                </w:tcPr>
                <w:p w:rsidR="00EC168A" w:rsidRDefault="00EC168A" w:rsidP="00EC168A">
                  <w:pPr>
                    <w:ind w:right="-730"/>
                    <w:jc w:val="both"/>
                    <w:rPr>
                      <w:b/>
                      <w:sz w:val="20"/>
                      <w:szCs w:val="20"/>
                    </w:rPr>
                  </w:pPr>
                </w:p>
              </w:tc>
              <w:tc>
                <w:tcPr>
                  <w:tcW w:w="1508" w:type="dxa"/>
                </w:tcPr>
                <w:p w:rsidR="00EC168A" w:rsidRDefault="00EC168A" w:rsidP="00EC168A">
                  <w:pPr>
                    <w:ind w:right="-730"/>
                    <w:jc w:val="both"/>
                    <w:rPr>
                      <w:b/>
                      <w:sz w:val="20"/>
                      <w:szCs w:val="20"/>
                    </w:rPr>
                  </w:pPr>
                </w:p>
              </w:tc>
              <w:tc>
                <w:tcPr>
                  <w:tcW w:w="1516" w:type="dxa"/>
                </w:tcPr>
                <w:p w:rsidR="00EC168A" w:rsidRDefault="00EC168A" w:rsidP="00EC168A">
                  <w:pPr>
                    <w:ind w:right="-730"/>
                    <w:jc w:val="both"/>
                    <w:rPr>
                      <w:b/>
                      <w:sz w:val="20"/>
                      <w:szCs w:val="20"/>
                    </w:rPr>
                  </w:pPr>
                </w:p>
              </w:tc>
              <w:tc>
                <w:tcPr>
                  <w:tcW w:w="1511" w:type="dxa"/>
                </w:tcPr>
                <w:p w:rsidR="00EC168A" w:rsidRDefault="00EC168A" w:rsidP="00EC168A">
                  <w:pPr>
                    <w:ind w:right="-730"/>
                    <w:jc w:val="both"/>
                    <w:rPr>
                      <w:b/>
                      <w:sz w:val="20"/>
                      <w:szCs w:val="20"/>
                    </w:rPr>
                  </w:pPr>
                </w:p>
              </w:tc>
              <w:tc>
                <w:tcPr>
                  <w:tcW w:w="1509" w:type="dxa"/>
                </w:tcPr>
                <w:p w:rsidR="00EC168A" w:rsidRDefault="00EC168A" w:rsidP="00EC168A">
                  <w:pPr>
                    <w:ind w:right="-730"/>
                    <w:jc w:val="both"/>
                    <w:rPr>
                      <w:b/>
                      <w:sz w:val="20"/>
                      <w:szCs w:val="20"/>
                    </w:rPr>
                  </w:pPr>
                </w:p>
              </w:tc>
            </w:tr>
          </w:tbl>
          <w:p w:rsidR="006F67D6" w:rsidRDefault="006F67D6" w:rsidP="00CA7399">
            <w:pPr>
              <w:ind w:right="-730"/>
              <w:jc w:val="both"/>
              <w:rPr>
                <w:b/>
                <w:sz w:val="20"/>
                <w:szCs w:val="20"/>
              </w:rPr>
            </w:pPr>
          </w:p>
          <w:p w:rsidR="006F67D6" w:rsidRDefault="006F67D6" w:rsidP="00CA7399">
            <w:pPr>
              <w:ind w:right="-730"/>
              <w:jc w:val="both"/>
              <w:rPr>
                <w:b/>
                <w:sz w:val="20"/>
                <w:szCs w:val="20"/>
              </w:rPr>
            </w:pPr>
          </w:p>
        </w:tc>
        <w:tc>
          <w:tcPr>
            <w:tcW w:w="221" w:type="dxa"/>
          </w:tcPr>
          <w:p w:rsidR="006F67D6" w:rsidRDefault="006F67D6" w:rsidP="00CA7399">
            <w:pPr>
              <w:ind w:right="-730"/>
              <w:jc w:val="both"/>
              <w:rPr>
                <w:b/>
                <w:sz w:val="20"/>
                <w:szCs w:val="20"/>
              </w:rPr>
            </w:pPr>
          </w:p>
        </w:tc>
        <w:tc>
          <w:tcPr>
            <w:tcW w:w="222" w:type="dxa"/>
          </w:tcPr>
          <w:p w:rsidR="006F67D6" w:rsidRDefault="006F67D6" w:rsidP="00CA7399">
            <w:pPr>
              <w:ind w:right="-730"/>
              <w:jc w:val="both"/>
              <w:rPr>
                <w:b/>
                <w:sz w:val="20"/>
                <w:szCs w:val="20"/>
              </w:rPr>
            </w:pPr>
          </w:p>
        </w:tc>
        <w:tc>
          <w:tcPr>
            <w:tcW w:w="222" w:type="dxa"/>
          </w:tcPr>
          <w:p w:rsidR="006F67D6" w:rsidRDefault="006F67D6" w:rsidP="00CA7399">
            <w:pPr>
              <w:ind w:right="-730"/>
              <w:jc w:val="both"/>
              <w:rPr>
                <w:b/>
                <w:sz w:val="20"/>
                <w:szCs w:val="20"/>
              </w:rPr>
            </w:pPr>
          </w:p>
        </w:tc>
        <w:tc>
          <w:tcPr>
            <w:tcW w:w="222" w:type="dxa"/>
          </w:tcPr>
          <w:p w:rsidR="006F67D6" w:rsidRDefault="006F67D6" w:rsidP="00CA7399">
            <w:pPr>
              <w:ind w:right="-730"/>
              <w:jc w:val="both"/>
              <w:rPr>
                <w:b/>
                <w:sz w:val="20"/>
                <w:szCs w:val="20"/>
              </w:rPr>
            </w:pPr>
          </w:p>
        </w:tc>
        <w:tc>
          <w:tcPr>
            <w:tcW w:w="222" w:type="dxa"/>
          </w:tcPr>
          <w:p w:rsidR="006F67D6" w:rsidRDefault="006F67D6" w:rsidP="00CA7399">
            <w:pPr>
              <w:ind w:right="-730"/>
              <w:jc w:val="both"/>
              <w:rPr>
                <w:b/>
                <w:sz w:val="20"/>
                <w:szCs w:val="20"/>
              </w:rPr>
            </w:pPr>
          </w:p>
        </w:tc>
        <w:tc>
          <w:tcPr>
            <w:tcW w:w="222" w:type="dxa"/>
          </w:tcPr>
          <w:p w:rsidR="006F67D6" w:rsidRDefault="006F67D6" w:rsidP="00CA7399">
            <w:pPr>
              <w:ind w:right="-730"/>
              <w:jc w:val="both"/>
              <w:rPr>
                <w:b/>
                <w:sz w:val="20"/>
                <w:szCs w:val="20"/>
              </w:rPr>
            </w:pPr>
          </w:p>
        </w:tc>
        <w:tc>
          <w:tcPr>
            <w:tcW w:w="222" w:type="dxa"/>
          </w:tcPr>
          <w:p w:rsidR="006F67D6" w:rsidRDefault="006F67D6" w:rsidP="00CA7399">
            <w:pPr>
              <w:ind w:right="-730"/>
              <w:jc w:val="both"/>
              <w:rPr>
                <w:b/>
                <w:sz w:val="20"/>
                <w:szCs w:val="20"/>
              </w:rPr>
            </w:pPr>
          </w:p>
        </w:tc>
        <w:tc>
          <w:tcPr>
            <w:tcW w:w="222" w:type="dxa"/>
          </w:tcPr>
          <w:p w:rsidR="006F67D6" w:rsidRDefault="006F67D6" w:rsidP="00CA7399">
            <w:pPr>
              <w:ind w:right="-730"/>
              <w:jc w:val="both"/>
              <w:rPr>
                <w:b/>
                <w:sz w:val="20"/>
                <w:szCs w:val="20"/>
              </w:rPr>
            </w:pPr>
          </w:p>
        </w:tc>
      </w:tr>
    </w:tbl>
    <w:p w:rsidR="00DF561F" w:rsidRDefault="00DF561F" w:rsidP="00A46562">
      <w:pPr>
        <w:widowControl w:val="0"/>
        <w:autoSpaceDE w:val="0"/>
        <w:autoSpaceDN w:val="0"/>
        <w:adjustRightInd w:val="0"/>
        <w:outlineLvl w:val="1"/>
        <w:rPr>
          <w:color w:val="000000" w:themeColor="text1"/>
        </w:rPr>
        <w:sectPr w:rsidR="00DF561F" w:rsidSect="006F67D6">
          <w:pgSz w:w="16838" w:h="11906" w:orient="landscape"/>
          <w:pgMar w:top="720" w:right="720" w:bottom="720" w:left="720" w:header="708" w:footer="708" w:gutter="0"/>
          <w:cols w:space="708"/>
          <w:docGrid w:linePitch="360"/>
        </w:sectPr>
      </w:pPr>
    </w:p>
    <w:p w:rsidR="006F67D6" w:rsidRDefault="006F67D6" w:rsidP="00A46562">
      <w:pPr>
        <w:widowControl w:val="0"/>
        <w:autoSpaceDE w:val="0"/>
        <w:autoSpaceDN w:val="0"/>
        <w:adjustRightInd w:val="0"/>
        <w:outlineLvl w:val="1"/>
        <w:rPr>
          <w:color w:val="000000" w:themeColor="text1"/>
        </w:rPr>
      </w:pPr>
    </w:p>
    <w:p w:rsidR="008E2350" w:rsidRDefault="008E2350" w:rsidP="00A46562">
      <w:pPr>
        <w:widowControl w:val="0"/>
        <w:autoSpaceDE w:val="0"/>
        <w:autoSpaceDN w:val="0"/>
        <w:adjustRightInd w:val="0"/>
        <w:outlineLvl w:val="1"/>
        <w:rPr>
          <w:color w:val="000000" w:themeColor="text1"/>
        </w:rPr>
      </w:pPr>
    </w:p>
    <w:p w:rsidR="008E2350" w:rsidRDefault="008E2350" w:rsidP="008E2350">
      <w:pPr>
        <w:jc w:val="right"/>
        <w:rPr>
          <w:sz w:val="18"/>
          <w:szCs w:val="18"/>
        </w:rPr>
      </w:pPr>
      <w:r>
        <w:rPr>
          <w:sz w:val="18"/>
          <w:szCs w:val="18"/>
        </w:rPr>
        <w:t>____________________________________________________________</w:t>
      </w:r>
    </w:p>
    <w:p w:rsidR="008E2350" w:rsidRDefault="008E2350" w:rsidP="008E2350">
      <w:pPr>
        <w:jc w:val="right"/>
        <w:rPr>
          <w:sz w:val="18"/>
          <w:szCs w:val="18"/>
        </w:rPr>
      </w:pPr>
      <w:r>
        <w:rPr>
          <w:sz w:val="18"/>
          <w:szCs w:val="18"/>
        </w:rPr>
        <w:t>(</w:t>
      </w:r>
      <w:r w:rsidRPr="003D387F">
        <w:rPr>
          <w:sz w:val="18"/>
          <w:szCs w:val="18"/>
        </w:rPr>
        <w:t>наименование организации)</w:t>
      </w:r>
    </w:p>
    <w:p w:rsidR="008E2350" w:rsidRDefault="008E2350" w:rsidP="008E2350">
      <w:pPr>
        <w:jc w:val="right"/>
        <w:rPr>
          <w:sz w:val="18"/>
          <w:szCs w:val="18"/>
        </w:rPr>
      </w:pPr>
    </w:p>
    <w:p w:rsidR="008E2350" w:rsidRDefault="008E2350" w:rsidP="008E2350">
      <w:pPr>
        <w:rPr>
          <w:sz w:val="18"/>
          <w:szCs w:val="18"/>
        </w:rPr>
      </w:pPr>
    </w:p>
    <w:p w:rsidR="008E2350" w:rsidRDefault="008E2350" w:rsidP="008E2350">
      <w:pPr>
        <w:jc w:val="center"/>
        <w:rPr>
          <w:sz w:val="28"/>
          <w:szCs w:val="28"/>
        </w:rPr>
      </w:pPr>
      <w:r>
        <w:rPr>
          <w:sz w:val="28"/>
          <w:szCs w:val="28"/>
        </w:rPr>
        <w:t>Отчет № ___</w:t>
      </w:r>
    </w:p>
    <w:p w:rsidR="008E2350" w:rsidRDefault="008E2350" w:rsidP="008E2350">
      <w:pPr>
        <w:jc w:val="center"/>
        <w:rPr>
          <w:sz w:val="28"/>
          <w:szCs w:val="28"/>
        </w:rPr>
      </w:pPr>
      <w:r>
        <w:rPr>
          <w:sz w:val="28"/>
          <w:szCs w:val="28"/>
        </w:rPr>
        <w:t>о движении горюче-смазочных материалов</w:t>
      </w:r>
    </w:p>
    <w:p w:rsidR="008E2350" w:rsidRDefault="008E2350" w:rsidP="008E2350">
      <w:pPr>
        <w:jc w:val="center"/>
        <w:rPr>
          <w:sz w:val="28"/>
          <w:szCs w:val="28"/>
        </w:rPr>
      </w:pPr>
      <w:r>
        <w:rPr>
          <w:sz w:val="28"/>
          <w:szCs w:val="28"/>
        </w:rPr>
        <w:t>на «____»_______________ 20___ г.</w:t>
      </w:r>
    </w:p>
    <w:p w:rsidR="008E2350" w:rsidRDefault="008E2350" w:rsidP="008E2350">
      <w:pPr>
        <w:jc w:val="center"/>
        <w:rPr>
          <w:sz w:val="28"/>
          <w:szCs w:val="28"/>
        </w:rPr>
      </w:pPr>
    </w:p>
    <w:p w:rsidR="008E2350" w:rsidRDefault="008E2350" w:rsidP="008E2350">
      <w:pPr>
        <w:rPr>
          <w:sz w:val="28"/>
          <w:szCs w:val="28"/>
        </w:rPr>
      </w:pPr>
      <w:r>
        <w:rPr>
          <w:sz w:val="28"/>
          <w:szCs w:val="28"/>
        </w:rPr>
        <w:t>Материально ответственное лицо _____________________________________________</w:t>
      </w:r>
    </w:p>
    <w:p w:rsidR="008E2350" w:rsidRDefault="008E2350" w:rsidP="008E2350">
      <w:pPr>
        <w:rPr>
          <w:sz w:val="18"/>
          <w:szCs w:val="18"/>
        </w:rPr>
      </w:pPr>
      <w:r>
        <w:rPr>
          <w:sz w:val="18"/>
          <w:szCs w:val="18"/>
        </w:rPr>
        <w:t xml:space="preserve">                                                                                                                                      </w:t>
      </w:r>
      <w:r w:rsidRPr="003D387F">
        <w:rPr>
          <w:sz w:val="18"/>
          <w:szCs w:val="18"/>
        </w:rPr>
        <w:t>(фамилия, имя, отчество)</w:t>
      </w:r>
    </w:p>
    <w:p w:rsidR="008E2350" w:rsidRDefault="008E2350" w:rsidP="008E2350">
      <w:pPr>
        <w:rPr>
          <w:sz w:val="18"/>
          <w:szCs w:val="18"/>
        </w:rPr>
      </w:pPr>
    </w:p>
    <w:tbl>
      <w:tblPr>
        <w:tblStyle w:val="a8"/>
        <w:tblW w:w="9969" w:type="dxa"/>
        <w:tblLook w:val="04A0"/>
      </w:tblPr>
      <w:tblGrid>
        <w:gridCol w:w="460"/>
        <w:gridCol w:w="1880"/>
        <w:gridCol w:w="1064"/>
        <w:gridCol w:w="1061"/>
        <w:gridCol w:w="1260"/>
        <w:gridCol w:w="1059"/>
        <w:gridCol w:w="1061"/>
        <w:gridCol w:w="1062"/>
        <w:gridCol w:w="1062"/>
      </w:tblGrid>
      <w:tr w:rsidR="008E2350" w:rsidTr="00AC5B42">
        <w:tc>
          <w:tcPr>
            <w:tcW w:w="460" w:type="dxa"/>
            <w:vMerge w:val="restart"/>
            <w:vAlign w:val="center"/>
          </w:tcPr>
          <w:p w:rsidR="008E2350" w:rsidRPr="003D387F" w:rsidRDefault="008E2350" w:rsidP="00AC5B42">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880" w:type="dxa"/>
            <w:vMerge w:val="restart"/>
            <w:vAlign w:val="center"/>
          </w:tcPr>
          <w:p w:rsidR="008E2350" w:rsidRPr="003D387F" w:rsidRDefault="008E2350" w:rsidP="00AC5B42">
            <w:pPr>
              <w:jc w:val="center"/>
              <w:rPr>
                <w:sz w:val="18"/>
                <w:szCs w:val="18"/>
              </w:rPr>
            </w:pPr>
            <w:r>
              <w:rPr>
                <w:sz w:val="18"/>
                <w:szCs w:val="18"/>
              </w:rPr>
              <w:t>Наименование ГСМ</w:t>
            </w:r>
          </w:p>
        </w:tc>
        <w:tc>
          <w:tcPr>
            <w:tcW w:w="1064" w:type="dxa"/>
            <w:vMerge w:val="restart"/>
            <w:vAlign w:val="center"/>
          </w:tcPr>
          <w:p w:rsidR="008E2350" w:rsidRPr="003D387F" w:rsidRDefault="008E2350" w:rsidP="00AC5B42">
            <w:pPr>
              <w:jc w:val="center"/>
              <w:rPr>
                <w:sz w:val="18"/>
                <w:szCs w:val="18"/>
              </w:rPr>
            </w:pPr>
            <w:r>
              <w:rPr>
                <w:sz w:val="18"/>
                <w:szCs w:val="18"/>
              </w:rPr>
              <w:t>Единица измерения</w:t>
            </w:r>
          </w:p>
        </w:tc>
        <w:tc>
          <w:tcPr>
            <w:tcW w:w="1061" w:type="dxa"/>
            <w:vMerge w:val="restart"/>
            <w:vAlign w:val="center"/>
          </w:tcPr>
          <w:p w:rsidR="008E2350" w:rsidRPr="003D387F" w:rsidRDefault="008E2350" w:rsidP="00AC5B42">
            <w:pPr>
              <w:jc w:val="center"/>
              <w:rPr>
                <w:sz w:val="18"/>
                <w:szCs w:val="18"/>
              </w:rPr>
            </w:pPr>
            <w:r>
              <w:rPr>
                <w:sz w:val="18"/>
                <w:szCs w:val="18"/>
              </w:rPr>
              <w:t>Остаток на начало отчетного периода</w:t>
            </w:r>
          </w:p>
        </w:tc>
        <w:tc>
          <w:tcPr>
            <w:tcW w:w="1260" w:type="dxa"/>
            <w:vMerge w:val="restart"/>
            <w:vAlign w:val="center"/>
          </w:tcPr>
          <w:p w:rsidR="008E2350" w:rsidRPr="003D387F" w:rsidRDefault="008E2350" w:rsidP="00AC5B42">
            <w:pPr>
              <w:jc w:val="center"/>
              <w:rPr>
                <w:sz w:val="18"/>
                <w:szCs w:val="18"/>
              </w:rPr>
            </w:pPr>
            <w:r>
              <w:rPr>
                <w:sz w:val="18"/>
                <w:szCs w:val="18"/>
              </w:rPr>
              <w:t>Поступило за отчетный период</w:t>
            </w:r>
          </w:p>
          <w:p w:rsidR="008E2350" w:rsidRPr="003D387F" w:rsidRDefault="008E2350" w:rsidP="00AC5B42">
            <w:pPr>
              <w:jc w:val="center"/>
              <w:rPr>
                <w:sz w:val="18"/>
                <w:szCs w:val="18"/>
              </w:rPr>
            </w:pPr>
            <w:r>
              <w:rPr>
                <w:sz w:val="18"/>
                <w:szCs w:val="18"/>
              </w:rPr>
              <w:t>от организации</w:t>
            </w:r>
          </w:p>
        </w:tc>
        <w:tc>
          <w:tcPr>
            <w:tcW w:w="1059" w:type="dxa"/>
            <w:vMerge w:val="restart"/>
            <w:vAlign w:val="center"/>
          </w:tcPr>
          <w:p w:rsidR="008E2350" w:rsidRPr="003D387F" w:rsidRDefault="008E2350" w:rsidP="00AC5B42">
            <w:pPr>
              <w:jc w:val="center"/>
              <w:rPr>
                <w:sz w:val="18"/>
                <w:szCs w:val="18"/>
              </w:rPr>
            </w:pPr>
            <w:r>
              <w:rPr>
                <w:sz w:val="18"/>
                <w:szCs w:val="18"/>
              </w:rPr>
              <w:t>Расход за отчетный период</w:t>
            </w:r>
          </w:p>
        </w:tc>
        <w:tc>
          <w:tcPr>
            <w:tcW w:w="1061" w:type="dxa"/>
            <w:vMerge w:val="restart"/>
            <w:vAlign w:val="center"/>
          </w:tcPr>
          <w:p w:rsidR="008E2350" w:rsidRPr="003D387F" w:rsidRDefault="008E2350" w:rsidP="00AC5B42">
            <w:pPr>
              <w:jc w:val="center"/>
              <w:rPr>
                <w:sz w:val="18"/>
                <w:szCs w:val="18"/>
              </w:rPr>
            </w:pPr>
            <w:r>
              <w:rPr>
                <w:sz w:val="18"/>
                <w:szCs w:val="18"/>
              </w:rPr>
              <w:t>Остаток на конец отчетного периода</w:t>
            </w:r>
          </w:p>
        </w:tc>
        <w:tc>
          <w:tcPr>
            <w:tcW w:w="2124" w:type="dxa"/>
            <w:gridSpan w:val="2"/>
            <w:vAlign w:val="center"/>
          </w:tcPr>
          <w:p w:rsidR="008E2350" w:rsidRPr="003D387F" w:rsidRDefault="008E2350" w:rsidP="00AC5B42">
            <w:pPr>
              <w:jc w:val="center"/>
              <w:rPr>
                <w:sz w:val="18"/>
                <w:szCs w:val="18"/>
              </w:rPr>
            </w:pPr>
            <w:r>
              <w:rPr>
                <w:sz w:val="18"/>
                <w:szCs w:val="18"/>
              </w:rPr>
              <w:t xml:space="preserve">Показание счетчика </w:t>
            </w:r>
            <w:proofErr w:type="gramStart"/>
            <w:r>
              <w:rPr>
                <w:sz w:val="18"/>
                <w:szCs w:val="18"/>
              </w:rPr>
              <w:t>на</w:t>
            </w:r>
            <w:proofErr w:type="gramEnd"/>
          </w:p>
        </w:tc>
      </w:tr>
      <w:tr w:rsidR="008E2350" w:rsidTr="00AC5B42">
        <w:tc>
          <w:tcPr>
            <w:tcW w:w="460" w:type="dxa"/>
            <w:vMerge/>
            <w:vAlign w:val="center"/>
          </w:tcPr>
          <w:p w:rsidR="008E2350" w:rsidRPr="003D387F" w:rsidRDefault="008E2350" w:rsidP="00AC5B42">
            <w:pPr>
              <w:jc w:val="center"/>
              <w:rPr>
                <w:sz w:val="18"/>
                <w:szCs w:val="18"/>
              </w:rPr>
            </w:pPr>
          </w:p>
        </w:tc>
        <w:tc>
          <w:tcPr>
            <w:tcW w:w="1880" w:type="dxa"/>
            <w:vMerge/>
            <w:vAlign w:val="center"/>
          </w:tcPr>
          <w:p w:rsidR="008E2350" w:rsidRPr="003D387F" w:rsidRDefault="008E2350" w:rsidP="00AC5B42">
            <w:pPr>
              <w:jc w:val="center"/>
              <w:rPr>
                <w:sz w:val="18"/>
                <w:szCs w:val="18"/>
              </w:rPr>
            </w:pPr>
          </w:p>
        </w:tc>
        <w:tc>
          <w:tcPr>
            <w:tcW w:w="1064" w:type="dxa"/>
            <w:vMerge/>
            <w:vAlign w:val="center"/>
          </w:tcPr>
          <w:p w:rsidR="008E2350" w:rsidRPr="003D387F" w:rsidRDefault="008E2350" w:rsidP="00AC5B42">
            <w:pPr>
              <w:jc w:val="center"/>
              <w:rPr>
                <w:sz w:val="18"/>
                <w:szCs w:val="18"/>
              </w:rPr>
            </w:pPr>
          </w:p>
        </w:tc>
        <w:tc>
          <w:tcPr>
            <w:tcW w:w="1061" w:type="dxa"/>
            <w:vMerge/>
            <w:vAlign w:val="center"/>
          </w:tcPr>
          <w:p w:rsidR="008E2350" w:rsidRPr="003D387F" w:rsidRDefault="008E2350" w:rsidP="00AC5B42">
            <w:pPr>
              <w:jc w:val="center"/>
              <w:rPr>
                <w:sz w:val="18"/>
                <w:szCs w:val="18"/>
              </w:rPr>
            </w:pPr>
          </w:p>
        </w:tc>
        <w:tc>
          <w:tcPr>
            <w:tcW w:w="1260" w:type="dxa"/>
            <w:vMerge/>
            <w:vAlign w:val="center"/>
          </w:tcPr>
          <w:p w:rsidR="008E2350" w:rsidRPr="003D387F" w:rsidRDefault="008E2350" w:rsidP="00AC5B42">
            <w:pPr>
              <w:jc w:val="center"/>
              <w:rPr>
                <w:sz w:val="18"/>
                <w:szCs w:val="18"/>
              </w:rPr>
            </w:pPr>
          </w:p>
        </w:tc>
        <w:tc>
          <w:tcPr>
            <w:tcW w:w="1059" w:type="dxa"/>
            <w:vMerge/>
            <w:vAlign w:val="center"/>
          </w:tcPr>
          <w:p w:rsidR="008E2350" w:rsidRPr="003D387F" w:rsidRDefault="008E2350" w:rsidP="00AC5B42">
            <w:pPr>
              <w:jc w:val="center"/>
              <w:rPr>
                <w:sz w:val="18"/>
                <w:szCs w:val="18"/>
              </w:rPr>
            </w:pPr>
          </w:p>
        </w:tc>
        <w:tc>
          <w:tcPr>
            <w:tcW w:w="1061" w:type="dxa"/>
            <w:vMerge/>
            <w:vAlign w:val="center"/>
          </w:tcPr>
          <w:p w:rsidR="008E2350" w:rsidRPr="003D387F" w:rsidRDefault="008E2350" w:rsidP="00AC5B42">
            <w:pPr>
              <w:jc w:val="center"/>
              <w:rPr>
                <w:sz w:val="18"/>
                <w:szCs w:val="18"/>
              </w:rPr>
            </w:pPr>
          </w:p>
        </w:tc>
        <w:tc>
          <w:tcPr>
            <w:tcW w:w="1062" w:type="dxa"/>
            <w:vAlign w:val="center"/>
          </w:tcPr>
          <w:p w:rsidR="008E2350" w:rsidRPr="003D387F" w:rsidRDefault="008E2350" w:rsidP="00AC5B42">
            <w:pPr>
              <w:jc w:val="center"/>
              <w:rPr>
                <w:sz w:val="18"/>
                <w:szCs w:val="18"/>
              </w:rPr>
            </w:pPr>
            <w:r>
              <w:rPr>
                <w:sz w:val="18"/>
                <w:szCs w:val="18"/>
              </w:rPr>
              <w:t>начало отчетного периода</w:t>
            </w:r>
          </w:p>
        </w:tc>
        <w:tc>
          <w:tcPr>
            <w:tcW w:w="1062" w:type="dxa"/>
            <w:vAlign w:val="center"/>
          </w:tcPr>
          <w:p w:rsidR="008E2350" w:rsidRPr="003D387F" w:rsidRDefault="008E2350" w:rsidP="00AC5B42">
            <w:pPr>
              <w:jc w:val="center"/>
              <w:rPr>
                <w:sz w:val="18"/>
                <w:szCs w:val="18"/>
              </w:rPr>
            </w:pPr>
            <w:r>
              <w:rPr>
                <w:sz w:val="18"/>
                <w:szCs w:val="18"/>
              </w:rPr>
              <w:t>конец отчетного периода</w:t>
            </w:r>
          </w:p>
        </w:tc>
      </w:tr>
      <w:tr w:rsidR="008E2350" w:rsidTr="00AC5B42">
        <w:tc>
          <w:tcPr>
            <w:tcW w:w="460" w:type="dxa"/>
            <w:vAlign w:val="center"/>
          </w:tcPr>
          <w:p w:rsidR="008E2350" w:rsidRPr="003D387F" w:rsidRDefault="008E2350" w:rsidP="00AC5B42">
            <w:pPr>
              <w:jc w:val="center"/>
              <w:rPr>
                <w:sz w:val="14"/>
                <w:szCs w:val="14"/>
              </w:rPr>
            </w:pPr>
            <w:r w:rsidRPr="003D387F">
              <w:rPr>
                <w:sz w:val="14"/>
                <w:szCs w:val="14"/>
              </w:rPr>
              <w:t>1</w:t>
            </w:r>
          </w:p>
        </w:tc>
        <w:tc>
          <w:tcPr>
            <w:tcW w:w="1880" w:type="dxa"/>
            <w:vAlign w:val="center"/>
          </w:tcPr>
          <w:p w:rsidR="008E2350" w:rsidRPr="003D387F" w:rsidRDefault="008E2350" w:rsidP="00AC5B42">
            <w:pPr>
              <w:jc w:val="center"/>
              <w:rPr>
                <w:sz w:val="14"/>
                <w:szCs w:val="14"/>
              </w:rPr>
            </w:pPr>
            <w:r w:rsidRPr="003D387F">
              <w:rPr>
                <w:sz w:val="14"/>
                <w:szCs w:val="14"/>
              </w:rPr>
              <w:t>2</w:t>
            </w:r>
          </w:p>
        </w:tc>
        <w:tc>
          <w:tcPr>
            <w:tcW w:w="1064" w:type="dxa"/>
            <w:vAlign w:val="center"/>
          </w:tcPr>
          <w:p w:rsidR="008E2350" w:rsidRPr="003D387F" w:rsidRDefault="008E2350" w:rsidP="00AC5B42">
            <w:pPr>
              <w:jc w:val="center"/>
              <w:rPr>
                <w:sz w:val="14"/>
                <w:szCs w:val="14"/>
              </w:rPr>
            </w:pPr>
            <w:r w:rsidRPr="003D387F">
              <w:rPr>
                <w:sz w:val="14"/>
                <w:szCs w:val="14"/>
              </w:rPr>
              <w:t>3</w:t>
            </w:r>
          </w:p>
        </w:tc>
        <w:tc>
          <w:tcPr>
            <w:tcW w:w="1061" w:type="dxa"/>
            <w:vAlign w:val="center"/>
          </w:tcPr>
          <w:p w:rsidR="008E2350" w:rsidRPr="003D387F" w:rsidRDefault="008E2350" w:rsidP="00AC5B42">
            <w:pPr>
              <w:jc w:val="center"/>
              <w:rPr>
                <w:sz w:val="14"/>
                <w:szCs w:val="14"/>
              </w:rPr>
            </w:pPr>
            <w:r w:rsidRPr="003D387F">
              <w:rPr>
                <w:sz w:val="14"/>
                <w:szCs w:val="14"/>
              </w:rPr>
              <w:t>4</w:t>
            </w:r>
          </w:p>
        </w:tc>
        <w:tc>
          <w:tcPr>
            <w:tcW w:w="1260" w:type="dxa"/>
            <w:vAlign w:val="center"/>
          </w:tcPr>
          <w:p w:rsidR="008E2350" w:rsidRPr="003D387F" w:rsidRDefault="008E2350" w:rsidP="00AC5B42">
            <w:pPr>
              <w:jc w:val="center"/>
              <w:rPr>
                <w:sz w:val="14"/>
                <w:szCs w:val="14"/>
              </w:rPr>
            </w:pPr>
            <w:r w:rsidRPr="003D387F">
              <w:rPr>
                <w:sz w:val="14"/>
                <w:szCs w:val="14"/>
              </w:rPr>
              <w:t>5</w:t>
            </w:r>
          </w:p>
        </w:tc>
        <w:tc>
          <w:tcPr>
            <w:tcW w:w="1059" w:type="dxa"/>
            <w:vAlign w:val="center"/>
          </w:tcPr>
          <w:p w:rsidR="008E2350" w:rsidRPr="003D387F" w:rsidRDefault="008E2350" w:rsidP="00AC5B42">
            <w:pPr>
              <w:jc w:val="center"/>
              <w:rPr>
                <w:sz w:val="14"/>
                <w:szCs w:val="14"/>
              </w:rPr>
            </w:pPr>
            <w:r w:rsidRPr="003D387F">
              <w:rPr>
                <w:sz w:val="14"/>
                <w:szCs w:val="14"/>
              </w:rPr>
              <w:t>7</w:t>
            </w:r>
          </w:p>
        </w:tc>
        <w:tc>
          <w:tcPr>
            <w:tcW w:w="1061" w:type="dxa"/>
            <w:vAlign w:val="center"/>
          </w:tcPr>
          <w:p w:rsidR="008E2350" w:rsidRPr="003D387F" w:rsidRDefault="008E2350" w:rsidP="00AC5B42">
            <w:pPr>
              <w:jc w:val="center"/>
              <w:rPr>
                <w:sz w:val="14"/>
                <w:szCs w:val="14"/>
              </w:rPr>
            </w:pPr>
            <w:r w:rsidRPr="003D387F">
              <w:rPr>
                <w:sz w:val="14"/>
                <w:szCs w:val="14"/>
              </w:rPr>
              <w:t>8</w:t>
            </w:r>
          </w:p>
        </w:tc>
        <w:tc>
          <w:tcPr>
            <w:tcW w:w="1062" w:type="dxa"/>
            <w:vAlign w:val="center"/>
          </w:tcPr>
          <w:p w:rsidR="008E2350" w:rsidRPr="003D387F" w:rsidRDefault="008E2350" w:rsidP="00AC5B42">
            <w:pPr>
              <w:jc w:val="center"/>
              <w:rPr>
                <w:sz w:val="14"/>
                <w:szCs w:val="14"/>
              </w:rPr>
            </w:pPr>
            <w:r w:rsidRPr="003D387F">
              <w:rPr>
                <w:sz w:val="14"/>
                <w:szCs w:val="14"/>
              </w:rPr>
              <w:t>9</w:t>
            </w:r>
          </w:p>
        </w:tc>
        <w:tc>
          <w:tcPr>
            <w:tcW w:w="1062" w:type="dxa"/>
            <w:vAlign w:val="center"/>
          </w:tcPr>
          <w:p w:rsidR="008E2350" w:rsidRPr="003D387F" w:rsidRDefault="008E2350" w:rsidP="00AC5B42">
            <w:pPr>
              <w:jc w:val="center"/>
              <w:rPr>
                <w:sz w:val="14"/>
                <w:szCs w:val="14"/>
              </w:rPr>
            </w:pPr>
            <w:r w:rsidRPr="003D387F">
              <w:rPr>
                <w:sz w:val="14"/>
                <w:szCs w:val="14"/>
              </w:rPr>
              <w:t>10</w:t>
            </w:r>
          </w:p>
        </w:tc>
      </w:tr>
      <w:tr w:rsidR="008E2350" w:rsidTr="00AC5B42">
        <w:tc>
          <w:tcPr>
            <w:tcW w:w="460" w:type="dxa"/>
            <w:vMerge w:val="restart"/>
            <w:vAlign w:val="center"/>
          </w:tcPr>
          <w:p w:rsidR="008E2350" w:rsidRPr="003D387F" w:rsidRDefault="008E2350" w:rsidP="00AC5B42">
            <w:pPr>
              <w:jc w:val="center"/>
              <w:rPr>
                <w:sz w:val="24"/>
                <w:szCs w:val="24"/>
              </w:rPr>
            </w:pPr>
            <w:r>
              <w:rPr>
                <w:sz w:val="24"/>
                <w:szCs w:val="24"/>
              </w:rPr>
              <w:t>1</w:t>
            </w:r>
          </w:p>
        </w:tc>
        <w:tc>
          <w:tcPr>
            <w:tcW w:w="1880" w:type="dxa"/>
            <w:vAlign w:val="center"/>
          </w:tcPr>
          <w:p w:rsidR="008E2350" w:rsidRPr="003D387F" w:rsidRDefault="008E2350" w:rsidP="00AC5B42">
            <w:pPr>
              <w:rPr>
                <w:sz w:val="24"/>
                <w:szCs w:val="24"/>
              </w:rPr>
            </w:pPr>
            <w:r>
              <w:rPr>
                <w:sz w:val="24"/>
                <w:szCs w:val="24"/>
              </w:rPr>
              <w:t>Автобензин – всего</w:t>
            </w:r>
          </w:p>
        </w:tc>
        <w:tc>
          <w:tcPr>
            <w:tcW w:w="1064" w:type="dxa"/>
            <w:vAlign w:val="center"/>
          </w:tcPr>
          <w:p w:rsidR="008E2350" w:rsidRPr="003D387F" w:rsidRDefault="008E2350" w:rsidP="00AC5B42">
            <w:pPr>
              <w:jc w:val="center"/>
              <w:rPr>
                <w:sz w:val="24"/>
                <w:szCs w:val="24"/>
              </w:rPr>
            </w:pPr>
            <w:r>
              <w:rPr>
                <w:sz w:val="24"/>
                <w:szCs w:val="24"/>
              </w:rPr>
              <w:t>литр</w:t>
            </w:r>
          </w:p>
        </w:tc>
        <w:tc>
          <w:tcPr>
            <w:tcW w:w="1061" w:type="dxa"/>
            <w:vAlign w:val="center"/>
          </w:tcPr>
          <w:p w:rsidR="008E2350" w:rsidRPr="003D387F" w:rsidRDefault="008E2350" w:rsidP="00AC5B42">
            <w:pPr>
              <w:jc w:val="center"/>
              <w:rPr>
                <w:sz w:val="24"/>
                <w:szCs w:val="24"/>
              </w:rPr>
            </w:pPr>
          </w:p>
        </w:tc>
        <w:tc>
          <w:tcPr>
            <w:tcW w:w="1260" w:type="dxa"/>
            <w:vAlign w:val="center"/>
          </w:tcPr>
          <w:p w:rsidR="008E2350" w:rsidRPr="003D387F" w:rsidRDefault="008E2350" w:rsidP="00AC5B42">
            <w:pPr>
              <w:jc w:val="center"/>
              <w:rPr>
                <w:sz w:val="24"/>
                <w:szCs w:val="24"/>
              </w:rPr>
            </w:pPr>
          </w:p>
        </w:tc>
        <w:tc>
          <w:tcPr>
            <w:tcW w:w="1059" w:type="dxa"/>
            <w:vAlign w:val="center"/>
          </w:tcPr>
          <w:p w:rsidR="008E2350" w:rsidRPr="003D387F" w:rsidRDefault="008E2350" w:rsidP="00AC5B42">
            <w:pPr>
              <w:jc w:val="center"/>
              <w:rPr>
                <w:sz w:val="24"/>
                <w:szCs w:val="24"/>
              </w:rPr>
            </w:pPr>
          </w:p>
        </w:tc>
        <w:tc>
          <w:tcPr>
            <w:tcW w:w="1061" w:type="dxa"/>
            <w:vAlign w:val="center"/>
          </w:tcPr>
          <w:p w:rsidR="008E2350" w:rsidRPr="003D387F" w:rsidRDefault="008E2350" w:rsidP="00AC5B42">
            <w:pPr>
              <w:jc w:val="center"/>
              <w:rPr>
                <w:sz w:val="24"/>
                <w:szCs w:val="24"/>
              </w:rPr>
            </w:pPr>
          </w:p>
        </w:tc>
        <w:tc>
          <w:tcPr>
            <w:tcW w:w="1062" w:type="dxa"/>
            <w:vAlign w:val="center"/>
          </w:tcPr>
          <w:p w:rsidR="008E2350" w:rsidRPr="003D387F" w:rsidRDefault="008E2350" w:rsidP="00AC5B42">
            <w:pPr>
              <w:jc w:val="center"/>
              <w:rPr>
                <w:sz w:val="24"/>
                <w:szCs w:val="24"/>
              </w:rPr>
            </w:pPr>
          </w:p>
        </w:tc>
        <w:tc>
          <w:tcPr>
            <w:tcW w:w="1062" w:type="dxa"/>
            <w:vAlign w:val="center"/>
          </w:tcPr>
          <w:p w:rsidR="008E2350" w:rsidRPr="003D387F" w:rsidRDefault="008E2350" w:rsidP="00AC5B42">
            <w:pPr>
              <w:jc w:val="center"/>
              <w:rPr>
                <w:sz w:val="24"/>
                <w:szCs w:val="24"/>
              </w:rPr>
            </w:pPr>
          </w:p>
        </w:tc>
      </w:tr>
      <w:tr w:rsidR="008E2350" w:rsidTr="00AC5B42">
        <w:tc>
          <w:tcPr>
            <w:tcW w:w="460" w:type="dxa"/>
            <w:vMerge/>
            <w:vAlign w:val="center"/>
          </w:tcPr>
          <w:p w:rsidR="008E2350" w:rsidRPr="003D387F" w:rsidRDefault="008E2350" w:rsidP="00AC5B42">
            <w:pPr>
              <w:jc w:val="center"/>
              <w:rPr>
                <w:sz w:val="24"/>
                <w:szCs w:val="24"/>
              </w:rPr>
            </w:pPr>
          </w:p>
        </w:tc>
        <w:tc>
          <w:tcPr>
            <w:tcW w:w="1880" w:type="dxa"/>
            <w:vAlign w:val="center"/>
          </w:tcPr>
          <w:p w:rsidR="008E2350" w:rsidRPr="003D387F" w:rsidRDefault="008E2350" w:rsidP="00AC5B42">
            <w:pPr>
              <w:ind w:left="-33" w:right="-163"/>
              <w:rPr>
                <w:sz w:val="24"/>
                <w:szCs w:val="24"/>
              </w:rPr>
            </w:pPr>
            <w:r>
              <w:rPr>
                <w:sz w:val="24"/>
                <w:szCs w:val="24"/>
              </w:rPr>
              <w:t>в том числе:</w:t>
            </w:r>
          </w:p>
        </w:tc>
        <w:tc>
          <w:tcPr>
            <w:tcW w:w="1064" w:type="dxa"/>
            <w:vAlign w:val="center"/>
          </w:tcPr>
          <w:p w:rsidR="008E2350" w:rsidRPr="003D387F" w:rsidRDefault="008E2350" w:rsidP="00AC5B42">
            <w:pPr>
              <w:jc w:val="center"/>
              <w:rPr>
                <w:sz w:val="24"/>
                <w:szCs w:val="24"/>
              </w:rPr>
            </w:pPr>
          </w:p>
        </w:tc>
        <w:tc>
          <w:tcPr>
            <w:tcW w:w="1061" w:type="dxa"/>
            <w:vAlign w:val="center"/>
          </w:tcPr>
          <w:p w:rsidR="008E2350" w:rsidRPr="003D387F" w:rsidRDefault="008E2350" w:rsidP="00AC5B42">
            <w:pPr>
              <w:jc w:val="center"/>
              <w:rPr>
                <w:sz w:val="24"/>
                <w:szCs w:val="24"/>
              </w:rPr>
            </w:pPr>
          </w:p>
        </w:tc>
        <w:tc>
          <w:tcPr>
            <w:tcW w:w="1260" w:type="dxa"/>
            <w:vAlign w:val="center"/>
          </w:tcPr>
          <w:p w:rsidR="008E2350" w:rsidRPr="003D387F" w:rsidRDefault="008E2350" w:rsidP="00AC5B42">
            <w:pPr>
              <w:jc w:val="center"/>
              <w:rPr>
                <w:sz w:val="24"/>
                <w:szCs w:val="24"/>
              </w:rPr>
            </w:pPr>
          </w:p>
        </w:tc>
        <w:tc>
          <w:tcPr>
            <w:tcW w:w="1059" w:type="dxa"/>
            <w:vAlign w:val="center"/>
          </w:tcPr>
          <w:p w:rsidR="008E2350" w:rsidRPr="003D387F" w:rsidRDefault="008E2350" w:rsidP="00AC5B42">
            <w:pPr>
              <w:jc w:val="center"/>
              <w:rPr>
                <w:sz w:val="24"/>
                <w:szCs w:val="24"/>
              </w:rPr>
            </w:pPr>
          </w:p>
        </w:tc>
        <w:tc>
          <w:tcPr>
            <w:tcW w:w="1061" w:type="dxa"/>
            <w:vAlign w:val="center"/>
          </w:tcPr>
          <w:p w:rsidR="008E2350" w:rsidRPr="003D387F" w:rsidRDefault="008E2350" w:rsidP="00AC5B42">
            <w:pPr>
              <w:jc w:val="center"/>
              <w:rPr>
                <w:sz w:val="24"/>
                <w:szCs w:val="24"/>
              </w:rPr>
            </w:pPr>
          </w:p>
        </w:tc>
        <w:tc>
          <w:tcPr>
            <w:tcW w:w="1062" w:type="dxa"/>
            <w:vAlign w:val="center"/>
          </w:tcPr>
          <w:p w:rsidR="008E2350" w:rsidRPr="003D387F" w:rsidRDefault="008E2350" w:rsidP="00AC5B42">
            <w:pPr>
              <w:jc w:val="center"/>
              <w:rPr>
                <w:sz w:val="24"/>
                <w:szCs w:val="24"/>
              </w:rPr>
            </w:pPr>
          </w:p>
        </w:tc>
        <w:tc>
          <w:tcPr>
            <w:tcW w:w="1062" w:type="dxa"/>
            <w:vAlign w:val="center"/>
          </w:tcPr>
          <w:p w:rsidR="008E2350" w:rsidRPr="003D387F" w:rsidRDefault="008E2350" w:rsidP="00AC5B42">
            <w:pPr>
              <w:jc w:val="center"/>
              <w:rPr>
                <w:sz w:val="24"/>
                <w:szCs w:val="24"/>
              </w:rPr>
            </w:pPr>
          </w:p>
        </w:tc>
      </w:tr>
      <w:tr w:rsidR="008E2350" w:rsidTr="00AC5B42">
        <w:tc>
          <w:tcPr>
            <w:tcW w:w="460" w:type="dxa"/>
            <w:vMerge/>
            <w:vAlign w:val="center"/>
          </w:tcPr>
          <w:p w:rsidR="008E2350" w:rsidRPr="003D387F" w:rsidRDefault="008E2350" w:rsidP="00AC5B42">
            <w:pPr>
              <w:jc w:val="center"/>
              <w:rPr>
                <w:sz w:val="24"/>
                <w:szCs w:val="24"/>
              </w:rPr>
            </w:pPr>
          </w:p>
        </w:tc>
        <w:tc>
          <w:tcPr>
            <w:tcW w:w="1880" w:type="dxa"/>
            <w:vAlign w:val="center"/>
          </w:tcPr>
          <w:p w:rsidR="008E2350" w:rsidRPr="003D387F" w:rsidRDefault="008E2350" w:rsidP="00AC5B42">
            <w:pPr>
              <w:jc w:val="center"/>
              <w:rPr>
                <w:sz w:val="24"/>
                <w:szCs w:val="24"/>
              </w:rPr>
            </w:pPr>
          </w:p>
        </w:tc>
        <w:tc>
          <w:tcPr>
            <w:tcW w:w="1064" w:type="dxa"/>
            <w:vAlign w:val="center"/>
          </w:tcPr>
          <w:p w:rsidR="008E2350" w:rsidRPr="003D387F" w:rsidRDefault="008E2350" w:rsidP="00AC5B42">
            <w:pPr>
              <w:jc w:val="center"/>
              <w:rPr>
                <w:sz w:val="24"/>
                <w:szCs w:val="24"/>
              </w:rPr>
            </w:pPr>
            <w:r>
              <w:rPr>
                <w:sz w:val="24"/>
                <w:szCs w:val="24"/>
              </w:rPr>
              <w:t>литр</w:t>
            </w:r>
          </w:p>
        </w:tc>
        <w:tc>
          <w:tcPr>
            <w:tcW w:w="1061" w:type="dxa"/>
            <w:vAlign w:val="center"/>
          </w:tcPr>
          <w:p w:rsidR="008E2350" w:rsidRPr="003D387F" w:rsidRDefault="008E2350" w:rsidP="00AC5B42">
            <w:pPr>
              <w:jc w:val="center"/>
              <w:rPr>
                <w:sz w:val="24"/>
                <w:szCs w:val="24"/>
              </w:rPr>
            </w:pPr>
          </w:p>
        </w:tc>
        <w:tc>
          <w:tcPr>
            <w:tcW w:w="1260" w:type="dxa"/>
            <w:vAlign w:val="center"/>
          </w:tcPr>
          <w:p w:rsidR="008E2350" w:rsidRPr="003D387F" w:rsidRDefault="008E2350" w:rsidP="00AC5B42">
            <w:pPr>
              <w:jc w:val="center"/>
              <w:rPr>
                <w:sz w:val="24"/>
                <w:szCs w:val="24"/>
              </w:rPr>
            </w:pPr>
          </w:p>
        </w:tc>
        <w:tc>
          <w:tcPr>
            <w:tcW w:w="1059" w:type="dxa"/>
            <w:vAlign w:val="center"/>
          </w:tcPr>
          <w:p w:rsidR="008E2350" w:rsidRPr="003D387F" w:rsidRDefault="008E2350" w:rsidP="00AC5B42">
            <w:pPr>
              <w:jc w:val="center"/>
              <w:rPr>
                <w:sz w:val="24"/>
                <w:szCs w:val="24"/>
              </w:rPr>
            </w:pPr>
          </w:p>
        </w:tc>
        <w:tc>
          <w:tcPr>
            <w:tcW w:w="1061" w:type="dxa"/>
            <w:vAlign w:val="center"/>
          </w:tcPr>
          <w:p w:rsidR="008E2350" w:rsidRPr="003D387F" w:rsidRDefault="008E2350" w:rsidP="00AC5B42">
            <w:pPr>
              <w:jc w:val="center"/>
              <w:rPr>
                <w:sz w:val="24"/>
                <w:szCs w:val="24"/>
              </w:rPr>
            </w:pPr>
          </w:p>
        </w:tc>
        <w:tc>
          <w:tcPr>
            <w:tcW w:w="1062" w:type="dxa"/>
            <w:vAlign w:val="center"/>
          </w:tcPr>
          <w:p w:rsidR="008E2350" w:rsidRPr="003D387F" w:rsidRDefault="008E2350" w:rsidP="00AC5B42">
            <w:pPr>
              <w:jc w:val="center"/>
              <w:rPr>
                <w:sz w:val="24"/>
                <w:szCs w:val="24"/>
              </w:rPr>
            </w:pPr>
          </w:p>
        </w:tc>
        <w:tc>
          <w:tcPr>
            <w:tcW w:w="1062" w:type="dxa"/>
            <w:vAlign w:val="center"/>
          </w:tcPr>
          <w:p w:rsidR="008E2350" w:rsidRPr="003D387F" w:rsidRDefault="008E2350" w:rsidP="00AC5B42">
            <w:pPr>
              <w:jc w:val="center"/>
              <w:rPr>
                <w:sz w:val="24"/>
                <w:szCs w:val="24"/>
              </w:rPr>
            </w:pPr>
          </w:p>
        </w:tc>
      </w:tr>
      <w:tr w:rsidR="008E2350" w:rsidTr="00AC5B42">
        <w:tc>
          <w:tcPr>
            <w:tcW w:w="460" w:type="dxa"/>
            <w:vMerge w:val="restart"/>
            <w:vAlign w:val="center"/>
          </w:tcPr>
          <w:p w:rsidR="008E2350" w:rsidRPr="003D387F" w:rsidRDefault="008E2350" w:rsidP="00AC5B42">
            <w:pPr>
              <w:jc w:val="center"/>
              <w:rPr>
                <w:sz w:val="24"/>
                <w:szCs w:val="24"/>
              </w:rPr>
            </w:pPr>
            <w:r>
              <w:rPr>
                <w:sz w:val="24"/>
                <w:szCs w:val="24"/>
              </w:rPr>
              <w:t>2</w:t>
            </w:r>
          </w:p>
        </w:tc>
        <w:tc>
          <w:tcPr>
            <w:tcW w:w="1880" w:type="dxa"/>
            <w:vAlign w:val="center"/>
          </w:tcPr>
          <w:p w:rsidR="008E2350" w:rsidRPr="003D387F" w:rsidRDefault="008E2350" w:rsidP="00AC5B42">
            <w:pPr>
              <w:rPr>
                <w:sz w:val="24"/>
                <w:szCs w:val="24"/>
              </w:rPr>
            </w:pPr>
            <w:r>
              <w:rPr>
                <w:sz w:val="24"/>
                <w:szCs w:val="24"/>
              </w:rPr>
              <w:t>Дизтопливо - всего</w:t>
            </w:r>
          </w:p>
        </w:tc>
        <w:tc>
          <w:tcPr>
            <w:tcW w:w="1064" w:type="dxa"/>
            <w:vAlign w:val="center"/>
          </w:tcPr>
          <w:p w:rsidR="008E2350" w:rsidRDefault="008E2350" w:rsidP="00AC5B42">
            <w:pPr>
              <w:jc w:val="center"/>
              <w:rPr>
                <w:sz w:val="24"/>
                <w:szCs w:val="24"/>
              </w:rPr>
            </w:pPr>
            <w:r>
              <w:rPr>
                <w:sz w:val="24"/>
                <w:szCs w:val="24"/>
              </w:rPr>
              <w:t>литр</w:t>
            </w:r>
          </w:p>
        </w:tc>
        <w:tc>
          <w:tcPr>
            <w:tcW w:w="1061" w:type="dxa"/>
            <w:vAlign w:val="center"/>
          </w:tcPr>
          <w:p w:rsidR="008E2350" w:rsidRPr="003D387F" w:rsidRDefault="008E2350" w:rsidP="00AC5B42">
            <w:pPr>
              <w:jc w:val="center"/>
              <w:rPr>
                <w:sz w:val="24"/>
                <w:szCs w:val="24"/>
              </w:rPr>
            </w:pPr>
          </w:p>
        </w:tc>
        <w:tc>
          <w:tcPr>
            <w:tcW w:w="1260" w:type="dxa"/>
            <w:vAlign w:val="center"/>
          </w:tcPr>
          <w:p w:rsidR="008E2350" w:rsidRPr="003D387F" w:rsidRDefault="008E2350" w:rsidP="00AC5B42">
            <w:pPr>
              <w:jc w:val="center"/>
              <w:rPr>
                <w:sz w:val="24"/>
                <w:szCs w:val="24"/>
              </w:rPr>
            </w:pPr>
          </w:p>
        </w:tc>
        <w:tc>
          <w:tcPr>
            <w:tcW w:w="1059" w:type="dxa"/>
            <w:vAlign w:val="center"/>
          </w:tcPr>
          <w:p w:rsidR="008E2350" w:rsidRPr="003D387F" w:rsidRDefault="008E2350" w:rsidP="00AC5B42">
            <w:pPr>
              <w:jc w:val="center"/>
              <w:rPr>
                <w:sz w:val="24"/>
                <w:szCs w:val="24"/>
              </w:rPr>
            </w:pPr>
          </w:p>
        </w:tc>
        <w:tc>
          <w:tcPr>
            <w:tcW w:w="1061" w:type="dxa"/>
            <w:vAlign w:val="center"/>
          </w:tcPr>
          <w:p w:rsidR="008E2350" w:rsidRPr="003D387F" w:rsidRDefault="008E2350" w:rsidP="00AC5B42">
            <w:pPr>
              <w:jc w:val="center"/>
              <w:rPr>
                <w:sz w:val="24"/>
                <w:szCs w:val="24"/>
              </w:rPr>
            </w:pPr>
          </w:p>
        </w:tc>
        <w:tc>
          <w:tcPr>
            <w:tcW w:w="1062" w:type="dxa"/>
            <w:vAlign w:val="center"/>
          </w:tcPr>
          <w:p w:rsidR="008E2350" w:rsidRPr="003D387F" w:rsidRDefault="008E2350" w:rsidP="00AC5B42">
            <w:pPr>
              <w:jc w:val="center"/>
              <w:rPr>
                <w:sz w:val="24"/>
                <w:szCs w:val="24"/>
              </w:rPr>
            </w:pPr>
          </w:p>
        </w:tc>
        <w:tc>
          <w:tcPr>
            <w:tcW w:w="1062" w:type="dxa"/>
            <w:vAlign w:val="center"/>
          </w:tcPr>
          <w:p w:rsidR="008E2350" w:rsidRPr="003D387F" w:rsidRDefault="008E2350" w:rsidP="00AC5B42">
            <w:pPr>
              <w:jc w:val="center"/>
              <w:rPr>
                <w:sz w:val="24"/>
                <w:szCs w:val="24"/>
              </w:rPr>
            </w:pPr>
          </w:p>
        </w:tc>
      </w:tr>
      <w:tr w:rsidR="008E2350" w:rsidTr="00AC5B42">
        <w:tc>
          <w:tcPr>
            <w:tcW w:w="460" w:type="dxa"/>
            <w:vMerge/>
            <w:vAlign w:val="center"/>
          </w:tcPr>
          <w:p w:rsidR="008E2350" w:rsidRPr="003D387F" w:rsidRDefault="008E2350" w:rsidP="00AC5B42">
            <w:pPr>
              <w:jc w:val="center"/>
              <w:rPr>
                <w:sz w:val="24"/>
                <w:szCs w:val="24"/>
              </w:rPr>
            </w:pPr>
          </w:p>
        </w:tc>
        <w:tc>
          <w:tcPr>
            <w:tcW w:w="1880" w:type="dxa"/>
            <w:vAlign w:val="center"/>
          </w:tcPr>
          <w:p w:rsidR="008E2350" w:rsidRPr="003D387F" w:rsidRDefault="008E2350" w:rsidP="00AC5B42">
            <w:pPr>
              <w:ind w:left="-33" w:right="-163"/>
              <w:rPr>
                <w:sz w:val="24"/>
                <w:szCs w:val="24"/>
              </w:rPr>
            </w:pPr>
            <w:r>
              <w:rPr>
                <w:sz w:val="24"/>
                <w:szCs w:val="24"/>
              </w:rPr>
              <w:t>в том числе:</w:t>
            </w:r>
          </w:p>
        </w:tc>
        <w:tc>
          <w:tcPr>
            <w:tcW w:w="1064" w:type="dxa"/>
            <w:vAlign w:val="center"/>
          </w:tcPr>
          <w:p w:rsidR="008E2350" w:rsidRPr="003D387F" w:rsidRDefault="008E2350" w:rsidP="00AC5B42">
            <w:pPr>
              <w:jc w:val="center"/>
              <w:rPr>
                <w:sz w:val="24"/>
                <w:szCs w:val="24"/>
              </w:rPr>
            </w:pPr>
          </w:p>
        </w:tc>
        <w:tc>
          <w:tcPr>
            <w:tcW w:w="1061" w:type="dxa"/>
            <w:vAlign w:val="center"/>
          </w:tcPr>
          <w:p w:rsidR="008E2350" w:rsidRPr="003D387F" w:rsidRDefault="008E2350" w:rsidP="00AC5B42">
            <w:pPr>
              <w:jc w:val="center"/>
              <w:rPr>
                <w:sz w:val="24"/>
                <w:szCs w:val="24"/>
              </w:rPr>
            </w:pPr>
          </w:p>
        </w:tc>
        <w:tc>
          <w:tcPr>
            <w:tcW w:w="1260" w:type="dxa"/>
            <w:vAlign w:val="center"/>
          </w:tcPr>
          <w:p w:rsidR="008E2350" w:rsidRPr="003D387F" w:rsidRDefault="008E2350" w:rsidP="00AC5B42">
            <w:pPr>
              <w:jc w:val="center"/>
              <w:rPr>
                <w:sz w:val="24"/>
                <w:szCs w:val="24"/>
              </w:rPr>
            </w:pPr>
          </w:p>
        </w:tc>
        <w:tc>
          <w:tcPr>
            <w:tcW w:w="1059" w:type="dxa"/>
            <w:vAlign w:val="center"/>
          </w:tcPr>
          <w:p w:rsidR="008E2350" w:rsidRPr="003D387F" w:rsidRDefault="008E2350" w:rsidP="00AC5B42">
            <w:pPr>
              <w:jc w:val="center"/>
              <w:rPr>
                <w:sz w:val="24"/>
                <w:szCs w:val="24"/>
              </w:rPr>
            </w:pPr>
          </w:p>
        </w:tc>
        <w:tc>
          <w:tcPr>
            <w:tcW w:w="1061" w:type="dxa"/>
            <w:vAlign w:val="center"/>
          </w:tcPr>
          <w:p w:rsidR="008E2350" w:rsidRPr="003D387F" w:rsidRDefault="008E2350" w:rsidP="00AC5B42">
            <w:pPr>
              <w:jc w:val="center"/>
              <w:rPr>
                <w:sz w:val="24"/>
                <w:szCs w:val="24"/>
              </w:rPr>
            </w:pPr>
          </w:p>
        </w:tc>
        <w:tc>
          <w:tcPr>
            <w:tcW w:w="1062" w:type="dxa"/>
            <w:vAlign w:val="center"/>
          </w:tcPr>
          <w:p w:rsidR="008E2350" w:rsidRPr="003D387F" w:rsidRDefault="008E2350" w:rsidP="00AC5B42">
            <w:pPr>
              <w:jc w:val="center"/>
              <w:rPr>
                <w:sz w:val="24"/>
                <w:szCs w:val="24"/>
              </w:rPr>
            </w:pPr>
          </w:p>
        </w:tc>
        <w:tc>
          <w:tcPr>
            <w:tcW w:w="1062" w:type="dxa"/>
            <w:vAlign w:val="center"/>
          </w:tcPr>
          <w:p w:rsidR="008E2350" w:rsidRPr="003D387F" w:rsidRDefault="008E2350" w:rsidP="00AC5B42">
            <w:pPr>
              <w:jc w:val="center"/>
              <w:rPr>
                <w:sz w:val="24"/>
                <w:szCs w:val="24"/>
              </w:rPr>
            </w:pPr>
          </w:p>
        </w:tc>
      </w:tr>
      <w:tr w:rsidR="008E2350" w:rsidTr="00AC5B42">
        <w:tc>
          <w:tcPr>
            <w:tcW w:w="460" w:type="dxa"/>
            <w:vMerge/>
            <w:vAlign w:val="center"/>
          </w:tcPr>
          <w:p w:rsidR="008E2350" w:rsidRPr="003D387F" w:rsidRDefault="008E2350" w:rsidP="00AC5B42">
            <w:pPr>
              <w:jc w:val="center"/>
              <w:rPr>
                <w:sz w:val="24"/>
                <w:szCs w:val="24"/>
              </w:rPr>
            </w:pPr>
          </w:p>
        </w:tc>
        <w:tc>
          <w:tcPr>
            <w:tcW w:w="1880" w:type="dxa"/>
            <w:vAlign w:val="center"/>
          </w:tcPr>
          <w:p w:rsidR="008E2350" w:rsidRPr="003D387F" w:rsidRDefault="008E2350" w:rsidP="00AC5B42">
            <w:pPr>
              <w:jc w:val="center"/>
              <w:rPr>
                <w:sz w:val="24"/>
                <w:szCs w:val="24"/>
              </w:rPr>
            </w:pPr>
          </w:p>
        </w:tc>
        <w:tc>
          <w:tcPr>
            <w:tcW w:w="1064" w:type="dxa"/>
            <w:vAlign w:val="center"/>
          </w:tcPr>
          <w:p w:rsidR="008E2350" w:rsidRPr="003D387F" w:rsidRDefault="008E2350" w:rsidP="00AC5B42">
            <w:pPr>
              <w:jc w:val="center"/>
              <w:rPr>
                <w:sz w:val="24"/>
                <w:szCs w:val="24"/>
              </w:rPr>
            </w:pPr>
            <w:r>
              <w:rPr>
                <w:sz w:val="24"/>
                <w:szCs w:val="24"/>
              </w:rPr>
              <w:t>литр</w:t>
            </w:r>
          </w:p>
        </w:tc>
        <w:tc>
          <w:tcPr>
            <w:tcW w:w="1061" w:type="dxa"/>
            <w:vAlign w:val="center"/>
          </w:tcPr>
          <w:p w:rsidR="008E2350" w:rsidRPr="003D387F" w:rsidRDefault="008E2350" w:rsidP="00AC5B42">
            <w:pPr>
              <w:jc w:val="center"/>
              <w:rPr>
                <w:sz w:val="24"/>
                <w:szCs w:val="24"/>
              </w:rPr>
            </w:pPr>
          </w:p>
        </w:tc>
        <w:tc>
          <w:tcPr>
            <w:tcW w:w="1260" w:type="dxa"/>
            <w:vAlign w:val="center"/>
          </w:tcPr>
          <w:p w:rsidR="008E2350" w:rsidRPr="003D387F" w:rsidRDefault="008E2350" w:rsidP="00AC5B42">
            <w:pPr>
              <w:jc w:val="center"/>
              <w:rPr>
                <w:sz w:val="24"/>
                <w:szCs w:val="24"/>
              </w:rPr>
            </w:pPr>
          </w:p>
        </w:tc>
        <w:tc>
          <w:tcPr>
            <w:tcW w:w="1059" w:type="dxa"/>
            <w:vAlign w:val="center"/>
          </w:tcPr>
          <w:p w:rsidR="008E2350" w:rsidRPr="003D387F" w:rsidRDefault="008E2350" w:rsidP="00AC5B42">
            <w:pPr>
              <w:jc w:val="center"/>
              <w:rPr>
                <w:sz w:val="24"/>
                <w:szCs w:val="24"/>
              </w:rPr>
            </w:pPr>
          </w:p>
        </w:tc>
        <w:tc>
          <w:tcPr>
            <w:tcW w:w="1061" w:type="dxa"/>
            <w:vAlign w:val="center"/>
          </w:tcPr>
          <w:p w:rsidR="008E2350" w:rsidRPr="003D387F" w:rsidRDefault="008E2350" w:rsidP="00AC5B42">
            <w:pPr>
              <w:jc w:val="center"/>
              <w:rPr>
                <w:sz w:val="24"/>
                <w:szCs w:val="24"/>
              </w:rPr>
            </w:pPr>
          </w:p>
        </w:tc>
        <w:tc>
          <w:tcPr>
            <w:tcW w:w="1062" w:type="dxa"/>
            <w:vAlign w:val="center"/>
          </w:tcPr>
          <w:p w:rsidR="008E2350" w:rsidRPr="003D387F" w:rsidRDefault="008E2350" w:rsidP="00AC5B42">
            <w:pPr>
              <w:jc w:val="center"/>
              <w:rPr>
                <w:sz w:val="24"/>
                <w:szCs w:val="24"/>
              </w:rPr>
            </w:pPr>
          </w:p>
        </w:tc>
        <w:tc>
          <w:tcPr>
            <w:tcW w:w="1062" w:type="dxa"/>
            <w:vAlign w:val="center"/>
          </w:tcPr>
          <w:p w:rsidR="008E2350" w:rsidRPr="003D387F" w:rsidRDefault="008E2350" w:rsidP="00AC5B42">
            <w:pPr>
              <w:jc w:val="center"/>
              <w:rPr>
                <w:sz w:val="24"/>
                <w:szCs w:val="24"/>
              </w:rPr>
            </w:pPr>
          </w:p>
        </w:tc>
      </w:tr>
      <w:tr w:rsidR="008E2350" w:rsidTr="00AC5B42">
        <w:tc>
          <w:tcPr>
            <w:tcW w:w="460" w:type="dxa"/>
            <w:vMerge w:val="restart"/>
            <w:vAlign w:val="center"/>
          </w:tcPr>
          <w:p w:rsidR="008E2350" w:rsidRPr="003D387F" w:rsidRDefault="008E2350" w:rsidP="00AC5B42">
            <w:pPr>
              <w:jc w:val="center"/>
              <w:rPr>
                <w:sz w:val="24"/>
                <w:szCs w:val="24"/>
              </w:rPr>
            </w:pPr>
            <w:r>
              <w:rPr>
                <w:sz w:val="24"/>
                <w:szCs w:val="24"/>
              </w:rPr>
              <w:t>3</w:t>
            </w:r>
          </w:p>
        </w:tc>
        <w:tc>
          <w:tcPr>
            <w:tcW w:w="1880" w:type="dxa"/>
            <w:vAlign w:val="center"/>
          </w:tcPr>
          <w:p w:rsidR="008E2350" w:rsidRPr="003D387F" w:rsidRDefault="008E2350" w:rsidP="00AC5B42">
            <w:pPr>
              <w:ind w:right="-108"/>
              <w:rPr>
                <w:sz w:val="24"/>
                <w:szCs w:val="24"/>
              </w:rPr>
            </w:pPr>
            <w:r>
              <w:rPr>
                <w:sz w:val="24"/>
                <w:szCs w:val="24"/>
              </w:rPr>
              <w:t>Масла моторные - всего</w:t>
            </w:r>
          </w:p>
        </w:tc>
        <w:tc>
          <w:tcPr>
            <w:tcW w:w="1064" w:type="dxa"/>
            <w:vAlign w:val="center"/>
          </w:tcPr>
          <w:p w:rsidR="008E2350" w:rsidRDefault="008E2350" w:rsidP="00AC5B42">
            <w:pPr>
              <w:jc w:val="center"/>
              <w:rPr>
                <w:sz w:val="24"/>
                <w:szCs w:val="24"/>
              </w:rPr>
            </w:pPr>
          </w:p>
        </w:tc>
        <w:tc>
          <w:tcPr>
            <w:tcW w:w="1061" w:type="dxa"/>
            <w:vAlign w:val="center"/>
          </w:tcPr>
          <w:p w:rsidR="008E2350" w:rsidRPr="003D387F" w:rsidRDefault="008E2350" w:rsidP="00AC5B42">
            <w:pPr>
              <w:jc w:val="center"/>
              <w:rPr>
                <w:sz w:val="24"/>
                <w:szCs w:val="24"/>
              </w:rPr>
            </w:pPr>
          </w:p>
        </w:tc>
        <w:tc>
          <w:tcPr>
            <w:tcW w:w="1260" w:type="dxa"/>
            <w:vAlign w:val="center"/>
          </w:tcPr>
          <w:p w:rsidR="008E2350" w:rsidRPr="003D387F" w:rsidRDefault="008E2350" w:rsidP="00AC5B42">
            <w:pPr>
              <w:jc w:val="center"/>
              <w:rPr>
                <w:sz w:val="24"/>
                <w:szCs w:val="24"/>
              </w:rPr>
            </w:pPr>
          </w:p>
        </w:tc>
        <w:tc>
          <w:tcPr>
            <w:tcW w:w="1059" w:type="dxa"/>
            <w:vAlign w:val="center"/>
          </w:tcPr>
          <w:p w:rsidR="008E2350" w:rsidRPr="003D387F" w:rsidRDefault="008E2350" w:rsidP="00AC5B42">
            <w:pPr>
              <w:jc w:val="center"/>
              <w:rPr>
                <w:sz w:val="24"/>
                <w:szCs w:val="24"/>
              </w:rPr>
            </w:pPr>
          </w:p>
        </w:tc>
        <w:tc>
          <w:tcPr>
            <w:tcW w:w="1061" w:type="dxa"/>
            <w:vAlign w:val="center"/>
          </w:tcPr>
          <w:p w:rsidR="008E2350" w:rsidRPr="003D387F" w:rsidRDefault="008E2350" w:rsidP="00AC5B42">
            <w:pPr>
              <w:jc w:val="center"/>
              <w:rPr>
                <w:sz w:val="24"/>
                <w:szCs w:val="24"/>
              </w:rPr>
            </w:pPr>
          </w:p>
        </w:tc>
        <w:tc>
          <w:tcPr>
            <w:tcW w:w="1062" w:type="dxa"/>
            <w:vAlign w:val="center"/>
          </w:tcPr>
          <w:p w:rsidR="008E2350" w:rsidRPr="003D387F" w:rsidRDefault="008E2350" w:rsidP="00AC5B42">
            <w:pPr>
              <w:jc w:val="center"/>
              <w:rPr>
                <w:sz w:val="24"/>
                <w:szCs w:val="24"/>
              </w:rPr>
            </w:pPr>
          </w:p>
        </w:tc>
        <w:tc>
          <w:tcPr>
            <w:tcW w:w="1062" w:type="dxa"/>
            <w:vAlign w:val="center"/>
          </w:tcPr>
          <w:p w:rsidR="008E2350" w:rsidRPr="003D387F" w:rsidRDefault="008E2350" w:rsidP="00AC5B42">
            <w:pPr>
              <w:jc w:val="center"/>
              <w:rPr>
                <w:sz w:val="24"/>
                <w:szCs w:val="24"/>
              </w:rPr>
            </w:pPr>
          </w:p>
        </w:tc>
      </w:tr>
      <w:tr w:rsidR="008E2350" w:rsidTr="00AC5B42">
        <w:tc>
          <w:tcPr>
            <w:tcW w:w="460" w:type="dxa"/>
            <w:vMerge/>
            <w:vAlign w:val="center"/>
          </w:tcPr>
          <w:p w:rsidR="008E2350" w:rsidRPr="003D387F" w:rsidRDefault="008E2350" w:rsidP="00AC5B42">
            <w:pPr>
              <w:jc w:val="center"/>
              <w:rPr>
                <w:sz w:val="24"/>
                <w:szCs w:val="24"/>
              </w:rPr>
            </w:pPr>
          </w:p>
        </w:tc>
        <w:tc>
          <w:tcPr>
            <w:tcW w:w="1880" w:type="dxa"/>
            <w:vAlign w:val="center"/>
          </w:tcPr>
          <w:p w:rsidR="008E2350" w:rsidRPr="003D387F" w:rsidRDefault="008E2350" w:rsidP="00AC5B42">
            <w:pPr>
              <w:ind w:left="-33" w:right="-163"/>
              <w:rPr>
                <w:sz w:val="24"/>
                <w:szCs w:val="24"/>
              </w:rPr>
            </w:pPr>
            <w:r>
              <w:rPr>
                <w:sz w:val="24"/>
                <w:szCs w:val="24"/>
              </w:rPr>
              <w:t>в том числе:</w:t>
            </w:r>
          </w:p>
        </w:tc>
        <w:tc>
          <w:tcPr>
            <w:tcW w:w="1064" w:type="dxa"/>
            <w:vAlign w:val="center"/>
          </w:tcPr>
          <w:p w:rsidR="008E2350" w:rsidRPr="003D387F" w:rsidRDefault="008E2350" w:rsidP="00AC5B42">
            <w:pPr>
              <w:jc w:val="center"/>
              <w:rPr>
                <w:sz w:val="24"/>
                <w:szCs w:val="24"/>
              </w:rPr>
            </w:pPr>
          </w:p>
        </w:tc>
        <w:tc>
          <w:tcPr>
            <w:tcW w:w="1061" w:type="dxa"/>
            <w:vAlign w:val="center"/>
          </w:tcPr>
          <w:p w:rsidR="008E2350" w:rsidRPr="003D387F" w:rsidRDefault="008E2350" w:rsidP="00AC5B42">
            <w:pPr>
              <w:jc w:val="center"/>
              <w:rPr>
                <w:sz w:val="24"/>
                <w:szCs w:val="24"/>
              </w:rPr>
            </w:pPr>
          </w:p>
        </w:tc>
        <w:tc>
          <w:tcPr>
            <w:tcW w:w="1260" w:type="dxa"/>
            <w:vAlign w:val="center"/>
          </w:tcPr>
          <w:p w:rsidR="008E2350" w:rsidRPr="003D387F" w:rsidRDefault="008E2350" w:rsidP="00AC5B42">
            <w:pPr>
              <w:jc w:val="center"/>
              <w:rPr>
                <w:sz w:val="24"/>
                <w:szCs w:val="24"/>
              </w:rPr>
            </w:pPr>
          </w:p>
        </w:tc>
        <w:tc>
          <w:tcPr>
            <w:tcW w:w="1059" w:type="dxa"/>
            <w:vAlign w:val="center"/>
          </w:tcPr>
          <w:p w:rsidR="008E2350" w:rsidRPr="003D387F" w:rsidRDefault="008E2350" w:rsidP="00AC5B42">
            <w:pPr>
              <w:jc w:val="center"/>
              <w:rPr>
                <w:sz w:val="24"/>
                <w:szCs w:val="24"/>
              </w:rPr>
            </w:pPr>
          </w:p>
        </w:tc>
        <w:tc>
          <w:tcPr>
            <w:tcW w:w="1061" w:type="dxa"/>
            <w:vAlign w:val="center"/>
          </w:tcPr>
          <w:p w:rsidR="008E2350" w:rsidRPr="003D387F" w:rsidRDefault="008E2350" w:rsidP="00AC5B42">
            <w:pPr>
              <w:jc w:val="center"/>
              <w:rPr>
                <w:sz w:val="24"/>
                <w:szCs w:val="24"/>
              </w:rPr>
            </w:pPr>
          </w:p>
        </w:tc>
        <w:tc>
          <w:tcPr>
            <w:tcW w:w="1062" w:type="dxa"/>
            <w:vAlign w:val="center"/>
          </w:tcPr>
          <w:p w:rsidR="008E2350" w:rsidRPr="003D387F" w:rsidRDefault="008E2350" w:rsidP="00AC5B42">
            <w:pPr>
              <w:jc w:val="center"/>
              <w:rPr>
                <w:sz w:val="24"/>
                <w:szCs w:val="24"/>
              </w:rPr>
            </w:pPr>
          </w:p>
        </w:tc>
        <w:tc>
          <w:tcPr>
            <w:tcW w:w="1062" w:type="dxa"/>
            <w:vAlign w:val="center"/>
          </w:tcPr>
          <w:p w:rsidR="008E2350" w:rsidRPr="003D387F" w:rsidRDefault="008E2350" w:rsidP="00AC5B42">
            <w:pPr>
              <w:jc w:val="center"/>
              <w:rPr>
                <w:sz w:val="24"/>
                <w:szCs w:val="24"/>
              </w:rPr>
            </w:pPr>
          </w:p>
        </w:tc>
      </w:tr>
      <w:tr w:rsidR="008E2350" w:rsidTr="00AC5B42">
        <w:tc>
          <w:tcPr>
            <w:tcW w:w="460" w:type="dxa"/>
            <w:vMerge/>
            <w:vAlign w:val="center"/>
          </w:tcPr>
          <w:p w:rsidR="008E2350" w:rsidRPr="003D387F" w:rsidRDefault="008E2350" w:rsidP="00AC5B42">
            <w:pPr>
              <w:jc w:val="center"/>
              <w:rPr>
                <w:sz w:val="24"/>
                <w:szCs w:val="24"/>
              </w:rPr>
            </w:pPr>
          </w:p>
        </w:tc>
        <w:tc>
          <w:tcPr>
            <w:tcW w:w="1880" w:type="dxa"/>
            <w:vAlign w:val="center"/>
          </w:tcPr>
          <w:p w:rsidR="008E2350" w:rsidRPr="003D387F" w:rsidRDefault="008E2350" w:rsidP="00AC5B42">
            <w:pPr>
              <w:jc w:val="center"/>
              <w:rPr>
                <w:sz w:val="24"/>
                <w:szCs w:val="24"/>
              </w:rPr>
            </w:pPr>
          </w:p>
        </w:tc>
        <w:tc>
          <w:tcPr>
            <w:tcW w:w="1064" w:type="dxa"/>
            <w:vAlign w:val="center"/>
          </w:tcPr>
          <w:p w:rsidR="008E2350" w:rsidRPr="003D387F" w:rsidRDefault="008E2350" w:rsidP="00AC5B42">
            <w:pPr>
              <w:jc w:val="center"/>
              <w:rPr>
                <w:sz w:val="24"/>
                <w:szCs w:val="24"/>
              </w:rPr>
            </w:pPr>
            <w:r>
              <w:rPr>
                <w:sz w:val="24"/>
                <w:szCs w:val="24"/>
              </w:rPr>
              <w:t>литр</w:t>
            </w:r>
          </w:p>
        </w:tc>
        <w:tc>
          <w:tcPr>
            <w:tcW w:w="1061" w:type="dxa"/>
            <w:vAlign w:val="center"/>
          </w:tcPr>
          <w:p w:rsidR="008E2350" w:rsidRPr="003D387F" w:rsidRDefault="008E2350" w:rsidP="00AC5B42">
            <w:pPr>
              <w:jc w:val="center"/>
              <w:rPr>
                <w:sz w:val="24"/>
                <w:szCs w:val="24"/>
              </w:rPr>
            </w:pPr>
          </w:p>
        </w:tc>
        <w:tc>
          <w:tcPr>
            <w:tcW w:w="1260" w:type="dxa"/>
            <w:vAlign w:val="center"/>
          </w:tcPr>
          <w:p w:rsidR="008E2350" w:rsidRPr="003D387F" w:rsidRDefault="008E2350" w:rsidP="00AC5B42">
            <w:pPr>
              <w:jc w:val="center"/>
              <w:rPr>
                <w:sz w:val="24"/>
                <w:szCs w:val="24"/>
              </w:rPr>
            </w:pPr>
          </w:p>
        </w:tc>
        <w:tc>
          <w:tcPr>
            <w:tcW w:w="1059" w:type="dxa"/>
            <w:vAlign w:val="center"/>
          </w:tcPr>
          <w:p w:rsidR="008E2350" w:rsidRPr="003D387F" w:rsidRDefault="008E2350" w:rsidP="00AC5B42">
            <w:pPr>
              <w:jc w:val="center"/>
              <w:rPr>
                <w:sz w:val="24"/>
                <w:szCs w:val="24"/>
              </w:rPr>
            </w:pPr>
          </w:p>
        </w:tc>
        <w:tc>
          <w:tcPr>
            <w:tcW w:w="1061" w:type="dxa"/>
            <w:vAlign w:val="center"/>
          </w:tcPr>
          <w:p w:rsidR="008E2350" w:rsidRPr="003D387F" w:rsidRDefault="008E2350" w:rsidP="00AC5B42">
            <w:pPr>
              <w:jc w:val="center"/>
              <w:rPr>
                <w:sz w:val="24"/>
                <w:szCs w:val="24"/>
              </w:rPr>
            </w:pPr>
          </w:p>
        </w:tc>
        <w:tc>
          <w:tcPr>
            <w:tcW w:w="1062" w:type="dxa"/>
            <w:vAlign w:val="center"/>
          </w:tcPr>
          <w:p w:rsidR="008E2350" w:rsidRPr="003D387F" w:rsidRDefault="008E2350" w:rsidP="00AC5B42">
            <w:pPr>
              <w:jc w:val="center"/>
              <w:rPr>
                <w:sz w:val="24"/>
                <w:szCs w:val="24"/>
              </w:rPr>
            </w:pPr>
          </w:p>
        </w:tc>
        <w:tc>
          <w:tcPr>
            <w:tcW w:w="1062" w:type="dxa"/>
            <w:vAlign w:val="center"/>
          </w:tcPr>
          <w:p w:rsidR="008E2350" w:rsidRPr="003D387F" w:rsidRDefault="008E2350" w:rsidP="00AC5B42">
            <w:pPr>
              <w:jc w:val="center"/>
              <w:rPr>
                <w:sz w:val="24"/>
                <w:szCs w:val="24"/>
              </w:rPr>
            </w:pPr>
          </w:p>
        </w:tc>
      </w:tr>
    </w:tbl>
    <w:p w:rsidR="008E2350" w:rsidRDefault="008E2350" w:rsidP="008E2350">
      <w:pPr>
        <w:rPr>
          <w:sz w:val="28"/>
          <w:szCs w:val="28"/>
        </w:rPr>
      </w:pPr>
    </w:p>
    <w:p w:rsidR="008E2350" w:rsidRDefault="008E2350" w:rsidP="008E2350">
      <w:pPr>
        <w:rPr>
          <w:sz w:val="28"/>
          <w:szCs w:val="28"/>
        </w:rPr>
      </w:pPr>
      <w:r>
        <w:rPr>
          <w:sz w:val="28"/>
          <w:szCs w:val="28"/>
        </w:rPr>
        <w:t>Материально ответственное лицо _____________________________________________</w:t>
      </w:r>
    </w:p>
    <w:p w:rsidR="008E2350" w:rsidRDefault="008E2350" w:rsidP="008E2350">
      <w:pPr>
        <w:rPr>
          <w:sz w:val="18"/>
          <w:szCs w:val="18"/>
        </w:rPr>
      </w:pPr>
      <w:r>
        <w:rPr>
          <w:sz w:val="18"/>
          <w:szCs w:val="18"/>
        </w:rPr>
        <w:t xml:space="preserve">                                                                                                                                      </w:t>
      </w:r>
      <w:r w:rsidRPr="003D387F">
        <w:rPr>
          <w:sz w:val="18"/>
          <w:szCs w:val="18"/>
        </w:rPr>
        <w:t>(фамилия, имя, отчество</w:t>
      </w:r>
      <w:r>
        <w:rPr>
          <w:sz w:val="18"/>
          <w:szCs w:val="18"/>
        </w:rPr>
        <w:t xml:space="preserve"> и подпись</w:t>
      </w:r>
      <w:r w:rsidRPr="003D387F">
        <w:rPr>
          <w:sz w:val="18"/>
          <w:szCs w:val="18"/>
        </w:rPr>
        <w:t>)</w:t>
      </w:r>
    </w:p>
    <w:p w:rsidR="008E2350" w:rsidRDefault="008E2350" w:rsidP="008E2350">
      <w:pPr>
        <w:rPr>
          <w:sz w:val="28"/>
          <w:szCs w:val="28"/>
        </w:rPr>
      </w:pPr>
      <w:r>
        <w:rPr>
          <w:sz w:val="28"/>
          <w:szCs w:val="28"/>
        </w:rPr>
        <w:t>Отчет проверил ____________________________________________________________</w:t>
      </w:r>
    </w:p>
    <w:p w:rsidR="008E2350" w:rsidRDefault="008E2350" w:rsidP="008E2350">
      <w:pPr>
        <w:rPr>
          <w:sz w:val="18"/>
          <w:szCs w:val="18"/>
        </w:rPr>
      </w:pPr>
      <w:r>
        <w:rPr>
          <w:sz w:val="18"/>
          <w:szCs w:val="18"/>
        </w:rPr>
        <w:t xml:space="preserve">                                                                                                                                      </w:t>
      </w:r>
      <w:r w:rsidRPr="003D387F">
        <w:rPr>
          <w:sz w:val="18"/>
          <w:szCs w:val="18"/>
        </w:rPr>
        <w:t>(фамилия, имя, отчество</w:t>
      </w:r>
      <w:r>
        <w:rPr>
          <w:sz w:val="18"/>
          <w:szCs w:val="18"/>
        </w:rPr>
        <w:t xml:space="preserve"> и подпись</w:t>
      </w:r>
      <w:r w:rsidRPr="003D387F">
        <w:rPr>
          <w:sz w:val="18"/>
          <w:szCs w:val="18"/>
        </w:rPr>
        <w:t>)</w:t>
      </w:r>
    </w:p>
    <w:p w:rsidR="008E2350" w:rsidRDefault="008E2350" w:rsidP="00A46562">
      <w:pPr>
        <w:widowControl w:val="0"/>
        <w:autoSpaceDE w:val="0"/>
        <w:autoSpaceDN w:val="0"/>
        <w:adjustRightInd w:val="0"/>
        <w:outlineLvl w:val="1"/>
        <w:rPr>
          <w:color w:val="000000" w:themeColor="text1"/>
        </w:rPr>
      </w:pPr>
    </w:p>
    <w:p w:rsidR="008E2350" w:rsidRDefault="008E2350" w:rsidP="00A46562">
      <w:pPr>
        <w:widowControl w:val="0"/>
        <w:autoSpaceDE w:val="0"/>
        <w:autoSpaceDN w:val="0"/>
        <w:adjustRightInd w:val="0"/>
        <w:outlineLvl w:val="1"/>
        <w:rPr>
          <w:color w:val="000000" w:themeColor="text1"/>
        </w:rPr>
      </w:pPr>
    </w:p>
    <w:p w:rsidR="008E2350" w:rsidRDefault="008E2350" w:rsidP="00A46562">
      <w:pPr>
        <w:widowControl w:val="0"/>
        <w:autoSpaceDE w:val="0"/>
        <w:autoSpaceDN w:val="0"/>
        <w:adjustRightInd w:val="0"/>
        <w:outlineLvl w:val="1"/>
        <w:rPr>
          <w:color w:val="000000" w:themeColor="text1"/>
        </w:rPr>
      </w:pPr>
    </w:p>
    <w:p w:rsidR="008E2350" w:rsidRDefault="008E2350" w:rsidP="00A46562">
      <w:pPr>
        <w:widowControl w:val="0"/>
        <w:autoSpaceDE w:val="0"/>
        <w:autoSpaceDN w:val="0"/>
        <w:adjustRightInd w:val="0"/>
        <w:outlineLvl w:val="1"/>
        <w:rPr>
          <w:color w:val="000000" w:themeColor="text1"/>
        </w:rPr>
      </w:pPr>
    </w:p>
    <w:p w:rsidR="00A60C44" w:rsidRDefault="00A60C44" w:rsidP="00A46562">
      <w:pPr>
        <w:widowControl w:val="0"/>
        <w:autoSpaceDE w:val="0"/>
        <w:autoSpaceDN w:val="0"/>
        <w:adjustRightInd w:val="0"/>
        <w:outlineLvl w:val="1"/>
        <w:rPr>
          <w:color w:val="000000" w:themeColor="text1"/>
        </w:rPr>
      </w:pPr>
    </w:p>
    <w:p w:rsidR="00A60C44" w:rsidRDefault="00A60C44" w:rsidP="00A46562">
      <w:pPr>
        <w:widowControl w:val="0"/>
        <w:autoSpaceDE w:val="0"/>
        <w:autoSpaceDN w:val="0"/>
        <w:adjustRightInd w:val="0"/>
        <w:outlineLvl w:val="1"/>
        <w:rPr>
          <w:color w:val="000000" w:themeColor="text1"/>
        </w:rPr>
      </w:pPr>
    </w:p>
    <w:p w:rsidR="00A60C44" w:rsidRDefault="00A60C44" w:rsidP="00A46562">
      <w:pPr>
        <w:widowControl w:val="0"/>
        <w:autoSpaceDE w:val="0"/>
        <w:autoSpaceDN w:val="0"/>
        <w:adjustRightInd w:val="0"/>
        <w:outlineLvl w:val="1"/>
        <w:rPr>
          <w:color w:val="000000" w:themeColor="text1"/>
        </w:rPr>
      </w:pPr>
    </w:p>
    <w:p w:rsidR="00A60C44" w:rsidRDefault="00A60C44" w:rsidP="00A46562">
      <w:pPr>
        <w:widowControl w:val="0"/>
        <w:autoSpaceDE w:val="0"/>
        <w:autoSpaceDN w:val="0"/>
        <w:adjustRightInd w:val="0"/>
        <w:outlineLvl w:val="1"/>
        <w:rPr>
          <w:color w:val="000000" w:themeColor="text1"/>
        </w:rPr>
      </w:pPr>
    </w:p>
    <w:p w:rsidR="00A60C44" w:rsidRDefault="00A60C44" w:rsidP="00A46562">
      <w:pPr>
        <w:widowControl w:val="0"/>
        <w:autoSpaceDE w:val="0"/>
        <w:autoSpaceDN w:val="0"/>
        <w:adjustRightInd w:val="0"/>
        <w:outlineLvl w:val="1"/>
        <w:rPr>
          <w:color w:val="000000" w:themeColor="text1"/>
        </w:rPr>
      </w:pPr>
    </w:p>
    <w:p w:rsidR="00A60C44" w:rsidRDefault="00A60C44" w:rsidP="00A46562">
      <w:pPr>
        <w:widowControl w:val="0"/>
        <w:autoSpaceDE w:val="0"/>
        <w:autoSpaceDN w:val="0"/>
        <w:adjustRightInd w:val="0"/>
        <w:outlineLvl w:val="1"/>
        <w:rPr>
          <w:color w:val="000000" w:themeColor="text1"/>
        </w:rPr>
      </w:pPr>
    </w:p>
    <w:p w:rsidR="00A60C44" w:rsidRDefault="00A60C44" w:rsidP="00A46562">
      <w:pPr>
        <w:widowControl w:val="0"/>
        <w:autoSpaceDE w:val="0"/>
        <w:autoSpaceDN w:val="0"/>
        <w:adjustRightInd w:val="0"/>
        <w:outlineLvl w:val="1"/>
        <w:rPr>
          <w:color w:val="000000" w:themeColor="text1"/>
        </w:rPr>
      </w:pPr>
    </w:p>
    <w:p w:rsidR="00A60C44" w:rsidRDefault="00A60C44" w:rsidP="00A46562">
      <w:pPr>
        <w:widowControl w:val="0"/>
        <w:autoSpaceDE w:val="0"/>
        <w:autoSpaceDN w:val="0"/>
        <w:adjustRightInd w:val="0"/>
        <w:outlineLvl w:val="1"/>
        <w:rPr>
          <w:color w:val="000000" w:themeColor="text1"/>
        </w:rPr>
      </w:pPr>
    </w:p>
    <w:p w:rsidR="00A60C44" w:rsidRDefault="00A60C44" w:rsidP="00A46562">
      <w:pPr>
        <w:widowControl w:val="0"/>
        <w:autoSpaceDE w:val="0"/>
        <w:autoSpaceDN w:val="0"/>
        <w:adjustRightInd w:val="0"/>
        <w:outlineLvl w:val="1"/>
        <w:rPr>
          <w:color w:val="000000" w:themeColor="text1"/>
        </w:rPr>
      </w:pPr>
    </w:p>
    <w:p w:rsidR="00A60C44" w:rsidRDefault="00A60C44" w:rsidP="00A46562">
      <w:pPr>
        <w:widowControl w:val="0"/>
        <w:autoSpaceDE w:val="0"/>
        <w:autoSpaceDN w:val="0"/>
        <w:adjustRightInd w:val="0"/>
        <w:outlineLvl w:val="1"/>
        <w:rPr>
          <w:color w:val="000000" w:themeColor="text1"/>
        </w:rPr>
      </w:pPr>
    </w:p>
    <w:p w:rsidR="00A60C44" w:rsidRDefault="00A60C44" w:rsidP="00A46562">
      <w:pPr>
        <w:widowControl w:val="0"/>
        <w:autoSpaceDE w:val="0"/>
        <w:autoSpaceDN w:val="0"/>
        <w:adjustRightInd w:val="0"/>
        <w:outlineLvl w:val="1"/>
        <w:rPr>
          <w:color w:val="000000" w:themeColor="text1"/>
        </w:rPr>
      </w:pPr>
    </w:p>
    <w:p w:rsidR="00A60C44" w:rsidRDefault="00A60C44" w:rsidP="00A46562">
      <w:pPr>
        <w:widowControl w:val="0"/>
        <w:autoSpaceDE w:val="0"/>
        <w:autoSpaceDN w:val="0"/>
        <w:adjustRightInd w:val="0"/>
        <w:outlineLvl w:val="1"/>
        <w:rPr>
          <w:color w:val="000000" w:themeColor="text1"/>
        </w:rPr>
      </w:pPr>
    </w:p>
    <w:p w:rsidR="008E2350" w:rsidRDefault="008E2350" w:rsidP="00A46562">
      <w:pPr>
        <w:widowControl w:val="0"/>
        <w:autoSpaceDE w:val="0"/>
        <w:autoSpaceDN w:val="0"/>
        <w:adjustRightInd w:val="0"/>
        <w:outlineLvl w:val="1"/>
        <w:rPr>
          <w:color w:val="000000" w:themeColor="text1"/>
        </w:rPr>
      </w:pPr>
    </w:p>
    <w:p w:rsidR="008E2350" w:rsidRDefault="008E2350" w:rsidP="00A46562">
      <w:pPr>
        <w:widowControl w:val="0"/>
        <w:autoSpaceDE w:val="0"/>
        <w:autoSpaceDN w:val="0"/>
        <w:adjustRightInd w:val="0"/>
        <w:outlineLvl w:val="1"/>
        <w:rPr>
          <w:color w:val="000000" w:themeColor="text1"/>
        </w:rPr>
      </w:pPr>
    </w:p>
    <w:p w:rsidR="008E2350" w:rsidRDefault="008E2350" w:rsidP="00A46562">
      <w:pPr>
        <w:widowControl w:val="0"/>
        <w:autoSpaceDE w:val="0"/>
        <w:autoSpaceDN w:val="0"/>
        <w:adjustRightInd w:val="0"/>
        <w:outlineLvl w:val="1"/>
        <w:rPr>
          <w:color w:val="000000" w:themeColor="text1"/>
        </w:rPr>
      </w:pPr>
    </w:p>
    <w:p w:rsidR="008E2350" w:rsidRDefault="008E2350" w:rsidP="00A46562">
      <w:pPr>
        <w:widowControl w:val="0"/>
        <w:autoSpaceDE w:val="0"/>
        <w:autoSpaceDN w:val="0"/>
        <w:adjustRightInd w:val="0"/>
        <w:outlineLvl w:val="1"/>
        <w:rPr>
          <w:color w:val="000000" w:themeColor="text1"/>
        </w:rPr>
      </w:pPr>
    </w:p>
    <w:p w:rsidR="00A60C44" w:rsidRDefault="00A60C44" w:rsidP="00A46562">
      <w:pPr>
        <w:widowControl w:val="0"/>
        <w:autoSpaceDE w:val="0"/>
        <w:autoSpaceDN w:val="0"/>
        <w:adjustRightInd w:val="0"/>
        <w:outlineLvl w:val="1"/>
        <w:rPr>
          <w:color w:val="000000" w:themeColor="text1"/>
        </w:rPr>
        <w:sectPr w:rsidR="00A60C44" w:rsidSect="00DF561F">
          <w:pgSz w:w="11906" w:h="16838"/>
          <w:pgMar w:top="720" w:right="720" w:bottom="720" w:left="720" w:header="708" w:footer="708" w:gutter="0"/>
          <w:cols w:space="708"/>
          <w:docGrid w:linePitch="360"/>
        </w:sectPr>
      </w:pPr>
    </w:p>
    <w:p w:rsidR="008E2350" w:rsidRDefault="008E2350" w:rsidP="00A46562">
      <w:pPr>
        <w:widowControl w:val="0"/>
        <w:autoSpaceDE w:val="0"/>
        <w:autoSpaceDN w:val="0"/>
        <w:adjustRightInd w:val="0"/>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A60C44">
      <w:pPr>
        <w:jc w:val="right"/>
        <w:rPr>
          <w:sz w:val="18"/>
          <w:szCs w:val="18"/>
        </w:rPr>
      </w:pPr>
      <w:r>
        <w:rPr>
          <w:sz w:val="18"/>
          <w:szCs w:val="18"/>
        </w:rPr>
        <w:t xml:space="preserve">                     ______________________________________________________________</w:t>
      </w:r>
    </w:p>
    <w:p w:rsidR="00A60C44" w:rsidRDefault="00A60C44" w:rsidP="00A60C44">
      <w:pPr>
        <w:jc w:val="right"/>
        <w:rPr>
          <w:sz w:val="18"/>
          <w:szCs w:val="18"/>
        </w:rPr>
      </w:pPr>
      <w:r w:rsidRPr="0009173D">
        <w:rPr>
          <w:sz w:val="18"/>
          <w:szCs w:val="18"/>
        </w:rPr>
        <w:t>(наименование организации)</w:t>
      </w:r>
    </w:p>
    <w:p w:rsidR="00A60C44" w:rsidRDefault="00A60C44" w:rsidP="00A60C44">
      <w:pPr>
        <w:jc w:val="right"/>
        <w:rPr>
          <w:sz w:val="18"/>
          <w:szCs w:val="18"/>
        </w:rPr>
      </w:pPr>
    </w:p>
    <w:p w:rsidR="00A60C44" w:rsidRDefault="00A60C44" w:rsidP="00A60C44">
      <w:pPr>
        <w:jc w:val="right"/>
        <w:rPr>
          <w:sz w:val="18"/>
          <w:szCs w:val="18"/>
        </w:rPr>
      </w:pPr>
    </w:p>
    <w:p w:rsidR="00A60C44" w:rsidRDefault="00A60C44" w:rsidP="00A60C44">
      <w:pPr>
        <w:jc w:val="center"/>
        <w:rPr>
          <w:sz w:val="28"/>
          <w:szCs w:val="28"/>
        </w:rPr>
      </w:pPr>
      <w:r>
        <w:rPr>
          <w:sz w:val="28"/>
          <w:szCs w:val="28"/>
        </w:rPr>
        <w:t>Накопительная ведомость списания ГСМ</w:t>
      </w:r>
    </w:p>
    <w:p w:rsidR="00A60C44" w:rsidRDefault="00A60C44" w:rsidP="00A60C44">
      <w:pPr>
        <w:jc w:val="center"/>
        <w:rPr>
          <w:sz w:val="28"/>
          <w:szCs w:val="28"/>
        </w:rPr>
      </w:pPr>
      <w:r>
        <w:rPr>
          <w:sz w:val="28"/>
          <w:szCs w:val="28"/>
        </w:rPr>
        <w:t>Буран регистрационный номер _____________ за ___________ 20__ г.</w:t>
      </w:r>
    </w:p>
    <w:p w:rsidR="00A60C44" w:rsidRDefault="00A60C44" w:rsidP="00A60C44">
      <w:pPr>
        <w:jc w:val="center"/>
        <w:rPr>
          <w:sz w:val="28"/>
          <w:szCs w:val="28"/>
        </w:rPr>
      </w:pPr>
    </w:p>
    <w:tbl>
      <w:tblPr>
        <w:tblStyle w:val="a8"/>
        <w:tblW w:w="0" w:type="auto"/>
        <w:tblLook w:val="04A0"/>
      </w:tblPr>
      <w:tblGrid>
        <w:gridCol w:w="1234"/>
        <w:gridCol w:w="1203"/>
        <w:gridCol w:w="1200"/>
        <w:gridCol w:w="1196"/>
        <w:gridCol w:w="1199"/>
        <w:gridCol w:w="1196"/>
        <w:gridCol w:w="1199"/>
        <w:gridCol w:w="1196"/>
        <w:gridCol w:w="1199"/>
        <w:gridCol w:w="1196"/>
        <w:gridCol w:w="1199"/>
        <w:gridCol w:w="1197"/>
        <w:gridCol w:w="1200"/>
      </w:tblGrid>
      <w:tr w:rsidR="00A60C44" w:rsidTr="00AC5B42">
        <w:tc>
          <w:tcPr>
            <w:tcW w:w="1205" w:type="dxa"/>
            <w:vMerge w:val="restart"/>
            <w:vAlign w:val="center"/>
          </w:tcPr>
          <w:p w:rsidR="00A60C44" w:rsidRPr="0009173D" w:rsidRDefault="00A60C44" w:rsidP="00AC5B42">
            <w:pPr>
              <w:jc w:val="center"/>
              <w:rPr>
                <w:sz w:val="24"/>
                <w:szCs w:val="24"/>
              </w:rPr>
            </w:pPr>
            <w:r>
              <w:rPr>
                <w:sz w:val="24"/>
                <w:szCs w:val="24"/>
              </w:rPr>
              <w:t>Дата</w:t>
            </w:r>
          </w:p>
        </w:tc>
        <w:tc>
          <w:tcPr>
            <w:tcW w:w="1205" w:type="dxa"/>
            <w:vMerge w:val="restart"/>
            <w:vAlign w:val="center"/>
          </w:tcPr>
          <w:p w:rsidR="00A60C44" w:rsidRPr="0009173D" w:rsidRDefault="00A60C44" w:rsidP="00AC5B42">
            <w:pPr>
              <w:jc w:val="center"/>
              <w:rPr>
                <w:sz w:val="24"/>
                <w:szCs w:val="24"/>
              </w:rPr>
            </w:pPr>
            <w:r>
              <w:rPr>
                <w:sz w:val="24"/>
                <w:szCs w:val="24"/>
              </w:rPr>
              <w:t>№ путевого листа</w:t>
            </w:r>
          </w:p>
        </w:tc>
        <w:tc>
          <w:tcPr>
            <w:tcW w:w="1205" w:type="dxa"/>
            <w:vMerge w:val="restart"/>
            <w:vAlign w:val="center"/>
          </w:tcPr>
          <w:p w:rsidR="00A60C44" w:rsidRPr="0009173D" w:rsidRDefault="00A60C44" w:rsidP="00AC5B42">
            <w:pPr>
              <w:jc w:val="center"/>
              <w:rPr>
                <w:sz w:val="24"/>
                <w:szCs w:val="24"/>
              </w:rPr>
            </w:pPr>
            <w:r>
              <w:rPr>
                <w:sz w:val="24"/>
                <w:szCs w:val="24"/>
              </w:rPr>
              <w:t>Пробег</w:t>
            </w:r>
          </w:p>
        </w:tc>
        <w:tc>
          <w:tcPr>
            <w:tcW w:w="2410" w:type="dxa"/>
            <w:gridSpan w:val="2"/>
            <w:vAlign w:val="center"/>
          </w:tcPr>
          <w:p w:rsidR="00A60C44" w:rsidRPr="0009173D" w:rsidRDefault="00A60C44" w:rsidP="00AC5B42">
            <w:pPr>
              <w:jc w:val="center"/>
              <w:rPr>
                <w:sz w:val="24"/>
                <w:szCs w:val="24"/>
              </w:rPr>
            </w:pPr>
            <w:r>
              <w:rPr>
                <w:sz w:val="24"/>
                <w:szCs w:val="24"/>
              </w:rPr>
              <w:t>Остаток при выезде</w:t>
            </w:r>
          </w:p>
        </w:tc>
        <w:tc>
          <w:tcPr>
            <w:tcW w:w="2410" w:type="dxa"/>
            <w:gridSpan w:val="2"/>
            <w:vAlign w:val="center"/>
          </w:tcPr>
          <w:p w:rsidR="00A60C44" w:rsidRPr="0009173D" w:rsidRDefault="00A60C44" w:rsidP="00AC5B42">
            <w:pPr>
              <w:jc w:val="center"/>
              <w:rPr>
                <w:sz w:val="24"/>
                <w:szCs w:val="24"/>
              </w:rPr>
            </w:pPr>
            <w:r>
              <w:rPr>
                <w:sz w:val="24"/>
                <w:szCs w:val="24"/>
              </w:rPr>
              <w:t>Масло моторное</w:t>
            </w:r>
          </w:p>
        </w:tc>
        <w:tc>
          <w:tcPr>
            <w:tcW w:w="2410" w:type="dxa"/>
            <w:gridSpan w:val="2"/>
            <w:vAlign w:val="center"/>
          </w:tcPr>
          <w:p w:rsidR="00A60C44" w:rsidRPr="0009173D" w:rsidRDefault="00A60C44" w:rsidP="00AC5B42">
            <w:pPr>
              <w:jc w:val="center"/>
              <w:rPr>
                <w:sz w:val="24"/>
                <w:szCs w:val="24"/>
              </w:rPr>
            </w:pPr>
            <w:r>
              <w:rPr>
                <w:sz w:val="24"/>
                <w:szCs w:val="24"/>
              </w:rPr>
              <w:t>Остаток при возврате</w:t>
            </w:r>
          </w:p>
        </w:tc>
        <w:tc>
          <w:tcPr>
            <w:tcW w:w="2410" w:type="dxa"/>
            <w:gridSpan w:val="2"/>
            <w:vAlign w:val="center"/>
          </w:tcPr>
          <w:p w:rsidR="00A60C44" w:rsidRPr="0009173D" w:rsidRDefault="00A60C44" w:rsidP="00AC5B42">
            <w:pPr>
              <w:jc w:val="center"/>
              <w:rPr>
                <w:sz w:val="24"/>
                <w:szCs w:val="24"/>
              </w:rPr>
            </w:pPr>
            <w:r>
              <w:rPr>
                <w:sz w:val="24"/>
                <w:szCs w:val="24"/>
              </w:rPr>
              <w:t>Норма</w:t>
            </w:r>
          </w:p>
        </w:tc>
        <w:tc>
          <w:tcPr>
            <w:tcW w:w="2412" w:type="dxa"/>
            <w:gridSpan w:val="2"/>
            <w:vAlign w:val="center"/>
          </w:tcPr>
          <w:p w:rsidR="00A60C44" w:rsidRPr="0009173D" w:rsidRDefault="00A60C44" w:rsidP="00AC5B42">
            <w:pPr>
              <w:jc w:val="center"/>
              <w:rPr>
                <w:sz w:val="24"/>
                <w:szCs w:val="24"/>
              </w:rPr>
            </w:pPr>
            <w:r>
              <w:rPr>
                <w:sz w:val="24"/>
                <w:szCs w:val="24"/>
              </w:rPr>
              <w:t>Факт</w:t>
            </w:r>
          </w:p>
        </w:tc>
      </w:tr>
      <w:tr w:rsidR="00A60C44" w:rsidTr="00AC5B42">
        <w:tc>
          <w:tcPr>
            <w:tcW w:w="1205" w:type="dxa"/>
            <w:vMerge/>
            <w:vAlign w:val="center"/>
          </w:tcPr>
          <w:p w:rsidR="00A60C44" w:rsidRPr="0009173D" w:rsidRDefault="00A60C44" w:rsidP="00AC5B42">
            <w:pPr>
              <w:jc w:val="center"/>
              <w:rPr>
                <w:sz w:val="24"/>
                <w:szCs w:val="24"/>
              </w:rPr>
            </w:pPr>
          </w:p>
        </w:tc>
        <w:tc>
          <w:tcPr>
            <w:tcW w:w="1205" w:type="dxa"/>
            <w:vMerge/>
            <w:vAlign w:val="center"/>
          </w:tcPr>
          <w:p w:rsidR="00A60C44" w:rsidRPr="0009173D" w:rsidRDefault="00A60C44" w:rsidP="00AC5B42">
            <w:pPr>
              <w:jc w:val="center"/>
              <w:rPr>
                <w:sz w:val="24"/>
                <w:szCs w:val="24"/>
              </w:rPr>
            </w:pPr>
          </w:p>
        </w:tc>
        <w:tc>
          <w:tcPr>
            <w:tcW w:w="1205" w:type="dxa"/>
            <w:vMerge/>
            <w:vAlign w:val="center"/>
          </w:tcPr>
          <w:p w:rsidR="00A60C44" w:rsidRPr="0009173D" w:rsidRDefault="00A60C44" w:rsidP="00AC5B42">
            <w:pPr>
              <w:jc w:val="center"/>
              <w:rPr>
                <w:sz w:val="24"/>
                <w:szCs w:val="24"/>
              </w:rPr>
            </w:pPr>
          </w:p>
        </w:tc>
        <w:tc>
          <w:tcPr>
            <w:tcW w:w="1205" w:type="dxa"/>
            <w:vAlign w:val="center"/>
          </w:tcPr>
          <w:p w:rsidR="00A60C44" w:rsidRPr="0009173D" w:rsidRDefault="00A60C44" w:rsidP="00AC5B42">
            <w:pPr>
              <w:jc w:val="center"/>
              <w:rPr>
                <w:sz w:val="24"/>
                <w:szCs w:val="24"/>
              </w:rPr>
            </w:pPr>
            <w:r>
              <w:rPr>
                <w:sz w:val="24"/>
                <w:szCs w:val="24"/>
              </w:rPr>
              <w:t>кол-во</w:t>
            </w:r>
          </w:p>
        </w:tc>
        <w:tc>
          <w:tcPr>
            <w:tcW w:w="1205" w:type="dxa"/>
            <w:vAlign w:val="center"/>
          </w:tcPr>
          <w:p w:rsidR="00A60C44" w:rsidRPr="0009173D" w:rsidRDefault="00A60C44" w:rsidP="00AC5B42">
            <w:pPr>
              <w:jc w:val="center"/>
              <w:rPr>
                <w:sz w:val="24"/>
                <w:szCs w:val="24"/>
              </w:rPr>
            </w:pPr>
            <w:r>
              <w:rPr>
                <w:sz w:val="24"/>
                <w:szCs w:val="24"/>
              </w:rPr>
              <w:t>сумма</w:t>
            </w:r>
          </w:p>
        </w:tc>
        <w:tc>
          <w:tcPr>
            <w:tcW w:w="1205" w:type="dxa"/>
            <w:vAlign w:val="center"/>
          </w:tcPr>
          <w:p w:rsidR="00A60C44" w:rsidRPr="0009173D" w:rsidRDefault="00A60C44" w:rsidP="00AC5B42">
            <w:pPr>
              <w:jc w:val="center"/>
              <w:rPr>
                <w:sz w:val="24"/>
                <w:szCs w:val="24"/>
              </w:rPr>
            </w:pPr>
            <w:r>
              <w:rPr>
                <w:sz w:val="24"/>
                <w:szCs w:val="24"/>
              </w:rPr>
              <w:t>кол-во</w:t>
            </w:r>
          </w:p>
        </w:tc>
        <w:tc>
          <w:tcPr>
            <w:tcW w:w="1205" w:type="dxa"/>
            <w:vAlign w:val="center"/>
          </w:tcPr>
          <w:p w:rsidR="00A60C44" w:rsidRPr="0009173D" w:rsidRDefault="00A60C44" w:rsidP="00AC5B42">
            <w:pPr>
              <w:jc w:val="center"/>
              <w:rPr>
                <w:sz w:val="24"/>
                <w:szCs w:val="24"/>
              </w:rPr>
            </w:pPr>
            <w:r>
              <w:rPr>
                <w:sz w:val="24"/>
                <w:szCs w:val="24"/>
              </w:rPr>
              <w:t>сумма</w:t>
            </w:r>
          </w:p>
        </w:tc>
        <w:tc>
          <w:tcPr>
            <w:tcW w:w="1205" w:type="dxa"/>
            <w:vAlign w:val="center"/>
          </w:tcPr>
          <w:p w:rsidR="00A60C44" w:rsidRPr="0009173D" w:rsidRDefault="00A60C44" w:rsidP="00AC5B42">
            <w:pPr>
              <w:jc w:val="center"/>
              <w:rPr>
                <w:sz w:val="24"/>
                <w:szCs w:val="24"/>
              </w:rPr>
            </w:pPr>
            <w:r>
              <w:rPr>
                <w:sz w:val="24"/>
                <w:szCs w:val="24"/>
              </w:rPr>
              <w:t>кол-во</w:t>
            </w:r>
          </w:p>
        </w:tc>
        <w:tc>
          <w:tcPr>
            <w:tcW w:w="1205" w:type="dxa"/>
            <w:vAlign w:val="center"/>
          </w:tcPr>
          <w:p w:rsidR="00A60C44" w:rsidRPr="0009173D" w:rsidRDefault="00A60C44" w:rsidP="00AC5B42">
            <w:pPr>
              <w:jc w:val="center"/>
              <w:rPr>
                <w:sz w:val="24"/>
                <w:szCs w:val="24"/>
              </w:rPr>
            </w:pPr>
            <w:r>
              <w:rPr>
                <w:sz w:val="24"/>
                <w:szCs w:val="24"/>
              </w:rPr>
              <w:t>сумма</w:t>
            </w:r>
          </w:p>
        </w:tc>
        <w:tc>
          <w:tcPr>
            <w:tcW w:w="1205" w:type="dxa"/>
            <w:vAlign w:val="center"/>
          </w:tcPr>
          <w:p w:rsidR="00A60C44" w:rsidRPr="0009173D" w:rsidRDefault="00A60C44" w:rsidP="00AC5B42">
            <w:pPr>
              <w:jc w:val="center"/>
              <w:rPr>
                <w:sz w:val="24"/>
                <w:szCs w:val="24"/>
              </w:rPr>
            </w:pPr>
            <w:r>
              <w:rPr>
                <w:sz w:val="24"/>
                <w:szCs w:val="24"/>
              </w:rPr>
              <w:t>кол-во</w:t>
            </w:r>
          </w:p>
        </w:tc>
        <w:tc>
          <w:tcPr>
            <w:tcW w:w="1205" w:type="dxa"/>
            <w:vAlign w:val="center"/>
          </w:tcPr>
          <w:p w:rsidR="00A60C44" w:rsidRPr="0009173D" w:rsidRDefault="00A60C44" w:rsidP="00AC5B42">
            <w:pPr>
              <w:jc w:val="center"/>
              <w:rPr>
                <w:sz w:val="24"/>
                <w:szCs w:val="24"/>
              </w:rPr>
            </w:pPr>
            <w:r>
              <w:rPr>
                <w:sz w:val="24"/>
                <w:szCs w:val="24"/>
              </w:rPr>
              <w:t>сумма</w:t>
            </w:r>
          </w:p>
        </w:tc>
        <w:tc>
          <w:tcPr>
            <w:tcW w:w="1206" w:type="dxa"/>
            <w:vAlign w:val="center"/>
          </w:tcPr>
          <w:p w:rsidR="00A60C44" w:rsidRPr="0009173D" w:rsidRDefault="00A60C44" w:rsidP="00AC5B42">
            <w:pPr>
              <w:jc w:val="center"/>
              <w:rPr>
                <w:sz w:val="24"/>
                <w:szCs w:val="24"/>
              </w:rPr>
            </w:pPr>
            <w:r>
              <w:rPr>
                <w:sz w:val="24"/>
                <w:szCs w:val="24"/>
              </w:rPr>
              <w:t>кол-во</w:t>
            </w:r>
          </w:p>
        </w:tc>
        <w:tc>
          <w:tcPr>
            <w:tcW w:w="1206" w:type="dxa"/>
            <w:vAlign w:val="center"/>
          </w:tcPr>
          <w:p w:rsidR="00A60C44" w:rsidRPr="0009173D" w:rsidRDefault="00A60C44" w:rsidP="00AC5B42">
            <w:pPr>
              <w:jc w:val="center"/>
              <w:rPr>
                <w:sz w:val="24"/>
                <w:szCs w:val="24"/>
              </w:rPr>
            </w:pPr>
            <w:r>
              <w:rPr>
                <w:sz w:val="24"/>
                <w:szCs w:val="24"/>
              </w:rPr>
              <w:t>сумма</w:t>
            </w:r>
          </w:p>
        </w:tc>
      </w:tr>
      <w:tr w:rsidR="00A60C44" w:rsidTr="00AC5B42">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6" w:type="dxa"/>
          </w:tcPr>
          <w:p w:rsidR="00A60C44" w:rsidRDefault="00A60C44" w:rsidP="00AC5B42">
            <w:pPr>
              <w:jc w:val="center"/>
              <w:rPr>
                <w:sz w:val="28"/>
                <w:szCs w:val="28"/>
              </w:rPr>
            </w:pPr>
          </w:p>
        </w:tc>
        <w:tc>
          <w:tcPr>
            <w:tcW w:w="1206" w:type="dxa"/>
          </w:tcPr>
          <w:p w:rsidR="00A60C44" w:rsidRDefault="00A60C44" w:rsidP="00AC5B42">
            <w:pPr>
              <w:jc w:val="center"/>
              <w:rPr>
                <w:sz w:val="28"/>
                <w:szCs w:val="28"/>
              </w:rPr>
            </w:pPr>
          </w:p>
        </w:tc>
      </w:tr>
      <w:tr w:rsidR="00A60C44" w:rsidTr="00AC5B42">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6" w:type="dxa"/>
          </w:tcPr>
          <w:p w:rsidR="00A60C44" w:rsidRDefault="00A60C44" w:rsidP="00AC5B42">
            <w:pPr>
              <w:jc w:val="center"/>
              <w:rPr>
                <w:sz w:val="28"/>
                <w:szCs w:val="28"/>
              </w:rPr>
            </w:pPr>
          </w:p>
        </w:tc>
        <w:tc>
          <w:tcPr>
            <w:tcW w:w="1206" w:type="dxa"/>
          </w:tcPr>
          <w:p w:rsidR="00A60C44" w:rsidRDefault="00A60C44" w:rsidP="00AC5B42">
            <w:pPr>
              <w:jc w:val="center"/>
              <w:rPr>
                <w:sz w:val="28"/>
                <w:szCs w:val="28"/>
              </w:rPr>
            </w:pPr>
          </w:p>
        </w:tc>
      </w:tr>
      <w:tr w:rsidR="00A60C44" w:rsidTr="00AC5B42">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6" w:type="dxa"/>
          </w:tcPr>
          <w:p w:rsidR="00A60C44" w:rsidRDefault="00A60C44" w:rsidP="00AC5B42">
            <w:pPr>
              <w:jc w:val="center"/>
              <w:rPr>
                <w:sz w:val="28"/>
                <w:szCs w:val="28"/>
              </w:rPr>
            </w:pPr>
          </w:p>
        </w:tc>
        <w:tc>
          <w:tcPr>
            <w:tcW w:w="1206" w:type="dxa"/>
          </w:tcPr>
          <w:p w:rsidR="00A60C44" w:rsidRDefault="00A60C44" w:rsidP="00AC5B42">
            <w:pPr>
              <w:jc w:val="center"/>
              <w:rPr>
                <w:sz w:val="28"/>
                <w:szCs w:val="28"/>
              </w:rPr>
            </w:pPr>
          </w:p>
        </w:tc>
      </w:tr>
      <w:tr w:rsidR="00A60C44" w:rsidTr="00AC5B42">
        <w:tc>
          <w:tcPr>
            <w:tcW w:w="1205" w:type="dxa"/>
          </w:tcPr>
          <w:p w:rsidR="00A60C44" w:rsidRDefault="00A60C44" w:rsidP="00AC5B42">
            <w:pPr>
              <w:jc w:val="center"/>
              <w:rPr>
                <w:sz w:val="28"/>
                <w:szCs w:val="28"/>
              </w:rPr>
            </w:pPr>
            <w:r>
              <w:rPr>
                <w:sz w:val="28"/>
                <w:szCs w:val="28"/>
              </w:rPr>
              <w:t>ИТОГО:</w:t>
            </w: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5" w:type="dxa"/>
          </w:tcPr>
          <w:p w:rsidR="00A60C44" w:rsidRDefault="00A60C44" w:rsidP="00AC5B42">
            <w:pPr>
              <w:jc w:val="center"/>
              <w:rPr>
                <w:sz w:val="28"/>
                <w:szCs w:val="28"/>
              </w:rPr>
            </w:pPr>
          </w:p>
        </w:tc>
        <w:tc>
          <w:tcPr>
            <w:tcW w:w="1206" w:type="dxa"/>
          </w:tcPr>
          <w:p w:rsidR="00A60C44" w:rsidRDefault="00A60C44" w:rsidP="00AC5B42">
            <w:pPr>
              <w:jc w:val="center"/>
              <w:rPr>
                <w:sz w:val="28"/>
                <w:szCs w:val="28"/>
              </w:rPr>
            </w:pPr>
          </w:p>
        </w:tc>
        <w:tc>
          <w:tcPr>
            <w:tcW w:w="1206" w:type="dxa"/>
          </w:tcPr>
          <w:p w:rsidR="00A60C44" w:rsidRDefault="00A60C44" w:rsidP="00AC5B42">
            <w:pPr>
              <w:jc w:val="center"/>
              <w:rPr>
                <w:sz w:val="28"/>
                <w:szCs w:val="28"/>
              </w:rPr>
            </w:pPr>
          </w:p>
        </w:tc>
      </w:tr>
    </w:tbl>
    <w:p w:rsidR="00A60C44" w:rsidRDefault="00A60C44" w:rsidP="00A60C44">
      <w:pPr>
        <w:jc w:val="center"/>
        <w:rPr>
          <w:sz w:val="28"/>
          <w:szCs w:val="28"/>
        </w:rPr>
      </w:pPr>
    </w:p>
    <w:p w:rsidR="00A60C44" w:rsidRPr="0009173D" w:rsidRDefault="00A60C44" w:rsidP="00A60C44">
      <w:pPr>
        <w:rPr>
          <w:sz w:val="28"/>
          <w:szCs w:val="28"/>
        </w:rPr>
      </w:pPr>
      <w:r>
        <w:rPr>
          <w:sz w:val="28"/>
          <w:szCs w:val="28"/>
        </w:rPr>
        <w:t>Исполнитель:</w:t>
      </w: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sectPr w:rsidR="00A60C44" w:rsidSect="00A60C44">
          <w:pgSz w:w="16838" w:h="11906" w:orient="landscape"/>
          <w:pgMar w:top="720" w:right="720" w:bottom="720" w:left="720" w:header="708" w:footer="708" w:gutter="0"/>
          <w:cols w:space="708"/>
          <w:docGrid w:linePitch="360"/>
        </w:sect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A60C44" w:rsidRDefault="00A60C44" w:rsidP="008E2350">
      <w:pPr>
        <w:widowControl w:val="0"/>
        <w:autoSpaceDE w:val="0"/>
        <w:autoSpaceDN w:val="0"/>
        <w:adjustRightInd w:val="0"/>
        <w:jc w:val="center"/>
        <w:outlineLvl w:val="1"/>
        <w:rPr>
          <w:color w:val="000000" w:themeColor="text1"/>
        </w:rPr>
      </w:pPr>
    </w:p>
    <w:p w:rsidR="008E2350" w:rsidRDefault="008E2350" w:rsidP="008E2350">
      <w:pPr>
        <w:widowControl w:val="0"/>
        <w:autoSpaceDE w:val="0"/>
        <w:autoSpaceDN w:val="0"/>
        <w:adjustRightInd w:val="0"/>
        <w:jc w:val="center"/>
        <w:outlineLvl w:val="1"/>
        <w:rPr>
          <w:color w:val="000000" w:themeColor="text1"/>
        </w:rPr>
      </w:pPr>
      <w:r>
        <w:rPr>
          <w:color w:val="000000" w:themeColor="text1"/>
        </w:rPr>
        <w:t>Акт (протокол)</w:t>
      </w:r>
    </w:p>
    <w:p w:rsidR="008E2350" w:rsidRDefault="008E2350" w:rsidP="008E2350">
      <w:pPr>
        <w:widowControl w:val="0"/>
        <w:autoSpaceDE w:val="0"/>
        <w:autoSpaceDN w:val="0"/>
        <w:adjustRightInd w:val="0"/>
        <w:jc w:val="center"/>
        <w:outlineLvl w:val="1"/>
        <w:rPr>
          <w:color w:val="000000" w:themeColor="text1"/>
        </w:rPr>
      </w:pPr>
      <w:r>
        <w:rPr>
          <w:color w:val="000000" w:themeColor="text1"/>
        </w:rPr>
        <w:t>Заседания постоянно действующей комиссии по поступлению и выбытию активов.</w:t>
      </w:r>
    </w:p>
    <w:p w:rsidR="008E2350" w:rsidRPr="00A60C44" w:rsidRDefault="008E2350" w:rsidP="00A46562">
      <w:pPr>
        <w:widowControl w:val="0"/>
        <w:autoSpaceDE w:val="0"/>
        <w:autoSpaceDN w:val="0"/>
        <w:adjustRightInd w:val="0"/>
        <w:outlineLvl w:val="1"/>
        <w:rPr>
          <w:color w:val="000000" w:themeColor="text1"/>
        </w:rPr>
      </w:pPr>
      <w:r w:rsidRPr="00A60C44">
        <w:rPr>
          <w:color w:val="000000" w:themeColor="text1"/>
        </w:rPr>
        <w:t>_________________                                                                                               _______________</w:t>
      </w:r>
    </w:p>
    <w:p w:rsidR="008E2350" w:rsidRPr="00A60C44" w:rsidRDefault="008E2350" w:rsidP="00A46562">
      <w:pPr>
        <w:widowControl w:val="0"/>
        <w:autoSpaceDE w:val="0"/>
        <w:autoSpaceDN w:val="0"/>
        <w:adjustRightInd w:val="0"/>
        <w:outlineLvl w:val="1"/>
        <w:rPr>
          <w:color w:val="000000" w:themeColor="text1"/>
        </w:rPr>
      </w:pPr>
      <w:r w:rsidRPr="00A60C44">
        <w:rPr>
          <w:color w:val="000000" w:themeColor="text1"/>
        </w:rPr>
        <w:t>(место проведения)</w:t>
      </w:r>
      <w:r w:rsidR="00A60C44">
        <w:rPr>
          <w:color w:val="000000" w:themeColor="text1"/>
        </w:rPr>
        <w:t xml:space="preserve">                           </w:t>
      </w:r>
      <w:r w:rsidRPr="00A60C44">
        <w:rPr>
          <w:color w:val="000000" w:themeColor="text1"/>
        </w:rPr>
        <w:t xml:space="preserve">                                                                              </w:t>
      </w:r>
      <w:r w:rsidR="00A60C44">
        <w:rPr>
          <w:color w:val="000000" w:themeColor="text1"/>
        </w:rPr>
        <w:t xml:space="preserve">      </w:t>
      </w:r>
      <w:r w:rsidRPr="00A60C44">
        <w:rPr>
          <w:color w:val="000000" w:themeColor="text1"/>
        </w:rPr>
        <w:t>(дата)</w:t>
      </w:r>
    </w:p>
    <w:p w:rsidR="008E2350" w:rsidRPr="00A60C44" w:rsidRDefault="008E2350" w:rsidP="00A46562">
      <w:pPr>
        <w:widowControl w:val="0"/>
        <w:autoSpaceDE w:val="0"/>
        <w:autoSpaceDN w:val="0"/>
        <w:adjustRightInd w:val="0"/>
        <w:outlineLvl w:val="1"/>
        <w:rPr>
          <w:color w:val="000000" w:themeColor="text1"/>
        </w:rPr>
      </w:pPr>
    </w:p>
    <w:p w:rsidR="008E2350" w:rsidRPr="00A60C44" w:rsidRDefault="008E2350" w:rsidP="00A46562">
      <w:pPr>
        <w:widowControl w:val="0"/>
        <w:autoSpaceDE w:val="0"/>
        <w:autoSpaceDN w:val="0"/>
        <w:adjustRightInd w:val="0"/>
        <w:outlineLvl w:val="1"/>
        <w:rPr>
          <w:color w:val="000000" w:themeColor="text1"/>
        </w:rPr>
      </w:pPr>
      <w:r w:rsidRPr="00A60C44">
        <w:rPr>
          <w:color w:val="000000" w:themeColor="text1"/>
        </w:rPr>
        <w:t>Присутствовали:</w:t>
      </w:r>
    </w:p>
    <w:p w:rsidR="008E2350" w:rsidRPr="00A60C44" w:rsidRDefault="008E2350" w:rsidP="00A46562">
      <w:pPr>
        <w:widowControl w:val="0"/>
        <w:autoSpaceDE w:val="0"/>
        <w:autoSpaceDN w:val="0"/>
        <w:adjustRightInd w:val="0"/>
        <w:outlineLvl w:val="1"/>
        <w:rPr>
          <w:color w:val="000000" w:themeColor="text1"/>
        </w:rPr>
      </w:pPr>
      <w:r w:rsidRPr="00A60C44">
        <w:rPr>
          <w:color w:val="000000" w:themeColor="text1"/>
        </w:rPr>
        <w:t>Председатель комиссии:</w:t>
      </w:r>
    </w:p>
    <w:p w:rsidR="008E2350" w:rsidRPr="00A60C44" w:rsidRDefault="008E2350" w:rsidP="00A46562">
      <w:pPr>
        <w:widowControl w:val="0"/>
        <w:autoSpaceDE w:val="0"/>
        <w:autoSpaceDN w:val="0"/>
        <w:adjustRightInd w:val="0"/>
        <w:outlineLvl w:val="1"/>
        <w:rPr>
          <w:color w:val="000000" w:themeColor="text1"/>
        </w:rPr>
      </w:pPr>
      <w:r w:rsidRPr="00A60C44">
        <w:rPr>
          <w:color w:val="000000" w:themeColor="text1"/>
        </w:rPr>
        <w:t>Члены комиссии:</w:t>
      </w:r>
    </w:p>
    <w:p w:rsidR="008E2350" w:rsidRPr="00A60C44" w:rsidRDefault="008E2350" w:rsidP="00A46562">
      <w:pPr>
        <w:widowControl w:val="0"/>
        <w:autoSpaceDE w:val="0"/>
        <w:autoSpaceDN w:val="0"/>
        <w:adjustRightInd w:val="0"/>
        <w:outlineLvl w:val="1"/>
        <w:rPr>
          <w:color w:val="000000" w:themeColor="text1"/>
        </w:rPr>
      </w:pPr>
    </w:p>
    <w:p w:rsidR="008E2350" w:rsidRPr="00A60C44" w:rsidRDefault="008E2350" w:rsidP="00A60C44">
      <w:pPr>
        <w:widowControl w:val="0"/>
        <w:autoSpaceDE w:val="0"/>
        <w:autoSpaceDN w:val="0"/>
        <w:adjustRightInd w:val="0"/>
        <w:ind w:firstLine="709"/>
        <w:outlineLvl w:val="1"/>
        <w:rPr>
          <w:color w:val="000000" w:themeColor="text1"/>
        </w:rPr>
      </w:pPr>
      <w:r w:rsidRPr="00A60C44">
        <w:rPr>
          <w:color w:val="000000" w:themeColor="text1"/>
        </w:rPr>
        <w:t>Повестка дня:</w:t>
      </w:r>
    </w:p>
    <w:p w:rsidR="008E2350" w:rsidRPr="00A60C44" w:rsidRDefault="00FA7961" w:rsidP="00A60C44">
      <w:pPr>
        <w:widowControl w:val="0"/>
        <w:autoSpaceDE w:val="0"/>
        <w:autoSpaceDN w:val="0"/>
        <w:adjustRightInd w:val="0"/>
        <w:ind w:firstLine="709"/>
        <w:outlineLvl w:val="1"/>
        <w:rPr>
          <w:color w:val="000000" w:themeColor="text1"/>
        </w:rPr>
      </w:pPr>
      <w:r w:rsidRPr="00A60C44">
        <w:rPr>
          <w:color w:val="000000" w:themeColor="text1"/>
        </w:rPr>
        <w:t>1. Принятие решения об отнесении имущества к ОЦДИ или иному</w:t>
      </w:r>
    </w:p>
    <w:p w:rsidR="00FA7961" w:rsidRPr="00A60C44" w:rsidRDefault="00FA7961" w:rsidP="00A60C44">
      <w:pPr>
        <w:widowControl w:val="0"/>
        <w:autoSpaceDE w:val="0"/>
        <w:autoSpaceDN w:val="0"/>
        <w:adjustRightInd w:val="0"/>
        <w:ind w:firstLine="709"/>
        <w:outlineLvl w:val="1"/>
        <w:rPr>
          <w:color w:val="000000" w:themeColor="text1"/>
        </w:rPr>
      </w:pPr>
      <w:r w:rsidRPr="00A60C44">
        <w:rPr>
          <w:color w:val="000000" w:themeColor="text1"/>
        </w:rPr>
        <w:t>2.</w:t>
      </w:r>
    </w:p>
    <w:p w:rsidR="00FA7961" w:rsidRPr="00A60C44" w:rsidRDefault="00FA7961" w:rsidP="00A60C44">
      <w:pPr>
        <w:widowControl w:val="0"/>
        <w:autoSpaceDE w:val="0"/>
        <w:autoSpaceDN w:val="0"/>
        <w:adjustRightInd w:val="0"/>
        <w:ind w:firstLine="709"/>
        <w:outlineLvl w:val="1"/>
        <w:rPr>
          <w:color w:val="000000" w:themeColor="text1"/>
        </w:rPr>
      </w:pPr>
      <w:r w:rsidRPr="00A60C44">
        <w:rPr>
          <w:color w:val="000000" w:themeColor="text1"/>
        </w:rPr>
        <w:t>3.</w:t>
      </w:r>
    </w:p>
    <w:p w:rsidR="00FA7961" w:rsidRPr="00A60C44" w:rsidRDefault="00FA7961" w:rsidP="00A60C44">
      <w:pPr>
        <w:widowControl w:val="0"/>
        <w:autoSpaceDE w:val="0"/>
        <w:autoSpaceDN w:val="0"/>
        <w:adjustRightInd w:val="0"/>
        <w:ind w:firstLine="709"/>
        <w:outlineLvl w:val="1"/>
        <w:rPr>
          <w:color w:val="000000" w:themeColor="text1"/>
        </w:rPr>
      </w:pPr>
      <w:r w:rsidRPr="00A60C44">
        <w:rPr>
          <w:color w:val="000000" w:themeColor="text1"/>
        </w:rPr>
        <w:t>4.</w:t>
      </w:r>
    </w:p>
    <w:p w:rsidR="00FA7961" w:rsidRPr="00A60C44" w:rsidRDefault="00FA7961" w:rsidP="00A60C44">
      <w:pPr>
        <w:widowControl w:val="0"/>
        <w:autoSpaceDE w:val="0"/>
        <w:autoSpaceDN w:val="0"/>
        <w:adjustRightInd w:val="0"/>
        <w:ind w:firstLine="709"/>
        <w:outlineLvl w:val="1"/>
        <w:rPr>
          <w:color w:val="000000" w:themeColor="text1"/>
        </w:rPr>
      </w:pPr>
      <w:r w:rsidRPr="00A60C44">
        <w:rPr>
          <w:color w:val="000000" w:themeColor="text1"/>
        </w:rPr>
        <w:t xml:space="preserve">На  рассмотрение комиссии, действующей на основании Приказа № ____ </w:t>
      </w:r>
      <w:proofErr w:type="gramStart"/>
      <w:r w:rsidRPr="00A60C44">
        <w:rPr>
          <w:color w:val="000000" w:themeColor="text1"/>
        </w:rPr>
        <w:t>от</w:t>
      </w:r>
      <w:proofErr w:type="gramEnd"/>
      <w:r w:rsidRPr="00A60C44">
        <w:rPr>
          <w:color w:val="000000" w:themeColor="text1"/>
        </w:rPr>
        <w:t xml:space="preserve"> ____________</w:t>
      </w:r>
      <w:r w:rsidR="00A60C44">
        <w:rPr>
          <w:color w:val="000000" w:themeColor="text1"/>
        </w:rPr>
        <w:t xml:space="preserve">       </w:t>
      </w:r>
      <w:r w:rsidRPr="00A60C44">
        <w:rPr>
          <w:color w:val="000000" w:themeColor="text1"/>
        </w:rPr>
        <w:t xml:space="preserve"> </w:t>
      </w:r>
      <w:proofErr w:type="gramStart"/>
      <w:r w:rsidRPr="00A60C44">
        <w:rPr>
          <w:color w:val="000000" w:themeColor="text1"/>
        </w:rPr>
        <w:t>о</w:t>
      </w:r>
      <w:proofErr w:type="gramEnd"/>
      <w:r w:rsidRPr="00A60C44">
        <w:rPr>
          <w:color w:val="000000" w:themeColor="text1"/>
        </w:rPr>
        <w:t xml:space="preserve"> создании постоянно действующей комиссии по поступлению и выбытию основных средств и нематериальных активов были предоставлены следующие документы:</w:t>
      </w:r>
    </w:p>
    <w:p w:rsidR="00FA7961" w:rsidRPr="00A60C44" w:rsidRDefault="00FA7961" w:rsidP="00A60C44">
      <w:pPr>
        <w:widowControl w:val="0"/>
        <w:autoSpaceDE w:val="0"/>
        <w:autoSpaceDN w:val="0"/>
        <w:adjustRightInd w:val="0"/>
        <w:ind w:firstLine="709"/>
        <w:outlineLvl w:val="1"/>
        <w:rPr>
          <w:color w:val="000000" w:themeColor="text1"/>
        </w:rPr>
      </w:pPr>
      <w:r w:rsidRPr="00A60C44">
        <w:rPr>
          <w:color w:val="000000" w:themeColor="text1"/>
        </w:rPr>
        <w:t>1.товарные накладные на поступление ОС</w:t>
      </w:r>
    </w:p>
    <w:p w:rsidR="00FA7961" w:rsidRPr="00A60C44" w:rsidRDefault="00FA7961" w:rsidP="00A60C44">
      <w:pPr>
        <w:widowControl w:val="0"/>
        <w:autoSpaceDE w:val="0"/>
        <w:autoSpaceDN w:val="0"/>
        <w:adjustRightInd w:val="0"/>
        <w:ind w:firstLine="709"/>
        <w:outlineLvl w:val="1"/>
        <w:rPr>
          <w:color w:val="000000" w:themeColor="text1"/>
        </w:rPr>
      </w:pPr>
      <w:r w:rsidRPr="00A60C44">
        <w:rPr>
          <w:color w:val="000000" w:themeColor="text1"/>
        </w:rPr>
        <w:t>2.</w:t>
      </w:r>
    </w:p>
    <w:p w:rsidR="00FA7961" w:rsidRPr="00A60C44" w:rsidRDefault="00FA7961" w:rsidP="00A60C44">
      <w:pPr>
        <w:widowControl w:val="0"/>
        <w:autoSpaceDE w:val="0"/>
        <w:autoSpaceDN w:val="0"/>
        <w:adjustRightInd w:val="0"/>
        <w:ind w:firstLine="709"/>
        <w:outlineLvl w:val="1"/>
        <w:rPr>
          <w:color w:val="000000" w:themeColor="text1"/>
        </w:rPr>
      </w:pPr>
      <w:r w:rsidRPr="00A60C44">
        <w:rPr>
          <w:color w:val="000000" w:themeColor="text1"/>
        </w:rPr>
        <w:t>3.</w:t>
      </w:r>
    </w:p>
    <w:p w:rsidR="00FA7961" w:rsidRPr="00A60C44" w:rsidRDefault="00FA7961" w:rsidP="00A60C44">
      <w:pPr>
        <w:widowControl w:val="0"/>
        <w:autoSpaceDE w:val="0"/>
        <w:autoSpaceDN w:val="0"/>
        <w:adjustRightInd w:val="0"/>
        <w:ind w:firstLine="709"/>
        <w:outlineLvl w:val="1"/>
        <w:rPr>
          <w:color w:val="000000" w:themeColor="text1"/>
        </w:rPr>
      </w:pPr>
      <w:r w:rsidRPr="00A60C44">
        <w:rPr>
          <w:color w:val="000000" w:themeColor="text1"/>
        </w:rPr>
        <w:t>4.</w:t>
      </w:r>
    </w:p>
    <w:p w:rsidR="00FA7961" w:rsidRPr="00A60C44" w:rsidRDefault="00FA7961" w:rsidP="00A60C44">
      <w:pPr>
        <w:widowControl w:val="0"/>
        <w:autoSpaceDE w:val="0"/>
        <w:autoSpaceDN w:val="0"/>
        <w:adjustRightInd w:val="0"/>
        <w:ind w:firstLine="709"/>
        <w:outlineLvl w:val="1"/>
        <w:rPr>
          <w:color w:val="000000" w:themeColor="text1"/>
        </w:rPr>
      </w:pPr>
      <w:r w:rsidRPr="00A60C44">
        <w:rPr>
          <w:color w:val="000000" w:themeColor="text1"/>
        </w:rPr>
        <w:t>Комиссия приняла решение об отнесении имущества</w:t>
      </w:r>
      <w:r w:rsidR="00A60C44" w:rsidRPr="00A60C44">
        <w:rPr>
          <w:color w:val="000000" w:themeColor="text1"/>
        </w:rPr>
        <w:t xml:space="preserve"> к ОЦДИ, в связи с тем, что такие ОС являются необходимым имуществом для ведения уставной деятельности и стоимость более 50000 рублей.</w:t>
      </w:r>
      <w:r w:rsidR="00A60C44">
        <w:rPr>
          <w:color w:val="000000" w:themeColor="text1"/>
        </w:rPr>
        <w:t xml:space="preserve"> Закрепить имущество за материально-ответственным лицо</w:t>
      </w:r>
      <w:proofErr w:type="gramStart"/>
      <w:r w:rsidR="00A60C44">
        <w:rPr>
          <w:color w:val="000000" w:themeColor="text1"/>
        </w:rPr>
        <w:t>м(</w:t>
      </w:r>
      <w:proofErr w:type="gramEnd"/>
      <w:r w:rsidR="00A60C44">
        <w:rPr>
          <w:color w:val="000000" w:themeColor="text1"/>
        </w:rPr>
        <w:t>Ф.И.О).</w:t>
      </w:r>
    </w:p>
    <w:p w:rsidR="00A60C44" w:rsidRPr="00A60C44" w:rsidRDefault="00A60C44" w:rsidP="00A60C44">
      <w:pPr>
        <w:widowControl w:val="0"/>
        <w:autoSpaceDE w:val="0"/>
        <w:autoSpaceDN w:val="0"/>
        <w:adjustRightInd w:val="0"/>
        <w:ind w:firstLine="709"/>
        <w:outlineLvl w:val="1"/>
        <w:rPr>
          <w:color w:val="000000" w:themeColor="text1"/>
        </w:rPr>
      </w:pPr>
    </w:p>
    <w:p w:rsidR="00A60C44" w:rsidRPr="00A60C44" w:rsidRDefault="00A60C44" w:rsidP="00A60C44">
      <w:pPr>
        <w:widowControl w:val="0"/>
        <w:autoSpaceDE w:val="0"/>
        <w:autoSpaceDN w:val="0"/>
        <w:adjustRightInd w:val="0"/>
        <w:ind w:firstLine="709"/>
        <w:outlineLvl w:val="1"/>
        <w:rPr>
          <w:color w:val="000000" w:themeColor="text1"/>
        </w:rPr>
      </w:pPr>
      <w:r w:rsidRPr="00A60C44">
        <w:rPr>
          <w:color w:val="000000" w:themeColor="text1"/>
        </w:rPr>
        <w:t>Заключение комиссии:</w:t>
      </w:r>
    </w:p>
    <w:p w:rsidR="00A60C44" w:rsidRPr="00A60C44" w:rsidRDefault="00A60C44" w:rsidP="00A60C44">
      <w:pPr>
        <w:widowControl w:val="0"/>
        <w:autoSpaceDE w:val="0"/>
        <w:autoSpaceDN w:val="0"/>
        <w:adjustRightInd w:val="0"/>
        <w:ind w:firstLine="709"/>
        <w:outlineLvl w:val="1"/>
        <w:rPr>
          <w:color w:val="000000" w:themeColor="text1"/>
        </w:rPr>
      </w:pPr>
      <w:r w:rsidRPr="00A60C44">
        <w:rPr>
          <w:color w:val="000000" w:themeColor="text1"/>
        </w:rPr>
        <w:t>- поставить на учет как ОЦДИ.</w:t>
      </w:r>
    </w:p>
    <w:p w:rsidR="00A60C44" w:rsidRPr="00A60C44" w:rsidRDefault="00A60C44" w:rsidP="00A60C44">
      <w:pPr>
        <w:widowControl w:val="0"/>
        <w:autoSpaceDE w:val="0"/>
        <w:autoSpaceDN w:val="0"/>
        <w:adjustRightInd w:val="0"/>
        <w:ind w:firstLine="709"/>
        <w:outlineLvl w:val="1"/>
        <w:rPr>
          <w:color w:val="000000" w:themeColor="text1"/>
        </w:rPr>
      </w:pPr>
    </w:p>
    <w:p w:rsidR="00A60C44" w:rsidRPr="00A60C44" w:rsidRDefault="00A60C44" w:rsidP="00A46562">
      <w:pPr>
        <w:widowControl w:val="0"/>
        <w:autoSpaceDE w:val="0"/>
        <w:autoSpaceDN w:val="0"/>
        <w:adjustRightInd w:val="0"/>
        <w:outlineLvl w:val="1"/>
        <w:rPr>
          <w:color w:val="000000" w:themeColor="text1"/>
        </w:rPr>
      </w:pPr>
      <w:r w:rsidRPr="00A60C44">
        <w:rPr>
          <w:color w:val="000000" w:themeColor="text1"/>
        </w:rPr>
        <w:t>Подписи:</w:t>
      </w:r>
    </w:p>
    <w:p w:rsidR="00A60C44" w:rsidRPr="00A60C44" w:rsidRDefault="00A60C44" w:rsidP="00A46562">
      <w:pPr>
        <w:widowControl w:val="0"/>
        <w:autoSpaceDE w:val="0"/>
        <w:autoSpaceDN w:val="0"/>
        <w:adjustRightInd w:val="0"/>
        <w:outlineLvl w:val="1"/>
        <w:rPr>
          <w:color w:val="000000" w:themeColor="text1"/>
        </w:rPr>
      </w:pPr>
      <w:r w:rsidRPr="00A60C44">
        <w:rPr>
          <w:color w:val="000000" w:themeColor="text1"/>
        </w:rPr>
        <w:t>Председатель комиссии</w:t>
      </w:r>
    </w:p>
    <w:p w:rsidR="00A60C44" w:rsidRPr="00A60C44" w:rsidRDefault="00A60C44" w:rsidP="00A46562">
      <w:pPr>
        <w:widowControl w:val="0"/>
        <w:autoSpaceDE w:val="0"/>
        <w:autoSpaceDN w:val="0"/>
        <w:adjustRightInd w:val="0"/>
        <w:outlineLvl w:val="1"/>
        <w:rPr>
          <w:color w:val="000000" w:themeColor="text1"/>
        </w:rPr>
      </w:pPr>
      <w:r w:rsidRPr="00A60C44">
        <w:rPr>
          <w:color w:val="000000" w:themeColor="text1"/>
        </w:rPr>
        <w:t>Члены комиссии</w:t>
      </w:r>
    </w:p>
    <w:p w:rsidR="008E2350" w:rsidRDefault="008E23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BE4250" w:rsidRDefault="00BE4250" w:rsidP="00A46562">
      <w:pPr>
        <w:widowControl w:val="0"/>
        <w:autoSpaceDE w:val="0"/>
        <w:autoSpaceDN w:val="0"/>
        <w:adjustRightInd w:val="0"/>
        <w:outlineLvl w:val="1"/>
        <w:rPr>
          <w:color w:val="000000" w:themeColor="text1"/>
        </w:rPr>
      </w:pPr>
    </w:p>
    <w:p w:rsidR="00A875F3" w:rsidRPr="00AF6601" w:rsidRDefault="00A875F3" w:rsidP="00A875F3">
      <w:pPr>
        <w:ind w:left="5103"/>
        <w:rPr>
          <w:sz w:val="28"/>
          <w:szCs w:val="28"/>
        </w:rPr>
      </w:pPr>
      <w:r w:rsidRPr="00AF6601">
        <w:rPr>
          <w:sz w:val="28"/>
          <w:szCs w:val="28"/>
        </w:rPr>
        <w:lastRenderedPageBreak/>
        <w:t>УТВЕРЖДАЮ:</w:t>
      </w:r>
    </w:p>
    <w:p w:rsidR="00A875F3" w:rsidRPr="00AF6601" w:rsidRDefault="00A875F3" w:rsidP="00A875F3">
      <w:pPr>
        <w:ind w:left="5103"/>
        <w:rPr>
          <w:sz w:val="28"/>
          <w:szCs w:val="28"/>
        </w:rPr>
      </w:pPr>
      <w:r w:rsidRPr="00AF6601">
        <w:rPr>
          <w:sz w:val="28"/>
          <w:szCs w:val="28"/>
        </w:rPr>
        <w:t>Руководитель учреждения</w:t>
      </w:r>
    </w:p>
    <w:p w:rsidR="00A875F3" w:rsidRPr="00AF6601" w:rsidRDefault="00A875F3" w:rsidP="00A875F3">
      <w:pPr>
        <w:ind w:left="5103"/>
        <w:rPr>
          <w:sz w:val="28"/>
          <w:szCs w:val="28"/>
        </w:rPr>
      </w:pPr>
      <w:r w:rsidRPr="00AF6601">
        <w:rPr>
          <w:sz w:val="28"/>
          <w:szCs w:val="28"/>
        </w:rPr>
        <w:t>_________________  И.О. Фамилия</w:t>
      </w:r>
    </w:p>
    <w:p w:rsidR="00A875F3" w:rsidRPr="00AF6601" w:rsidRDefault="00A875F3" w:rsidP="00A875F3">
      <w:pPr>
        <w:ind w:left="5103"/>
        <w:rPr>
          <w:sz w:val="28"/>
          <w:szCs w:val="28"/>
        </w:rPr>
      </w:pPr>
      <w:r w:rsidRPr="00AF6601">
        <w:rPr>
          <w:sz w:val="28"/>
          <w:szCs w:val="28"/>
        </w:rPr>
        <w:t>«____» _________ 20 ___ г.</w:t>
      </w:r>
    </w:p>
    <w:p w:rsidR="00A875F3" w:rsidRPr="00AF6601" w:rsidRDefault="00A875F3" w:rsidP="00A875F3">
      <w:pPr>
        <w:ind w:left="5670"/>
        <w:rPr>
          <w:sz w:val="28"/>
          <w:szCs w:val="28"/>
        </w:rPr>
      </w:pPr>
    </w:p>
    <w:p w:rsidR="00A875F3" w:rsidRPr="00AF6601" w:rsidRDefault="00A875F3" w:rsidP="00A875F3">
      <w:pPr>
        <w:jc w:val="center"/>
        <w:rPr>
          <w:sz w:val="28"/>
          <w:szCs w:val="28"/>
        </w:rPr>
      </w:pPr>
      <w:r w:rsidRPr="00AF6601">
        <w:rPr>
          <w:sz w:val="28"/>
          <w:szCs w:val="28"/>
        </w:rPr>
        <w:t>СМЕТА</w:t>
      </w:r>
    </w:p>
    <w:p w:rsidR="00A875F3" w:rsidRPr="00AF6601" w:rsidRDefault="00A875F3" w:rsidP="00A875F3">
      <w:pPr>
        <w:jc w:val="center"/>
      </w:pPr>
      <w:r w:rsidRPr="00AF6601">
        <w:t>расходов _________________________________</w:t>
      </w:r>
    </w:p>
    <w:p w:rsidR="00A875F3" w:rsidRPr="00AF6601" w:rsidRDefault="00A875F3" w:rsidP="00A875F3">
      <w:pPr>
        <w:jc w:val="center"/>
      </w:pPr>
      <w:r w:rsidRPr="00AF6601">
        <w:t xml:space="preserve">(на организацию мероприятия или </w:t>
      </w:r>
      <w:r>
        <w:t>для участия</w:t>
      </w:r>
      <w:r w:rsidRPr="00AF6601">
        <w:t xml:space="preserve"> в мероприятии)</w:t>
      </w:r>
    </w:p>
    <w:p w:rsidR="00A875F3" w:rsidRPr="00AF6601" w:rsidRDefault="00A875F3" w:rsidP="00A875F3">
      <w:pPr>
        <w:jc w:val="center"/>
        <w:rPr>
          <w:sz w:val="28"/>
          <w:szCs w:val="28"/>
        </w:rPr>
      </w:pPr>
    </w:p>
    <w:tbl>
      <w:tblPr>
        <w:tblStyle w:val="a8"/>
        <w:tblW w:w="9747" w:type="dxa"/>
        <w:tblLook w:val="04A0"/>
      </w:tblPr>
      <w:tblGrid>
        <w:gridCol w:w="2943"/>
        <w:gridCol w:w="6804"/>
      </w:tblGrid>
      <w:tr w:rsidR="00A875F3" w:rsidRPr="00AF6601" w:rsidTr="006F045F">
        <w:tc>
          <w:tcPr>
            <w:tcW w:w="2943" w:type="dxa"/>
          </w:tcPr>
          <w:p w:rsidR="00A875F3" w:rsidRPr="00AF6601" w:rsidRDefault="00A875F3" w:rsidP="006F045F">
            <w:pPr>
              <w:rPr>
                <w:sz w:val="24"/>
                <w:szCs w:val="24"/>
              </w:rPr>
            </w:pPr>
            <w:r w:rsidRPr="00AF6601">
              <w:rPr>
                <w:sz w:val="24"/>
                <w:szCs w:val="24"/>
              </w:rPr>
              <w:t>Наименование мероприятия</w:t>
            </w:r>
          </w:p>
        </w:tc>
        <w:tc>
          <w:tcPr>
            <w:tcW w:w="6804" w:type="dxa"/>
          </w:tcPr>
          <w:p w:rsidR="00A875F3" w:rsidRPr="00AF6601" w:rsidRDefault="00A875F3" w:rsidP="006F045F">
            <w:pPr>
              <w:rPr>
                <w:sz w:val="24"/>
                <w:szCs w:val="24"/>
              </w:rPr>
            </w:pPr>
          </w:p>
        </w:tc>
      </w:tr>
      <w:tr w:rsidR="00A875F3" w:rsidRPr="00AF6601" w:rsidTr="006F045F">
        <w:tc>
          <w:tcPr>
            <w:tcW w:w="2943" w:type="dxa"/>
          </w:tcPr>
          <w:p w:rsidR="00A875F3" w:rsidRPr="00AF6601" w:rsidRDefault="00A875F3" w:rsidP="006F045F">
            <w:pPr>
              <w:rPr>
                <w:sz w:val="24"/>
                <w:szCs w:val="24"/>
              </w:rPr>
            </w:pPr>
            <w:r w:rsidRPr="00AF6601">
              <w:rPr>
                <w:sz w:val="24"/>
                <w:szCs w:val="24"/>
              </w:rPr>
              <w:t>Уровень мероприятия</w:t>
            </w:r>
          </w:p>
        </w:tc>
        <w:tc>
          <w:tcPr>
            <w:tcW w:w="6804" w:type="dxa"/>
          </w:tcPr>
          <w:p w:rsidR="00A875F3" w:rsidRPr="00AF6601" w:rsidRDefault="00A875F3" w:rsidP="006F045F">
            <w:pPr>
              <w:rPr>
                <w:sz w:val="24"/>
                <w:szCs w:val="24"/>
              </w:rPr>
            </w:pPr>
          </w:p>
        </w:tc>
      </w:tr>
      <w:tr w:rsidR="00A875F3" w:rsidRPr="00AF6601" w:rsidTr="006F045F">
        <w:tc>
          <w:tcPr>
            <w:tcW w:w="2943" w:type="dxa"/>
          </w:tcPr>
          <w:p w:rsidR="00A875F3" w:rsidRPr="00AF6601" w:rsidRDefault="00A875F3" w:rsidP="006F045F">
            <w:pPr>
              <w:rPr>
                <w:sz w:val="24"/>
                <w:szCs w:val="24"/>
              </w:rPr>
            </w:pPr>
            <w:r w:rsidRPr="00AF6601">
              <w:rPr>
                <w:sz w:val="24"/>
                <w:szCs w:val="24"/>
              </w:rPr>
              <w:t>Вид спорта</w:t>
            </w:r>
          </w:p>
        </w:tc>
        <w:tc>
          <w:tcPr>
            <w:tcW w:w="6804" w:type="dxa"/>
          </w:tcPr>
          <w:p w:rsidR="00A875F3" w:rsidRPr="00AF6601" w:rsidRDefault="00A875F3" w:rsidP="006F045F">
            <w:pPr>
              <w:rPr>
                <w:sz w:val="24"/>
                <w:szCs w:val="24"/>
              </w:rPr>
            </w:pPr>
          </w:p>
        </w:tc>
      </w:tr>
      <w:tr w:rsidR="00A875F3" w:rsidRPr="00AF6601" w:rsidTr="006F045F">
        <w:tc>
          <w:tcPr>
            <w:tcW w:w="2943" w:type="dxa"/>
          </w:tcPr>
          <w:p w:rsidR="00A875F3" w:rsidRPr="00AF6601" w:rsidRDefault="00A875F3" w:rsidP="006F045F">
            <w:pPr>
              <w:rPr>
                <w:sz w:val="24"/>
                <w:szCs w:val="24"/>
              </w:rPr>
            </w:pPr>
            <w:r w:rsidRPr="00AF6601">
              <w:rPr>
                <w:sz w:val="24"/>
                <w:szCs w:val="24"/>
              </w:rPr>
              <w:t>Место проведения</w:t>
            </w:r>
          </w:p>
        </w:tc>
        <w:tc>
          <w:tcPr>
            <w:tcW w:w="6804" w:type="dxa"/>
          </w:tcPr>
          <w:p w:rsidR="00A875F3" w:rsidRPr="00AF6601" w:rsidRDefault="00A875F3" w:rsidP="006F045F">
            <w:pPr>
              <w:rPr>
                <w:sz w:val="24"/>
                <w:szCs w:val="24"/>
              </w:rPr>
            </w:pPr>
          </w:p>
        </w:tc>
      </w:tr>
      <w:tr w:rsidR="00A875F3" w:rsidRPr="00AF6601" w:rsidTr="006F045F">
        <w:tc>
          <w:tcPr>
            <w:tcW w:w="2943" w:type="dxa"/>
          </w:tcPr>
          <w:p w:rsidR="00A875F3" w:rsidRPr="00AF6601" w:rsidRDefault="00A875F3" w:rsidP="006F045F">
            <w:pPr>
              <w:rPr>
                <w:sz w:val="24"/>
                <w:szCs w:val="24"/>
              </w:rPr>
            </w:pPr>
            <w:r w:rsidRPr="00AF6601">
              <w:rPr>
                <w:sz w:val="24"/>
                <w:szCs w:val="24"/>
              </w:rPr>
              <w:t xml:space="preserve">Дата проведения </w:t>
            </w:r>
          </w:p>
        </w:tc>
        <w:tc>
          <w:tcPr>
            <w:tcW w:w="6804" w:type="dxa"/>
          </w:tcPr>
          <w:p w:rsidR="00A875F3" w:rsidRPr="00AF6601" w:rsidRDefault="00A875F3" w:rsidP="006F045F">
            <w:pPr>
              <w:rPr>
                <w:sz w:val="24"/>
                <w:szCs w:val="24"/>
              </w:rPr>
            </w:pPr>
          </w:p>
        </w:tc>
      </w:tr>
      <w:tr w:rsidR="00A875F3" w:rsidRPr="00AF6601" w:rsidTr="006F045F">
        <w:tc>
          <w:tcPr>
            <w:tcW w:w="2943" w:type="dxa"/>
          </w:tcPr>
          <w:p w:rsidR="00A875F3" w:rsidRPr="00AF6601" w:rsidRDefault="00A875F3" w:rsidP="006F045F">
            <w:pPr>
              <w:rPr>
                <w:sz w:val="24"/>
                <w:szCs w:val="24"/>
              </w:rPr>
            </w:pPr>
            <w:r>
              <w:rPr>
                <w:sz w:val="24"/>
                <w:szCs w:val="24"/>
              </w:rPr>
              <w:t>И</w:t>
            </w:r>
            <w:r w:rsidRPr="00AF6601">
              <w:rPr>
                <w:sz w:val="24"/>
                <w:szCs w:val="24"/>
              </w:rPr>
              <w:t>сполнитель</w:t>
            </w:r>
          </w:p>
        </w:tc>
        <w:tc>
          <w:tcPr>
            <w:tcW w:w="6804" w:type="dxa"/>
          </w:tcPr>
          <w:p w:rsidR="00A875F3" w:rsidRPr="00AF6601" w:rsidRDefault="00A875F3" w:rsidP="006F045F">
            <w:pPr>
              <w:rPr>
                <w:sz w:val="24"/>
                <w:szCs w:val="24"/>
              </w:rPr>
            </w:pPr>
          </w:p>
        </w:tc>
      </w:tr>
    </w:tbl>
    <w:p w:rsidR="00A875F3" w:rsidRDefault="00A875F3" w:rsidP="00A875F3"/>
    <w:p w:rsidR="00A875F3" w:rsidRDefault="00A875F3" w:rsidP="00A875F3"/>
    <w:tbl>
      <w:tblPr>
        <w:tblStyle w:val="a8"/>
        <w:tblW w:w="9748" w:type="dxa"/>
        <w:tblLayout w:type="fixed"/>
        <w:tblLook w:val="04A0"/>
      </w:tblPr>
      <w:tblGrid>
        <w:gridCol w:w="2660"/>
        <w:gridCol w:w="709"/>
        <w:gridCol w:w="567"/>
        <w:gridCol w:w="850"/>
        <w:gridCol w:w="851"/>
        <w:gridCol w:w="1134"/>
        <w:gridCol w:w="2977"/>
      </w:tblGrid>
      <w:tr w:rsidR="00A875F3" w:rsidTr="006F045F">
        <w:tc>
          <w:tcPr>
            <w:tcW w:w="2660" w:type="dxa"/>
            <w:vAlign w:val="center"/>
          </w:tcPr>
          <w:p w:rsidR="00A875F3" w:rsidRDefault="00A875F3" w:rsidP="006F045F">
            <w:pPr>
              <w:jc w:val="center"/>
            </w:pPr>
            <w:r>
              <w:t>Вид расходов</w:t>
            </w:r>
          </w:p>
        </w:tc>
        <w:tc>
          <w:tcPr>
            <w:tcW w:w="709" w:type="dxa"/>
            <w:vAlign w:val="center"/>
          </w:tcPr>
          <w:p w:rsidR="00A875F3" w:rsidRDefault="00A875F3" w:rsidP="006F045F">
            <w:pPr>
              <w:jc w:val="center"/>
            </w:pPr>
            <w:r>
              <w:t>кол-во чел.</w:t>
            </w:r>
          </w:p>
        </w:tc>
        <w:tc>
          <w:tcPr>
            <w:tcW w:w="567" w:type="dxa"/>
            <w:vAlign w:val="center"/>
          </w:tcPr>
          <w:p w:rsidR="00A875F3" w:rsidRDefault="00A875F3" w:rsidP="006F045F">
            <w:pPr>
              <w:jc w:val="center"/>
            </w:pPr>
            <w:r>
              <w:t xml:space="preserve">кол-во </w:t>
            </w:r>
            <w:proofErr w:type="spellStart"/>
            <w:r>
              <w:t>дн</w:t>
            </w:r>
            <w:proofErr w:type="spellEnd"/>
            <w:r>
              <w:t>.</w:t>
            </w:r>
          </w:p>
        </w:tc>
        <w:tc>
          <w:tcPr>
            <w:tcW w:w="850" w:type="dxa"/>
            <w:vAlign w:val="center"/>
          </w:tcPr>
          <w:p w:rsidR="00A875F3" w:rsidRDefault="00A875F3" w:rsidP="006F045F">
            <w:pPr>
              <w:jc w:val="center"/>
            </w:pPr>
            <w:r>
              <w:t>стоимость  за ед.</w:t>
            </w:r>
          </w:p>
        </w:tc>
        <w:tc>
          <w:tcPr>
            <w:tcW w:w="851" w:type="dxa"/>
            <w:vAlign w:val="center"/>
          </w:tcPr>
          <w:p w:rsidR="00A875F3" w:rsidRDefault="00A875F3" w:rsidP="006F045F">
            <w:pPr>
              <w:jc w:val="center"/>
            </w:pPr>
            <w:r>
              <w:t>итого</w:t>
            </w:r>
          </w:p>
        </w:tc>
        <w:tc>
          <w:tcPr>
            <w:tcW w:w="1134" w:type="dxa"/>
            <w:vAlign w:val="center"/>
          </w:tcPr>
          <w:p w:rsidR="00A875F3" w:rsidRDefault="00A875F3" w:rsidP="006F045F">
            <w:pPr>
              <w:jc w:val="center"/>
            </w:pPr>
            <w:r>
              <w:t>источник финансирования</w:t>
            </w:r>
          </w:p>
        </w:tc>
        <w:tc>
          <w:tcPr>
            <w:tcW w:w="2977" w:type="dxa"/>
            <w:vAlign w:val="center"/>
          </w:tcPr>
          <w:p w:rsidR="00A875F3" w:rsidRPr="00AF6601" w:rsidRDefault="00A875F3" w:rsidP="006F045F">
            <w:pPr>
              <w:jc w:val="center"/>
              <w:rPr>
                <w:sz w:val="20"/>
                <w:szCs w:val="20"/>
              </w:rPr>
            </w:pPr>
            <w:r w:rsidRPr="00AF6601">
              <w:rPr>
                <w:sz w:val="24"/>
                <w:szCs w:val="24"/>
              </w:rPr>
              <w:t>Основание</w:t>
            </w:r>
            <w:r>
              <w:rPr>
                <w:sz w:val="24"/>
                <w:szCs w:val="24"/>
              </w:rPr>
              <w:t>*</w:t>
            </w:r>
            <w:r w:rsidRPr="00AF6601">
              <w:rPr>
                <w:sz w:val="20"/>
                <w:szCs w:val="20"/>
              </w:rPr>
              <w:t xml:space="preserve"> </w:t>
            </w:r>
            <w:r>
              <w:rPr>
                <w:sz w:val="20"/>
                <w:szCs w:val="20"/>
              </w:rPr>
              <w:t xml:space="preserve">                                                                       </w:t>
            </w:r>
          </w:p>
        </w:tc>
      </w:tr>
      <w:tr w:rsidR="00A875F3" w:rsidTr="006F045F">
        <w:tc>
          <w:tcPr>
            <w:tcW w:w="2660" w:type="dxa"/>
          </w:tcPr>
          <w:p w:rsidR="00A875F3" w:rsidRPr="00AF6601" w:rsidRDefault="00A875F3" w:rsidP="006F045F">
            <w:pPr>
              <w:rPr>
                <w:sz w:val="24"/>
                <w:szCs w:val="24"/>
              </w:rPr>
            </w:pPr>
          </w:p>
        </w:tc>
        <w:tc>
          <w:tcPr>
            <w:tcW w:w="709" w:type="dxa"/>
          </w:tcPr>
          <w:p w:rsidR="00A875F3" w:rsidRPr="00AF6601" w:rsidRDefault="00A875F3" w:rsidP="006F045F">
            <w:pPr>
              <w:rPr>
                <w:sz w:val="24"/>
                <w:szCs w:val="24"/>
              </w:rPr>
            </w:pPr>
          </w:p>
        </w:tc>
        <w:tc>
          <w:tcPr>
            <w:tcW w:w="567" w:type="dxa"/>
          </w:tcPr>
          <w:p w:rsidR="00A875F3" w:rsidRPr="00AF6601" w:rsidRDefault="00A875F3" w:rsidP="006F045F">
            <w:pPr>
              <w:rPr>
                <w:sz w:val="24"/>
                <w:szCs w:val="24"/>
              </w:rPr>
            </w:pPr>
          </w:p>
        </w:tc>
        <w:tc>
          <w:tcPr>
            <w:tcW w:w="850" w:type="dxa"/>
          </w:tcPr>
          <w:p w:rsidR="00A875F3" w:rsidRPr="00AF6601" w:rsidRDefault="00A875F3" w:rsidP="006F045F">
            <w:pPr>
              <w:rPr>
                <w:sz w:val="24"/>
                <w:szCs w:val="24"/>
              </w:rPr>
            </w:pPr>
          </w:p>
        </w:tc>
        <w:tc>
          <w:tcPr>
            <w:tcW w:w="851" w:type="dxa"/>
          </w:tcPr>
          <w:p w:rsidR="00A875F3" w:rsidRPr="00AF6601" w:rsidRDefault="00A875F3" w:rsidP="006F045F">
            <w:pPr>
              <w:rPr>
                <w:sz w:val="24"/>
                <w:szCs w:val="24"/>
              </w:rPr>
            </w:pPr>
          </w:p>
        </w:tc>
        <w:tc>
          <w:tcPr>
            <w:tcW w:w="1134" w:type="dxa"/>
          </w:tcPr>
          <w:p w:rsidR="00A875F3" w:rsidRPr="00AF6601" w:rsidRDefault="00A875F3" w:rsidP="006F045F">
            <w:pPr>
              <w:rPr>
                <w:sz w:val="24"/>
                <w:szCs w:val="24"/>
              </w:rPr>
            </w:pPr>
          </w:p>
        </w:tc>
        <w:tc>
          <w:tcPr>
            <w:tcW w:w="2977" w:type="dxa"/>
          </w:tcPr>
          <w:p w:rsidR="00A875F3" w:rsidRPr="00AF6601" w:rsidRDefault="00A875F3" w:rsidP="006F045F">
            <w:pPr>
              <w:rPr>
                <w:sz w:val="24"/>
                <w:szCs w:val="24"/>
              </w:rPr>
            </w:pPr>
          </w:p>
        </w:tc>
      </w:tr>
      <w:tr w:rsidR="00A875F3" w:rsidTr="006F045F">
        <w:tc>
          <w:tcPr>
            <w:tcW w:w="2660" w:type="dxa"/>
          </w:tcPr>
          <w:p w:rsidR="00A875F3" w:rsidRPr="00AF6601" w:rsidRDefault="00A875F3" w:rsidP="006F045F">
            <w:pPr>
              <w:rPr>
                <w:sz w:val="24"/>
                <w:szCs w:val="24"/>
              </w:rPr>
            </w:pPr>
          </w:p>
        </w:tc>
        <w:tc>
          <w:tcPr>
            <w:tcW w:w="709" w:type="dxa"/>
          </w:tcPr>
          <w:p w:rsidR="00A875F3" w:rsidRPr="00AF6601" w:rsidRDefault="00A875F3" w:rsidP="006F045F">
            <w:pPr>
              <w:rPr>
                <w:sz w:val="24"/>
                <w:szCs w:val="24"/>
              </w:rPr>
            </w:pPr>
          </w:p>
        </w:tc>
        <w:tc>
          <w:tcPr>
            <w:tcW w:w="567" w:type="dxa"/>
          </w:tcPr>
          <w:p w:rsidR="00A875F3" w:rsidRPr="00AF6601" w:rsidRDefault="00A875F3" w:rsidP="006F045F">
            <w:pPr>
              <w:rPr>
                <w:sz w:val="24"/>
                <w:szCs w:val="24"/>
              </w:rPr>
            </w:pPr>
          </w:p>
        </w:tc>
        <w:tc>
          <w:tcPr>
            <w:tcW w:w="850" w:type="dxa"/>
          </w:tcPr>
          <w:p w:rsidR="00A875F3" w:rsidRPr="00AF6601" w:rsidRDefault="00A875F3" w:rsidP="006F045F">
            <w:pPr>
              <w:rPr>
                <w:sz w:val="24"/>
                <w:szCs w:val="24"/>
              </w:rPr>
            </w:pPr>
          </w:p>
        </w:tc>
        <w:tc>
          <w:tcPr>
            <w:tcW w:w="851" w:type="dxa"/>
          </w:tcPr>
          <w:p w:rsidR="00A875F3" w:rsidRPr="00AF6601" w:rsidRDefault="00A875F3" w:rsidP="006F045F">
            <w:pPr>
              <w:rPr>
                <w:sz w:val="24"/>
                <w:szCs w:val="24"/>
              </w:rPr>
            </w:pPr>
          </w:p>
        </w:tc>
        <w:tc>
          <w:tcPr>
            <w:tcW w:w="1134" w:type="dxa"/>
          </w:tcPr>
          <w:p w:rsidR="00A875F3" w:rsidRPr="00AF6601" w:rsidRDefault="00A875F3" w:rsidP="006F045F">
            <w:pPr>
              <w:rPr>
                <w:sz w:val="24"/>
                <w:szCs w:val="24"/>
              </w:rPr>
            </w:pPr>
          </w:p>
        </w:tc>
        <w:tc>
          <w:tcPr>
            <w:tcW w:w="2977" w:type="dxa"/>
          </w:tcPr>
          <w:p w:rsidR="00A875F3" w:rsidRPr="00AF6601" w:rsidRDefault="00A875F3" w:rsidP="006F045F">
            <w:pPr>
              <w:rPr>
                <w:sz w:val="24"/>
                <w:szCs w:val="24"/>
              </w:rPr>
            </w:pPr>
          </w:p>
        </w:tc>
      </w:tr>
      <w:tr w:rsidR="00A875F3" w:rsidTr="006F045F">
        <w:tc>
          <w:tcPr>
            <w:tcW w:w="2660" w:type="dxa"/>
          </w:tcPr>
          <w:p w:rsidR="00A875F3" w:rsidRPr="00AF6601" w:rsidRDefault="00A875F3" w:rsidP="006F045F">
            <w:pPr>
              <w:rPr>
                <w:sz w:val="24"/>
                <w:szCs w:val="24"/>
              </w:rPr>
            </w:pPr>
          </w:p>
        </w:tc>
        <w:tc>
          <w:tcPr>
            <w:tcW w:w="709" w:type="dxa"/>
          </w:tcPr>
          <w:p w:rsidR="00A875F3" w:rsidRPr="00AF6601" w:rsidRDefault="00A875F3" w:rsidP="006F045F">
            <w:pPr>
              <w:rPr>
                <w:sz w:val="24"/>
                <w:szCs w:val="24"/>
              </w:rPr>
            </w:pPr>
          </w:p>
        </w:tc>
        <w:tc>
          <w:tcPr>
            <w:tcW w:w="567" w:type="dxa"/>
          </w:tcPr>
          <w:p w:rsidR="00A875F3" w:rsidRPr="00AF6601" w:rsidRDefault="00A875F3" w:rsidP="006F045F">
            <w:pPr>
              <w:rPr>
                <w:sz w:val="24"/>
                <w:szCs w:val="24"/>
              </w:rPr>
            </w:pPr>
          </w:p>
        </w:tc>
        <w:tc>
          <w:tcPr>
            <w:tcW w:w="850" w:type="dxa"/>
          </w:tcPr>
          <w:p w:rsidR="00A875F3" w:rsidRPr="00AF6601" w:rsidRDefault="00A875F3" w:rsidP="006F045F">
            <w:pPr>
              <w:rPr>
                <w:sz w:val="24"/>
                <w:szCs w:val="24"/>
              </w:rPr>
            </w:pPr>
          </w:p>
        </w:tc>
        <w:tc>
          <w:tcPr>
            <w:tcW w:w="851" w:type="dxa"/>
          </w:tcPr>
          <w:p w:rsidR="00A875F3" w:rsidRPr="00AF6601" w:rsidRDefault="00A875F3" w:rsidP="006F045F">
            <w:pPr>
              <w:rPr>
                <w:sz w:val="24"/>
                <w:szCs w:val="24"/>
              </w:rPr>
            </w:pPr>
          </w:p>
        </w:tc>
        <w:tc>
          <w:tcPr>
            <w:tcW w:w="1134" w:type="dxa"/>
          </w:tcPr>
          <w:p w:rsidR="00A875F3" w:rsidRPr="00AF6601" w:rsidRDefault="00A875F3" w:rsidP="006F045F">
            <w:pPr>
              <w:rPr>
                <w:sz w:val="24"/>
                <w:szCs w:val="24"/>
              </w:rPr>
            </w:pPr>
          </w:p>
        </w:tc>
        <w:tc>
          <w:tcPr>
            <w:tcW w:w="2977" w:type="dxa"/>
          </w:tcPr>
          <w:p w:rsidR="00A875F3" w:rsidRPr="00AF6601" w:rsidRDefault="00A875F3" w:rsidP="006F045F">
            <w:pPr>
              <w:rPr>
                <w:sz w:val="24"/>
                <w:szCs w:val="24"/>
              </w:rPr>
            </w:pPr>
          </w:p>
        </w:tc>
      </w:tr>
      <w:tr w:rsidR="00A875F3" w:rsidTr="006F045F">
        <w:tc>
          <w:tcPr>
            <w:tcW w:w="2660" w:type="dxa"/>
          </w:tcPr>
          <w:p w:rsidR="00A875F3" w:rsidRPr="00AF6601" w:rsidRDefault="00A875F3" w:rsidP="006F045F">
            <w:pPr>
              <w:rPr>
                <w:sz w:val="24"/>
                <w:szCs w:val="24"/>
              </w:rPr>
            </w:pPr>
          </w:p>
        </w:tc>
        <w:tc>
          <w:tcPr>
            <w:tcW w:w="709" w:type="dxa"/>
          </w:tcPr>
          <w:p w:rsidR="00A875F3" w:rsidRPr="00AF6601" w:rsidRDefault="00A875F3" w:rsidP="006F045F">
            <w:pPr>
              <w:rPr>
                <w:sz w:val="24"/>
                <w:szCs w:val="24"/>
              </w:rPr>
            </w:pPr>
          </w:p>
        </w:tc>
        <w:tc>
          <w:tcPr>
            <w:tcW w:w="567" w:type="dxa"/>
          </w:tcPr>
          <w:p w:rsidR="00A875F3" w:rsidRPr="00AF6601" w:rsidRDefault="00A875F3" w:rsidP="006F045F">
            <w:pPr>
              <w:rPr>
                <w:sz w:val="24"/>
                <w:szCs w:val="24"/>
              </w:rPr>
            </w:pPr>
          </w:p>
        </w:tc>
        <w:tc>
          <w:tcPr>
            <w:tcW w:w="850" w:type="dxa"/>
          </w:tcPr>
          <w:p w:rsidR="00A875F3" w:rsidRPr="00AF6601" w:rsidRDefault="00A875F3" w:rsidP="006F045F">
            <w:pPr>
              <w:rPr>
                <w:sz w:val="24"/>
                <w:szCs w:val="24"/>
              </w:rPr>
            </w:pPr>
          </w:p>
        </w:tc>
        <w:tc>
          <w:tcPr>
            <w:tcW w:w="851" w:type="dxa"/>
          </w:tcPr>
          <w:p w:rsidR="00A875F3" w:rsidRPr="00AF6601" w:rsidRDefault="00A875F3" w:rsidP="006F045F">
            <w:pPr>
              <w:rPr>
                <w:sz w:val="24"/>
                <w:szCs w:val="24"/>
              </w:rPr>
            </w:pPr>
          </w:p>
        </w:tc>
        <w:tc>
          <w:tcPr>
            <w:tcW w:w="1134" w:type="dxa"/>
          </w:tcPr>
          <w:p w:rsidR="00A875F3" w:rsidRPr="00AF6601" w:rsidRDefault="00A875F3" w:rsidP="006F045F">
            <w:pPr>
              <w:rPr>
                <w:sz w:val="24"/>
                <w:szCs w:val="24"/>
              </w:rPr>
            </w:pPr>
          </w:p>
        </w:tc>
        <w:tc>
          <w:tcPr>
            <w:tcW w:w="2977" w:type="dxa"/>
          </w:tcPr>
          <w:p w:rsidR="00A875F3" w:rsidRPr="00AF6601" w:rsidRDefault="00A875F3" w:rsidP="006F045F">
            <w:pPr>
              <w:rPr>
                <w:sz w:val="24"/>
                <w:szCs w:val="24"/>
              </w:rPr>
            </w:pPr>
          </w:p>
        </w:tc>
      </w:tr>
      <w:tr w:rsidR="00A875F3" w:rsidTr="006F045F">
        <w:tc>
          <w:tcPr>
            <w:tcW w:w="2660" w:type="dxa"/>
          </w:tcPr>
          <w:p w:rsidR="00A875F3" w:rsidRPr="00AF6601" w:rsidRDefault="00A875F3" w:rsidP="006F045F">
            <w:pPr>
              <w:rPr>
                <w:sz w:val="24"/>
                <w:szCs w:val="24"/>
              </w:rPr>
            </w:pPr>
          </w:p>
        </w:tc>
        <w:tc>
          <w:tcPr>
            <w:tcW w:w="709" w:type="dxa"/>
          </w:tcPr>
          <w:p w:rsidR="00A875F3" w:rsidRPr="00AF6601" w:rsidRDefault="00A875F3" w:rsidP="006F045F">
            <w:pPr>
              <w:rPr>
                <w:sz w:val="24"/>
                <w:szCs w:val="24"/>
              </w:rPr>
            </w:pPr>
          </w:p>
        </w:tc>
        <w:tc>
          <w:tcPr>
            <w:tcW w:w="567" w:type="dxa"/>
          </w:tcPr>
          <w:p w:rsidR="00A875F3" w:rsidRPr="00AF6601" w:rsidRDefault="00A875F3" w:rsidP="006F045F">
            <w:pPr>
              <w:rPr>
                <w:sz w:val="24"/>
                <w:szCs w:val="24"/>
              </w:rPr>
            </w:pPr>
          </w:p>
        </w:tc>
        <w:tc>
          <w:tcPr>
            <w:tcW w:w="850" w:type="dxa"/>
          </w:tcPr>
          <w:p w:rsidR="00A875F3" w:rsidRPr="00AF6601" w:rsidRDefault="00A875F3" w:rsidP="006F045F">
            <w:pPr>
              <w:rPr>
                <w:sz w:val="24"/>
                <w:szCs w:val="24"/>
              </w:rPr>
            </w:pPr>
          </w:p>
        </w:tc>
        <w:tc>
          <w:tcPr>
            <w:tcW w:w="851" w:type="dxa"/>
          </w:tcPr>
          <w:p w:rsidR="00A875F3" w:rsidRPr="00AF6601" w:rsidRDefault="00A875F3" w:rsidP="006F045F">
            <w:pPr>
              <w:rPr>
                <w:sz w:val="24"/>
                <w:szCs w:val="24"/>
              </w:rPr>
            </w:pPr>
          </w:p>
        </w:tc>
        <w:tc>
          <w:tcPr>
            <w:tcW w:w="1134" w:type="dxa"/>
          </w:tcPr>
          <w:p w:rsidR="00A875F3" w:rsidRPr="00AF6601" w:rsidRDefault="00A875F3" w:rsidP="006F045F">
            <w:pPr>
              <w:rPr>
                <w:sz w:val="24"/>
                <w:szCs w:val="24"/>
              </w:rPr>
            </w:pPr>
          </w:p>
        </w:tc>
        <w:tc>
          <w:tcPr>
            <w:tcW w:w="2977" w:type="dxa"/>
          </w:tcPr>
          <w:p w:rsidR="00A875F3" w:rsidRPr="00AF6601" w:rsidRDefault="00A875F3" w:rsidP="006F045F">
            <w:pPr>
              <w:rPr>
                <w:sz w:val="24"/>
                <w:szCs w:val="24"/>
              </w:rPr>
            </w:pPr>
          </w:p>
        </w:tc>
      </w:tr>
      <w:tr w:rsidR="00A875F3" w:rsidTr="006F045F">
        <w:tc>
          <w:tcPr>
            <w:tcW w:w="2660" w:type="dxa"/>
          </w:tcPr>
          <w:p w:rsidR="00A875F3" w:rsidRPr="00AF6601" w:rsidRDefault="00A875F3" w:rsidP="006F045F">
            <w:pPr>
              <w:rPr>
                <w:sz w:val="24"/>
                <w:szCs w:val="24"/>
              </w:rPr>
            </w:pPr>
          </w:p>
        </w:tc>
        <w:tc>
          <w:tcPr>
            <w:tcW w:w="709" w:type="dxa"/>
          </w:tcPr>
          <w:p w:rsidR="00A875F3" w:rsidRPr="00AF6601" w:rsidRDefault="00A875F3" w:rsidP="006F045F">
            <w:pPr>
              <w:rPr>
                <w:sz w:val="24"/>
                <w:szCs w:val="24"/>
              </w:rPr>
            </w:pPr>
          </w:p>
        </w:tc>
        <w:tc>
          <w:tcPr>
            <w:tcW w:w="567" w:type="dxa"/>
          </w:tcPr>
          <w:p w:rsidR="00A875F3" w:rsidRPr="00AF6601" w:rsidRDefault="00A875F3" w:rsidP="006F045F">
            <w:pPr>
              <w:rPr>
                <w:sz w:val="24"/>
                <w:szCs w:val="24"/>
              </w:rPr>
            </w:pPr>
          </w:p>
        </w:tc>
        <w:tc>
          <w:tcPr>
            <w:tcW w:w="850" w:type="dxa"/>
          </w:tcPr>
          <w:p w:rsidR="00A875F3" w:rsidRPr="00AF6601" w:rsidRDefault="00A875F3" w:rsidP="006F045F">
            <w:pPr>
              <w:rPr>
                <w:sz w:val="24"/>
                <w:szCs w:val="24"/>
              </w:rPr>
            </w:pPr>
          </w:p>
        </w:tc>
        <w:tc>
          <w:tcPr>
            <w:tcW w:w="851" w:type="dxa"/>
          </w:tcPr>
          <w:p w:rsidR="00A875F3" w:rsidRPr="00AF6601" w:rsidRDefault="00A875F3" w:rsidP="006F045F">
            <w:pPr>
              <w:rPr>
                <w:sz w:val="24"/>
                <w:szCs w:val="24"/>
              </w:rPr>
            </w:pPr>
          </w:p>
        </w:tc>
        <w:tc>
          <w:tcPr>
            <w:tcW w:w="1134" w:type="dxa"/>
          </w:tcPr>
          <w:p w:rsidR="00A875F3" w:rsidRPr="00AF6601" w:rsidRDefault="00A875F3" w:rsidP="006F045F">
            <w:pPr>
              <w:rPr>
                <w:sz w:val="24"/>
                <w:szCs w:val="24"/>
              </w:rPr>
            </w:pPr>
          </w:p>
        </w:tc>
        <w:tc>
          <w:tcPr>
            <w:tcW w:w="2977" w:type="dxa"/>
          </w:tcPr>
          <w:p w:rsidR="00A875F3" w:rsidRPr="00AF6601" w:rsidRDefault="00A875F3" w:rsidP="006F045F">
            <w:pPr>
              <w:rPr>
                <w:sz w:val="24"/>
                <w:szCs w:val="24"/>
              </w:rPr>
            </w:pPr>
          </w:p>
        </w:tc>
      </w:tr>
    </w:tbl>
    <w:p w:rsidR="00A875F3" w:rsidRPr="0083375A" w:rsidRDefault="00A875F3" w:rsidP="00A875F3">
      <w:pPr>
        <w:jc w:val="center"/>
      </w:pPr>
    </w:p>
    <w:p w:rsidR="00A875F3" w:rsidRPr="006C3597" w:rsidRDefault="00A875F3" w:rsidP="00A875F3">
      <w:pPr>
        <w:rPr>
          <w:sz w:val="28"/>
          <w:szCs w:val="28"/>
        </w:rPr>
      </w:pPr>
      <w:r w:rsidRPr="006C3597">
        <w:rPr>
          <w:sz w:val="28"/>
          <w:szCs w:val="28"/>
        </w:rPr>
        <w:t>ИТОГО по смете: ______________  рублей (____</w:t>
      </w:r>
      <w:r>
        <w:rPr>
          <w:sz w:val="28"/>
          <w:szCs w:val="28"/>
        </w:rPr>
        <w:t>__</w:t>
      </w:r>
      <w:r w:rsidRPr="006C3597">
        <w:rPr>
          <w:sz w:val="28"/>
          <w:szCs w:val="28"/>
        </w:rPr>
        <w:t xml:space="preserve">___ рублей ______ копеек) </w:t>
      </w:r>
    </w:p>
    <w:p w:rsidR="00A875F3" w:rsidRPr="006C3597" w:rsidRDefault="00A875F3" w:rsidP="00A875F3">
      <w:pPr>
        <w:rPr>
          <w:sz w:val="28"/>
          <w:szCs w:val="28"/>
        </w:rPr>
      </w:pPr>
    </w:p>
    <w:p w:rsidR="00A875F3" w:rsidRPr="006C3597" w:rsidRDefault="00A875F3" w:rsidP="00A875F3">
      <w:pPr>
        <w:rPr>
          <w:sz w:val="28"/>
          <w:szCs w:val="28"/>
        </w:rPr>
      </w:pPr>
      <w:r w:rsidRPr="006C3597">
        <w:rPr>
          <w:sz w:val="28"/>
          <w:szCs w:val="28"/>
        </w:rPr>
        <w:t>СОСТАВИЛ: «____» ______ 20 ___ г.  ____________________ И.О. Фамилия</w:t>
      </w:r>
    </w:p>
    <w:p w:rsidR="00A875F3" w:rsidRPr="006C3597" w:rsidRDefault="00A875F3" w:rsidP="00A875F3">
      <w:pPr>
        <w:rPr>
          <w:sz w:val="28"/>
          <w:szCs w:val="28"/>
        </w:rPr>
      </w:pPr>
      <w:r w:rsidRPr="006C3597">
        <w:rPr>
          <w:sz w:val="28"/>
          <w:szCs w:val="28"/>
        </w:rPr>
        <w:t>Тел. _____________</w:t>
      </w:r>
    </w:p>
    <w:p w:rsidR="00A875F3" w:rsidRPr="006C3597" w:rsidRDefault="00A875F3" w:rsidP="00A875F3">
      <w:pPr>
        <w:rPr>
          <w:sz w:val="28"/>
          <w:szCs w:val="28"/>
        </w:rPr>
      </w:pPr>
    </w:p>
    <w:p w:rsidR="00A875F3" w:rsidRPr="006C3597" w:rsidRDefault="00A875F3" w:rsidP="00A875F3">
      <w:pPr>
        <w:rPr>
          <w:sz w:val="28"/>
          <w:szCs w:val="28"/>
        </w:rPr>
      </w:pPr>
    </w:p>
    <w:p w:rsidR="00A875F3" w:rsidRPr="006C3597" w:rsidRDefault="00A875F3" w:rsidP="00A875F3">
      <w:pPr>
        <w:rPr>
          <w:sz w:val="28"/>
          <w:szCs w:val="28"/>
        </w:rPr>
      </w:pPr>
    </w:p>
    <w:p w:rsidR="00A875F3" w:rsidRPr="006C3597" w:rsidRDefault="00A875F3" w:rsidP="00A875F3">
      <w:pPr>
        <w:rPr>
          <w:sz w:val="28"/>
          <w:szCs w:val="28"/>
        </w:rPr>
      </w:pPr>
    </w:p>
    <w:p w:rsidR="00A875F3" w:rsidRPr="006C3597" w:rsidRDefault="00A875F3" w:rsidP="00A875F3">
      <w:pPr>
        <w:rPr>
          <w:sz w:val="28"/>
          <w:szCs w:val="28"/>
        </w:rPr>
      </w:pPr>
      <w:r w:rsidRPr="006C3597">
        <w:rPr>
          <w:sz w:val="28"/>
          <w:szCs w:val="28"/>
        </w:rPr>
        <w:t>СОГЛАСОВАНО:</w:t>
      </w:r>
    </w:p>
    <w:p w:rsidR="00A875F3" w:rsidRPr="006C3597" w:rsidRDefault="00A875F3" w:rsidP="00A875F3">
      <w:pPr>
        <w:rPr>
          <w:sz w:val="28"/>
          <w:szCs w:val="28"/>
        </w:rPr>
      </w:pPr>
      <w:r w:rsidRPr="006C3597">
        <w:rPr>
          <w:sz w:val="28"/>
          <w:szCs w:val="28"/>
        </w:rPr>
        <w:t>Ст. экономист _____________ И.О. Фамилия</w:t>
      </w:r>
    </w:p>
    <w:p w:rsidR="00A875F3" w:rsidRPr="0083375A" w:rsidRDefault="00A875F3" w:rsidP="00A875F3"/>
    <w:p w:rsidR="00A875F3" w:rsidRDefault="00A875F3" w:rsidP="00A875F3">
      <w:pPr>
        <w:rPr>
          <w:sz w:val="20"/>
          <w:szCs w:val="20"/>
        </w:rPr>
      </w:pPr>
    </w:p>
    <w:p w:rsidR="00A875F3" w:rsidRDefault="00A875F3" w:rsidP="00A875F3">
      <w:pPr>
        <w:rPr>
          <w:sz w:val="20"/>
          <w:szCs w:val="20"/>
        </w:rPr>
      </w:pPr>
    </w:p>
    <w:p w:rsidR="00A875F3" w:rsidRDefault="00A875F3" w:rsidP="00A875F3">
      <w:pPr>
        <w:rPr>
          <w:sz w:val="20"/>
          <w:szCs w:val="20"/>
        </w:rPr>
      </w:pPr>
    </w:p>
    <w:p w:rsidR="00A875F3" w:rsidRDefault="00A875F3" w:rsidP="00A875F3">
      <w:pPr>
        <w:jc w:val="both"/>
        <w:rPr>
          <w:sz w:val="20"/>
          <w:szCs w:val="20"/>
        </w:rPr>
      </w:pPr>
    </w:p>
    <w:p w:rsidR="00A875F3" w:rsidRDefault="00A875F3" w:rsidP="00A875F3">
      <w:pPr>
        <w:jc w:val="both"/>
        <w:rPr>
          <w:sz w:val="20"/>
          <w:szCs w:val="20"/>
        </w:rPr>
      </w:pPr>
    </w:p>
    <w:p w:rsidR="00A875F3" w:rsidRDefault="00A875F3" w:rsidP="00A875F3">
      <w:pPr>
        <w:jc w:val="both"/>
        <w:rPr>
          <w:sz w:val="20"/>
          <w:szCs w:val="20"/>
        </w:rPr>
      </w:pPr>
    </w:p>
    <w:p w:rsidR="00A875F3" w:rsidRDefault="00A875F3" w:rsidP="00A875F3">
      <w:pPr>
        <w:jc w:val="both"/>
        <w:rPr>
          <w:sz w:val="20"/>
          <w:szCs w:val="20"/>
        </w:rPr>
      </w:pPr>
    </w:p>
    <w:p w:rsidR="00A875F3" w:rsidRPr="000D2882" w:rsidRDefault="00A875F3" w:rsidP="00A875F3">
      <w:pPr>
        <w:jc w:val="both"/>
      </w:pPr>
      <w:r>
        <w:rPr>
          <w:sz w:val="20"/>
          <w:szCs w:val="20"/>
        </w:rPr>
        <w:t>*</w:t>
      </w:r>
      <w:r w:rsidRPr="00AF6601">
        <w:rPr>
          <w:sz w:val="20"/>
          <w:szCs w:val="20"/>
        </w:rPr>
        <w:t xml:space="preserve">ссылка на </w:t>
      </w:r>
      <w:r>
        <w:rPr>
          <w:sz w:val="20"/>
          <w:szCs w:val="20"/>
        </w:rPr>
        <w:t xml:space="preserve">пункт положения о проведении мероприятия или на </w:t>
      </w:r>
      <w:r w:rsidRPr="00AF6601">
        <w:rPr>
          <w:sz w:val="20"/>
          <w:szCs w:val="20"/>
        </w:rPr>
        <w:t>пункт Порядка</w:t>
      </w:r>
      <w:r>
        <w:rPr>
          <w:sz w:val="20"/>
          <w:szCs w:val="20"/>
        </w:rPr>
        <w:t xml:space="preserve"> </w:t>
      </w:r>
      <w:r w:rsidRPr="00AF6601">
        <w:rPr>
          <w:sz w:val="20"/>
          <w:szCs w:val="20"/>
        </w:rPr>
        <w:t>расходования средств на мероприятия, включенные в единый городской календарный план физкультурных и спортивных мероприятий</w:t>
      </w:r>
      <w:r>
        <w:rPr>
          <w:sz w:val="20"/>
          <w:szCs w:val="20"/>
        </w:rPr>
        <w:t>.</w:t>
      </w:r>
    </w:p>
    <w:p w:rsidR="00767114" w:rsidRDefault="00767114" w:rsidP="00A46562">
      <w:pPr>
        <w:widowControl w:val="0"/>
        <w:autoSpaceDE w:val="0"/>
        <w:autoSpaceDN w:val="0"/>
        <w:adjustRightInd w:val="0"/>
        <w:outlineLvl w:val="1"/>
        <w:rPr>
          <w:color w:val="000000" w:themeColor="text1"/>
        </w:rPr>
      </w:pPr>
    </w:p>
    <w:p w:rsidR="00767114" w:rsidRDefault="00767114" w:rsidP="00A46562">
      <w:pPr>
        <w:widowControl w:val="0"/>
        <w:autoSpaceDE w:val="0"/>
        <w:autoSpaceDN w:val="0"/>
        <w:adjustRightInd w:val="0"/>
        <w:outlineLvl w:val="1"/>
        <w:rPr>
          <w:color w:val="000000" w:themeColor="text1"/>
        </w:rPr>
      </w:pPr>
    </w:p>
    <w:p w:rsidR="00767114" w:rsidRDefault="00767114" w:rsidP="00A46562">
      <w:pPr>
        <w:widowControl w:val="0"/>
        <w:autoSpaceDE w:val="0"/>
        <w:autoSpaceDN w:val="0"/>
        <w:adjustRightInd w:val="0"/>
        <w:outlineLvl w:val="1"/>
        <w:rPr>
          <w:color w:val="000000" w:themeColor="text1"/>
        </w:rPr>
      </w:pPr>
    </w:p>
    <w:p w:rsidR="00767114" w:rsidRDefault="00767114" w:rsidP="00A46562">
      <w:pPr>
        <w:widowControl w:val="0"/>
        <w:autoSpaceDE w:val="0"/>
        <w:autoSpaceDN w:val="0"/>
        <w:adjustRightInd w:val="0"/>
        <w:outlineLvl w:val="1"/>
        <w:rPr>
          <w:color w:val="000000" w:themeColor="text1"/>
        </w:rPr>
      </w:pPr>
    </w:p>
    <w:p w:rsidR="00767114" w:rsidRDefault="00767114" w:rsidP="00A46562">
      <w:pPr>
        <w:widowControl w:val="0"/>
        <w:autoSpaceDE w:val="0"/>
        <w:autoSpaceDN w:val="0"/>
        <w:adjustRightInd w:val="0"/>
        <w:outlineLvl w:val="1"/>
        <w:rPr>
          <w:color w:val="000000" w:themeColor="text1"/>
        </w:rPr>
      </w:pPr>
    </w:p>
    <w:p w:rsidR="00767114" w:rsidRDefault="00767114" w:rsidP="00A46562">
      <w:pPr>
        <w:widowControl w:val="0"/>
        <w:autoSpaceDE w:val="0"/>
        <w:autoSpaceDN w:val="0"/>
        <w:adjustRightInd w:val="0"/>
        <w:outlineLvl w:val="1"/>
        <w:rPr>
          <w:color w:val="000000" w:themeColor="text1"/>
        </w:rPr>
      </w:pPr>
    </w:p>
    <w:p w:rsidR="00767114" w:rsidRPr="00893EB8" w:rsidRDefault="00767114" w:rsidP="00A46562">
      <w:pPr>
        <w:widowControl w:val="0"/>
        <w:autoSpaceDE w:val="0"/>
        <w:autoSpaceDN w:val="0"/>
        <w:adjustRightInd w:val="0"/>
        <w:outlineLvl w:val="1"/>
        <w:rPr>
          <w:color w:val="000000" w:themeColor="text1"/>
        </w:rPr>
      </w:pPr>
    </w:p>
    <w:p w:rsidR="00A46562" w:rsidRPr="00893EB8" w:rsidRDefault="005D7691" w:rsidP="00A46562">
      <w:pPr>
        <w:widowControl w:val="0"/>
        <w:autoSpaceDE w:val="0"/>
        <w:autoSpaceDN w:val="0"/>
        <w:adjustRightInd w:val="0"/>
        <w:jc w:val="right"/>
        <w:outlineLvl w:val="1"/>
        <w:rPr>
          <w:color w:val="000000" w:themeColor="text1"/>
        </w:rPr>
      </w:pPr>
      <w:r>
        <w:rPr>
          <w:color w:val="000000" w:themeColor="text1"/>
        </w:rPr>
        <w:t>Приложение  2</w:t>
      </w:r>
    </w:p>
    <w:p w:rsidR="007A61D5" w:rsidRPr="00893EB8" w:rsidRDefault="007A61D5" w:rsidP="007A61D5">
      <w:pPr>
        <w:widowControl w:val="0"/>
        <w:autoSpaceDE w:val="0"/>
        <w:autoSpaceDN w:val="0"/>
        <w:adjustRightInd w:val="0"/>
        <w:jc w:val="right"/>
        <w:rPr>
          <w:color w:val="000000" w:themeColor="text1"/>
        </w:rPr>
      </w:pPr>
      <w:r w:rsidRPr="00893EB8">
        <w:rPr>
          <w:color w:val="000000" w:themeColor="text1"/>
        </w:rPr>
        <w:t xml:space="preserve">к Положению </w:t>
      </w:r>
      <w:r>
        <w:rPr>
          <w:color w:val="000000" w:themeColor="text1"/>
        </w:rPr>
        <w:t>об</w:t>
      </w:r>
      <w:r w:rsidRPr="00893EB8">
        <w:rPr>
          <w:color w:val="000000" w:themeColor="text1"/>
        </w:rPr>
        <w:t xml:space="preserve"> учетной политики </w:t>
      </w:r>
      <w:proofErr w:type="gramStart"/>
      <w:r>
        <w:rPr>
          <w:color w:val="000000" w:themeColor="text1"/>
        </w:rPr>
        <w:t>казенных</w:t>
      </w:r>
      <w:proofErr w:type="gramEnd"/>
      <w:r>
        <w:rPr>
          <w:color w:val="000000" w:themeColor="text1"/>
        </w:rPr>
        <w:t>, автономных,</w:t>
      </w:r>
      <w:r w:rsidRPr="00893EB8">
        <w:rPr>
          <w:color w:val="000000" w:themeColor="text1"/>
        </w:rPr>
        <w:t xml:space="preserve"> </w:t>
      </w:r>
    </w:p>
    <w:p w:rsidR="004F706F" w:rsidRDefault="007A61D5" w:rsidP="004F706F">
      <w:pPr>
        <w:widowControl w:val="0"/>
        <w:autoSpaceDE w:val="0"/>
        <w:autoSpaceDN w:val="0"/>
        <w:adjustRightInd w:val="0"/>
        <w:jc w:val="right"/>
        <w:rPr>
          <w:color w:val="000000" w:themeColor="text1"/>
        </w:rPr>
      </w:pPr>
      <w:r>
        <w:rPr>
          <w:color w:val="000000" w:themeColor="text1"/>
        </w:rPr>
        <w:t xml:space="preserve">бюджетных </w:t>
      </w:r>
      <w:r w:rsidRPr="00893EB8">
        <w:rPr>
          <w:color w:val="000000" w:themeColor="text1"/>
        </w:rPr>
        <w:t xml:space="preserve"> уч</w:t>
      </w:r>
      <w:r>
        <w:rPr>
          <w:color w:val="000000" w:themeColor="text1"/>
        </w:rPr>
        <w:t>реждений в сфере</w:t>
      </w:r>
      <w:r w:rsidRPr="00893EB8">
        <w:rPr>
          <w:color w:val="000000" w:themeColor="text1"/>
        </w:rPr>
        <w:t xml:space="preserve"> </w:t>
      </w:r>
    </w:p>
    <w:p w:rsidR="007A61D5" w:rsidRPr="00893EB8" w:rsidRDefault="007A61D5" w:rsidP="004F706F">
      <w:pPr>
        <w:widowControl w:val="0"/>
        <w:autoSpaceDE w:val="0"/>
        <w:autoSpaceDN w:val="0"/>
        <w:adjustRightInd w:val="0"/>
        <w:jc w:val="right"/>
        <w:rPr>
          <w:color w:val="000000" w:themeColor="text1"/>
        </w:rPr>
      </w:pPr>
      <w:r w:rsidRPr="00893EB8">
        <w:rPr>
          <w:color w:val="000000" w:themeColor="text1"/>
        </w:rPr>
        <w:t>физической культуре и спорту</w:t>
      </w:r>
    </w:p>
    <w:p w:rsidR="00A46562" w:rsidRPr="00893EB8" w:rsidRDefault="00A46562" w:rsidP="00A46562">
      <w:pPr>
        <w:widowControl w:val="0"/>
        <w:autoSpaceDE w:val="0"/>
        <w:autoSpaceDN w:val="0"/>
        <w:adjustRightInd w:val="0"/>
        <w:jc w:val="right"/>
        <w:rPr>
          <w:color w:val="000000" w:themeColor="text1"/>
        </w:rPr>
      </w:pPr>
    </w:p>
    <w:p w:rsidR="00A46562" w:rsidRPr="00893EB8" w:rsidRDefault="00A46562" w:rsidP="00A46562">
      <w:pPr>
        <w:widowControl w:val="0"/>
        <w:autoSpaceDE w:val="0"/>
        <w:autoSpaceDN w:val="0"/>
        <w:adjustRightInd w:val="0"/>
        <w:jc w:val="center"/>
        <w:rPr>
          <w:color w:val="000000" w:themeColor="text1"/>
        </w:rPr>
      </w:pPr>
      <w:bookmarkStart w:id="23" w:name="Par1459"/>
      <w:bookmarkEnd w:id="23"/>
      <w:r w:rsidRPr="00893EB8">
        <w:rPr>
          <w:b/>
          <w:bCs/>
          <w:color w:val="000000" w:themeColor="text1"/>
        </w:rPr>
        <w:t>Перечень должностных лиц, имеющих право подписи</w:t>
      </w:r>
    </w:p>
    <w:p w:rsidR="00A46562" w:rsidRPr="00893EB8" w:rsidRDefault="00A46562" w:rsidP="00A46562">
      <w:pPr>
        <w:widowControl w:val="0"/>
        <w:autoSpaceDE w:val="0"/>
        <w:autoSpaceDN w:val="0"/>
        <w:adjustRightInd w:val="0"/>
        <w:jc w:val="center"/>
        <w:rPr>
          <w:color w:val="000000" w:themeColor="text1"/>
        </w:rPr>
      </w:pPr>
      <w:r w:rsidRPr="00893EB8">
        <w:rPr>
          <w:b/>
          <w:bCs/>
          <w:color w:val="000000" w:themeColor="text1"/>
        </w:rPr>
        <w:t>(утверждения) первичных учетных документов</w:t>
      </w:r>
    </w:p>
    <w:p w:rsidR="00A46562" w:rsidRPr="00893EB8" w:rsidRDefault="005D7691" w:rsidP="00A46562">
      <w:pPr>
        <w:widowControl w:val="0"/>
        <w:autoSpaceDE w:val="0"/>
        <w:autoSpaceDN w:val="0"/>
        <w:adjustRightInd w:val="0"/>
        <w:jc w:val="center"/>
        <w:rPr>
          <w:color w:val="000000" w:themeColor="text1"/>
        </w:rPr>
      </w:pPr>
      <w:r>
        <w:rPr>
          <w:color w:val="000000" w:themeColor="text1"/>
        </w:rPr>
        <w:t>Казенное учреждение</w:t>
      </w:r>
    </w:p>
    <w:p w:rsidR="00A46562" w:rsidRPr="00893EB8" w:rsidRDefault="00A46562" w:rsidP="00A46562">
      <w:pPr>
        <w:widowControl w:val="0"/>
        <w:tabs>
          <w:tab w:val="left" w:pos="0"/>
        </w:tabs>
        <w:autoSpaceDE w:val="0"/>
        <w:autoSpaceDN w:val="0"/>
        <w:adjustRightInd w:val="0"/>
        <w:ind w:firstLine="709"/>
        <w:jc w:val="both"/>
        <w:rPr>
          <w:color w:val="000000" w:themeColor="text1"/>
        </w:rPr>
      </w:pPr>
      <w:r w:rsidRPr="00893EB8">
        <w:rPr>
          <w:color w:val="000000" w:themeColor="text1"/>
        </w:rPr>
        <w:t>1. Право первой подписи денежных, расчетных финансовых документов, финансовых обязательств, гарантийных писем в пределах утвержденной сметы расходов имеют:</w:t>
      </w:r>
    </w:p>
    <w:p w:rsidR="00A46562" w:rsidRPr="00893EB8" w:rsidRDefault="00A46562" w:rsidP="00A46562">
      <w:pPr>
        <w:widowControl w:val="0"/>
        <w:autoSpaceDE w:val="0"/>
        <w:autoSpaceDN w:val="0"/>
        <w:adjustRightInd w:val="0"/>
        <w:ind w:firstLine="709"/>
        <w:jc w:val="both"/>
        <w:rPr>
          <w:color w:val="000000" w:themeColor="text1"/>
        </w:rPr>
      </w:pPr>
      <w:r w:rsidRPr="00893EB8">
        <w:rPr>
          <w:b/>
          <w:color w:val="000000" w:themeColor="text1"/>
        </w:rPr>
        <w:t>право первой подписи</w:t>
      </w:r>
      <w:r w:rsidRPr="00893EB8">
        <w:rPr>
          <w:color w:val="000000" w:themeColor="text1"/>
        </w:rPr>
        <w:t>:</w:t>
      </w:r>
    </w:p>
    <w:p w:rsidR="00A46562" w:rsidRPr="00893EB8" w:rsidRDefault="00A46562" w:rsidP="00A46562">
      <w:pPr>
        <w:widowControl w:val="0"/>
        <w:autoSpaceDE w:val="0"/>
        <w:autoSpaceDN w:val="0"/>
        <w:adjustRightInd w:val="0"/>
        <w:ind w:firstLine="709"/>
        <w:jc w:val="both"/>
        <w:rPr>
          <w:color w:val="000000" w:themeColor="text1"/>
        </w:rPr>
      </w:pPr>
      <w:r w:rsidRPr="00893EB8">
        <w:rPr>
          <w:color w:val="000000" w:themeColor="text1"/>
        </w:rPr>
        <w:t xml:space="preserve">- Начальник Управления по физической культуре и спорту администрации Чебаркульского городского округа; </w:t>
      </w:r>
    </w:p>
    <w:p w:rsidR="00A46562" w:rsidRPr="00893EB8" w:rsidRDefault="00A46562" w:rsidP="00A46562">
      <w:pPr>
        <w:widowControl w:val="0"/>
        <w:autoSpaceDE w:val="0"/>
        <w:autoSpaceDN w:val="0"/>
        <w:adjustRightInd w:val="0"/>
        <w:ind w:firstLine="709"/>
        <w:jc w:val="both"/>
        <w:rPr>
          <w:color w:val="000000" w:themeColor="text1"/>
        </w:rPr>
      </w:pPr>
      <w:r w:rsidRPr="00893EB8">
        <w:rPr>
          <w:color w:val="000000" w:themeColor="text1"/>
        </w:rPr>
        <w:t xml:space="preserve">-Заместитель начальника Управления по физической культуре и спорту администрации Чебаркульского городского округа. </w:t>
      </w:r>
    </w:p>
    <w:p w:rsidR="00A46562" w:rsidRPr="00893EB8" w:rsidRDefault="00A46562" w:rsidP="00A46562">
      <w:pPr>
        <w:widowControl w:val="0"/>
        <w:autoSpaceDE w:val="0"/>
        <w:autoSpaceDN w:val="0"/>
        <w:adjustRightInd w:val="0"/>
        <w:ind w:firstLine="709"/>
        <w:jc w:val="both"/>
        <w:rPr>
          <w:b/>
          <w:color w:val="000000" w:themeColor="text1"/>
        </w:rPr>
      </w:pPr>
      <w:r w:rsidRPr="00893EB8">
        <w:rPr>
          <w:b/>
          <w:color w:val="000000" w:themeColor="text1"/>
        </w:rPr>
        <w:t>право второй подписи:</w:t>
      </w:r>
    </w:p>
    <w:p w:rsidR="00A46562" w:rsidRPr="00893EB8" w:rsidRDefault="00A46562" w:rsidP="00A46562">
      <w:pPr>
        <w:widowControl w:val="0"/>
        <w:autoSpaceDE w:val="0"/>
        <w:autoSpaceDN w:val="0"/>
        <w:adjustRightInd w:val="0"/>
        <w:ind w:firstLine="709"/>
        <w:jc w:val="both"/>
        <w:rPr>
          <w:color w:val="000000" w:themeColor="text1"/>
        </w:rPr>
      </w:pPr>
      <w:r w:rsidRPr="00893EB8">
        <w:rPr>
          <w:color w:val="000000" w:themeColor="text1"/>
        </w:rPr>
        <w:t>- главный бухгалтер;</w:t>
      </w:r>
    </w:p>
    <w:p w:rsidR="00A46562" w:rsidRPr="00893EB8" w:rsidRDefault="00A46562" w:rsidP="00A46562">
      <w:pPr>
        <w:widowControl w:val="0"/>
        <w:autoSpaceDE w:val="0"/>
        <w:autoSpaceDN w:val="0"/>
        <w:adjustRightInd w:val="0"/>
        <w:ind w:firstLine="709"/>
        <w:jc w:val="both"/>
        <w:rPr>
          <w:color w:val="000000" w:themeColor="text1"/>
        </w:rPr>
      </w:pPr>
      <w:r w:rsidRPr="00893EB8">
        <w:rPr>
          <w:color w:val="000000" w:themeColor="text1"/>
        </w:rPr>
        <w:t>- заместитель главного бухгалтера.</w:t>
      </w:r>
    </w:p>
    <w:p w:rsidR="00A46562" w:rsidRPr="00893EB8" w:rsidRDefault="00A46562" w:rsidP="00A46562">
      <w:pPr>
        <w:widowControl w:val="0"/>
        <w:autoSpaceDE w:val="0"/>
        <w:autoSpaceDN w:val="0"/>
        <w:adjustRightInd w:val="0"/>
        <w:ind w:firstLine="709"/>
        <w:jc w:val="both"/>
        <w:rPr>
          <w:color w:val="000000" w:themeColor="text1"/>
        </w:rPr>
      </w:pPr>
      <w:r w:rsidRPr="00893EB8">
        <w:rPr>
          <w:color w:val="000000" w:themeColor="text1"/>
        </w:rPr>
        <w:t>2. Перечень работников учреждения наделяемых полномочиями на подписание документов</w:t>
      </w:r>
    </w:p>
    <w:p w:rsidR="00A46562" w:rsidRPr="00893EB8" w:rsidRDefault="00A46562" w:rsidP="00A46562">
      <w:pPr>
        <w:widowControl w:val="0"/>
        <w:tabs>
          <w:tab w:val="left" w:pos="4635"/>
        </w:tabs>
        <w:autoSpaceDE w:val="0"/>
        <w:autoSpaceDN w:val="0"/>
        <w:adjustRightInd w:val="0"/>
        <w:rPr>
          <w:color w:val="000000" w:themeColor="text1"/>
        </w:rPr>
      </w:pPr>
      <w:r w:rsidRPr="00893EB8">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6275"/>
      </w:tblGrid>
      <w:tr w:rsidR="00A46562" w:rsidRPr="00893EB8" w:rsidTr="000125E4">
        <w:trPr>
          <w:trHeight w:val="149"/>
        </w:trPr>
        <w:tc>
          <w:tcPr>
            <w:tcW w:w="3756" w:type="dxa"/>
          </w:tcPr>
          <w:p w:rsidR="00A46562" w:rsidRPr="00893EB8" w:rsidRDefault="00A46562" w:rsidP="000125E4">
            <w:pPr>
              <w:widowControl w:val="0"/>
              <w:tabs>
                <w:tab w:val="left" w:pos="4635"/>
              </w:tabs>
              <w:autoSpaceDE w:val="0"/>
              <w:autoSpaceDN w:val="0"/>
              <w:adjustRightInd w:val="0"/>
              <w:jc w:val="center"/>
              <w:rPr>
                <w:color w:val="000000" w:themeColor="text1"/>
              </w:rPr>
            </w:pPr>
            <w:r w:rsidRPr="00893EB8">
              <w:rPr>
                <w:color w:val="000000" w:themeColor="text1"/>
              </w:rPr>
              <w:t>Сотрудники</w:t>
            </w:r>
          </w:p>
        </w:tc>
        <w:tc>
          <w:tcPr>
            <w:tcW w:w="6275" w:type="dxa"/>
          </w:tcPr>
          <w:p w:rsidR="00A46562" w:rsidRPr="00893EB8" w:rsidRDefault="00A46562" w:rsidP="000125E4">
            <w:pPr>
              <w:widowControl w:val="0"/>
              <w:tabs>
                <w:tab w:val="left" w:pos="1155"/>
              </w:tabs>
              <w:autoSpaceDE w:val="0"/>
              <w:autoSpaceDN w:val="0"/>
              <w:adjustRightInd w:val="0"/>
              <w:jc w:val="center"/>
              <w:rPr>
                <w:color w:val="000000" w:themeColor="text1"/>
              </w:rPr>
            </w:pPr>
            <w:r w:rsidRPr="00893EB8">
              <w:rPr>
                <w:color w:val="000000" w:themeColor="text1"/>
              </w:rPr>
              <w:t>Подписываемые и утверждаемые документы по направлениям деятельности</w:t>
            </w:r>
          </w:p>
        </w:tc>
      </w:tr>
      <w:tr w:rsidR="00A46562" w:rsidRPr="00893EB8" w:rsidTr="000125E4">
        <w:trPr>
          <w:trHeight w:val="149"/>
        </w:trPr>
        <w:tc>
          <w:tcPr>
            <w:tcW w:w="3756" w:type="dxa"/>
          </w:tcPr>
          <w:p w:rsidR="00A46562" w:rsidRPr="00893EB8" w:rsidRDefault="00A46562" w:rsidP="000125E4">
            <w:pPr>
              <w:widowControl w:val="0"/>
              <w:autoSpaceDE w:val="0"/>
              <w:autoSpaceDN w:val="0"/>
              <w:adjustRightInd w:val="0"/>
              <w:jc w:val="both"/>
              <w:rPr>
                <w:color w:val="000000" w:themeColor="text1"/>
              </w:rPr>
            </w:pPr>
            <w:r w:rsidRPr="00893EB8">
              <w:rPr>
                <w:color w:val="000000" w:themeColor="text1"/>
              </w:rPr>
              <w:t xml:space="preserve">Начальник; </w:t>
            </w:r>
          </w:p>
          <w:p w:rsidR="00A46562" w:rsidRPr="00893EB8" w:rsidRDefault="00A46562" w:rsidP="005D7691">
            <w:pPr>
              <w:widowControl w:val="0"/>
              <w:tabs>
                <w:tab w:val="left" w:pos="4635"/>
              </w:tabs>
              <w:autoSpaceDE w:val="0"/>
              <w:autoSpaceDN w:val="0"/>
              <w:adjustRightInd w:val="0"/>
              <w:rPr>
                <w:color w:val="000000" w:themeColor="text1"/>
              </w:rPr>
            </w:pPr>
            <w:r w:rsidRPr="00893EB8">
              <w:rPr>
                <w:color w:val="000000" w:themeColor="text1"/>
              </w:rPr>
              <w:t xml:space="preserve">Заместитель начальника </w:t>
            </w:r>
          </w:p>
        </w:tc>
        <w:tc>
          <w:tcPr>
            <w:tcW w:w="6275" w:type="dxa"/>
          </w:tcPr>
          <w:p w:rsidR="00A46562" w:rsidRPr="005D7691" w:rsidRDefault="00A46562" w:rsidP="000125E4">
            <w:pPr>
              <w:widowControl w:val="0"/>
              <w:tabs>
                <w:tab w:val="left" w:pos="4635"/>
              </w:tabs>
              <w:autoSpaceDE w:val="0"/>
              <w:autoSpaceDN w:val="0"/>
              <w:adjustRightInd w:val="0"/>
              <w:rPr>
                <w:color w:val="000000" w:themeColor="text1"/>
              </w:rPr>
            </w:pPr>
            <w:r w:rsidRPr="005D7691">
              <w:rPr>
                <w:color w:val="000000" w:themeColor="text1"/>
                <w:sz w:val="22"/>
                <w:szCs w:val="22"/>
              </w:rPr>
              <w:t>Хозяйственные договоры по видам деятельности;</w:t>
            </w:r>
          </w:p>
          <w:p w:rsidR="00A46562" w:rsidRPr="005D7691" w:rsidRDefault="00A46562" w:rsidP="000125E4">
            <w:pPr>
              <w:widowControl w:val="0"/>
              <w:tabs>
                <w:tab w:val="left" w:pos="4635"/>
              </w:tabs>
              <w:autoSpaceDE w:val="0"/>
              <w:autoSpaceDN w:val="0"/>
              <w:adjustRightInd w:val="0"/>
              <w:rPr>
                <w:color w:val="000000" w:themeColor="text1"/>
              </w:rPr>
            </w:pPr>
            <w:r w:rsidRPr="005D7691">
              <w:rPr>
                <w:color w:val="000000" w:themeColor="text1"/>
                <w:sz w:val="22"/>
                <w:szCs w:val="22"/>
              </w:rPr>
              <w:t>Акты выполненных работ;</w:t>
            </w:r>
          </w:p>
          <w:p w:rsidR="00A46562" w:rsidRPr="005D7691" w:rsidRDefault="00A46562" w:rsidP="000125E4">
            <w:pPr>
              <w:widowControl w:val="0"/>
              <w:tabs>
                <w:tab w:val="left" w:pos="4635"/>
              </w:tabs>
              <w:autoSpaceDE w:val="0"/>
              <w:autoSpaceDN w:val="0"/>
              <w:adjustRightInd w:val="0"/>
              <w:rPr>
                <w:color w:val="000000" w:themeColor="text1"/>
              </w:rPr>
            </w:pPr>
            <w:r w:rsidRPr="005D7691">
              <w:rPr>
                <w:color w:val="000000" w:themeColor="text1"/>
                <w:sz w:val="22"/>
                <w:szCs w:val="22"/>
              </w:rPr>
              <w:t>Акты об оказании услуг;</w:t>
            </w:r>
          </w:p>
          <w:p w:rsidR="00A46562" w:rsidRPr="005D7691" w:rsidRDefault="00A46562" w:rsidP="000125E4">
            <w:pPr>
              <w:widowControl w:val="0"/>
              <w:tabs>
                <w:tab w:val="left" w:pos="4635"/>
              </w:tabs>
              <w:autoSpaceDE w:val="0"/>
              <w:autoSpaceDN w:val="0"/>
              <w:adjustRightInd w:val="0"/>
              <w:rPr>
                <w:color w:val="000000" w:themeColor="text1"/>
              </w:rPr>
            </w:pPr>
            <w:r w:rsidRPr="005D7691">
              <w:rPr>
                <w:color w:val="000000" w:themeColor="text1"/>
                <w:sz w:val="22"/>
                <w:szCs w:val="22"/>
              </w:rPr>
              <w:t>Авансовые отчеты;</w:t>
            </w:r>
          </w:p>
          <w:p w:rsidR="00A46562" w:rsidRPr="005D7691" w:rsidRDefault="00A46562" w:rsidP="000125E4">
            <w:pPr>
              <w:widowControl w:val="0"/>
              <w:tabs>
                <w:tab w:val="left" w:pos="4635"/>
              </w:tabs>
              <w:autoSpaceDE w:val="0"/>
              <w:autoSpaceDN w:val="0"/>
              <w:adjustRightInd w:val="0"/>
              <w:rPr>
                <w:color w:val="000000" w:themeColor="text1"/>
              </w:rPr>
            </w:pPr>
            <w:r w:rsidRPr="005D7691">
              <w:rPr>
                <w:color w:val="000000" w:themeColor="text1"/>
                <w:sz w:val="22"/>
                <w:szCs w:val="22"/>
              </w:rPr>
              <w:t>Акты на списание ТМЦ;</w:t>
            </w:r>
          </w:p>
          <w:p w:rsidR="00A46562" w:rsidRPr="005D7691" w:rsidRDefault="00A46562" w:rsidP="000125E4">
            <w:pPr>
              <w:widowControl w:val="0"/>
              <w:tabs>
                <w:tab w:val="left" w:pos="4635"/>
              </w:tabs>
              <w:autoSpaceDE w:val="0"/>
              <w:autoSpaceDN w:val="0"/>
              <w:adjustRightInd w:val="0"/>
              <w:rPr>
                <w:color w:val="000000" w:themeColor="text1"/>
              </w:rPr>
            </w:pPr>
            <w:r w:rsidRPr="005D7691">
              <w:rPr>
                <w:color w:val="000000" w:themeColor="text1"/>
                <w:sz w:val="22"/>
                <w:szCs w:val="22"/>
              </w:rPr>
              <w:t>Ведомость выдачи ТМЦ на нужды учреждения;</w:t>
            </w:r>
          </w:p>
          <w:p w:rsidR="00A46562" w:rsidRPr="005D7691" w:rsidRDefault="00A46562" w:rsidP="000125E4">
            <w:pPr>
              <w:widowControl w:val="0"/>
              <w:tabs>
                <w:tab w:val="left" w:pos="4635"/>
              </w:tabs>
              <w:autoSpaceDE w:val="0"/>
              <w:autoSpaceDN w:val="0"/>
              <w:adjustRightInd w:val="0"/>
              <w:rPr>
                <w:color w:val="000000" w:themeColor="text1"/>
              </w:rPr>
            </w:pPr>
            <w:r w:rsidRPr="005D7691">
              <w:rPr>
                <w:color w:val="000000" w:themeColor="text1"/>
                <w:sz w:val="22"/>
                <w:szCs w:val="22"/>
              </w:rPr>
              <w:t>Гарантийные письма в приделах утвержденной сметы расходов;</w:t>
            </w:r>
          </w:p>
          <w:p w:rsidR="00A46562" w:rsidRPr="00893EB8" w:rsidRDefault="00A46562" w:rsidP="000125E4">
            <w:pPr>
              <w:widowControl w:val="0"/>
              <w:tabs>
                <w:tab w:val="left" w:pos="4635"/>
              </w:tabs>
              <w:autoSpaceDE w:val="0"/>
              <w:autoSpaceDN w:val="0"/>
              <w:adjustRightInd w:val="0"/>
              <w:rPr>
                <w:color w:val="000000" w:themeColor="text1"/>
              </w:rPr>
            </w:pPr>
            <w:r w:rsidRPr="005D7691">
              <w:rPr>
                <w:color w:val="000000" w:themeColor="text1"/>
                <w:sz w:val="22"/>
                <w:szCs w:val="22"/>
              </w:rPr>
              <w:t>Доверенность на получение ТМЦ;</w:t>
            </w:r>
          </w:p>
        </w:tc>
      </w:tr>
    </w:tbl>
    <w:p w:rsidR="005D7691" w:rsidRDefault="005D7691"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D7691" w:rsidRPr="00893EB8" w:rsidRDefault="005D7691" w:rsidP="005D7691">
      <w:pPr>
        <w:widowControl w:val="0"/>
        <w:autoSpaceDE w:val="0"/>
        <w:autoSpaceDN w:val="0"/>
        <w:adjustRightInd w:val="0"/>
        <w:jc w:val="center"/>
        <w:rPr>
          <w:color w:val="000000" w:themeColor="text1"/>
        </w:rPr>
      </w:pPr>
      <w:r>
        <w:rPr>
          <w:color w:val="000000" w:themeColor="text1"/>
        </w:rPr>
        <w:t>Автономные, бюджетные  учреждения</w:t>
      </w:r>
    </w:p>
    <w:p w:rsidR="005D7691" w:rsidRPr="00893EB8" w:rsidRDefault="005D7691" w:rsidP="005D7691">
      <w:pPr>
        <w:widowControl w:val="0"/>
        <w:tabs>
          <w:tab w:val="left" w:pos="0"/>
        </w:tabs>
        <w:autoSpaceDE w:val="0"/>
        <w:autoSpaceDN w:val="0"/>
        <w:adjustRightInd w:val="0"/>
        <w:ind w:firstLine="709"/>
        <w:jc w:val="both"/>
        <w:rPr>
          <w:color w:val="000000" w:themeColor="text1"/>
        </w:rPr>
      </w:pPr>
      <w:r w:rsidRPr="00893EB8">
        <w:rPr>
          <w:color w:val="000000" w:themeColor="text1"/>
        </w:rPr>
        <w:t>1. Право первой подписи денежных, расчетных финансовых документов, финансовых обязательств, гарантийных писем в пределах утвержденной сметы расходов имеют:</w:t>
      </w:r>
    </w:p>
    <w:p w:rsidR="005D7691" w:rsidRPr="00893EB8" w:rsidRDefault="005D7691" w:rsidP="005D7691">
      <w:pPr>
        <w:widowControl w:val="0"/>
        <w:autoSpaceDE w:val="0"/>
        <w:autoSpaceDN w:val="0"/>
        <w:adjustRightInd w:val="0"/>
        <w:ind w:firstLine="709"/>
        <w:jc w:val="both"/>
        <w:rPr>
          <w:color w:val="000000" w:themeColor="text1"/>
        </w:rPr>
      </w:pPr>
      <w:r w:rsidRPr="00893EB8">
        <w:rPr>
          <w:b/>
          <w:color w:val="000000" w:themeColor="text1"/>
        </w:rPr>
        <w:t>право первой подписи</w:t>
      </w:r>
      <w:r w:rsidRPr="00893EB8">
        <w:rPr>
          <w:color w:val="000000" w:themeColor="text1"/>
        </w:rPr>
        <w:t>:</w:t>
      </w:r>
    </w:p>
    <w:p w:rsidR="005D7691" w:rsidRPr="00893EB8" w:rsidRDefault="005D7691" w:rsidP="005D7691">
      <w:pPr>
        <w:widowControl w:val="0"/>
        <w:autoSpaceDE w:val="0"/>
        <w:autoSpaceDN w:val="0"/>
        <w:adjustRightInd w:val="0"/>
        <w:ind w:firstLine="709"/>
        <w:jc w:val="both"/>
        <w:rPr>
          <w:color w:val="000000" w:themeColor="text1"/>
        </w:rPr>
      </w:pPr>
      <w:r w:rsidRPr="00893EB8">
        <w:rPr>
          <w:color w:val="000000" w:themeColor="text1"/>
        </w:rPr>
        <w:t xml:space="preserve">- </w:t>
      </w:r>
      <w:r>
        <w:rPr>
          <w:color w:val="000000" w:themeColor="text1"/>
        </w:rPr>
        <w:t>Директор</w:t>
      </w:r>
      <w:r w:rsidRPr="00893EB8">
        <w:rPr>
          <w:color w:val="000000" w:themeColor="text1"/>
        </w:rPr>
        <w:t xml:space="preserve">; </w:t>
      </w:r>
    </w:p>
    <w:p w:rsidR="005D7691" w:rsidRDefault="005D7691" w:rsidP="005D7691">
      <w:pPr>
        <w:widowControl w:val="0"/>
        <w:autoSpaceDE w:val="0"/>
        <w:autoSpaceDN w:val="0"/>
        <w:adjustRightInd w:val="0"/>
        <w:ind w:firstLine="709"/>
        <w:jc w:val="both"/>
        <w:rPr>
          <w:color w:val="000000" w:themeColor="text1"/>
        </w:rPr>
      </w:pPr>
      <w:r w:rsidRPr="00893EB8">
        <w:rPr>
          <w:color w:val="000000" w:themeColor="text1"/>
        </w:rPr>
        <w:t xml:space="preserve">-Заместитель </w:t>
      </w:r>
      <w:r>
        <w:rPr>
          <w:color w:val="000000" w:themeColor="text1"/>
        </w:rPr>
        <w:t>директора</w:t>
      </w:r>
    </w:p>
    <w:p w:rsidR="005D7691" w:rsidRPr="00893EB8" w:rsidRDefault="005D7691" w:rsidP="005D7691">
      <w:pPr>
        <w:widowControl w:val="0"/>
        <w:autoSpaceDE w:val="0"/>
        <w:autoSpaceDN w:val="0"/>
        <w:adjustRightInd w:val="0"/>
        <w:ind w:firstLine="709"/>
        <w:jc w:val="both"/>
        <w:rPr>
          <w:b/>
          <w:color w:val="000000" w:themeColor="text1"/>
        </w:rPr>
      </w:pPr>
      <w:r w:rsidRPr="00893EB8">
        <w:rPr>
          <w:b/>
          <w:color w:val="000000" w:themeColor="text1"/>
        </w:rPr>
        <w:t>право второй подписи:</w:t>
      </w:r>
    </w:p>
    <w:p w:rsidR="005D7691" w:rsidRPr="00893EB8" w:rsidRDefault="005D7691" w:rsidP="005D7691">
      <w:pPr>
        <w:widowControl w:val="0"/>
        <w:autoSpaceDE w:val="0"/>
        <w:autoSpaceDN w:val="0"/>
        <w:adjustRightInd w:val="0"/>
        <w:ind w:firstLine="709"/>
        <w:jc w:val="both"/>
        <w:rPr>
          <w:color w:val="000000" w:themeColor="text1"/>
        </w:rPr>
      </w:pPr>
      <w:r w:rsidRPr="00893EB8">
        <w:rPr>
          <w:color w:val="000000" w:themeColor="text1"/>
        </w:rPr>
        <w:t>- главный бухгалтер;</w:t>
      </w:r>
    </w:p>
    <w:p w:rsidR="005D7691" w:rsidRPr="00893EB8" w:rsidRDefault="005D7691" w:rsidP="005D7691">
      <w:pPr>
        <w:widowControl w:val="0"/>
        <w:autoSpaceDE w:val="0"/>
        <w:autoSpaceDN w:val="0"/>
        <w:adjustRightInd w:val="0"/>
        <w:ind w:firstLine="709"/>
        <w:jc w:val="both"/>
        <w:rPr>
          <w:color w:val="000000" w:themeColor="text1"/>
        </w:rPr>
      </w:pPr>
      <w:r w:rsidRPr="00893EB8">
        <w:rPr>
          <w:color w:val="000000" w:themeColor="text1"/>
        </w:rPr>
        <w:t>- заместитель главного бухгалтера.</w:t>
      </w:r>
    </w:p>
    <w:p w:rsidR="005D7691" w:rsidRPr="00893EB8" w:rsidRDefault="005D7691" w:rsidP="005D7691">
      <w:pPr>
        <w:widowControl w:val="0"/>
        <w:autoSpaceDE w:val="0"/>
        <w:autoSpaceDN w:val="0"/>
        <w:adjustRightInd w:val="0"/>
        <w:ind w:firstLine="709"/>
        <w:jc w:val="both"/>
        <w:rPr>
          <w:color w:val="000000" w:themeColor="text1"/>
        </w:rPr>
      </w:pPr>
      <w:r w:rsidRPr="00893EB8">
        <w:rPr>
          <w:color w:val="000000" w:themeColor="text1"/>
        </w:rPr>
        <w:t>2. Перечень работников учреждения наделяемых полномочиями на подписание документов</w:t>
      </w:r>
    </w:p>
    <w:p w:rsidR="005D7691" w:rsidRPr="00893EB8" w:rsidRDefault="005D7691" w:rsidP="005D7691">
      <w:pPr>
        <w:widowControl w:val="0"/>
        <w:tabs>
          <w:tab w:val="left" w:pos="4635"/>
        </w:tabs>
        <w:autoSpaceDE w:val="0"/>
        <w:autoSpaceDN w:val="0"/>
        <w:adjustRightInd w:val="0"/>
        <w:rPr>
          <w:color w:val="000000" w:themeColor="text1"/>
        </w:rPr>
      </w:pPr>
      <w:r>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6275"/>
      </w:tblGrid>
      <w:tr w:rsidR="005D7691" w:rsidRPr="00893EB8" w:rsidTr="000851CA">
        <w:trPr>
          <w:trHeight w:val="149"/>
        </w:trPr>
        <w:tc>
          <w:tcPr>
            <w:tcW w:w="3756" w:type="dxa"/>
          </w:tcPr>
          <w:p w:rsidR="005D7691" w:rsidRPr="00893EB8" w:rsidRDefault="005D7691" w:rsidP="000851CA">
            <w:pPr>
              <w:widowControl w:val="0"/>
              <w:tabs>
                <w:tab w:val="left" w:pos="4635"/>
              </w:tabs>
              <w:autoSpaceDE w:val="0"/>
              <w:autoSpaceDN w:val="0"/>
              <w:adjustRightInd w:val="0"/>
              <w:jc w:val="center"/>
              <w:rPr>
                <w:color w:val="000000" w:themeColor="text1"/>
              </w:rPr>
            </w:pPr>
            <w:r w:rsidRPr="00893EB8">
              <w:rPr>
                <w:color w:val="000000" w:themeColor="text1"/>
              </w:rPr>
              <w:t>Сотрудники</w:t>
            </w:r>
          </w:p>
        </w:tc>
        <w:tc>
          <w:tcPr>
            <w:tcW w:w="6275" w:type="dxa"/>
          </w:tcPr>
          <w:p w:rsidR="005D7691" w:rsidRPr="00893EB8" w:rsidRDefault="005D7691" w:rsidP="000851CA">
            <w:pPr>
              <w:widowControl w:val="0"/>
              <w:tabs>
                <w:tab w:val="left" w:pos="1155"/>
              </w:tabs>
              <w:autoSpaceDE w:val="0"/>
              <w:autoSpaceDN w:val="0"/>
              <w:adjustRightInd w:val="0"/>
              <w:jc w:val="center"/>
              <w:rPr>
                <w:color w:val="000000" w:themeColor="text1"/>
              </w:rPr>
            </w:pPr>
            <w:r w:rsidRPr="00893EB8">
              <w:rPr>
                <w:color w:val="000000" w:themeColor="text1"/>
              </w:rPr>
              <w:t>Подписываемые и утверждаемые документы по направлениям деятельности</w:t>
            </w:r>
          </w:p>
        </w:tc>
      </w:tr>
      <w:tr w:rsidR="005D7691" w:rsidRPr="00893EB8" w:rsidTr="000851CA">
        <w:trPr>
          <w:trHeight w:val="149"/>
        </w:trPr>
        <w:tc>
          <w:tcPr>
            <w:tcW w:w="3756" w:type="dxa"/>
          </w:tcPr>
          <w:p w:rsidR="005D7691" w:rsidRPr="00893EB8" w:rsidRDefault="005D7691" w:rsidP="000851CA">
            <w:pPr>
              <w:widowControl w:val="0"/>
              <w:autoSpaceDE w:val="0"/>
              <w:autoSpaceDN w:val="0"/>
              <w:adjustRightInd w:val="0"/>
              <w:jc w:val="both"/>
              <w:rPr>
                <w:color w:val="000000" w:themeColor="text1"/>
              </w:rPr>
            </w:pPr>
            <w:r>
              <w:rPr>
                <w:color w:val="000000" w:themeColor="text1"/>
              </w:rPr>
              <w:t>Директор;</w:t>
            </w:r>
          </w:p>
          <w:p w:rsidR="005D7691" w:rsidRPr="00893EB8" w:rsidRDefault="005D7691" w:rsidP="005D7691">
            <w:pPr>
              <w:widowControl w:val="0"/>
              <w:tabs>
                <w:tab w:val="left" w:pos="4635"/>
              </w:tabs>
              <w:autoSpaceDE w:val="0"/>
              <w:autoSpaceDN w:val="0"/>
              <w:adjustRightInd w:val="0"/>
              <w:rPr>
                <w:color w:val="000000" w:themeColor="text1"/>
              </w:rPr>
            </w:pPr>
            <w:r w:rsidRPr="00893EB8">
              <w:rPr>
                <w:color w:val="000000" w:themeColor="text1"/>
              </w:rPr>
              <w:t xml:space="preserve">Заместитель </w:t>
            </w:r>
            <w:r>
              <w:rPr>
                <w:color w:val="000000" w:themeColor="text1"/>
              </w:rPr>
              <w:t>директора.</w:t>
            </w:r>
          </w:p>
        </w:tc>
        <w:tc>
          <w:tcPr>
            <w:tcW w:w="6275" w:type="dxa"/>
          </w:tcPr>
          <w:p w:rsidR="005D7691" w:rsidRPr="005D7691" w:rsidRDefault="005D7691" w:rsidP="000851CA">
            <w:pPr>
              <w:widowControl w:val="0"/>
              <w:tabs>
                <w:tab w:val="left" w:pos="4635"/>
              </w:tabs>
              <w:autoSpaceDE w:val="0"/>
              <w:autoSpaceDN w:val="0"/>
              <w:adjustRightInd w:val="0"/>
              <w:rPr>
                <w:color w:val="000000" w:themeColor="text1"/>
              </w:rPr>
            </w:pPr>
            <w:r w:rsidRPr="005D7691">
              <w:rPr>
                <w:color w:val="000000" w:themeColor="text1"/>
                <w:sz w:val="22"/>
                <w:szCs w:val="22"/>
              </w:rPr>
              <w:t>Хозяйственные договоры по видам деятельности;</w:t>
            </w:r>
          </w:p>
          <w:p w:rsidR="005D7691" w:rsidRPr="005D7691" w:rsidRDefault="005D7691" w:rsidP="000851CA">
            <w:pPr>
              <w:widowControl w:val="0"/>
              <w:tabs>
                <w:tab w:val="left" w:pos="4635"/>
              </w:tabs>
              <w:autoSpaceDE w:val="0"/>
              <w:autoSpaceDN w:val="0"/>
              <w:adjustRightInd w:val="0"/>
              <w:rPr>
                <w:color w:val="000000" w:themeColor="text1"/>
              </w:rPr>
            </w:pPr>
            <w:r w:rsidRPr="005D7691">
              <w:rPr>
                <w:color w:val="000000" w:themeColor="text1"/>
                <w:sz w:val="22"/>
                <w:szCs w:val="22"/>
              </w:rPr>
              <w:t>Акты выполненных работ;</w:t>
            </w:r>
          </w:p>
          <w:p w:rsidR="005D7691" w:rsidRPr="005D7691" w:rsidRDefault="005D7691" w:rsidP="000851CA">
            <w:pPr>
              <w:widowControl w:val="0"/>
              <w:tabs>
                <w:tab w:val="left" w:pos="4635"/>
              </w:tabs>
              <w:autoSpaceDE w:val="0"/>
              <w:autoSpaceDN w:val="0"/>
              <w:adjustRightInd w:val="0"/>
              <w:rPr>
                <w:color w:val="000000" w:themeColor="text1"/>
              </w:rPr>
            </w:pPr>
            <w:r w:rsidRPr="005D7691">
              <w:rPr>
                <w:color w:val="000000" w:themeColor="text1"/>
                <w:sz w:val="22"/>
                <w:szCs w:val="22"/>
              </w:rPr>
              <w:t>Акты об оказании услуг;</w:t>
            </w:r>
          </w:p>
          <w:p w:rsidR="005D7691" w:rsidRPr="005D7691" w:rsidRDefault="005D7691" w:rsidP="000851CA">
            <w:pPr>
              <w:widowControl w:val="0"/>
              <w:tabs>
                <w:tab w:val="left" w:pos="4635"/>
              </w:tabs>
              <w:autoSpaceDE w:val="0"/>
              <w:autoSpaceDN w:val="0"/>
              <w:adjustRightInd w:val="0"/>
              <w:rPr>
                <w:color w:val="000000" w:themeColor="text1"/>
              </w:rPr>
            </w:pPr>
            <w:r w:rsidRPr="005D7691">
              <w:rPr>
                <w:color w:val="000000" w:themeColor="text1"/>
                <w:sz w:val="22"/>
                <w:szCs w:val="22"/>
              </w:rPr>
              <w:t>Авансовые отчеты;</w:t>
            </w:r>
          </w:p>
          <w:p w:rsidR="005D7691" w:rsidRPr="005D7691" w:rsidRDefault="005D7691" w:rsidP="000851CA">
            <w:pPr>
              <w:widowControl w:val="0"/>
              <w:tabs>
                <w:tab w:val="left" w:pos="4635"/>
              </w:tabs>
              <w:autoSpaceDE w:val="0"/>
              <w:autoSpaceDN w:val="0"/>
              <w:adjustRightInd w:val="0"/>
              <w:rPr>
                <w:color w:val="000000" w:themeColor="text1"/>
              </w:rPr>
            </w:pPr>
            <w:r w:rsidRPr="005D7691">
              <w:rPr>
                <w:color w:val="000000" w:themeColor="text1"/>
                <w:sz w:val="22"/>
                <w:szCs w:val="22"/>
              </w:rPr>
              <w:t>Акты на списание ТМЦ;</w:t>
            </w:r>
          </w:p>
          <w:p w:rsidR="005D7691" w:rsidRPr="005D7691" w:rsidRDefault="005D7691" w:rsidP="000851CA">
            <w:pPr>
              <w:widowControl w:val="0"/>
              <w:tabs>
                <w:tab w:val="left" w:pos="4635"/>
              </w:tabs>
              <w:autoSpaceDE w:val="0"/>
              <w:autoSpaceDN w:val="0"/>
              <w:adjustRightInd w:val="0"/>
              <w:rPr>
                <w:color w:val="000000" w:themeColor="text1"/>
              </w:rPr>
            </w:pPr>
            <w:r w:rsidRPr="005D7691">
              <w:rPr>
                <w:color w:val="000000" w:themeColor="text1"/>
                <w:sz w:val="22"/>
                <w:szCs w:val="22"/>
              </w:rPr>
              <w:t>Ведомость выдачи ТМЦ на нужды учреждения;</w:t>
            </w:r>
          </w:p>
          <w:p w:rsidR="005D7691" w:rsidRPr="005D7691" w:rsidRDefault="005D7691" w:rsidP="000851CA">
            <w:pPr>
              <w:widowControl w:val="0"/>
              <w:tabs>
                <w:tab w:val="left" w:pos="4635"/>
              </w:tabs>
              <w:autoSpaceDE w:val="0"/>
              <w:autoSpaceDN w:val="0"/>
              <w:adjustRightInd w:val="0"/>
              <w:rPr>
                <w:color w:val="000000" w:themeColor="text1"/>
              </w:rPr>
            </w:pPr>
            <w:r w:rsidRPr="005D7691">
              <w:rPr>
                <w:color w:val="000000" w:themeColor="text1"/>
                <w:sz w:val="22"/>
                <w:szCs w:val="22"/>
              </w:rPr>
              <w:t>Гарантийные письма в приделах утвержденной сметы расходов;</w:t>
            </w:r>
          </w:p>
          <w:p w:rsidR="005D7691" w:rsidRPr="005D7691" w:rsidRDefault="005D7691" w:rsidP="000851CA">
            <w:pPr>
              <w:widowControl w:val="0"/>
              <w:tabs>
                <w:tab w:val="left" w:pos="4635"/>
              </w:tabs>
              <w:autoSpaceDE w:val="0"/>
              <w:autoSpaceDN w:val="0"/>
              <w:adjustRightInd w:val="0"/>
              <w:rPr>
                <w:color w:val="000000" w:themeColor="text1"/>
              </w:rPr>
            </w:pPr>
            <w:r w:rsidRPr="005D7691">
              <w:rPr>
                <w:color w:val="000000" w:themeColor="text1"/>
                <w:sz w:val="22"/>
                <w:szCs w:val="22"/>
              </w:rPr>
              <w:t>Доверенность на получение ТМЦ;</w:t>
            </w:r>
          </w:p>
        </w:tc>
      </w:tr>
    </w:tbl>
    <w:p w:rsidR="005D7691" w:rsidRDefault="005D7691"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sectPr w:rsidR="005D7691" w:rsidSect="00A60C44">
          <w:pgSz w:w="11906" w:h="16838"/>
          <w:pgMar w:top="720" w:right="720" w:bottom="720" w:left="720" w:header="708" w:footer="708" w:gutter="0"/>
          <w:cols w:space="708"/>
          <w:docGrid w:linePitch="360"/>
        </w:sectPr>
      </w:pPr>
    </w:p>
    <w:p w:rsidR="00377D6B" w:rsidRDefault="00377D6B" w:rsidP="000851CA">
      <w:pPr>
        <w:widowControl w:val="0"/>
        <w:autoSpaceDE w:val="0"/>
        <w:autoSpaceDN w:val="0"/>
        <w:adjustRightInd w:val="0"/>
        <w:jc w:val="center"/>
        <w:rPr>
          <w:b/>
          <w:bCs/>
          <w:color w:val="000000" w:themeColor="text1"/>
          <w:lang w:val="en-US"/>
        </w:rPr>
      </w:pPr>
    </w:p>
    <w:p w:rsidR="00377D6B" w:rsidRPr="00377D6B" w:rsidRDefault="00377D6B" w:rsidP="00377D6B">
      <w:pPr>
        <w:widowControl w:val="0"/>
        <w:tabs>
          <w:tab w:val="left" w:pos="8687"/>
        </w:tabs>
        <w:autoSpaceDE w:val="0"/>
        <w:autoSpaceDN w:val="0"/>
        <w:adjustRightInd w:val="0"/>
        <w:jc w:val="right"/>
        <w:outlineLvl w:val="1"/>
        <w:rPr>
          <w:color w:val="000000" w:themeColor="text1"/>
          <w:lang w:val="en-US"/>
        </w:rPr>
      </w:pPr>
      <w:r>
        <w:rPr>
          <w:color w:val="000000" w:themeColor="text1"/>
        </w:rPr>
        <w:t xml:space="preserve">Приложение  </w:t>
      </w:r>
      <w:r>
        <w:rPr>
          <w:color w:val="000000" w:themeColor="text1"/>
          <w:lang w:val="en-US"/>
        </w:rPr>
        <w:t>3</w:t>
      </w:r>
    </w:p>
    <w:p w:rsidR="007A61D5" w:rsidRPr="00893EB8" w:rsidRDefault="007A61D5" w:rsidP="007A61D5">
      <w:pPr>
        <w:widowControl w:val="0"/>
        <w:autoSpaceDE w:val="0"/>
        <w:autoSpaceDN w:val="0"/>
        <w:adjustRightInd w:val="0"/>
        <w:jc w:val="right"/>
        <w:rPr>
          <w:color w:val="000000" w:themeColor="text1"/>
        </w:rPr>
      </w:pPr>
      <w:bookmarkStart w:id="24" w:name="Par4371"/>
      <w:bookmarkEnd w:id="24"/>
      <w:r w:rsidRPr="00893EB8">
        <w:rPr>
          <w:color w:val="000000" w:themeColor="text1"/>
        </w:rPr>
        <w:t xml:space="preserve">к Положению </w:t>
      </w:r>
      <w:r>
        <w:rPr>
          <w:color w:val="000000" w:themeColor="text1"/>
        </w:rPr>
        <w:t>об</w:t>
      </w:r>
      <w:r w:rsidRPr="00893EB8">
        <w:rPr>
          <w:color w:val="000000" w:themeColor="text1"/>
        </w:rPr>
        <w:t xml:space="preserve"> учетной политики </w:t>
      </w:r>
      <w:proofErr w:type="gramStart"/>
      <w:r>
        <w:rPr>
          <w:color w:val="000000" w:themeColor="text1"/>
        </w:rPr>
        <w:t>казенных</w:t>
      </w:r>
      <w:proofErr w:type="gramEnd"/>
      <w:r>
        <w:rPr>
          <w:color w:val="000000" w:themeColor="text1"/>
        </w:rPr>
        <w:t>, автономных,</w:t>
      </w:r>
      <w:r w:rsidRPr="00893EB8">
        <w:rPr>
          <w:color w:val="000000" w:themeColor="text1"/>
        </w:rPr>
        <w:t xml:space="preserve"> </w:t>
      </w:r>
    </w:p>
    <w:p w:rsidR="007A61D5" w:rsidRPr="00893EB8" w:rsidRDefault="007A61D5" w:rsidP="007A61D5">
      <w:pPr>
        <w:widowControl w:val="0"/>
        <w:autoSpaceDE w:val="0"/>
        <w:autoSpaceDN w:val="0"/>
        <w:adjustRightInd w:val="0"/>
        <w:jc w:val="right"/>
        <w:rPr>
          <w:color w:val="000000" w:themeColor="text1"/>
        </w:rPr>
      </w:pPr>
      <w:r>
        <w:rPr>
          <w:color w:val="000000" w:themeColor="text1"/>
        </w:rPr>
        <w:t xml:space="preserve">бюджетных </w:t>
      </w:r>
      <w:r w:rsidRPr="00893EB8">
        <w:rPr>
          <w:color w:val="000000" w:themeColor="text1"/>
        </w:rPr>
        <w:t xml:space="preserve"> уч</w:t>
      </w:r>
      <w:r>
        <w:rPr>
          <w:color w:val="000000" w:themeColor="text1"/>
        </w:rPr>
        <w:t xml:space="preserve">реждений </w:t>
      </w:r>
      <w:proofErr w:type="gramStart"/>
      <w:r>
        <w:rPr>
          <w:color w:val="000000" w:themeColor="text1"/>
        </w:rPr>
        <w:t>в</w:t>
      </w:r>
      <w:proofErr w:type="gramEnd"/>
      <w:r>
        <w:rPr>
          <w:color w:val="000000" w:themeColor="text1"/>
        </w:rPr>
        <w:t xml:space="preserve"> </w:t>
      </w:r>
      <w:r w:rsidRPr="00893EB8">
        <w:rPr>
          <w:color w:val="000000" w:themeColor="text1"/>
        </w:rPr>
        <w:t xml:space="preserve"> </w:t>
      </w:r>
    </w:p>
    <w:p w:rsidR="007A61D5" w:rsidRPr="00893EB8" w:rsidRDefault="007A61D5" w:rsidP="007A61D5">
      <w:pPr>
        <w:widowControl w:val="0"/>
        <w:autoSpaceDE w:val="0"/>
        <w:autoSpaceDN w:val="0"/>
        <w:adjustRightInd w:val="0"/>
        <w:jc w:val="right"/>
        <w:rPr>
          <w:color w:val="000000" w:themeColor="text1"/>
        </w:rPr>
      </w:pPr>
      <w:r>
        <w:rPr>
          <w:color w:val="000000" w:themeColor="text1"/>
        </w:rPr>
        <w:t>сфере</w:t>
      </w:r>
      <w:r w:rsidRPr="00893EB8">
        <w:rPr>
          <w:color w:val="000000" w:themeColor="text1"/>
        </w:rPr>
        <w:t xml:space="preserve"> физической культуре и спорту</w:t>
      </w:r>
    </w:p>
    <w:p w:rsidR="00377D6B" w:rsidRPr="00893EB8" w:rsidRDefault="00377D6B" w:rsidP="00377D6B">
      <w:pPr>
        <w:widowControl w:val="0"/>
        <w:autoSpaceDE w:val="0"/>
        <w:autoSpaceDN w:val="0"/>
        <w:adjustRightInd w:val="0"/>
        <w:jc w:val="center"/>
        <w:rPr>
          <w:b/>
          <w:bCs/>
          <w:color w:val="000000" w:themeColor="text1"/>
        </w:rPr>
      </w:pPr>
    </w:p>
    <w:p w:rsidR="00377D6B" w:rsidRPr="007A3B6D" w:rsidRDefault="00377D6B" w:rsidP="000851CA">
      <w:pPr>
        <w:widowControl w:val="0"/>
        <w:autoSpaceDE w:val="0"/>
        <w:autoSpaceDN w:val="0"/>
        <w:adjustRightInd w:val="0"/>
        <w:jc w:val="center"/>
        <w:rPr>
          <w:b/>
          <w:bCs/>
          <w:color w:val="000000" w:themeColor="text1"/>
        </w:rPr>
      </w:pPr>
    </w:p>
    <w:p w:rsidR="00377D6B" w:rsidRPr="007A3B6D" w:rsidRDefault="00377D6B" w:rsidP="000851CA">
      <w:pPr>
        <w:widowControl w:val="0"/>
        <w:autoSpaceDE w:val="0"/>
        <w:autoSpaceDN w:val="0"/>
        <w:adjustRightInd w:val="0"/>
        <w:jc w:val="center"/>
        <w:rPr>
          <w:b/>
          <w:bCs/>
          <w:color w:val="000000" w:themeColor="text1"/>
        </w:rPr>
      </w:pPr>
    </w:p>
    <w:p w:rsidR="00377D6B" w:rsidRPr="007A3B6D" w:rsidRDefault="00377D6B" w:rsidP="000851CA">
      <w:pPr>
        <w:widowControl w:val="0"/>
        <w:autoSpaceDE w:val="0"/>
        <w:autoSpaceDN w:val="0"/>
        <w:adjustRightInd w:val="0"/>
        <w:jc w:val="center"/>
        <w:rPr>
          <w:b/>
          <w:bCs/>
          <w:color w:val="000000" w:themeColor="text1"/>
        </w:rPr>
      </w:pPr>
    </w:p>
    <w:p w:rsidR="00377D6B" w:rsidRPr="007A3B6D" w:rsidRDefault="00377D6B" w:rsidP="000851CA">
      <w:pPr>
        <w:widowControl w:val="0"/>
        <w:autoSpaceDE w:val="0"/>
        <w:autoSpaceDN w:val="0"/>
        <w:adjustRightInd w:val="0"/>
        <w:jc w:val="center"/>
        <w:rPr>
          <w:b/>
          <w:bCs/>
          <w:color w:val="000000" w:themeColor="text1"/>
        </w:rPr>
      </w:pPr>
    </w:p>
    <w:p w:rsidR="000851CA" w:rsidRPr="00893EB8" w:rsidRDefault="000851CA" w:rsidP="000851CA">
      <w:pPr>
        <w:widowControl w:val="0"/>
        <w:autoSpaceDE w:val="0"/>
        <w:autoSpaceDN w:val="0"/>
        <w:adjustRightInd w:val="0"/>
        <w:jc w:val="center"/>
        <w:rPr>
          <w:color w:val="000000" w:themeColor="text1"/>
        </w:rPr>
      </w:pPr>
      <w:r w:rsidRPr="00893EB8">
        <w:rPr>
          <w:b/>
          <w:bCs/>
          <w:color w:val="000000" w:themeColor="text1"/>
        </w:rPr>
        <w:t>Перечень лиц, имеющих право получать наличные денежные</w:t>
      </w:r>
    </w:p>
    <w:p w:rsidR="000851CA" w:rsidRPr="00893EB8" w:rsidRDefault="000851CA" w:rsidP="000851CA">
      <w:pPr>
        <w:widowControl w:val="0"/>
        <w:autoSpaceDE w:val="0"/>
        <w:autoSpaceDN w:val="0"/>
        <w:adjustRightInd w:val="0"/>
        <w:jc w:val="center"/>
        <w:rPr>
          <w:color w:val="000000" w:themeColor="text1"/>
        </w:rPr>
      </w:pPr>
      <w:r w:rsidRPr="00893EB8">
        <w:rPr>
          <w:b/>
          <w:bCs/>
          <w:color w:val="000000" w:themeColor="text1"/>
        </w:rPr>
        <w:t>средства под отчет на приобретение товаров (работ, услуг)</w:t>
      </w:r>
    </w:p>
    <w:p w:rsidR="000851CA" w:rsidRPr="00377D6B" w:rsidRDefault="00377D6B" w:rsidP="000851CA">
      <w:pPr>
        <w:widowControl w:val="0"/>
        <w:autoSpaceDE w:val="0"/>
        <w:autoSpaceDN w:val="0"/>
        <w:adjustRightInd w:val="0"/>
        <w:ind w:left="540"/>
        <w:jc w:val="both"/>
        <w:rPr>
          <w:color w:val="000000" w:themeColor="text1"/>
        </w:rPr>
      </w:pPr>
      <w:r w:rsidRPr="007A3B6D">
        <w:rPr>
          <w:color w:val="000000" w:themeColor="text1"/>
        </w:rPr>
        <w:t xml:space="preserve">                                                          </w:t>
      </w:r>
      <w:r>
        <w:rPr>
          <w:color w:val="000000" w:themeColor="text1"/>
        </w:rPr>
        <w:t>Казенное учреждение</w:t>
      </w:r>
    </w:p>
    <w:p w:rsidR="000851CA" w:rsidRPr="00893EB8" w:rsidRDefault="000851CA" w:rsidP="00377D6B">
      <w:pPr>
        <w:widowControl w:val="0"/>
        <w:autoSpaceDE w:val="0"/>
        <w:autoSpaceDN w:val="0"/>
        <w:adjustRightInd w:val="0"/>
        <w:ind w:firstLine="709"/>
        <w:jc w:val="both"/>
        <w:rPr>
          <w:color w:val="000000" w:themeColor="text1"/>
        </w:rPr>
      </w:pPr>
      <w:r w:rsidRPr="00893EB8">
        <w:rPr>
          <w:color w:val="000000" w:themeColor="text1"/>
        </w:rPr>
        <w:t>На приобретение товаров, работ, услуг</w:t>
      </w:r>
    </w:p>
    <w:p w:rsidR="000851CA" w:rsidRPr="00893EB8" w:rsidRDefault="000851CA" w:rsidP="00377D6B">
      <w:pPr>
        <w:widowControl w:val="0"/>
        <w:autoSpaceDE w:val="0"/>
        <w:autoSpaceDN w:val="0"/>
        <w:adjustRightInd w:val="0"/>
        <w:ind w:firstLine="709"/>
        <w:jc w:val="both"/>
        <w:rPr>
          <w:color w:val="000000" w:themeColor="text1"/>
        </w:rPr>
      </w:pPr>
    </w:p>
    <w:p w:rsidR="000851CA" w:rsidRPr="00893EB8" w:rsidRDefault="000851CA" w:rsidP="00377D6B">
      <w:pPr>
        <w:widowControl w:val="0"/>
        <w:autoSpaceDE w:val="0"/>
        <w:autoSpaceDN w:val="0"/>
        <w:adjustRightInd w:val="0"/>
        <w:ind w:firstLine="709"/>
        <w:jc w:val="both"/>
        <w:rPr>
          <w:color w:val="000000" w:themeColor="text1"/>
        </w:rPr>
      </w:pPr>
      <w:r w:rsidRPr="00893EB8">
        <w:rPr>
          <w:color w:val="000000" w:themeColor="text1"/>
        </w:rPr>
        <w:t xml:space="preserve">1. Начальник; </w:t>
      </w:r>
    </w:p>
    <w:p w:rsidR="000851CA" w:rsidRPr="00893EB8" w:rsidRDefault="00EC168A" w:rsidP="00377D6B">
      <w:pPr>
        <w:widowControl w:val="0"/>
        <w:autoSpaceDE w:val="0"/>
        <w:autoSpaceDN w:val="0"/>
        <w:adjustRightInd w:val="0"/>
        <w:ind w:firstLine="709"/>
        <w:jc w:val="both"/>
        <w:rPr>
          <w:color w:val="000000" w:themeColor="text1"/>
        </w:rPr>
      </w:pPr>
      <w:r>
        <w:rPr>
          <w:color w:val="000000" w:themeColor="text1"/>
        </w:rPr>
        <w:t>2.Заместитель начальника</w:t>
      </w:r>
      <w:r w:rsidR="00377D6B">
        <w:rPr>
          <w:color w:val="000000" w:themeColor="text1"/>
        </w:rPr>
        <w:t>;</w:t>
      </w:r>
    </w:p>
    <w:p w:rsidR="000851CA" w:rsidRPr="00893EB8" w:rsidRDefault="000851CA" w:rsidP="00377D6B">
      <w:pPr>
        <w:pStyle w:val="ConsPlusNormal"/>
        <w:ind w:firstLine="709"/>
        <w:jc w:val="both"/>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3. Бухгалтер МОЛ</w:t>
      </w:r>
      <w:r w:rsidR="00377D6B">
        <w:rPr>
          <w:rFonts w:ascii="Times New Roman" w:hAnsi="Times New Roman" w:cs="Times New Roman"/>
          <w:color w:val="000000" w:themeColor="text1"/>
          <w:sz w:val="24"/>
          <w:szCs w:val="24"/>
        </w:rPr>
        <w:t>;</w:t>
      </w:r>
    </w:p>
    <w:p w:rsidR="000851CA" w:rsidRPr="00893EB8" w:rsidRDefault="000851CA" w:rsidP="00377D6B">
      <w:pPr>
        <w:pStyle w:val="ConsPlusNormal"/>
        <w:ind w:firstLine="709"/>
        <w:jc w:val="both"/>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4. Юрисконсульт</w:t>
      </w:r>
      <w:r w:rsidR="00377D6B">
        <w:rPr>
          <w:rFonts w:ascii="Times New Roman" w:hAnsi="Times New Roman" w:cs="Times New Roman"/>
          <w:color w:val="000000" w:themeColor="text1"/>
          <w:sz w:val="24"/>
          <w:szCs w:val="24"/>
        </w:rPr>
        <w:t>;</w:t>
      </w:r>
    </w:p>
    <w:p w:rsidR="000851CA" w:rsidRPr="00893EB8" w:rsidRDefault="000851CA" w:rsidP="00377D6B">
      <w:pPr>
        <w:pStyle w:val="ConsPlusNormal"/>
        <w:ind w:firstLine="709"/>
        <w:jc w:val="both"/>
        <w:rPr>
          <w:rFonts w:ascii="Times New Roman" w:hAnsi="Times New Roman" w:cs="Times New Roman"/>
          <w:color w:val="000000" w:themeColor="text1"/>
          <w:sz w:val="24"/>
          <w:szCs w:val="24"/>
        </w:rPr>
      </w:pPr>
      <w:r w:rsidRPr="00893EB8">
        <w:rPr>
          <w:rFonts w:ascii="Times New Roman" w:hAnsi="Times New Roman" w:cs="Times New Roman"/>
          <w:color w:val="000000" w:themeColor="text1"/>
          <w:sz w:val="24"/>
          <w:szCs w:val="24"/>
        </w:rPr>
        <w:t xml:space="preserve">5. Другие лица в соответствии с распоряжением </w:t>
      </w:r>
      <w:r w:rsidR="00377D6B">
        <w:rPr>
          <w:rFonts w:ascii="Times New Roman" w:hAnsi="Times New Roman" w:cs="Times New Roman"/>
          <w:color w:val="000000" w:themeColor="text1"/>
          <w:sz w:val="24"/>
          <w:szCs w:val="24"/>
        </w:rPr>
        <w:t>начальника</w:t>
      </w:r>
      <w:r w:rsidRPr="00893EB8">
        <w:rPr>
          <w:rFonts w:ascii="Times New Roman" w:hAnsi="Times New Roman" w:cs="Times New Roman"/>
          <w:color w:val="000000" w:themeColor="text1"/>
          <w:sz w:val="24"/>
          <w:szCs w:val="24"/>
        </w:rPr>
        <w:t>, в том числе привлеченные по договорам гражданско-правового характера.</w:t>
      </w:r>
    </w:p>
    <w:p w:rsidR="000851CA" w:rsidRPr="00893EB8" w:rsidRDefault="000851CA" w:rsidP="00377D6B">
      <w:pPr>
        <w:widowControl w:val="0"/>
        <w:autoSpaceDE w:val="0"/>
        <w:autoSpaceDN w:val="0"/>
        <w:adjustRightInd w:val="0"/>
        <w:ind w:firstLine="709"/>
        <w:jc w:val="both"/>
        <w:rPr>
          <w:color w:val="000000" w:themeColor="text1"/>
        </w:rPr>
      </w:pPr>
    </w:p>
    <w:p w:rsidR="000851CA" w:rsidRPr="00893EB8" w:rsidRDefault="000851CA" w:rsidP="00377D6B">
      <w:pPr>
        <w:widowControl w:val="0"/>
        <w:autoSpaceDE w:val="0"/>
        <w:autoSpaceDN w:val="0"/>
        <w:adjustRightInd w:val="0"/>
        <w:ind w:firstLine="709"/>
        <w:jc w:val="both"/>
        <w:rPr>
          <w:color w:val="000000" w:themeColor="text1"/>
        </w:rPr>
      </w:pPr>
    </w:p>
    <w:p w:rsidR="00377D6B" w:rsidRPr="00377D6B" w:rsidRDefault="00377D6B" w:rsidP="00377D6B">
      <w:pPr>
        <w:widowControl w:val="0"/>
        <w:autoSpaceDE w:val="0"/>
        <w:autoSpaceDN w:val="0"/>
        <w:adjustRightInd w:val="0"/>
        <w:ind w:firstLine="709"/>
        <w:jc w:val="center"/>
        <w:rPr>
          <w:color w:val="000000" w:themeColor="text1"/>
        </w:rPr>
      </w:pPr>
      <w:r>
        <w:rPr>
          <w:color w:val="000000" w:themeColor="text1"/>
        </w:rPr>
        <w:t>Автономные, бюджетные  учреждения</w:t>
      </w:r>
    </w:p>
    <w:p w:rsidR="00377D6B" w:rsidRPr="00893EB8" w:rsidRDefault="00377D6B" w:rsidP="00377D6B">
      <w:pPr>
        <w:widowControl w:val="0"/>
        <w:autoSpaceDE w:val="0"/>
        <w:autoSpaceDN w:val="0"/>
        <w:adjustRightInd w:val="0"/>
        <w:ind w:firstLine="709"/>
        <w:jc w:val="both"/>
        <w:rPr>
          <w:color w:val="000000" w:themeColor="text1"/>
        </w:rPr>
      </w:pPr>
      <w:r w:rsidRPr="00893EB8">
        <w:rPr>
          <w:color w:val="000000" w:themeColor="text1"/>
        </w:rPr>
        <w:t>На приобретение товаров, работ, услуг</w:t>
      </w:r>
    </w:p>
    <w:p w:rsidR="00377D6B" w:rsidRPr="00893EB8" w:rsidRDefault="00377D6B" w:rsidP="00377D6B">
      <w:pPr>
        <w:widowControl w:val="0"/>
        <w:autoSpaceDE w:val="0"/>
        <w:autoSpaceDN w:val="0"/>
        <w:adjustRightInd w:val="0"/>
        <w:ind w:firstLine="709"/>
        <w:jc w:val="both"/>
        <w:rPr>
          <w:color w:val="000000" w:themeColor="text1"/>
        </w:rPr>
      </w:pPr>
    </w:p>
    <w:p w:rsidR="00377D6B" w:rsidRPr="00893EB8" w:rsidRDefault="00377D6B" w:rsidP="00377D6B">
      <w:pPr>
        <w:widowControl w:val="0"/>
        <w:autoSpaceDE w:val="0"/>
        <w:autoSpaceDN w:val="0"/>
        <w:adjustRightInd w:val="0"/>
        <w:ind w:firstLine="709"/>
        <w:jc w:val="both"/>
        <w:rPr>
          <w:color w:val="000000" w:themeColor="text1"/>
        </w:rPr>
      </w:pPr>
      <w:r w:rsidRPr="00893EB8">
        <w:rPr>
          <w:color w:val="000000" w:themeColor="text1"/>
        </w:rPr>
        <w:t>1</w:t>
      </w:r>
      <w:r>
        <w:rPr>
          <w:color w:val="000000" w:themeColor="text1"/>
        </w:rPr>
        <w:t>Директор</w:t>
      </w:r>
      <w:r w:rsidRPr="00893EB8">
        <w:rPr>
          <w:color w:val="000000" w:themeColor="text1"/>
        </w:rPr>
        <w:t>;</w:t>
      </w:r>
    </w:p>
    <w:p w:rsidR="00377D6B" w:rsidRDefault="00377D6B" w:rsidP="00377D6B">
      <w:pPr>
        <w:widowControl w:val="0"/>
        <w:autoSpaceDE w:val="0"/>
        <w:autoSpaceDN w:val="0"/>
        <w:adjustRightInd w:val="0"/>
        <w:ind w:firstLine="709"/>
        <w:jc w:val="both"/>
        <w:rPr>
          <w:color w:val="000000" w:themeColor="text1"/>
        </w:rPr>
      </w:pPr>
      <w:r w:rsidRPr="00893EB8">
        <w:rPr>
          <w:color w:val="000000" w:themeColor="text1"/>
        </w:rPr>
        <w:t xml:space="preserve">2.Заместитель </w:t>
      </w:r>
      <w:r>
        <w:rPr>
          <w:color w:val="000000" w:themeColor="text1"/>
        </w:rPr>
        <w:t>директора</w:t>
      </w:r>
      <w:r w:rsidR="00EC168A">
        <w:rPr>
          <w:color w:val="000000" w:themeColor="text1"/>
        </w:rPr>
        <w:t>;</w:t>
      </w:r>
    </w:p>
    <w:p w:rsidR="00377D6B" w:rsidRDefault="00377D6B" w:rsidP="00377D6B">
      <w:pPr>
        <w:widowControl w:val="0"/>
        <w:autoSpaceDE w:val="0"/>
        <w:autoSpaceDN w:val="0"/>
        <w:adjustRightInd w:val="0"/>
        <w:ind w:firstLine="709"/>
        <w:jc w:val="both"/>
        <w:rPr>
          <w:color w:val="000000" w:themeColor="text1"/>
        </w:rPr>
      </w:pPr>
      <w:r w:rsidRPr="00893EB8">
        <w:rPr>
          <w:color w:val="000000" w:themeColor="text1"/>
        </w:rPr>
        <w:t xml:space="preserve">3. </w:t>
      </w:r>
      <w:r>
        <w:rPr>
          <w:color w:val="000000" w:themeColor="text1"/>
        </w:rPr>
        <w:t>Главный инженер</w:t>
      </w:r>
      <w:r w:rsidR="00EC168A">
        <w:rPr>
          <w:color w:val="000000" w:themeColor="text1"/>
        </w:rPr>
        <w:t>;</w:t>
      </w:r>
    </w:p>
    <w:p w:rsidR="00377D6B" w:rsidRPr="00893EB8" w:rsidRDefault="00377D6B" w:rsidP="00377D6B">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4.Инспектор по кадрам</w:t>
      </w:r>
      <w:r w:rsidR="00EC168A">
        <w:rPr>
          <w:rFonts w:ascii="Times New Roman" w:hAnsi="Times New Roman" w:cs="Times New Roman"/>
          <w:color w:val="000000" w:themeColor="text1"/>
          <w:sz w:val="24"/>
          <w:szCs w:val="24"/>
        </w:rPr>
        <w:t>;</w:t>
      </w:r>
    </w:p>
    <w:p w:rsidR="00377D6B" w:rsidRPr="00893EB8" w:rsidRDefault="00377D6B" w:rsidP="00377D6B">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893EB8">
        <w:rPr>
          <w:rFonts w:ascii="Times New Roman" w:hAnsi="Times New Roman" w:cs="Times New Roman"/>
          <w:color w:val="000000" w:themeColor="text1"/>
          <w:sz w:val="24"/>
          <w:szCs w:val="24"/>
        </w:rPr>
        <w:t xml:space="preserve">. Другие лица в соответствии с распоряжением </w:t>
      </w:r>
      <w:r>
        <w:rPr>
          <w:rFonts w:ascii="Times New Roman" w:hAnsi="Times New Roman" w:cs="Times New Roman"/>
          <w:color w:val="000000" w:themeColor="text1"/>
          <w:sz w:val="24"/>
          <w:szCs w:val="24"/>
        </w:rPr>
        <w:t>директора</w:t>
      </w:r>
      <w:r w:rsidRPr="00893EB8">
        <w:rPr>
          <w:rFonts w:ascii="Times New Roman" w:hAnsi="Times New Roman" w:cs="Times New Roman"/>
          <w:color w:val="000000" w:themeColor="text1"/>
          <w:sz w:val="24"/>
          <w:szCs w:val="24"/>
        </w:rPr>
        <w:t>, в том числе привлеченные по договорам гражданско-правового характера.</w:t>
      </w:r>
    </w:p>
    <w:p w:rsidR="00377D6B" w:rsidRPr="00893EB8" w:rsidRDefault="00377D6B" w:rsidP="00377D6B">
      <w:pPr>
        <w:widowControl w:val="0"/>
        <w:autoSpaceDE w:val="0"/>
        <w:autoSpaceDN w:val="0"/>
        <w:adjustRightInd w:val="0"/>
        <w:ind w:firstLine="709"/>
        <w:jc w:val="both"/>
        <w:rPr>
          <w:color w:val="000000" w:themeColor="text1"/>
        </w:rPr>
      </w:pPr>
    </w:p>
    <w:p w:rsidR="005D7691" w:rsidRDefault="005D7691"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sectPr w:rsidR="005D7691" w:rsidSect="00DF561F">
          <w:pgSz w:w="11906" w:h="16838"/>
          <w:pgMar w:top="720" w:right="720" w:bottom="720" w:left="720" w:header="708" w:footer="708" w:gutter="0"/>
          <w:cols w:space="708"/>
          <w:docGrid w:linePitch="360"/>
        </w:sectPr>
      </w:pPr>
    </w:p>
    <w:p w:rsidR="00377D6B" w:rsidRPr="00377D6B" w:rsidRDefault="00377D6B" w:rsidP="00377D6B">
      <w:pPr>
        <w:pStyle w:val="ConsPlusNormal"/>
        <w:jc w:val="right"/>
        <w:rPr>
          <w:rFonts w:ascii="Times New Roman" w:hAnsi="Times New Roman" w:cs="Times New Roman"/>
          <w:sz w:val="22"/>
          <w:szCs w:val="22"/>
        </w:rPr>
      </w:pPr>
      <w:r w:rsidRPr="00377D6B">
        <w:rPr>
          <w:rFonts w:ascii="Times New Roman" w:hAnsi="Times New Roman" w:cs="Times New Roman"/>
          <w:sz w:val="22"/>
          <w:szCs w:val="22"/>
        </w:rPr>
        <w:lastRenderedPageBreak/>
        <w:t>Приложение № 4</w:t>
      </w:r>
    </w:p>
    <w:p w:rsidR="007A61D5" w:rsidRPr="00893EB8" w:rsidRDefault="007A61D5" w:rsidP="007A61D5">
      <w:pPr>
        <w:widowControl w:val="0"/>
        <w:autoSpaceDE w:val="0"/>
        <w:autoSpaceDN w:val="0"/>
        <w:adjustRightInd w:val="0"/>
        <w:jc w:val="right"/>
        <w:rPr>
          <w:color w:val="000000" w:themeColor="text1"/>
        </w:rPr>
      </w:pPr>
      <w:r w:rsidRPr="00893EB8">
        <w:rPr>
          <w:color w:val="000000" w:themeColor="text1"/>
        </w:rPr>
        <w:t xml:space="preserve">к Положению </w:t>
      </w:r>
      <w:r>
        <w:rPr>
          <w:color w:val="000000" w:themeColor="text1"/>
        </w:rPr>
        <w:t>об</w:t>
      </w:r>
      <w:r w:rsidRPr="00893EB8">
        <w:rPr>
          <w:color w:val="000000" w:themeColor="text1"/>
        </w:rPr>
        <w:t xml:space="preserve"> учетной политики </w:t>
      </w:r>
      <w:proofErr w:type="gramStart"/>
      <w:r>
        <w:rPr>
          <w:color w:val="000000" w:themeColor="text1"/>
        </w:rPr>
        <w:t>казенных</w:t>
      </w:r>
      <w:proofErr w:type="gramEnd"/>
      <w:r>
        <w:rPr>
          <w:color w:val="000000" w:themeColor="text1"/>
        </w:rPr>
        <w:t>, автономных,</w:t>
      </w:r>
      <w:r w:rsidRPr="00893EB8">
        <w:rPr>
          <w:color w:val="000000" w:themeColor="text1"/>
        </w:rPr>
        <w:t xml:space="preserve"> </w:t>
      </w:r>
    </w:p>
    <w:p w:rsidR="007A61D5" w:rsidRPr="00893EB8" w:rsidRDefault="007A61D5" w:rsidP="007A61D5">
      <w:pPr>
        <w:widowControl w:val="0"/>
        <w:autoSpaceDE w:val="0"/>
        <w:autoSpaceDN w:val="0"/>
        <w:adjustRightInd w:val="0"/>
        <w:jc w:val="right"/>
        <w:rPr>
          <w:color w:val="000000" w:themeColor="text1"/>
        </w:rPr>
      </w:pPr>
      <w:r>
        <w:rPr>
          <w:color w:val="000000" w:themeColor="text1"/>
        </w:rPr>
        <w:t xml:space="preserve">бюджетных </w:t>
      </w:r>
      <w:r w:rsidRPr="00893EB8">
        <w:rPr>
          <w:color w:val="000000" w:themeColor="text1"/>
        </w:rPr>
        <w:t xml:space="preserve"> уч</w:t>
      </w:r>
      <w:r>
        <w:rPr>
          <w:color w:val="000000" w:themeColor="text1"/>
        </w:rPr>
        <w:t xml:space="preserve">реждений </w:t>
      </w:r>
      <w:proofErr w:type="gramStart"/>
      <w:r>
        <w:rPr>
          <w:color w:val="000000" w:themeColor="text1"/>
        </w:rPr>
        <w:t>в</w:t>
      </w:r>
      <w:proofErr w:type="gramEnd"/>
      <w:r>
        <w:rPr>
          <w:color w:val="000000" w:themeColor="text1"/>
        </w:rPr>
        <w:t xml:space="preserve"> </w:t>
      </w:r>
      <w:r w:rsidRPr="00893EB8">
        <w:rPr>
          <w:color w:val="000000" w:themeColor="text1"/>
        </w:rPr>
        <w:t xml:space="preserve"> </w:t>
      </w:r>
    </w:p>
    <w:p w:rsidR="007A61D5" w:rsidRPr="00893EB8" w:rsidRDefault="007A61D5" w:rsidP="007A61D5">
      <w:pPr>
        <w:widowControl w:val="0"/>
        <w:autoSpaceDE w:val="0"/>
        <w:autoSpaceDN w:val="0"/>
        <w:adjustRightInd w:val="0"/>
        <w:jc w:val="right"/>
        <w:rPr>
          <w:color w:val="000000" w:themeColor="text1"/>
        </w:rPr>
      </w:pPr>
      <w:r>
        <w:rPr>
          <w:color w:val="000000" w:themeColor="text1"/>
        </w:rPr>
        <w:t>сфере</w:t>
      </w:r>
      <w:r w:rsidRPr="00893EB8">
        <w:rPr>
          <w:color w:val="000000" w:themeColor="text1"/>
        </w:rPr>
        <w:t xml:space="preserve"> физической культуре и спорту</w:t>
      </w:r>
    </w:p>
    <w:p w:rsidR="00377D6B" w:rsidRPr="00377D6B" w:rsidRDefault="00377D6B" w:rsidP="00377D6B">
      <w:pPr>
        <w:pStyle w:val="ConsPlusNormal"/>
        <w:jc w:val="both"/>
        <w:rPr>
          <w:rFonts w:ascii="Times New Roman" w:hAnsi="Times New Roman" w:cs="Times New Roman"/>
          <w:sz w:val="22"/>
          <w:szCs w:val="22"/>
        </w:rPr>
      </w:pPr>
    </w:p>
    <w:p w:rsidR="00377D6B" w:rsidRPr="00A875F3" w:rsidRDefault="00377D6B" w:rsidP="00A875F3">
      <w:pPr>
        <w:pStyle w:val="ConsPlusNormal"/>
        <w:jc w:val="center"/>
        <w:rPr>
          <w:rFonts w:ascii="Times New Roman" w:hAnsi="Times New Roman" w:cs="Times New Roman"/>
          <w:sz w:val="24"/>
          <w:szCs w:val="24"/>
        </w:rPr>
      </w:pPr>
      <w:r w:rsidRPr="004F706F">
        <w:rPr>
          <w:rFonts w:ascii="Times New Roman" w:hAnsi="Times New Roman" w:cs="Times New Roman"/>
          <w:sz w:val="24"/>
          <w:szCs w:val="24"/>
        </w:rPr>
        <w:t>График документооборота в целях бухгалтерского учета</w:t>
      </w:r>
    </w:p>
    <w:tbl>
      <w:tblPr>
        <w:tblW w:w="15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8"/>
        <w:gridCol w:w="2149"/>
        <w:gridCol w:w="1720"/>
        <w:gridCol w:w="1701"/>
        <w:gridCol w:w="2027"/>
        <w:gridCol w:w="2331"/>
        <w:gridCol w:w="1863"/>
        <w:gridCol w:w="1810"/>
      </w:tblGrid>
      <w:tr w:rsidR="00377D6B" w:rsidRPr="00A875F3" w:rsidTr="00927CA7">
        <w:trPr>
          <w:jc w:val="center"/>
        </w:trPr>
        <w:tc>
          <w:tcPr>
            <w:tcW w:w="1768"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bCs/>
              </w:rPr>
              <w:t>Хозяйственная операция</w:t>
            </w:r>
          </w:p>
        </w:tc>
        <w:tc>
          <w:tcPr>
            <w:tcW w:w="3869" w:type="dxa"/>
            <w:gridSpan w:val="2"/>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Наименование документа</w:t>
            </w:r>
          </w:p>
        </w:tc>
        <w:tc>
          <w:tcPr>
            <w:tcW w:w="1701"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Формирование документа</w:t>
            </w:r>
          </w:p>
        </w:tc>
        <w:tc>
          <w:tcPr>
            <w:tcW w:w="2027"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Проверка (согласование)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Подписание документа</w:t>
            </w:r>
          </w:p>
        </w:tc>
        <w:tc>
          <w:tcPr>
            <w:tcW w:w="1863"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Предоставление для принятия к учету</w:t>
            </w:r>
          </w:p>
        </w:tc>
        <w:tc>
          <w:tcPr>
            <w:tcW w:w="1810" w:type="dxa"/>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Обработка документа</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1.Учет по кассовым операциям</w:t>
            </w:r>
          </w:p>
        </w:tc>
        <w:tc>
          <w:tcPr>
            <w:tcW w:w="1810" w:type="dxa"/>
          </w:tcPr>
          <w:p w:rsidR="00377D6B" w:rsidRPr="00A875F3" w:rsidRDefault="00377D6B" w:rsidP="00377D6B">
            <w:pPr>
              <w:pStyle w:val="ConsPlusNormal"/>
              <w:jc w:val="center"/>
              <w:rPr>
                <w:rFonts w:ascii="Times New Roman" w:hAnsi="Times New Roman" w:cs="Times New Roman"/>
                <w:b/>
              </w:rPr>
            </w:pPr>
          </w:p>
        </w:tc>
      </w:tr>
      <w:tr w:rsidR="00377D6B" w:rsidRPr="00A875F3" w:rsidTr="00927CA7">
        <w:trPr>
          <w:jc w:val="center"/>
        </w:trPr>
        <w:tc>
          <w:tcPr>
            <w:tcW w:w="1768" w:type="dxa"/>
            <w:vMerge w:val="restart"/>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Учет движения наличных денежных средств и денежных документов</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 xml:space="preserve">"Кассовая книга"  </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ОКУД 0504514</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(1экз.)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Кассир</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 кассир</w:t>
            </w:r>
          </w:p>
        </w:tc>
        <w:tc>
          <w:tcPr>
            <w:tcW w:w="1863" w:type="dxa"/>
            <w:vAlign w:val="center"/>
          </w:tcPr>
          <w:p w:rsidR="00377D6B" w:rsidRPr="00A875F3" w:rsidRDefault="007A3B6D" w:rsidP="00377D6B">
            <w:pPr>
              <w:pStyle w:val="ConsPlusNormal"/>
              <w:jc w:val="center"/>
              <w:rPr>
                <w:rFonts w:ascii="Times New Roman" w:hAnsi="Times New Roman" w:cs="Times New Roman"/>
              </w:rPr>
            </w:pPr>
            <w:r w:rsidRPr="00A875F3">
              <w:rPr>
                <w:rFonts w:ascii="Times New Roman" w:hAnsi="Times New Roman" w:cs="Times New Roman"/>
              </w:rPr>
              <w:t>Кассир</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Кассир </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color w:val="000000"/>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Сразу после выдачи или получения наличных денежных средств, документов по РКО, ПКО</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При наличии операций в конце рабочего дня</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При наличии операций в конце рабочего дня</w:t>
            </w:r>
          </w:p>
        </w:tc>
        <w:tc>
          <w:tcPr>
            <w:tcW w:w="1863" w:type="dxa"/>
            <w:vAlign w:val="center"/>
          </w:tcPr>
          <w:p w:rsidR="00377D6B" w:rsidRPr="00A875F3" w:rsidRDefault="007A3B6D" w:rsidP="00377D6B">
            <w:pPr>
              <w:pStyle w:val="ConsPlusNormal"/>
              <w:jc w:val="center"/>
              <w:rPr>
                <w:rFonts w:ascii="Times New Roman" w:hAnsi="Times New Roman" w:cs="Times New Roman"/>
              </w:rPr>
            </w:pPr>
            <w:r w:rsidRPr="00A875F3">
              <w:rPr>
                <w:rFonts w:ascii="Times New Roman" w:hAnsi="Times New Roman" w:cs="Times New Roman"/>
              </w:rPr>
              <w:t>При наличии операций в конце рабочего дня</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При наличии операций в конце рабочего дня</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Получение денежных средств и денежных документов</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"Приходный кассовый ордер"</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ОКУД 031001</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(1экз.) </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7A3B6D" w:rsidP="00377D6B">
            <w:pPr>
              <w:pStyle w:val="ConsPlusNormal"/>
              <w:jc w:val="center"/>
              <w:rPr>
                <w:rFonts w:ascii="Times New Roman" w:hAnsi="Times New Roman" w:cs="Times New Roman"/>
              </w:rPr>
            </w:pPr>
            <w:r w:rsidRPr="00A875F3">
              <w:rPr>
                <w:rFonts w:ascii="Times New Roman" w:hAnsi="Times New Roman" w:cs="Times New Roman"/>
              </w:rPr>
              <w:t>Кассир</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 (зам.</w:t>
            </w:r>
            <w:r w:rsidR="007A3B6D"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 (зам.</w:t>
            </w:r>
            <w:r w:rsidR="007A3B6D"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1863" w:type="dxa"/>
            <w:vAlign w:val="center"/>
          </w:tcPr>
          <w:p w:rsidR="00377D6B" w:rsidRPr="00A875F3" w:rsidRDefault="007A3B6D" w:rsidP="00377D6B">
            <w:pPr>
              <w:pStyle w:val="ConsPlusNormal"/>
              <w:jc w:val="center"/>
              <w:rPr>
                <w:rFonts w:ascii="Times New Roman" w:hAnsi="Times New Roman" w:cs="Times New Roman"/>
              </w:rPr>
            </w:pPr>
            <w:r w:rsidRPr="00A875F3">
              <w:rPr>
                <w:rFonts w:ascii="Times New Roman" w:hAnsi="Times New Roman" w:cs="Times New Roman"/>
              </w:rPr>
              <w:t>Кассир</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Кассир</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Перед приемом наличных денег (денежных документов)</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При получении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При получении документа</w:t>
            </w:r>
          </w:p>
        </w:tc>
        <w:tc>
          <w:tcPr>
            <w:tcW w:w="1863" w:type="dxa"/>
            <w:vAlign w:val="center"/>
          </w:tcPr>
          <w:p w:rsidR="00377D6B" w:rsidRPr="00A875F3" w:rsidRDefault="007A3B6D" w:rsidP="00377D6B">
            <w:pPr>
              <w:pStyle w:val="ConsPlusNormal"/>
              <w:jc w:val="center"/>
              <w:rPr>
                <w:rFonts w:ascii="Times New Roman" w:hAnsi="Times New Roman" w:cs="Times New Roman"/>
              </w:rPr>
            </w:pPr>
            <w:r w:rsidRPr="00A875F3">
              <w:rPr>
                <w:rFonts w:ascii="Times New Roman" w:hAnsi="Times New Roman" w:cs="Times New Roman"/>
              </w:rPr>
              <w:t>В день формирования документа</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конце рабочего дня с листом кассовой книги</w:t>
            </w: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Выдача денежных средств и денежных документов</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"Расходный кассовый ордер"</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ОКУД031002</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(1экз.)</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Кассир</w:t>
            </w:r>
          </w:p>
        </w:tc>
        <w:tc>
          <w:tcPr>
            <w:tcW w:w="2027" w:type="dxa"/>
            <w:vAlign w:val="center"/>
          </w:tcPr>
          <w:p w:rsidR="00377D6B" w:rsidRPr="00A875F3" w:rsidRDefault="007A3B6D" w:rsidP="00377D6B">
            <w:pPr>
              <w:pStyle w:val="ConsPlusNormal"/>
              <w:jc w:val="center"/>
              <w:rPr>
                <w:rFonts w:ascii="Times New Roman" w:hAnsi="Times New Roman" w:cs="Times New Roman"/>
              </w:rPr>
            </w:pPr>
            <w:r w:rsidRPr="00A875F3">
              <w:rPr>
                <w:rFonts w:ascii="Times New Roman" w:hAnsi="Times New Roman" w:cs="Times New Roman"/>
              </w:rPr>
              <w:t>П</w:t>
            </w:r>
            <w:r w:rsidR="00377D6B" w:rsidRPr="00A875F3">
              <w:rPr>
                <w:rFonts w:ascii="Times New Roman" w:hAnsi="Times New Roman" w:cs="Times New Roman"/>
              </w:rPr>
              <w:t>одотчетное лицо, главный бухгалтер, зам.</w:t>
            </w:r>
            <w:r w:rsidR="00021274" w:rsidRPr="00A875F3">
              <w:rPr>
                <w:rFonts w:ascii="Times New Roman" w:hAnsi="Times New Roman" w:cs="Times New Roman"/>
              </w:rPr>
              <w:t xml:space="preserve"> </w:t>
            </w:r>
            <w:r w:rsidR="00377D6B" w:rsidRPr="00A875F3">
              <w:rPr>
                <w:rFonts w:ascii="Times New Roman" w:hAnsi="Times New Roman" w:cs="Times New Roman"/>
              </w:rPr>
              <w:t>главного бухгалтера</w:t>
            </w:r>
          </w:p>
          <w:p w:rsidR="00927CA7" w:rsidRPr="00A875F3" w:rsidRDefault="00927CA7" w:rsidP="00377D6B">
            <w:pPr>
              <w:pStyle w:val="ConsPlusNormal"/>
              <w:jc w:val="center"/>
              <w:rPr>
                <w:rFonts w:ascii="Times New Roman" w:hAnsi="Times New Roman" w:cs="Times New Roman"/>
              </w:rPr>
            </w:pP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 главный бухгалтер (зам.</w:t>
            </w:r>
            <w:r w:rsidR="007A3B6D"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1863" w:type="dxa"/>
            <w:vAlign w:val="center"/>
          </w:tcPr>
          <w:p w:rsidR="00377D6B" w:rsidRPr="00A875F3" w:rsidRDefault="007A3B6D" w:rsidP="00377D6B">
            <w:pPr>
              <w:pStyle w:val="ConsPlusNormal"/>
              <w:jc w:val="center"/>
              <w:rPr>
                <w:rFonts w:ascii="Times New Roman" w:hAnsi="Times New Roman" w:cs="Times New Roman"/>
              </w:rPr>
            </w:pPr>
            <w:r w:rsidRPr="00A875F3">
              <w:rPr>
                <w:rFonts w:ascii="Times New Roman" w:hAnsi="Times New Roman" w:cs="Times New Roman"/>
              </w:rPr>
              <w:t>Кассир</w:t>
            </w:r>
          </w:p>
        </w:tc>
        <w:tc>
          <w:tcPr>
            <w:tcW w:w="1810" w:type="dxa"/>
            <w:vAlign w:val="center"/>
          </w:tcPr>
          <w:p w:rsidR="00377D6B" w:rsidRPr="00A875F3" w:rsidRDefault="00377D6B" w:rsidP="007A3B6D">
            <w:pPr>
              <w:pStyle w:val="ConsPlusNormal"/>
              <w:jc w:val="center"/>
              <w:rPr>
                <w:rFonts w:ascii="Times New Roman" w:hAnsi="Times New Roman" w:cs="Times New Roman"/>
              </w:rPr>
            </w:pPr>
            <w:r w:rsidRPr="00A875F3">
              <w:rPr>
                <w:rFonts w:ascii="Times New Roman" w:hAnsi="Times New Roman" w:cs="Times New Roman"/>
              </w:rPr>
              <w:t>Кассир</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color w:val="000000"/>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AC5B42">
            <w:pPr>
              <w:pStyle w:val="ConsPlusNormal"/>
              <w:jc w:val="center"/>
              <w:rPr>
                <w:rFonts w:ascii="Times New Roman" w:hAnsi="Times New Roman" w:cs="Times New Roman"/>
              </w:rPr>
            </w:pPr>
            <w:r w:rsidRPr="00A875F3">
              <w:rPr>
                <w:rFonts w:ascii="Times New Roman" w:hAnsi="Times New Roman" w:cs="Times New Roman"/>
              </w:rPr>
              <w:t xml:space="preserve">По заявлению работника на получение наличных денег (денежных документов) – в </w:t>
            </w:r>
            <w:r w:rsidRPr="00A875F3">
              <w:rPr>
                <w:rFonts w:ascii="Times New Roman" w:hAnsi="Times New Roman" w:cs="Times New Roman"/>
              </w:rPr>
              <w:lastRenderedPageBreak/>
              <w:t xml:space="preserve">течение </w:t>
            </w:r>
            <w:r w:rsidR="007A3B6D" w:rsidRPr="00A875F3">
              <w:rPr>
                <w:rFonts w:ascii="Times New Roman" w:hAnsi="Times New Roman" w:cs="Times New Roman"/>
              </w:rPr>
              <w:t>10</w:t>
            </w:r>
            <w:r w:rsidRPr="00A875F3">
              <w:rPr>
                <w:rFonts w:ascii="Times New Roman" w:hAnsi="Times New Roman" w:cs="Times New Roman"/>
              </w:rPr>
              <w:t xml:space="preserve"> дней со дня поступления заявления. По авансовому отчету и в других случаях – </w:t>
            </w:r>
            <w:r w:rsidR="007A3B6D" w:rsidRPr="00A875F3">
              <w:rPr>
                <w:rFonts w:ascii="Times New Roman" w:hAnsi="Times New Roman" w:cs="Times New Roman"/>
              </w:rPr>
              <w:t xml:space="preserve">в течение </w:t>
            </w:r>
            <w:r w:rsidR="00AC5B42" w:rsidRPr="00A875F3">
              <w:rPr>
                <w:rFonts w:ascii="Times New Roman" w:hAnsi="Times New Roman" w:cs="Times New Roman"/>
              </w:rPr>
              <w:t>5</w:t>
            </w:r>
            <w:r w:rsidR="007A3B6D" w:rsidRPr="00A875F3">
              <w:rPr>
                <w:rFonts w:ascii="Times New Roman" w:hAnsi="Times New Roman" w:cs="Times New Roman"/>
              </w:rPr>
              <w:t xml:space="preserve"> дней со дня поступления авансового отчета.</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 xml:space="preserve">При получении документа.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В момент получения денежных средств, документов </w:t>
            </w:r>
            <w:proofErr w:type="gramStart"/>
            <w:r w:rsidRPr="00A875F3">
              <w:rPr>
                <w:rFonts w:ascii="Times New Roman" w:hAnsi="Times New Roman" w:cs="Times New Roman"/>
              </w:rPr>
              <w:t>в</w:t>
            </w:r>
            <w:proofErr w:type="gramEnd"/>
            <w:r w:rsidRPr="00A875F3">
              <w:rPr>
                <w:rFonts w:ascii="Times New Roman" w:hAnsi="Times New Roman" w:cs="Times New Roman"/>
              </w:rPr>
              <w:t xml:space="preserve"> под отчет</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При получении документа</w:t>
            </w:r>
          </w:p>
        </w:tc>
        <w:tc>
          <w:tcPr>
            <w:tcW w:w="1863" w:type="dxa"/>
            <w:vAlign w:val="center"/>
          </w:tcPr>
          <w:p w:rsidR="00377D6B" w:rsidRPr="00A875F3" w:rsidRDefault="007A3B6D" w:rsidP="00377D6B">
            <w:pPr>
              <w:pStyle w:val="ConsPlusNormal"/>
              <w:jc w:val="center"/>
              <w:rPr>
                <w:rFonts w:ascii="Times New Roman" w:hAnsi="Times New Roman" w:cs="Times New Roman"/>
              </w:rPr>
            </w:pPr>
            <w:r w:rsidRPr="00A875F3">
              <w:rPr>
                <w:rFonts w:ascii="Times New Roman" w:hAnsi="Times New Roman" w:cs="Times New Roman"/>
              </w:rPr>
              <w:t>В день формирования документа</w:t>
            </w:r>
          </w:p>
        </w:tc>
        <w:tc>
          <w:tcPr>
            <w:tcW w:w="1810" w:type="dxa"/>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Сразу после выдачи денежных средств (денежных документов)</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В конце рабочего </w:t>
            </w:r>
            <w:r w:rsidRPr="00A875F3">
              <w:rPr>
                <w:rFonts w:ascii="Times New Roman" w:hAnsi="Times New Roman" w:cs="Times New Roman"/>
              </w:rPr>
              <w:lastRenderedPageBreak/>
              <w:t>дня</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rPr>
              <w:t>Выбытие и списание (испорченных) бланков строгой отчетности (в том числе при их заполнении).</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"Акт о списании бланков строгой отчетности"</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 xml:space="preserve">ОКУД </w:t>
            </w:r>
            <w:r w:rsidRPr="00A875F3">
              <w:rPr>
                <w:rFonts w:ascii="Times New Roman" w:hAnsi="Times New Roman" w:cs="Times New Roman"/>
              </w:rPr>
              <w:t>0504816</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(2 экз.)</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Комиссия по поступлению и выбытию активов</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35335E"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 учреждения, комиссия по поступлению и выбытию активов</w:t>
            </w:r>
          </w:p>
        </w:tc>
        <w:tc>
          <w:tcPr>
            <w:tcW w:w="1863" w:type="dxa"/>
            <w:vAlign w:val="center"/>
          </w:tcPr>
          <w:p w:rsidR="00377D6B" w:rsidRPr="00A875F3" w:rsidRDefault="0035335E" w:rsidP="00377D6B">
            <w:pPr>
              <w:pStyle w:val="ConsPlusNormal"/>
              <w:jc w:val="center"/>
              <w:rPr>
                <w:rFonts w:ascii="Times New Roman" w:hAnsi="Times New Roman" w:cs="Times New Roman"/>
              </w:rPr>
            </w:pPr>
            <w:r w:rsidRPr="00A875F3">
              <w:rPr>
                <w:rFonts w:ascii="Times New Roman" w:hAnsi="Times New Roman" w:cs="Times New Roman"/>
              </w:rPr>
              <w:t>Комиссия по поступлению и выбытию активов</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Заместитель главного бухгалтера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5335E" w:rsidP="00377D6B">
            <w:pPr>
              <w:pStyle w:val="ConsPlusNormal"/>
              <w:jc w:val="center"/>
              <w:rPr>
                <w:rFonts w:ascii="Times New Roman" w:hAnsi="Times New Roman" w:cs="Times New Roman"/>
              </w:rPr>
            </w:pPr>
            <w:r w:rsidRPr="00A875F3">
              <w:rPr>
                <w:rFonts w:ascii="Times New Roman" w:hAnsi="Times New Roman" w:cs="Times New Roman"/>
              </w:rPr>
              <w:t>В течение</w:t>
            </w:r>
            <w:r w:rsidR="00377D6B" w:rsidRPr="00A875F3">
              <w:rPr>
                <w:rFonts w:ascii="Times New Roman" w:hAnsi="Times New Roman" w:cs="Times New Roman"/>
              </w:rPr>
              <w:t xml:space="preserve"> 3-х дней со дня проверки БСО</w:t>
            </w:r>
          </w:p>
        </w:tc>
        <w:tc>
          <w:tcPr>
            <w:tcW w:w="2027" w:type="dxa"/>
            <w:vAlign w:val="center"/>
          </w:tcPr>
          <w:p w:rsidR="00377D6B" w:rsidRPr="00A875F3" w:rsidRDefault="0035335E" w:rsidP="00377D6B">
            <w:pPr>
              <w:pStyle w:val="ConsPlusNormal"/>
              <w:jc w:val="center"/>
              <w:rPr>
                <w:rFonts w:ascii="Times New Roman" w:hAnsi="Times New Roman" w:cs="Times New Roman"/>
              </w:rPr>
            </w:pPr>
            <w:r w:rsidRPr="00A875F3">
              <w:rPr>
                <w:rFonts w:ascii="Times New Roman" w:hAnsi="Times New Roman" w:cs="Times New Roman"/>
              </w:rPr>
              <w:t>В течение</w:t>
            </w:r>
            <w:r w:rsidR="00377D6B" w:rsidRPr="00A875F3">
              <w:rPr>
                <w:rFonts w:ascii="Times New Roman" w:hAnsi="Times New Roman" w:cs="Times New Roman"/>
              </w:rPr>
              <w:t xml:space="preserve"> 1 рабочего дня</w:t>
            </w:r>
          </w:p>
        </w:tc>
        <w:tc>
          <w:tcPr>
            <w:tcW w:w="2331" w:type="dxa"/>
            <w:vAlign w:val="center"/>
          </w:tcPr>
          <w:p w:rsidR="00377D6B" w:rsidRPr="00A875F3" w:rsidRDefault="0035335E" w:rsidP="00377D6B">
            <w:pPr>
              <w:pStyle w:val="ConsPlusNormal"/>
              <w:jc w:val="center"/>
              <w:rPr>
                <w:rFonts w:ascii="Times New Roman" w:hAnsi="Times New Roman" w:cs="Times New Roman"/>
              </w:rPr>
            </w:pPr>
            <w:r w:rsidRPr="00A875F3">
              <w:rPr>
                <w:rFonts w:ascii="Times New Roman" w:hAnsi="Times New Roman" w:cs="Times New Roman"/>
              </w:rPr>
              <w:t>В течение</w:t>
            </w:r>
            <w:r w:rsidR="00377D6B" w:rsidRPr="00A875F3">
              <w:rPr>
                <w:rFonts w:ascii="Times New Roman" w:hAnsi="Times New Roman" w:cs="Times New Roman"/>
              </w:rPr>
              <w:t xml:space="preserve"> 1 рабочего дня</w:t>
            </w:r>
          </w:p>
        </w:tc>
        <w:tc>
          <w:tcPr>
            <w:tcW w:w="1863" w:type="dxa"/>
            <w:vAlign w:val="center"/>
          </w:tcPr>
          <w:p w:rsidR="00377D6B" w:rsidRPr="00A875F3" w:rsidRDefault="0035335E" w:rsidP="00377D6B">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со дня подписания акта</w:t>
            </w:r>
          </w:p>
        </w:tc>
        <w:tc>
          <w:tcPr>
            <w:tcW w:w="1810" w:type="dxa"/>
            <w:vAlign w:val="center"/>
          </w:tcPr>
          <w:p w:rsidR="00377D6B" w:rsidRPr="00A875F3" w:rsidRDefault="0035335E" w:rsidP="00377D6B">
            <w:pPr>
              <w:pStyle w:val="ConsPlusNormal"/>
              <w:jc w:val="center"/>
              <w:rPr>
                <w:rFonts w:ascii="Times New Roman" w:hAnsi="Times New Roman" w:cs="Times New Roman"/>
              </w:rPr>
            </w:pPr>
            <w:r w:rsidRPr="00A875F3">
              <w:rPr>
                <w:rFonts w:ascii="Times New Roman" w:hAnsi="Times New Roman" w:cs="Times New Roman"/>
              </w:rPr>
              <w:t>В течение</w:t>
            </w:r>
            <w:r w:rsidR="00377D6B" w:rsidRPr="00A875F3">
              <w:rPr>
                <w:rFonts w:ascii="Times New Roman" w:hAnsi="Times New Roman" w:cs="Times New Roman"/>
              </w:rPr>
              <w:t xml:space="preserve"> 1 рабочего дня</w:t>
            </w:r>
          </w:p>
        </w:tc>
      </w:tr>
      <w:tr w:rsidR="00927CA7" w:rsidRPr="00A875F3" w:rsidTr="00927CA7">
        <w:trPr>
          <w:jc w:val="center"/>
        </w:trPr>
        <w:tc>
          <w:tcPr>
            <w:tcW w:w="15369" w:type="dxa"/>
            <w:gridSpan w:val="8"/>
          </w:tcPr>
          <w:p w:rsidR="00927CA7" w:rsidRPr="00A875F3" w:rsidRDefault="00927CA7" w:rsidP="00927CA7">
            <w:pPr>
              <w:pStyle w:val="ConsPlusNormal"/>
              <w:rPr>
                <w:rFonts w:ascii="Times New Roman" w:hAnsi="Times New Roman" w:cs="Times New Roman"/>
              </w:rPr>
            </w:pPr>
          </w:p>
        </w:tc>
      </w:tr>
      <w:tr w:rsidR="00377D6B" w:rsidRPr="00A875F3" w:rsidTr="00927CA7">
        <w:trPr>
          <w:jc w:val="center"/>
        </w:trPr>
        <w:tc>
          <w:tcPr>
            <w:tcW w:w="1768" w:type="dxa"/>
            <w:vMerge w:val="restart"/>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Аналитический учет бланков строгой отчетности</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"Книга учета бланков строгой отчетности"</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ОКУД0504045</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(1экз.)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Заместитель главного бухгалтера</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Заместитель главного бухгалтера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МОЛ</w:t>
            </w:r>
          </w:p>
        </w:tc>
        <w:tc>
          <w:tcPr>
            <w:tcW w:w="1863" w:type="dxa"/>
            <w:vAlign w:val="center"/>
          </w:tcPr>
          <w:p w:rsidR="00377D6B" w:rsidRPr="00A875F3" w:rsidRDefault="0035335E" w:rsidP="00377D6B">
            <w:pPr>
              <w:pStyle w:val="ConsPlusNormal"/>
              <w:jc w:val="center"/>
              <w:rPr>
                <w:rFonts w:ascii="Times New Roman" w:hAnsi="Times New Roman" w:cs="Times New Roman"/>
              </w:rPr>
            </w:pPr>
            <w:r w:rsidRPr="00A875F3">
              <w:rPr>
                <w:rFonts w:ascii="Times New Roman" w:hAnsi="Times New Roman" w:cs="Times New Roman"/>
              </w:rPr>
              <w:t>МОЛ</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Заместитель главного бухгалтера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color w:val="000000"/>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Ежемесячно</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Ежемесячно</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Ежемесячно</w:t>
            </w:r>
          </w:p>
        </w:tc>
        <w:tc>
          <w:tcPr>
            <w:tcW w:w="1863" w:type="dxa"/>
            <w:vAlign w:val="center"/>
          </w:tcPr>
          <w:p w:rsidR="00377D6B" w:rsidRPr="00A875F3" w:rsidRDefault="0035335E" w:rsidP="00377D6B">
            <w:pPr>
              <w:pStyle w:val="ConsPlusNormal"/>
              <w:jc w:val="center"/>
              <w:rPr>
                <w:rFonts w:ascii="Times New Roman" w:hAnsi="Times New Roman" w:cs="Times New Roman"/>
              </w:rPr>
            </w:pPr>
            <w:r w:rsidRPr="00A875F3">
              <w:rPr>
                <w:rFonts w:ascii="Times New Roman" w:hAnsi="Times New Roman" w:cs="Times New Roman"/>
              </w:rPr>
              <w:t xml:space="preserve">2 числа каждого месяца следующим </w:t>
            </w:r>
            <w:proofErr w:type="gramStart"/>
            <w:r w:rsidRPr="00A875F3">
              <w:rPr>
                <w:rFonts w:ascii="Times New Roman" w:hAnsi="Times New Roman" w:cs="Times New Roman"/>
              </w:rPr>
              <w:t>за</w:t>
            </w:r>
            <w:proofErr w:type="gramEnd"/>
            <w:r w:rsidRPr="00A875F3">
              <w:rPr>
                <w:rFonts w:ascii="Times New Roman" w:hAnsi="Times New Roman" w:cs="Times New Roman"/>
              </w:rPr>
              <w:t xml:space="preserve"> отчетным</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Ежемесячно</w:t>
            </w:r>
          </w:p>
        </w:tc>
      </w:tr>
      <w:tr w:rsidR="00927CA7" w:rsidRPr="00A875F3" w:rsidTr="00927CA7">
        <w:trPr>
          <w:jc w:val="center"/>
        </w:trPr>
        <w:tc>
          <w:tcPr>
            <w:tcW w:w="15369" w:type="dxa"/>
            <w:gridSpan w:val="8"/>
          </w:tcPr>
          <w:p w:rsidR="00927CA7" w:rsidRPr="00A875F3" w:rsidRDefault="00927CA7" w:rsidP="00377D6B">
            <w:pPr>
              <w:pStyle w:val="ConsPlusNormal"/>
              <w:jc w:val="center"/>
              <w:rPr>
                <w:rFonts w:ascii="Times New Roman" w:hAnsi="Times New Roman" w:cs="Times New Roman"/>
              </w:rPr>
            </w:pPr>
          </w:p>
        </w:tc>
      </w:tr>
      <w:tr w:rsidR="00377D6B" w:rsidRPr="00A875F3" w:rsidTr="00927CA7">
        <w:trPr>
          <w:jc w:val="center"/>
        </w:trPr>
        <w:tc>
          <w:tcPr>
            <w:tcW w:w="1768"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bCs/>
              </w:rPr>
              <w:t>Хозяйственная операция</w:t>
            </w:r>
          </w:p>
        </w:tc>
        <w:tc>
          <w:tcPr>
            <w:tcW w:w="3869" w:type="dxa"/>
            <w:gridSpan w:val="2"/>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Наименование документа</w:t>
            </w:r>
          </w:p>
        </w:tc>
        <w:tc>
          <w:tcPr>
            <w:tcW w:w="1701"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Формирование документа</w:t>
            </w:r>
          </w:p>
        </w:tc>
        <w:tc>
          <w:tcPr>
            <w:tcW w:w="2027"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Проверка (согласование)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Подписание документа</w:t>
            </w:r>
          </w:p>
        </w:tc>
        <w:tc>
          <w:tcPr>
            <w:tcW w:w="1863" w:type="dxa"/>
            <w:vAlign w:val="center"/>
          </w:tcPr>
          <w:p w:rsidR="00377D6B" w:rsidRPr="00A875F3" w:rsidRDefault="0035335E" w:rsidP="00377D6B">
            <w:pPr>
              <w:pStyle w:val="ConsPlusNormal"/>
              <w:jc w:val="center"/>
              <w:rPr>
                <w:rFonts w:ascii="Times New Roman" w:hAnsi="Times New Roman" w:cs="Times New Roman"/>
                <w:b/>
              </w:rPr>
            </w:pPr>
            <w:r w:rsidRPr="00A875F3">
              <w:rPr>
                <w:rFonts w:ascii="Times New Roman" w:hAnsi="Times New Roman" w:cs="Times New Roman"/>
                <w:b/>
              </w:rPr>
              <w:t>Предоставление для принятия к учету</w:t>
            </w:r>
          </w:p>
        </w:tc>
        <w:tc>
          <w:tcPr>
            <w:tcW w:w="1810" w:type="dxa"/>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Обработка документа</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2.Учет  безналичных денежных средств</w:t>
            </w:r>
          </w:p>
        </w:tc>
        <w:tc>
          <w:tcPr>
            <w:tcW w:w="1810" w:type="dxa"/>
          </w:tcPr>
          <w:p w:rsidR="00377D6B" w:rsidRPr="00A875F3" w:rsidRDefault="00377D6B" w:rsidP="00377D6B">
            <w:pPr>
              <w:pStyle w:val="ConsPlusNormal"/>
              <w:jc w:val="center"/>
              <w:rPr>
                <w:rFonts w:ascii="Times New Roman" w:hAnsi="Times New Roman" w:cs="Times New Roman"/>
                <w:b/>
              </w:rPr>
            </w:pP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Банковские операции</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Казенное учреждение:</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 xml:space="preserve">"Заявка на оплату расходов" </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ф. 0401060</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 (1экз.)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35335E"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 (зам.</w:t>
            </w:r>
            <w:r w:rsidR="0035335E"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2331" w:type="dxa"/>
            <w:vAlign w:val="center"/>
          </w:tcPr>
          <w:p w:rsidR="00377D6B" w:rsidRPr="00A875F3" w:rsidRDefault="0035335E" w:rsidP="0035335E">
            <w:pPr>
              <w:pStyle w:val="ConsPlusNormal"/>
              <w:jc w:val="center"/>
              <w:rPr>
                <w:rFonts w:ascii="Times New Roman" w:hAnsi="Times New Roman" w:cs="Times New Roman"/>
              </w:rPr>
            </w:pPr>
            <w:r w:rsidRPr="00A875F3">
              <w:rPr>
                <w:rFonts w:ascii="Times New Roman" w:hAnsi="Times New Roman" w:cs="Times New Roman"/>
              </w:rPr>
              <w:t>Начальник</w:t>
            </w:r>
            <w:r w:rsidR="00377D6B" w:rsidRPr="00A875F3">
              <w:rPr>
                <w:rFonts w:ascii="Times New Roman" w:hAnsi="Times New Roman" w:cs="Times New Roman"/>
              </w:rPr>
              <w:t xml:space="preserve"> (зам. </w:t>
            </w:r>
            <w:r w:rsidRPr="00A875F3">
              <w:rPr>
                <w:rFonts w:ascii="Times New Roman" w:hAnsi="Times New Roman" w:cs="Times New Roman"/>
              </w:rPr>
              <w:t>начальника</w:t>
            </w:r>
            <w:r w:rsidR="00377D6B" w:rsidRPr="00A875F3">
              <w:rPr>
                <w:rFonts w:ascii="Times New Roman" w:hAnsi="Times New Roman" w:cs="Times New Roman"/>
              </w:rPr>
              <w:t>), главный бухгалтер (зам.</w:t>
            </w:r>
            <w:r w:rsidRPr="00A875F3">
              <w:rPr>
                <w:rFonts w:ascii="Times New Roman" w:hAnsi="Times New Roman" w:cs="Times New Roman"/>
              </w:rPr>
              <w:t xml:space="preserve"> </w:t>
            </w:r>
            <w:r w:rsidR="00377D6B" w:rsidRPr="00A875F3">
              <w:rPr>
                <w:rFonts w:ascii="Times New Roman" w:hAnsi="Times New Roman" w:cs="Times New Roman"/>
              </w:rPr>
              <w:t>главного бухгалтера)</w:t>
            </w:r>
          </w:p>
        </w:tc>
        <w:tc>
          <w:tcPr>
            <w:tcW w:w="1863" w:type="dxa"/>
            <w:vAlign w:val="center"/>
          </w:tcPr>
          <w:p w:rsidR="00377D6B"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Начальник (зам. начальника)</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Заместитель главного бухгалтера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highlight w:val="red"/>
              </w:rPr>
            </w:pPr>
          </w:p>
        </w:tc>
        <w:tc>
          <w:tcPr>
            <w:tcW w:w="2149" w:type="dxa"/>
            <w:vMerge/>
            <w:vAlign w:val="center"/>
          </w:tcPr>
          <w:p w:rsidR="00377D6B" w:rsidRPr="00A875F3" w:rsidRDefault="00377D6B" w:rsidP="00377D6B">
            <w:pPr>
              <w:pStyle w:val="ConsPlusNormal"/>
              <w:jc w:val="center"/>
              <w:rPr>
                <w:rFonts w:ascii="Times New Roman" w:hAnsi="Times New Roman" w:cs="Times New Roman"/>
                <w:color w:val="000000"/>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За день до отправки </w:t>
            </w:r>
            <w:r w:rsidRPr="00A875F3">
              <w:rPr>
                <w:rFonts w:ascii="Times New Roman" w:hAnsi="Times New Roman" w:cs="Times New Roman"/>
              </w:rPr>
              <w:lastRenderedPageBreak/>
              <w:t>платежного поручения (до 12:00 часов)</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 xml:space="preserve">За день до отправки платежного </w:t>
            </w:r>
            <w:r w:rsidRPr="00A875F3">
              <w:rPr>
                <w:rFonts w:ascii="Times New Roman" w:hAnsi="Times New Roman" w:cs="Times New Roman"/>
              </w:rPr>
              <w:lastRenderedPageBreak/>
              <w:t>поручения (до 12:00 часов)</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 xml:space="preserve">За день до отправки платежного поручения </w:t>
            </w:r>
            <w:r w:rsidRPr="00A875F3">
              <w:rPr>
                <w:rFonts w:ascii="Times New Roman" w:hAnsi="Times New Roman" w:cs="Times New Roman"/>
              </w:rPr>
              <w:lastRenderedPageBreak/>
              <w:t>(до 12:00 часов)</w:t>
            </w:r>
          </w:p>
        </w:tc>
        <w:tc>
          <w:tcPr>
            <w:tcW w:w="1863" w:type="dxa"/>
            <w:vAlign w:val="center"/>
          </w:tcPr>
          <w:p w:rsidR="00377D6B" w:rsidRPr="00A875F3" w:rsidRDefault="0035335E" w:rsidP="00377D6B">
            <w:pPr>
              <w:pStyle w:val="ConsPlusNormal"/>
              <w:jc w:val="center"/>
              <w:rPr>
                <w:rFonts w:ascii="Times New Roman" w:hAnsi="Times New Roman" w:cs="Times New Roman"/>
              </w:rPr>
            </w:pPr>
            <w:r w:rsidRPr="00A875F3">
              <w:rPr>
                <w:rFonts w:ascii="Times New Roman" w:hAnsi="Times New Roman" w:cs="Times New Roman"/>
              </w:rPr>
              <w:lastRenderedPageBreak/>
              <w:t xml:space="preserve">В день отправки платежного </w:t>
            </w:r>
            <w:r w:rsidRPr="00A875F3">
              <w:rPr>
                <w:rFonts w:ascii="Times New Roman" w:hAnsi="Times New Roman" w:cs="Times New Roman"/>
              </w:rPr>
              <w:lastRenderedPageBreak/>
              <w:t>поручения (до 11:00 часов)</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 xml:space="preserve">В день получения электронной </w:t>
            </w:r>
            <w:r w:rsidRPr="00A875F3">
              <w:rPr>
                <w:rFonts w:ascii="Times New Roman" w:hAnsi="Times New Roman" w:cs="Times New Roman"/>
              </w:rPr>
              <w:lastRenderedPageBreak/>
              <w:t>выписки по банковскому счету</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highlight w:val="red"/>
              </w:rPr>
            </w:pPr>
          </w:p>
        </w:tc>
        <w:tc>
          <w:tcPr>
            <w:tcW w:w="11791" w:type="dxa"/>
            <w:gridSpan w:val="6"/>
            <w:vAlign w:val="center"/>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restart"/>
            <w:vAlign w:val="center"/>
          </w:tcPr>
          <w:p w:rsidR="0035335E" w:rsidRPr="00A875F3" w:rsidRDefault="0035335E" w:rsidP="0035335E">
            <w:pPr>
              <w:pStyle w:val="ConsPlusNormal"/>
              <w:jc w:val="center"/>
              <w:rPr>
                <w:rFonts w:ascii="Times New Roman" w:hAnsi="Times New Roman" w:cs="Times New Roman"/>
              </w:rPr>
            </w:pPr>
            <w:r w:rsidRPr="00A875F3">
              <w:rPr>
                <w:rFonts w:ascii="Times New Roman" w:hAnsi="Times New Roman" w:cs="Times New Roman"/>
              </w:rPr>
              <w:t>Автономные, бюджетные учреждения:</w:t>
            </w:r>
          </w:p>
          <w:p w:rsidR="0035335E" w:rsidRPr="00A875F3" w:rsidRDefault="0035335E" w:rsidP="0035335E">
            <w:pPr>
              <w:pStyle w:val="ConsPlusNormal"/>
              <w:rPr>
                <w:rFonts w:ascii="Times New Roman" w:hAnsi="Times New Roman" w:cs="Times New Roman"/>
              </w:rPr>
            </w:pP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Заявка на получение наличных</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 (ф. 0401060)</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 (1экз.) </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A875F3"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 (зам.</w:t>
            </w:r>
            <w:r w:rsidR="004D53D3"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 (зам. директора учреждения), главный бухгалтер (зам</w:t>
            </w:r>
            <w:proofErr w:type="gramStart"/>
            <w:r w:rsidRPr="00A875F3">
              <w:rPr>
                <w:rFonts w:ascii="Times New Roman" w:hAnsi="Times New Roman" w:cs="Times New Roman"/>
              </w:rPr>
              <w:t>.г</w:t>
            </w:r>
            <w:proofErr w:type="gramEnd"/>
            <w:r w:rsidRPr="00A875F3">
              <w:rPr>
                <w:rFonts w:ascii="Times New Roman" w:hAnsi="Times New Roman" w:cs="Times New Roman"/>
              </w:rPr>
              <w:t>лавного бухгалтера)</w:t>
            </w:r>
          </w:p>
        </w:tc>
        <w:tc>
          <w:tcPr>
            <w:tcW w:w="1863" w:type="dxa"/>
            <w:vAlign w:val="center"/>
          </w:tcPr>
          <w:p w:rsidR="00377D6B"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Директор (зам. директора учреждения)</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Заместитель главного бухгалтера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 день до отправки платежного поручения (до 12:00 часов)</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 день до отправки платежного поручения (до 12:00 часов)</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 день до отправки платежного поручения (до 12:00 часов)</w:t>
            </w:r>
          </w:p>
        </w:tc>
        <w:tc>
          <w:tcPr>
            <w:tcW w:w="1863" w:type="dxa"/>
            <w:vAlign w:val="center"/>
          </w:tcPr>
          <w:p w:rsidR="00377D6B" w:rsidRPr="00A875F3" w:rsidRDefault="0035335E" w:rsidP="00377D6B">
            <w:pPr>
              <w:pStyle w:val="ConsPlusNormal"/>
              <w:jc w:val="center"/>
              <w:rPr>
                <w:rFonts w:ascii="Times New Roman" w:hAnsi="Times New Roman" w:cs="Times New Roman"/>
              </w:rPr>
            </w:pPr>
            <w:r w:rsidRPr="00A875F3">
              <w:rPr>
                <w:rFonts w:ascii="Times New Roman" w:hAnsi="Times New Roman" w:cs="Times New Roman"/>
              </w:rPr>
              <w:t>В день отправки платежного поручения (до 11:00 часов)</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день получения электронной выписки по банковскому счету</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11791" w:type="dxa"/>
            <w:gridSpan w:val="6"/>
            <w:vAlign w:val="center"/>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Автономные, бюджетные учреждения:</w:t>
            </w:r>
          </w:p>
          <w:p w:rsidR="0035335E" w:rsidRPr="00A875F3" w:rsidRDefault="0035335E" w:rsidP="00377D6B">
            <w:pPr>
              <w:pStyle w:val="ConsPlusNormal"/>
              <w:jc w:val="center"/>
              <w:rPr>
                <w:rFonts w:ascii="Times New Roman" w:hAnsi="Times New Roman" w:cs="Times New Roman"/>
              </w:rPr>
            </w:pP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Платежное поручение учреждения (ф. 0401060)</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 (1экз.)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927CA7"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 (зам</w:t>
            </w:r>
            <w:proofErr w:type="gramStart"/>
            <w:r w:rsidRPr="00A875F3">
              <w:rPr>
                <w:rFonts w:ascii="Times New Roman" w:hAnsi="Times New Roman" w:cs="Times New Roman"/>
              </w:rPr>
              <w:t>.г</w:t>
            </w:r>
            <w:proofErr w:type="gramEnd"/>
            <w:r w:rsidRPr="00A875F3">
              <w:rPr>
                <w:rFonts w:ascii="Times New Roman" w:hAnsi="Times New Roman" w:cs="Times New Roman"/>
              </w:rPr>
              <w:t>лавного бухгалтера)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 (зам. директора учреждения), главный бухгалтер (зам.</w:t>
            </w:r>
            <w:r w:rsidR="00927CA7" w:rsidRPr="00A875F3">
              <w:rPr>
                <w:rFonts w:ascii="Times New Roman" w:hAnsi="Times New Roman" w:cs="Times New Roman"/>
              </w:rPr>
              <w:t xml:space="preserve"> </w:t>
            </w:r>
            <w:r w:rsidRPr="00A875F3">
              <w:rPr>
                <w:rFonts w:ascii="Times New Roman" w:hAnsi="Times New Roman" w:cs="Times New Roman"/>
              </w:rPr>
              <w:t>главного бухгалтера)</w:t>
            </w:r>
          </w:p>
          <w:p w:rsidR="00927CA7" w:rsidRPr="00A875F3" w:rsidRDefault="00927CA7" w:rsidP="00377D6B">
            <w:pPr>
              <w:pStyle w:val="ConsPlusNormal"/>
              <w:jc w:val="center"/>
              <w:rPr>
                <w:rFonts w:ascii="Times New Roman" w:hAnsi="Times New Roman" w:cs="Times New Roman"/>
              </w:rPr>
            </w:pPr>
          </w:p>
          <w:p w:rsidR="00927CA7" w:rsidRPr="00A875F3" w:rsidRDefault="00927CA7" w:rsidP="00377D6B">
            <w:pPr>
              <w:pStyle w:val="ConsPlusNormal"/>
              <w:jc w:val="center"/>
              <w:rPr>
                <w:rFonts w:ascii="Times New Roman" w:hAnsi="Times New Roman" w:cs="Times New Roman"/>
              </w:rPr>
            </w:pPr>
          </w:p>
        </w:tc>
        <w:tc>
          <w:tcPr>
            <w:tcW w:w="1863" w:type="dxa"/>
            <w:vAlign w:val="center"/>
          </w:tcPr>
          <w:p w:rsidR="00377D6B"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Директор (зам. директора учреждения)</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Заместитель главного бухгалтера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color w:val="943634" w:themeColor="accent2" w:themeShade="BF"/>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 день до отправки платежного поручения (до 12:00 часов)</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 день до отправки платежного поручения (до 12:00 часов)</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 день до отправки платежного поручения (до 12:00 часов)</w:t>
            </w:r>
          </w:p>
        </w:tc>
        <w:tc>
          <w:tcPr>
            <w:tcW w:w="1863" w:type="dxa"/>
            <w:vAlign w:val="center"/>
          </w:tcPr>
          <w:p w:rsidR="00377D6B"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В день отправки платежного поручения (до 11:00 часов)</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день получения электронной выписки по банковскому счету</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bCs/>
              </w:rPr>
              <w:t>Хозяйственная операция</w:t>
            </w:r>
          </w:p>
        </w:tc>
        <w:tc>
          <w:tcPr>
            <w:tcW w:w="3869" w:type="dxa"/>
            <w:gridSpan w:val="2"/>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Наименование документа</w:t>
            </w:r>
          </w:p>
        </w:tc>
        <w:tc>
          <w:tcPr>
            <w:tcW w:w="1701" w:type="dxa"/>
            <w:vAlign w:val="center"/>
          </w:tcPr>
          <w:p w:rsidR="00377D6B" w:rsidRPr="00A875F3" w:rsidRDefault="00377D6B" w:rsidP="00DC293A">
            <w:pPr>
              <w:pStyle w:val="ConsPlusNormal"/>
              <w:ind w:left="-103" w:right="-108"/>
              <w:jc w:val="center"/>
              <w:rPr>
                <w:rFonts w:ascii="Times New Roman" w:hAnsi="Times New Roman" w:cs="Times New Roman"/>
                <w:b/>
              </w:rPr>
            </w:pPr>
            <w:r w:rsidRPr="00A875F3">
              <w:rPr>
                <w:rFonts w:ascii="Times New Roman" w:hAnsi="Times New Roman" w:cs="Times New Roman"/>
                <w:b/>
              </w:rPr>
              <w:t>Формирование документа</w:t>
            </w:r>
          </w:p>
        </w:tc>
        <w:tc>
          <w:tcPr>
            <w:tcW w:w="2027"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Проверка (согласование)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Подписание документа</w:t>
            </w:r>
          </w:p>
        </w:tc>
        <w:tc>
          <w:tcPr>
            <w:tcW w:w="1863" w:type="dxa"/>
            <w:vAlign w:val="center"/>
          </w:tcPr>
          <w:p w:rsidR="00377D6B"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b/>
              </w:rPr>
              <w:t>Предоставление для принятия к учету</w:t>
            </w:r>
          </w:p>
        </w:tc>
        <w:tc>
          <w:tcPr>
            <w:tcW w:w="1810" w:type="dxa"/>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Обработка документа</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b/>
              </w:rPr>
              <w:t>3.Учет расчетов с подотчетными лицами</w:t>
            </w:r>
          </w:p>
        </w:tc>
        <w:tc>
          <w:tcPr>
            <w:tcW w:w="1810" w:type="dxa"/>
          </w:tcPr>
          <w:p w:rsidR="00377D6B" w:rsidRPr="00A875F3" w:rsidRDefault="00377D6B" w:rsidP="00377D6B">
            <w:pPr>
              <w:pStyle w:val="ConsPlusNormal"/>
              <w:jc w:val="center"/>
              <w:rPr>
                <w:rFonts w:ascii="Times New Roman" w:hAnsi="Times New Roman" w:cs="Times New Roman"/>
                <w:b/>
              </w:rPr>
            </w:pPr>
          </w:p>
        </w:tc>
      </w:tr>
      <w:tr w:rsidR="00DC293A" w:rsidRPr="00A875F3" w:rsidTr="00927CA7">
        <w:trPr>
          <w:jc w:val="center"/>
        </w:trPr>
        <w:tc>
          <w:tcPr>
            <w:tcW w:w="1768" w:type="dxa"/>
            <w:vMerge w:val="restart"/>
            <w:vAlign w:val="center"/>
          </w:tcPr>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 xml:space="preserve">Учет расчетов </w:t>
            </w:r>
            <w:proofErr w:type="gramStart"/>
            <w:r w:rsidRPr="00A875F3">
              <w:rPr>
                <w:rFonts w:ascii="Times New Roman" w:hAnsi="Times New Roman" w:cs="Times New Roman"/>
              </w:rPr>
              <w:t>с</w:t>
            </w:r>
            <w:proofErr w:type="gramEnd"/>
          </w:p>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подотчетными лицами</w:t>
            </w:r>
          </w:p>
        </w:tc>
        <w:tc>
          <w:tcPr>
            <w:tcW w:w="2149" w:type="dxa"/>
            <w:vMerge w:val="restart"/>
            <w:vAlign w:val="center"/>
          </w:tcPr>
          <w:p w:rsidR="00DC293A" w:rsidRPr="00A875F3" w:rsidRDefault="00DC293A"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"Авансовый отчет"</w:t>
            </w:r>
          </w:p>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color w:val="000000"/>
              </w:rPr>
              <w:t xml:space="preserve">ОКУД </w:t>
            </w:r>
            <w:r w:rsidRPr="00A875F3">
              <w:rPr>
                <w:rFonts w:ascii="Times New Roman" w:hAnsi="Times New Roman" w:cs="Times New Roman"/>
              </w:rPr>
              <w:t>0504505</w:t>
            </w:r>
          </w:p>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 xml:space="preserve">(1экз.) </w:t>
            </w:r>
          </w:p>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Подотчетное лицо</w:t>
            </w:r>
          </w:p>
        </w:tc>
        <w:tc>
          <w:tcPr>
            <w:tcW w:w="2027" w:type="dxa"/>
            <w:vAlign w:val="center"/>
          </w:tcPr>
          <w:p w:rsidR="00021274" w:rsidRPr="00A875F3" w:rsidRDefault="00021274" w:rsidP="00377D6B">
            <w:pPr>
              <w:pStyle w:val="ConsPlusNormal"/>
              <w:jc w:val="center"/>
              <w:rPr>
                <w:rFonts w:ascii="Times New Roman" w:hAnsi="Times New Roman" w:cs="Times New Roman"/>
              </w:rPr>
            </w:pPr>
            <w:r w:rsidRPr="00A875F3">
              <w:rPr>
                <w:rFonts w:ascii="Times New Roman" w:hAnsi="Times New Roman" w:cs="Times New Roman"/>
              </w:rPr>
              <w:t>Зам. главного бухгалтера,</w:t>
            </w:r>
          </w:p>
          <w:p w:rsidR="00DC293A" w:rsidRPr="00A875F3" w:rsidRDefault="00021274" w:rsidP="00377D6B">
            <w:pPr>
              <w:pStyle w:val="ConsPlusNormal"/>
              <w:jc w:val="center"/>
              <w:rPr>
                <w:rFonts w:ascii="Times New Roman" w:hAnsi="Times New Roman" w:cs="Times New Roman"/>
              </w:rPr>
            </w:pPr>
            <w:r w:rsidRPr="00A875F3">
              <w:rPr>
                <w:rFonts w:ascii="Times New Roman" w:hAnsi="Times New Roman" w:cs="Times New Roman"/>
              </w:rPr>
              <w:t>с</w:t>
            </w:r>
            <w:r w:rsidR="00DC293A" w:rsidRPr="00A875F3">
              <w:rPr>
                <w:rFonts w:ascii="Times New Roman" w:hAnsi="Times New Roman" w:cs="Times New Roman"/>
              </w:rPr>
              <w:t>тарший бухгалтер</w:t>
            </w:r>
          </w:p>
        </w:tc>
        <w:tc>
          <w:tcPr>
            <w:tcW w:w="2331" w:type="dxa"/>
            <w:vAlign w:val="center"/>
          </w:tcPr>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Директор, главный бухгалтер, старший бухгалтер подотчетное лицо</w:t>
            </w:r>
          </w:p>
        </w:tc>
        <w:tc>
          <w:tcPr>
            <w:tcW w:w="1863" w:type="dxa"/>
            <w:vAlign w:val="center"/>
          </w:tcPr>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021274" w:rsidRPr="00A875F3" w:rsidRDefault="00021274" w:rsidP="00021274">
            <w:pPr>
              <w:pStyle w:val="ConsPlusNormal"/>
              <w:jc w:val="center"/>
              <w:rPr>
                <w:rFonts w:ascii="Times New Roman" w:hAnsi="Times New Roman" w:cs="Times New Roman"/>
              </w:rPr>
            </w:pPr>
            <w:r w:rsidRPr="00A875F3">
              <w:rPr>
                <w:rFonts w:ascii="Times New Roman" w:hAnsi="Times New Roman" w:cs="Times New Roman"/>
              </w:rPr>
              <w:t>Зам. главного бухгалтера,</w:t>
            </w:r>
          </w:p>
          <w:p w:rsidR="00DC293A" w:rsidRPr="00A875F3" w:rsidRDefault="00021274" w:rsidP="00021274">
            <w:pPr>
              <w:pStyle w:val="ConsPlusNormal"/>
              <w:jc w:val="center"/>
              <w:rPr>
                <w:rFonts w:ascii="Times New Roman" w:hAnsi="Times New Roman" w:cs="Times New Roman"/>
              </w:rPr>
            </w:pPr>
            <w:r w:rsidRPr="00A875F3">
              <w:rPr>
                <w:rFonts w:ascii="Times New Roman" w:hAnsi="Times New Roman" w:cs="Times New Roman"/>
              </w:rPr>
              <w:t>старший бухгалтер</w:t>
            </w:r>
          </w:p>
        </w:tc>
      </w:tr>
      <w:tr w:rsidR="00DC293A" w:rsidRPr="00A875F3" w:rsidTr="00927CA7">
        <w:trPr>
          <w:jc w:val="center"/>
        </w:trPr>
        <w:tc>
          <w:tcPr>
            <w:tcW w:w="1768" w:type="dxa"/>
            <w:vMerge/>
          </w:tcPr>
          <w:p w:rsidR="00DC293A" w:rsidRPr="00A875F3" w:rsidRDefault="00DC293A" w:rsidP="00377D6B">
            <w:pPr>
              <w:pStyle w:val="ConsPlusNormal"/>
              <w:jc w:val="center"/>
              <w:rPr>
                <w:rFonts w:ascii="Times New Roman" w:hAnsi="Times New Roman" w:cs="Times New Roman"/>
              </w:rPr>
            </w:pPr>
          </w:p>
        </w:tc>
        <w:tc>
          <w:tcPr>
            <w:tcW w:w="2149" w:type="dxa"/>
            <w:vMerge/>
            <w:vAlign w:val="center"/>
          </w:tcPr>
          <w:p w:rsidR="00DC293A" w:rsidRPr="00A875F3" w:rsidRDefault="00DC293A" w:rsidP="00377D6B">
            <w:pPr>
              <w:pStyle w:val="ConsPlusNormal"/>
              <w:jc w:val="center"/>
              <w:rPr>
                <w:rFonts w:ascii="Times New Roman" w:hAnsi="Times New Roman" w:cs="Times New Roman"/>
                <w:color w:val="000000"/>
              </w:rPr>
            </w:pPr>
          </w:p>
        </w:tc>
        <w:tc>
          <w:tcPr>
            <w:tcW w:w="1720" w:type="dxa"/>
            <w:vAlign w:val="center"/>
          </w:tcPr>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В течение 3-х рабочих дней</w:t>
            </w:r>
          </w:p>
        </w:tc>
        <w:tc>
          <w:tcPr>
            <w:tcW w:w="2027" w:type="dxa"/>
            <w:vAlign w:val="center"/>
          </w:tcPr>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В течение 3-х рабочих дней</w:t>
            </w:r>
          </w:p>
        </w:tc>
        <w:tc>
          <w:tcPr>
            <w:tcW w:w="2331" w:type="dxa"/>
            <w:vAlign w:val="center"/>
          </w:tcPr>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В течение 3-х рабочих дней</w:t>
            </w:r>
          </w:p>
        </w:tc>
        <w:tc>
          <w:tcPr>
            <w:tcW w:w="1863" w:type="dxa"/>
            <w:vAlign w:val="center"/>
          </w:tcPr>
          <w:p w:rsidR="00DC293A" w:rsidRPr="00A875F3" w:rsidRDefault="00DC293A" w:rsidP="00377D6B">
            <w:pPr>
              <w:pStyle w:val="ConsPlusNormal"/>
              <w:jc w:val="center"/>
              <w:rPr>
                <w:rFonts w:ascii="Times New Roman" w:hAnsi="Times New Roman" w:cs="Times New Roman"/>
              </w:rPr>
            </w:pPr>
            <w:bookmarkStart w:id="25" w:name="_GoBack"/>
            <w:bookmarkEnd w:id="25"/>
            <w:r w:rsidRPr="00A875F3">
              <w:rPr>
                <w:rFonts w:ascii="Times New Roman" w:hAnsi="Times New Roman" w:cs="Times New Roman"/>
              </w:rPr>
              <w:t>На следующий день после утверждения авансового отчета</w:t>
            </w:r>
          </w:p>
        </w:tc>
        <w:tc>
          <w:tcPr>
            <w:tcW w:w="1810" w:type="dxa"/>
            <w:vAlign w:val="center"/>
          </w:tcPr>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В течение 3-х рабочих дней</w:t>
            </w:r>
          </w:p>
        </w:tc>
      </w:tr>
      <w:tr w:rsidR="00DC293A" w:rsidRPr="00A875F3" w:rsidTr="00927CA7">
        <w:trPr>
          <w:jc w:val="center"/>
        </w:trPr>
        <w:tc>
          <w:tcPr>
            <w:tcW w:w="1768" w:type="dxa"/>
            <w:vMerge/>
          </w:tcPr>
          <w:p w:rsidR="00DC293A" w:rsidRPr="00A875F3" w:rsidRDefault="00DC293A" w:rsidP="00377D6B">
            <w:pPr>
              <w:pStyle w:val="ConsPlusNormal"/>
              <w:jc w:val="center"/>
              <w:rPr>
                <w:rFonts w:ascii="Times New Roman" w:hAnsi="Times New Roman" w:cs="Times New Roman"/>
              </w:rPr>
            </w:pPr>
          </w:p>
        </w:tc>
        <w:tc>
          <w:tcPr>
            <w:tcW w:w="2149" w:type="dxa"/>
            <w:vMerge w:val="restart"/>
            <w:vAlign w:val="center"/>
          </w:tcPr>
          <w:p w:rsidR="00DC293A" w:rsidRPr="00A875F3" w:rsidRDefault="00DC293A"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 xml:space="preserve">Кассовый чек </w:t>
            </w:r>
            <w:r w:rsidRPr="00A875F3">
              <w:rPr>
                <w:rFonts w:ascii="Times New Roman" w:hAnsi="Times New Roman" w:cs="Times New Roman"/>
                <w:color w:val="000000"/>
              </w:rPr>
              <w:lastRenderedPageBreak/>
              <w:t>(товарный чек)</w:t>
            </w:r>
          </w:p>
          <w:p w:rsidR="00DC293A" w:rsidRPr="00A875F3" w:rsidRDefault="00DC293A"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(1 экз.)</w:t>
            </w:r>
          </w:p>
          <w:p w:rsidR="00DC293A" w:rsidRPr="00A875F3" w:rsidRDefault="00DC293A"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срок хранения 5 лет</w:t>
            </w:r>
          </w:p>
        </w:tc>
        <w:tc>
          <w:tcPr>
            <w:tcW w:w="1720" w:type="dxa"/>
            <w:vAlign w:val="center"/>
          </w:tcPr>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lastRenderedPageBreak/>
              <w:t>Ответственный</w:t>
            </w:r>
          </w:p>
        </w:tc>
        <w:tc>
          <w:tcPr>
            <w:tcW w:w="1701" w:type="dxa"/>
            <w:vAlign w:val="center"/>
          </w:tcPr>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 xml:space="preserve">Подотчетное </w:t>
            </w:r>
            <w:r w:rsidRPr="00A875F3">
              <w:rPr>
                <w:rFonts w:ascii="Times New Roman" w:hAnsi="Times New Roman" w:cs="Times New Roman"/>
              </w:rPr>
              <w:lastRenderedPageBreak/>
              <w:t>лицо</w:t>
            </w:r>
          </w:p>
        </w:tc>
        <w:tc>
          <w:tcPr>
            <w:tcW w:w="2027" w:type="dxa"/>
            <w:vAlign w:val="center"/>
          </w:tcPr>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lastRenderedPageBreak/>
              <w:t xml:space="preserve">Начальник отдела </w:t>
            </w:r>
            <w:r w:rsidRPr="00A875F3">
              <w:rPr>
                <w:rFonts w:ascii="Times New Roman" w:hAnsi="Times New Roman" w:cs="Times New Roman"/>
              </w:rPr>
              <w:lastRenderedPageBreak/>
              <w:t>контрактной службы, старший экономист</w:t>
            </w:r>
          </w:p>
        </w:tc>
        <w:tc>
          <w:tcPr>
            <w:tcW w:w="2331" w:type="dxa"/>
            <w:vAlign w:val="center"/>
          </w:tcPr>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lastRenderedPageBreak/>
              <w:t>---------</w:t>
            </w:r>
          </w:p>
        </w:tc>
        <w:tc>
          <w:tcPr>
            <w:tcW w:w="1863" w:type="dxa"/>
            <w:vAlign w:val="center"/>
          </w:tcPr>
          <w:p w:rsidR="00DC293A" w:rsidRPr="00A875F3" w:rsidRDefault="00021274" w:rsidP="00377D6B">
            <w:pPr>
              <w:pStyle w:val="ConsPlusNormal"/>
              <w:jc w:val="center"/>
              <w:rPr>
                <w:rFonts w:ascii="Times New Roman" w:hAnsi="Times New Roman" w:cs="Times New Roman"/>
              </w:rPr>
            </w:pPr>
            <w:r w:rsidRPr="00A875F3">
              <w:rPr>
                <w:rFonts w:ascii="Times New Roman" w:hAnsi="Times New Roman" w:cs="Times New Roman"/>
              </w:rPr>
              <w:t>Подотчетное лицо</w:t>
            </w:r>
          </w:p>
        </w:tc>
        <w:tc>
          <w:tcPr>
            <w:tcW w:w="1810" w:type="dxa"/>
            <w:vAlign w:val="center"/>
          </w:tcPr>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 xml:space="preserve">Зам. главного </w:t>
            </w:r>
            <w:r w:rsidRPr="00A875F3">
              <w:rPr>
                <w:rFonts w:ascii="Times New Roman" w:hAnsi="Times New Roman" w:cs="Times New Roman"/>
              </w:rPr>
              <w:lastRenderedPageBreak/>
              <w:t>бухгалтера, старший бухгалтер</w:t>
            </w:r>
          </w:p>
        </w:tc>
      </w:tr>
      <w:tr w:rsidR="00DC293A" w:rsidRPr="00A875F3" w:rsidTr="00927CA7">
        <w:trPr>
          <w:jc w:val="center"/>
        </w:trPr>
        <w:tc>
          <w:tcPr>
            <w:tcW w:w="1768" w:type="dxa"/>
            <w:vMerge/>
          </w:tcPr>
          <w:p w:rsidR="00DC293A" w:rsidRPr="00A875F3" w:rsidRDefault="00DC293A" w:rsidP="00377D6B">
            <w:pPr>
              <w:pStyle w:val="ConsPlusNormal"/>
              <w:jc w:val="center"/>
              <w:rPr>
                <w:rFonts w:ascii="Times New Roman" w:hAnsi="Times New Roman" w:cs="Times New Roman"/>
              </w:rPr>
            </w:pPr>
          </w:p>
        </w:tc>
        <w:tc>
          <w:tcPr>
            <w:tcW w:w="2149" w:type="dxa"/>
            <w:vMerge/>
            <w:vAlign w:val="center"/>
          </w:tcPr>
          <w:p w:rsidR="00DC293A" w:rsidRPr="00A875F3" w:rsidRDefault="00DC293A" w:rsidP="00377D6B">
            <w:pPr>
              <w:pStyle w:val="ConsPlusNormal"/>
              <w:jc w:val="center"/>
              <w:rPr>
                <w:rFonts w:ascii="Times New Roman" w:hAnsi="Times New Roman" w:cs="Times New Roman"/>
                <w:color w:val="000000"/>
              </w:rPr>
            </w:pPr>
          </w:p>
        </w:tc>
        <w:tc>
          <w:tcPr>
            <w:tcW w:w="1720" w:type="dxa"/>
            <w:vAlign w:val="center"/>
          </w:tcPr>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В день совершения операции</w:t>
            </w:r>
          </w:p>
        </w:tc>
        <w:tc>
          <w:tcPr>
            <w:tcW w:w="2027" w:type="dxa"/>
            <w:vAlign w:val="center"/>
          </w:tcPr>
          <w:p w:rsidR="00DC293A" w:rsidRPr="00A875F3" w:rsidRDefault="00DC293A" w:rsidP="00DC293A">
            <w:pPr>
              <w:pStyle w:val="ConsPlusNormal"/>
              <w:jc w:val="center"/>
              <w:rPr>
                <w:rFonts w:ascii="Times New Roman" w:hAnsi="Times New Roman" w:cs="Times New Roman"/>
              </w:rPr>
            </w:pPr>
            <w:r w:rsidRPr="00A875F3">
              <w:rPr>
                <w:rFonts w:ascii="Times New Roman" w:hAnsi="Times New Roman" w:cs="Times New Roman"/>
              </w:rPr>
              <w:t>В день предоставление документов для формирования авансового отчета</w:t>
            </w:r>
          </w:p>
        </w:tc>
        <w:tc>
          <w:tcPr>
            <w:tcW w:w="2331" w:type="dxa"/>
            <w:vAlign w:val="center"/>
          </w:tcPr>
          <w:p w:rsidR="00DC293A" w:rsidRPr="00A875F3" w:rsidRDefault="00DC293A" w:rsidP="00377D6B">
            <w:pPr>
              <w:pStyle w:val="ConsPlusNormal"/>
              <w:jc w:val="center"/>
              <w:rPr>
                <w:rFonts w:ascii="Times New Roman" w:hAnsi="Times New Roman" w:cs="Times New Roman"/>
              </w:rPr>
            </w:pPr>
            <w:r w:rsidRPr="00A875F3">
              <w:rPr>
                <w:rFonts w:ascii="Times New Roman" w:hAnsi="Times New Roman" w:cs="Times New Roman"/>
              </w:rPr>
              <w:t>----------</w:t>
            </w:r>
          </w:p>
        </w:tc>
        <w:tc>
          <w:tcPr>
            <w:tcW w:w="1863" w:type="dxa"/>
            <w:vAlign w:val="center"/>
          </w:tcPr>
          <w:p w:rsidR="00DC293A" w:rsidRPr="00A875F3" w:rsidRDefault="00021274" w:rsidP="00377D6B">
            <w:pPr>
              <w:pStyle w:val="ConsPlusNormal"/>
              <w:jc w:val="center"/>
              <w:rPr>
                <w:rFonts w:ascii="Times New Roman" w:hAnsi="Times New Roman" w:cs="Times New Roman"/>
              </w:rPr>
            </w:pPr>
            <w:r w:rsidRPr="00A875F3">
              <w:rPr>
                <w:rFonts w:ascii="Times New Roman" w:hAnsi="Times New Roman" w:cs="Times New Roman"/>
              </w:rPr>
              <w:t>В течение 3 рабочих дней после совершения операций</w:t>
            </w:r>
          </w:p>
        </w:tc>
        <w:tc>
          <w:tcPr>
            <w:tcW w:w="1810" w:type="dxa"/>
            <w:vAlign w:val="center"/>
          </w:tcPr>
          <w:p w:rsidR="00DC293A" w:rsidRPr="00A875F3" w:rsidRDefault="00021274" w:rsidP="00377D6B">
            <w:pPr>
              <w:pStyle w:val="ConsPlusNormal"/>
              <w:jc w:val="center"/>
              <w:rPr>
                <w:rFonts w:ascii="Times New Roman" w:hAnsi="Times New Roman" w:cs="Times New Roman"/>
              </w:rPr>
            </w:pPr>
            <w:r w:rsidRPr="00A875F3">
              <w:rPr>
                <w:rFonts w:ascii="Times New Roman" w:hAnsi="Times New Roman" w:cs="Times New Roman"/>
              </w:rPr>
              <w:t>В течение 3</w:t>
            </w:r>
            <w:r w:rsidR="00DC293A" w:rsidRPr="00A875F3">
              <w:rPr>
                <w:rFonts w:ascii="Times New Roman" w:hAnsi="Times New Roman" w:cs="Times New Roman"/>
              </w:rPr>
              <w:t xml:space="preserve"> рабочих дней с момента поступления документа</w:t>
            </w:r>
          </w:p>
        </w:tc>
      </w:tr>
      <w:tr w:rsidR="00927CA7" w:rsidRPr="00A875F3" w:rsidTr="00927CA7">
        <w:trPr>
          <w:jc w:val="center"/>
        </w:trPr>
        <w:tc>
          <w:tcPr>
            <w:tcW w:w="15369" w:type="dxa"/>
            <w:gridSpan w:val="8"/>
          </w:tcPr>
          <w:p w:rsidR="00927CA7" w:rsidRPr="00A875F3" w:rsidRDefault="00927CA7" w:rsidP="00927CA7">
            <w:pPr>
              <w:pStyle w:val="ConsPlusNormal"/>
              <w:rPr>
                <w:rFonts w:ascii="Times New Roman" w:hAnsi="Times New Roman" w:cs="Times New Roman"/>
              </w:rPr>
            </w:pPr>
          </w:p>
        </w:tc>
      </w:tr>
      <w:tr w:rsidR="00377D6B" w:rsidRPr="00A875F3" w:rsidTr="00927CA7">
        <w:trPr>
          <w:jc w:val="center"/>
        </w:trPr>
        <w:tc>
          <w:tcPr>
            <w:tcW w:w="1768" w:type="dxa"/>
            <w:vMerge w:val="restart"/>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Выдача денежных средств и денежных документов в подотчет</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Заявление на выдачу сре</w:t>
            </w:r>
            <w:proofErr w:type="gramStart"/>
            <w:r w:rsidRPr="00A875F3">
              <w:rPr>
                <w:rFonts w:ascii="Times New Roman" w:hAnsi="Times New Roman" w:cs="Times New Roman"/>
              </w:rPr>
              <w:t>дств в п</w:t>
            </w:r>
            <w:proofErr w:type="gramEnd"/>
            <w:r w:rsidRPr="00A875F3">
              <w:rPr>
                <w:rFonts w:ascii="Times New Roman" w:hAnsi="Times New Roman" w:cs="Times New Roman"/>
              </w:rPr>
              <w:t>одотчет</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(1экз.) </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Подотчетное лицо</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63" w:type="dxa"/>
            <w:vAlign w:val="center"/>
          </w:tcPr>
          <w:p w:rsidR="00377D6B" w:rsidRPr="00A875F3" w:rsidRDefault="00021274"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021274"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021274">
            <w:pPr>
              <w:pStyle w:val="ConsPlusNormal"/>
              <w:ind w:left="-103" w:right="-113"/>
              <w:jc w:val="center"/>
              <w:rPr>
                <w:rFonts w:ascii="Times New Roman" w:hAnsi="Times New Roman" w:cs="Times New Roman"/>
              </w:rPr>
            </w:pPr>
            <w:r w:rsidRPr="00A875F3">
              <w:rPr>
                <w:rFonts w:ascii="Times New Roman" w:hAnsi="Times New Roman" w:cs="Times New Roman"/>
              </w:rPr>
              <w:t>По мере предоставления</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В течение 1 </w:t>
            </w:r>
            <w:r w:rsidR="00021274" w:rsidRPr="00A875F3">
              <w:rPr>
                <w:rFonts w:ascii="Times New Roman" w:hAnsi="Times New Roman" w:cs="Times New Roman"/>
              </w:rPr>
              <w:t xml:space="preserve">рабочего </w:t>
            </w:r>
            <w:r w:rsidRPr="00A875F3">
              <w:rPr>
                <w:rFonts w:ascii="Times New Roman" w:hAnsi="Times New Roman" w:cs="Times New Roman"/>
              </w:rPr>
              <w:t>дня</w:t>
            </w:r>
            <w:r w:rsidR="00021274" w:rsidRPr="00A875F3">
              <w:rPr>
                <w:rFonts w:ascii="Times New Roman" w:hAnsi="Times New Roman" w:cs="Times New Roman"/>
              </w:rPr>
              <w:t xml:space="preserve"> со дня предоставления заявления</w:t>
            </w:r>
          </w:p>
        </w:tc>
        <w:tc>
          <w:tcPr>
            <w:tcW w:w="2331" w:type="dxa"/>
            <w:vAlign w:val="center"/>
          </w:tcPr>
          <w:p w:rsidR="00377D6B" w:rsidRPr="00A875F3" w:rsidRDefault="00021274" w:rsidP="00377D6B">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со дня предоставления заявления</w:t>
            </w:r>
          </w:p>
        </w:tc>
        <w:tc>
          <w:tcPr>
            <w:tcW w:w="1863" w:type="dxa"/>
            <w:vAlign w:val="center"/>
          </w:tcPr>
          <w:p w:rsidR="00377D6B" w:rsidRPr="00A875F3" w:rsidRDefault="00021274" w:rsidP="00377D6B">
            <w:pPr>
              <w:pStyle w:val="ConsPlusNormal"/>
              <w:jc w:val="center"/>
              <w:rPr>
                <w:rFonts w:ascii="Times New Roman" w:hAnsi="Times New Roman" w:cs="Times New Roman"/>
              </w:rPr>
            </w:pPr>
            <w:r w:rsidRPr="00A875F3">
              <w:rPr>
                <w:rFonts w:ascii="Times New Roman" w:hAnsi="Times New Roman" w:cs="Times New Roman"/>
              </w:rPr>
              <w:t>На следующий день после предоставления заявления</w:t>
            </w:r>
          </w:p>
        </w:tc>
        <w:tc>
          <w:tcPr>
            <w:tcW w:w="1810" w:type="dxa"/>
            <w:vAlign w:val="center"/>
          </w:tcPr>
          <w:p w:rsidR="00021274" w:rsidRPr="00A875F3" w:rsidRDefault="00021274" w:rsidP="00927CA7">
            <w:pPr>
              <w:pStyle w:val="ConsPlusNormal"/>
              <w:jc w:val="center"/>
              <w:rPr>
                <w:rFonts w:ascii="Times New Roman" w:hAnsi="Times New Roman" w:cs="Times New Roman"/>
              </w:rPr>
            </w:pPr>
            <w:r w:rsidRPr="00A875F3">
              <w:rPr>
                <w:rFonts w:ascii="Times New Roman" w:hAnsi="Times New Roman" w:cs="Times New Roman"/>
              </w:rPr>
              <w:t>В течение 7 рабочих</w:t>
            </w:r>
            <w:r w:rsidR="00377D6B" w:rsidRPr="00A875F3">
              <w:rPr>
                <w:rFonts w:ascii="Times New Roman" w:hAnsi="Times New Roman" w:cs="Times New Roman"/>
              </w:rPr>
              <w:t xml:space="preserve"> дней</w:t>
            </w:r>
          </w:p>
          <w:p w:rsidR="00377D6B" w:rsidRPr="00A875F3" w:rsidRDefault="00927CA7" w:rsidP="00927CA7">
            <w:pPr>
              <w:pStyle w:val="ConsPlusNormal"/>
              <w:ind w:left="-112" w:right="-168"/>
              <w:jc w:val="center"/>
              <w:rPr>
                <w:rFonts w:ascii="Times New Roman" w:hAnsi="Times New Roman" w:cs="Times New Roman"/>
                <w:highlight w:val="yellow"/>
              </w:rPr>
            </w:pPr>
            <w:r w:rsidRPr="00A875F3">
              <w:rPr>
                <w:rFonts w:ascii="Times New Roman" w:hAnsi="Times New Roman" w:cs="Times New Roman"/>
              </w:rPr>
              <w:t xml:space="preserve">после </w:t>
            </w:r>
            <w:r w:rsidR="00021274" w:rsidRPr="00A875F3">
              <w:rPr>
                <w:rFonts w:ascii="Times New Roman" w:hAnsi="Times New Roman" w:cs="Times New Roman"/>
              </w:rPr>
              <w:t>предоставления заявления</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8C16B2">
            <w:pPr>
              <w:jc w:val="center"/>
              <w:rPr>
                <w:sz w:val="20"/>
                <w:szCs w:val="20"/>
              </w:rPr>
            </w:pPr>
            <w:r w:rsidRPr="00A875F3">
              <w:rPr>
                <w:sz w:val="20"/>
                <w:szCs w:val="20"/>
              </w:rPr>
              <w:t>Оформление и учет служебного задания для направления в командировку, а также отчета о его выполнении</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"Служебное задание для направления в командировку и отчет о его выполнении"</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(1экз.)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Инспектор по кадрам</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Подотчетные лица, директор</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Подотчетные лица, директор</w:t>
            </w:r>
          </w:p>
        </w:tc>
        <w:tc>
          <w:tcPr>
            <w:tcW w:w="1863" w:type="dxa"/>
            <w:vAlign w:val="center"/>
          </w:tcPr>
          <w:p w:rsidR="00377D6B" w:rsidRPr="00A875F3" w:rsidRDefault="00021274"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8C16B2" w:rsidRPr="00A875F3" w:rsidRDefault="008C16B2" w:rsidP="00377D6B">
            <w:pPr>
              <w:pStyle w:val="ConsPlusNormal"/>
              <w:jc w:val="center"/>
              <w:rPr>
                <w:rFonts w:ascii="Times New Roman" w:hAnsi="Times New Roman" w:cs="Times New Roman"/>
              </w:rPr>
            </w:pPr>
            <w:r w:rsidRPr="00A875F3">
              <w:rPr>
                <w:rFonts w:ascii="Times New Roman" w:hAnsi="Times New Roman" w:cs="Times New Roman"/>
              </w:rPr>
              <w:t>Зам. главного бухгалтера,</w:t>
            </w:r>
          </w:p>
          <w:p w:rsidR="00377D6B" w:rsidRPr="00A875F3" w:rsidRDefault="008C16B2" w:rsidP="00377D6B">
            <w:pPr>
              <w:pStyle w:val="ConsPlusNormal"/>
              <w:jc w:val="center"/>
              <w:rPr>
                <w:rFonts w:ascii="Times New Roman" w:hAnsi="Times New Roman" w:cs="Times New Roman"/>
              </w:rPr>
            </w:pPr>
            <w:r w:rsidRPr="00A875F3">
              <w:rPr>
                <w:rFonts w:ascii="Times New Roman" w:hAnsi="Times New Roman" w:cs="Times New Roman"/>
              </w:rPr>
              <w:t>с</w:t>
            </w:r>
            <w:r w:rsidR="00377D6B" w:rsidRPr="00A875F3">
              <w:rPr>
                <w:rFonts w:ascii="Times New Roman" w:hAnsi="Times New Roman" w:cs="Times New Roman"/>
              </w:rPr>
              <w:t>тарший бухгалтер</w:t>
            </w:r>
          </w:p>
        </w:tc>
      </w:tr>
      <w:tr w:rsidR="00377D6B" w:rsidRPr="00A875F3" w:rsidTr="00927CA7">
        <w:trPr>
          <w:jc w:val="center"/>
        </w:trPr>
        <w:tc>
          <w:tcPr>
            <w:tcW w:w="1768" w:type="dxa"/>
            <w:vMerge/>
          </w:tcPr>
          <w:p w:rsidR="00377D6B" w:rsidRPr="00A875F3" w:rsidRDefault="00377D6B" w:rsidP="00377D6B">
            <w:pPr>
              <w:jc w:val="center"/>
              <w:rPr>
                <w:sz w:val="20"/>
                <w:szCs w:val="20"/>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В течение 3 рабочих дней до отбытия в командировку</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В течение 3 рабочих дней после прибытия из командировки</w:t>
            </w:r>
          </w:p>
        </w:tc>
        <w:tc>
          <w:tcPr>
            <w:tcW w:w="2027" w:type="dxa"/>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В течение 3 рабочих дней до отбытия в командировку</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В течение 3 рабочих дней после прибытия из командировки</w:t>
            </w:r>
          </w:p>
        </w:tc>
        <w:tc>
          <w:tcPr>
            <w:tcW w:w="2331" w:type="dxa"/>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В течение 3 рабочих дней до отбытия в командировку</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В течение 3 рабочих дней после прибытия из командировки</w:t>
            </w:r>
          </w:p>
        </w:tc>
        <w:tc>
          <w:tcPr>
            <w:tcW w:w="1863" w:type="dxa"/>
            <w:vAlign w:val="center"/>
          </w:tcPr>
          <w:p w:rsidR="00377D6B" w:rsidRPr="00A875F3" w:rsidRDefault="00021274" w:rsidP="008C16B2">
            <w:pPr>
              <w:pStyle w:val="ConsPlusNormal"/>
              <w:jc w:val="center"/>
              <w:rPr>
                <w:rFonts w:ascii="Times New Roman" w:hAnsi="Times New Roman" w:cs="Times New Roman"/>
              </w:rPr>
            </w:pPr>
            <w:r w:rsidRPr="00A875F3">
              <w:rPr>
                <w:rFonts w:ascii="Times New Roman" w:hAnsi="Times New Roman" w:cs="Times New Roman"/>
              </w:rPr>
              <w:t>На следующий день после подписания служебного задания,</w:t>
            </w:r>
            <w:r w:rsidR="008C16B2" w:rsidRPr="00A875F3">
              <w:rPr>
                <w:rFonts w:ascii="Times New Roman" w:hAnsi="Times New Roman" w:cs="Times New Roman"/>
              </w:rPr>
              <w:t xml:space="preserve"> </w:t>
            </w:r>
            <w:r w:rsidRPr="00A875F3">
              <w:rPr>
                <w:rFonts w:ascii="Times New Roman" w:hAnsi="Times New Roman" w:cs="Times New Roman"/>
              </w:rPr>
              <w:t>а также  отчета о его выполнении</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течение 3 дней после предоставления служебного задания</w:t>
            </w:r>
          </w:p>
        </w:tc>
      </w:tr>
      <w:tr w:rsidR="00927CA7" w:rsidRPr="00A875F3" w:rsidTr="00927CA7">
        <w:trPr>
          <w:jc w:val="center"/>
        </w:trPr>
        <w:tc>
          <w:tcPr>
            <w:tcW w:w="15369" w:type="dxa"/>
            <w:gridSpan w:val="8"/>
          </w:tcPr>
          <w:p w:rsidR="00927CA7" w:rsidRPr="00A875F3" w:rsidRDefault="00927CA7" w:rsidP="00377D6B">
            <w:pPr>
              <w:pStyle w:val="ConsPlusNormal"/>
              <w:jc w:val="center"/>
              <w:rPr>
                <w:rFonts w:ascii="Times New Roman" w:hAnsi="Times New Roman" w:cs="Times New Roman"/>
              </w:rPr>
            </w:pPr>
          </w:p>
        </w:tc>
      </w:tr>
      <w:tr w:rsidR="00377D6B" w:rsidRPr="00A875F3" w:rsidTr="00927CA7">
        <w:trPr>
          <w:jc w:val="center"/>
        </w:trPr>
        <w:tc>
          <w:tcPr>
            <w:tcW w:w="1768"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bCs/>
              </w:rPr>
              <w:t>Хозяйственная операция</w:t>
            </w:r>
          </w:p>
        </w:tc>
        <w:tc>
          <w:tcPr>
            <w:tcW w:w="3869" w:type="dxa"/>
            <w:gridSpan w:val="2"/>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Наименование документа</w:t>
            </w:r>
          </w:p>
        </w:tc>
        <w:tc>
          <w:tcPr>
            <w:tcW w:w="1701" w:type="dxa"/>
            <w:vAlign w:val="center"/>
          </w:tcPr>
          <w:p w:rsidR="00377D6B" w:rsidRPr="00A875F3" w:rsidRDefault="00377D6B" w:rsidP="008C16B2">
            <w:pPr>
              <w:pStyle w:val="ConsPlusNormal"/>
              <w:ind w:left="-144" w:right="-72"/>
              <w:jc w:val="center"/>
              <w:rPr>
                <w:rFonts w:ascii="Times New Roman" w:hAnsi="Times New Roman" w:cs="Times New Roman"/>
                <w:b/>
              </w:rPr>
            </w:pPr>
            <w:r w:rsidRPr="00A875F3">
              <w:rPr>
                <w:rFonts w:ascii="Times New Roman" w:hAnsi="Times New Roman" w:cs="Times New Roman"/>
                <w:b/>
              </w:rPr>
              <w:t>Формирование документа</w:t>
            </w:r>
          </w:p>
        </w:tc>
        <w:tc>
          <w:tcPr>
            <w:tcW w:w="2027"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Проверка (согласование)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Подписание документа</w:t>
            </w:r>
          </w:p>
        </w:tc>
        <w:tc>
          <w:tcPr>
            <w:tcW w:w="1863" w:type="dxa"/>
            <w:vAlign w:val="center"/>
          </w:tcPr>
          <w:p w:rsidR="00377D6B" w:rsidRPr="00A875F3" w:rsidRDefault="008C16B2" w:rsidP="00377D6B">
            <w:pPr>
              <w:pStyle w:val="ConsPlusNormal"/>
              <w:jc w:val="center"/>
              <w:rPr>
                <w:rFonts w:ascii="Times New Roman" w:hAnsi="Times New Roman" w:cs="Times New Roman"/>
              </w:rPr>
            </w:pPr>
            <w:r w:rsidRPr="00A875F3">
              <w:rPr>
                <w:rFonts w:ascii="Times New Roman" w:hAnsi="Times New Roman" w:cs="Times New Roman"/>
                <w:b/>
              </w:rPr>
              <w:t>Предоставление для принятия к учету</w:t>
            </w:r>
          </w:p>
        </w:tc>
        <w:tc>
          <w:tcPr>
            <w:tcW w:w="1810" w:type="dxa"/>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Обработка документа</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4.Учет с поставщиками и подрядчиками</w:t>
            </w:r>
          </w:p>
        </w:tc>
        <w:tc>
          <w:tcPr>
            <w:tcW w:w="1810" w:type="dxa"/>
          </w:tcPr>
          <w:p w:rsidR="00377D6B" w:rsidRPr="00A875F3" w:rsidRDefault="00377D6B" w:rsidP="00377D6B">
            <w:pPr>
              <w:pStyle w:val="ConsPlusNormal"/>
              <w:jc w:val="center"/>
              <w:rPr>
                <w:rFonts w:ascii="Times New Roman" w:hAnsi="Times New Roman" w:cs="Times New Roman"/>
                <w:b/>
              </w:rPr>
            </w:pP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Закупки</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Договоры и контракты</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Контрактный управляющий, директор, начальник управления</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Юрисконсульт</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 начальник управления</w:t>
            </w:r>
          </w:p>
        </w:tc>
        <w:tc>
          <w:tcPr>
            <w:tcW w:w="1863" w:type="dxa"/>
            <w:vAlign w:val="center"/>
          </w:tcPr>
          <w:p w:rsidR="00377D6B" w:rsidRPr="00A875F3" w:rsidRDefault="008C16B2" w:rsidP="00377D6B">
            <w:pPr>
              <w:pStyle w:val="ConsPlusNormal"/>
              <w:jc w:val="center"/>
              <w:rPr>
                <w:rFonts w:ascii="Times New Roman" w:hAnsi="Times New Roman" w:cs="Times New Roman"/>
              </w:rPr>
            </w:pPr>
            <w:r w:rsidRPr="00A875F3">
              <w:rPr>
                <w:rFonts w:ascii="Times New Roman" w:hAnsi="Times New Roman" w:cs="Times New Roman"/>
              </w:rPr>
              <w:t>Директор, начальник управления</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Начальник отдела контрактной службы</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color w:val="000000"/>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В соответствие с </w:t>
            </w:r>
            <w:r w:rsidRPr="00A875F3">
              <w:rPr>
                <w:rFonts w:ascii="Times New Roman" w:hAnsi="Times New Roman" w:cs="Times New Roman"/>
              </w:rPr>
              <w:lastRenderedPageBreak/>
              <w:t>планом закупок, планом-графиком, планом финансово-хозяйственной деятельности, бюджетной сметой, соглашением о предоставлении субсидии</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 xml:space="preserve">В течение 1 </w:t>
            </w:r>
            <w:r w:rsidRPr="00A875F3">
              <w:rPr>
                <w:rFonts w:ascii="Times New Roman" w:hAnsi="Times New Roman" w:cs="Times New Roman"/>
              </w:rPr>
              <w:lastRenderedPageBreak/>
              <w:t>рабочего дня со дня предоставления контракта (договора) к согласованию</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 xml:space="preserve">В день заключения  </w:t>
            </w:r>
            <w:r w:rsidRPr="00A875F3">
              <w:rPr>
                <w:rFonts w:ascii="Times New Roman" w:hAnsi="Times New Roman" w:cs="Times New Roman"/>
              </w:rPr>
              <w:lastRenderedPageBreak/>
              <w:t>контракта (договора)</w:t>
            </w:r>
          </w:p>
        </w:tc>
        <w:tc>
          <w:tcPr>
            <w:tcW w:w="1863" w:type="dxa"/>
            <w:vAlign w:val="center"/>
          </w:tcPr>
          <w:p w:rsidR="00377D6B" w:rsidRPr="00A875F3" w:rsidRDefault="008C16B2" w:rsidP="008C16B2">
            <w:pPr>
              <w:pStyle w:val="ConsPlusNormal"/>
              <w:jc w:val="center"/>
              <w:rPr>
                <w:rFonts w:ascii="Times New Roman" w:hAnsi="Times New Roman" w:cs="Times New Roman"/>
              </w:rPr>
            </w:pPr>
            <w:r w:rsidRPr="00A875F3">
              <w:rPr>
                <w:rFonts w:ascii="Times New Roman" w:hAnsi="Times New Roman" w:cs="Times New Roman"/>
              </w:rPr>
              <w:lastRenderedPageBreak/>
              <w:t xml:space="preserve">В день подписания  </w:t>
            </w:r>
            <w:r w:rsidRPr="00A875F3">
              <w:rPr>
                <w:rFonts w:ascii="Times New Roman" w:hAnsi="Times New Roman" w:cs="Times New Roman"/>
              </w:rPr>
              <w:lastRenderedPageBreak/>
              <w:t>контракта (договора)</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 xml:space="preserve">В течение 1 </w:t>
            </w:r>
            <w:r w:rsidRPr="00A875F3">
              <w:rPr>
                <w:rFonts w:ascii="Times New Roman" w:hAnsi="Times New Roman" w:cs="Times New Roman"/>
              </w:rPr>
              <w:lastRenderedPageBreak/>
              <w:t>рабочего дня со дня получения контракта (договора)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11791" w:type="dxa"/>
            <w:gridSpan w:val="6"/>
            <w:vAlign w:val="center"/>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Счета, счета-фактуры, акты выполненных работ на оплату в соответствии с заключенными договорами и контрактами</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(1экз.)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Контрагент</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(поставщик, исполнитель)</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63" w:type="dxa"/>
            <w:vAlign w:val="center"/>
          </w:tcPr>
          <w:p w:rsidR="00377D6B" w:rsidRPr="00A875F3" w:rsidRDefault="008C16B2"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8C16B2" w:rsidRPr="00A875F3" w:rsidRDefault="008C16B2" w:rsidP="008C16B2">
            <w:pPr>
              <w:pStyle w:val="ConsPlusNormal"/>
              <w:jc w:val="center"/>
              <w:rPr>
                <w:rFonts w:ascii="Times New Roman" w:hAnsi="Times New Roman" w:cs="Times New Roman"/>
              </w:rPr>
            </w:pPr>
            <w:r w:rsidRPr="00A875F3">
              <w:rPr>
                <w:rFonts w:ascii="Times New Roman" w:hAnsi="Times New Roman" w:cs="Times New Roman"/>
              </w:rPr>
              <w:t>Зам. главного бухгалтера,</w:t>
            </w:r>
          </w:p>
          <w:p w:rsidR="00377D6B" w:rsidRPr="00A875F3" w:rsidRDefault="008C16B2" w:rsidP="008C16B2">
            <w:pPr>
              <w:pStyle w:val="ConsPlusNormal"/>
              <w:jc w:val="center"/>
              <w:rPr>
                <w:rFonts w:ascii="Times New Roman" w:hAnsi="Times New Roman" w:cs="Times New Roman"/>
              </w:rPr>
            </w:pPr>
            <w:r w:rsidRPr="00A875F3">
              <w:rPr>
                <w:rFonts w:ascii="Times New Roman" w:hAnsi="Times New Roman" w:cs="Times New Roman"/>
              </w:rPr>
              <w:t>с</w:t>
            </w:r>
            <w:r w:rsidR="00377D6B" w:rsidRPr="00A875F3">
              <w:rPr>
                <w:rFonts w:ascii="Times New Roman" w:hAnsi="Times New Roman" w:cs="Times New Roman"/>
              </w:rPr>
              <w:t xml:space="preserve">тарший </w:t>
            </w:r>
          </w:p>
          <w:p w:rsidR="00377D6B" w:rsidRPr="00A875F3" w:rsidRDefault="008C16B2" w:rsidP="00377D6B">
            <w:pPr>
              <w:pStyle w:val="ConsPlusNormal"/>
              <w:jc w:val="center"/>
              <w:rPr>
                <w:rFonts w:ascii="Times New Roman" w:hAnsi="Times New Roman" w:cs="Times New Roman"/>
              </w:rPr>
            </w:pPr>
            <w:r w:rsidRPr="00A875F3">
              <w:rPr>
                <w:rFonts w:ascii="Times New Roman" w:hAnsi="Times New Roman" w:cs="Times New Roman"/>
              </w:rPr>
              <w:t>б</w:t>
            </w:r>
            <w:r w:rsidR="00377D6B" w:rsidRPr="00A875F3">
              <w:rPr>
                <w:rFonts w:ascii="Times New Roman" w:hAnsi="Times New Roman" w:cs="Times New Roman"/>
              </w:rPr>
              <w:t>ухгалтер</w:t>
            </w:r>
          </w:p>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color w:val="000000"/>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В соответствии с условиями договора (контракта)</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со дня предоставления документов</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со дня предоставления со дня предоставления документов</w:t>
            </w:r>
          </w:p>
        </w:tc>
        <w:tc>
          <w:tcPr>
            <w:tcW w:w="1863" w:type="dxa"/>
            <w:vAlign w:val="center"/>
          </w:tcPr>
          <w:p w:rsidR="00377D6B" w:rsidRPr="00A875F3" w:rsidRDefault="008C16B2" w:rsidP="00377D6B">
            <w:pPr>
              <w:pStyle w:val="ConsPlusNormal"/>
              <w:jc w:val="center"/>
              <w:rPr>
                <w:rFonts w:ascii="Times New Roman" w:hAnsi="Times New Roman" w:cs="Times New Roman"/>
              </w:rPr>
            </w:pPr>
            <w:r w:rsidRPr="00A875F3">
              <w:rPr>
                <w:rFonts w:ascii="Times New Roman" w:hAnsi="Times New Roman" w:cs="Times New Roman"/>
              </w:rPr>
              <w:t>В день подписания  документов</w:t>
            </w:r>
          </w:p>
        </w:tc>
        <w:tc>
          <w:tcPr>
            <w:tcW w:w="1810" w:type="dxa"/>
            <w:vAlign w:val="center"/>
          </w:tcPr>
          <w:p w:rsidR="00377D6B" w:rsidRPr="00A875F3" w:rsidRDefault="00377D6B" w:rsidP="008C16B2">
            <w:pPr>
              <w:pStyle w:val="ConsPlusNormal"/>
              <w:ind w:left="-153" w:right="-67"/>
              <w:jc w:val="center"/>
              <w:rPr>
                <w:rFonts w:ascii="Times New Roman" w:hAnsi="Times New Roman" w:cs="Times New Roman"/>
              </w:rPr>
            </w:pPr>
            <w:r w:rsidRPr="00A875F3">
              <w:rPr>
                <w:rFonts w:ascii="Times New Roman" w:hAnsi="Times New Roman" w:cs="Times New Roman"/>
              </w:rPr>
              <w:t>В течение 1 рабочего дня со дня предоставления</w:t>
            </w:r>
          </w:p>
          <w:p w:rsidR="008C16B2" w:rsidRPr="00A875F3" w:rsidRDefault="008C16B2" w:rsidP="008C16B2">
            <w:pPr>
              <w:pStyle w:val="ConsPlusNormal"/>
              <w:ind w:left="-153" w:right="-67"/>
              <w:jc w:val="center"/>
              <w:rPr>
                <w:rFonts w:ascii="Times New Roman" w:hAnsi="Times New Roman" w:cs="Times New Roman"/>
              </w:rPr>
            </w:pPr>
            <w:r w:rsidRPr="00A875F3">
              <w:rPr>
                <w:rFonts w:ascii="Times New Roman" w:hAnsi="Times New Roman" w:cs="Times New Roman"/>
              </w:rPr>
              <w:t>документов</w:t>
            </w:r>
          </w:p>
        </w:tc>
      </w:tr>
      <w:tr w:rsidR="00927CA7" w:rsidRPr="00A875F3" w:rsidTr="00927CA7">
        <w:trPr>
          <w:jc w:val="center"/>
        </w:trPr>
        <w:tc>
          <w:tcPr>
            <w:tcW w:w="1768" w:type="dxa"/>
            <w:vMerge/>
          </w:tcPr>
          <w:p w:rsidR="00927CA7" w:rsidRPr="00A875F3" w:rsidRDefault="00927CA7" w:rsidP="00377D6B">
            <w:pPr>
              <w:pStyle w:val="ConsPlusNormal"/>
              <w:jc w:val="center"/>
              <w:rPr>
                <w:rFonts w:ascii="Times New Roman" w:hAnsi="Times New Roman" w:cs="Times New Roman"/>
              </w:rPr>
            </w:pPr>
          </w:p>
        </w:tc>
        <w:tc>
          <w:tcPr>
            <w:tcW w:w="13601" w:type="dxa"/>
            <w:gridSpan w:val="7"/>
            <w:vAlign w:val="center"/>
          </w:tcPr>
          <w:p w:rsidR="00927CA7" w:rsidRPr="00A875F3" w:rsidRDefault="00927CA7" w:rsidP="00377D6B">
            <w:pPr>
              <w:pStyle w:val="ConsPlusNormal"/>
              <w:jc w:val="center"/>
              <w:rPr>
                <w:rFonts w:ascii="Times New Roman" w:hAnsi="Times New Roman" w:cs="Times New Roman"/>
              </w:rPr>
            </w:pPr>
          </w:p>
        </w:tc>
      </w:tr>
      <w:tr w:rsidR="00885D8E" w:rsidRPr="00A875F3" w:rsidTr="00927CA7">
        <w:trPr>
          <w:jc w:val="center"/>
        </w:trPr>
        <w:tc>
          <w:tcPr>
            <w:tcW w:w="1768" w:type="dxa"/>
            <w:vMerge/>
          </w:tcPr>
          <w:p w:rsidR="00885D8E" w:rsidRPr="00A875F3" w:rsidRDefault="00885D8E" w:rsidP="00377D6B">
            <w:pPr>
              <w:pStyle w:val="ConsPlusNormal"/>
              <w:jc w:val="center"/>
              <w:rPr>
                <w:rFonts w:ascii="Times New Roman" w:hAnsi="Times New Roman" w:cs="Times New Roman"/>
              </w:rPr>
            </w:pPr>
          </w:p>
        </w:tc>
        <w:tc>
          <w:tcPr>
            <w:tcW w:w="2149" w:type="dxa"/>
            <w:vMerge w:val="restart"/>
            <w:vAlign w:val="center"/>
          </w:tcPr>
          <w:p w:rsidR="00885D8E" w:rsidRPr="00A875F3" w:rsidRDefault="00885D8E" w:rsidP="00377D6B">
            <w:pPr>
              <w:pStyle w:val="ConsPlusNormal"/>
              <w:jc w:val="center"/>
              <w:rPr>
                <w:rFonts w:ascii="Times New Roman" w:hAnsi="Times New Roman" w:cs="Times New Roman"/>
              </w:rPr>
            </w:pPr>
            <w:r w:rsidRPr="00A875F3">
              <w:rPr>
                <w:rFonts w:ascii="Times New Roman" w:hAnsi="Times New Roman" w:cs="Times New Roman"/>
                <w:color w:val="000000"/>
              </w:rPr>
              <w:t xml:space="preserve">Протоколы конкурсной комиссии </w:t>
            </w:r>
            <w:r w:rsidRPr="00A875F3">
              <w:rPr>
                <w:rFonts w:ascii="Times New Roman" w:hAnsi="Times New Roman" w:cs="Times New Roman"/>
              </w:rPr>
              <w:t xml:space="preserve">(1экз.) </w:t>
            </w:r>
          </w:p>
          <w:p w:rsidR="00885D8E" w:rsidRPr="00A875F3" w:rsidRDefault="00885D8E" w:rsidP="00377D6B">
            <w:pPr>
              <w:pStyle w:val="ConsPlusNormal"/>
              <w:jc w:val="center"/>
              <w:rPr>
                <w:rFonts w:ascii="Times New Roman" w:hAnsi="Times New Roman" w:cs="Times New Roman"/>
              </w:rPr>
            </w:pPr>
            <w:r w:rsidRPr="00A875F3">
              <w:rPr>
                <w:rFonts w:ascii="Times New Roman" w:hAnsi="Times New Roman" w:cs="Times New Roman"/>
              </w:rPr>
              <w:t>срок хранения 3 года</w:t>
            </w:r>
          </w:p>
        </w:tc>
        <w:tc>
          <w:tcPr>
            <w:tcW w:w="1720" w:type="dxa"/>
            <w:vAlign w:val="center"/>
          </w:tcPr>
          <w:p w:rsidR="00885D8E" w:rsidRPr="00A875F3" w:rsidRDefault="00885D8E"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885D8E" w:rsidRPr="00A875F3" w:rsidRDefault="00885D8E" w:rsidP="00885D8E">
            <w:pPr>
              <w:pStyle w:val="ConsPlusNormal"/>
              <w:jc w:val="center"/>
              <w:rPr>
                <w:rFonts w:ascii="Times New Roman" w:hAnsi="Times New Roman" w:cs="Times New Roman"/>
              </w:rPr>
            </w:pPr>
            <w:r w:rsidRPr="00A875F3">
              <w:rPr>
                <w:rFonts w:ascii="Times New Roman" w:hAnsi="Times New Roman" w:cs="Times New Roman"/>
              </w:rPr>
              <w:t>Конкурсная комиссия</w:t>
            </w:r>
          </w:p>
        </w:tc>
        <w:tc>
          <w:tcPr>
            <w:tcW w:w="2027" w:type="dxa"/>
            <w:vAlign w:val="center"/>
          </w:tcPr>
          <w:p w:rsidR="00885D8E" w:rsidRPr="00A875F3" w:rsidRDefault="00885D8E" w:rsidP="00885D8E">
            <w:pPr>
              <w:pStyle w:val="ConsPlusNormal"/>
              <w:jc w:val="center"/>
              <w:rPr>
                <w:rFonts w:ascii="Times New Roman" w:hAnsi="Times New Roman" w:cs="Times New Roman"/>
              </w:rPr>
            </w:pPr>
            <w:r w:rsidRPr="00A875F3">
              <w:rPr>
                <w:rFonts w:ascii="Times New Roman" w:hAnsi="Times New Roman" w:cs="Times New Roman"/>
              </w:rPr>
              <w:t>Конкурсная комиссия,</w:t>
            </w:r>
          </w:p>
          <w:p w:rsidR="00885D8E" w:rsidRPr="00A875F3" w:rsidRDefault="00885D8E" w:rsidP="00885D8E">
            <w:pPr>
              <w:pStyle w:val="ConsPlusNormal"/>
              <w:jc w:val="center"/>
              <w:rPr>
                <w:rFonts w:ascii="Times New Roman" w:hAnsi="Times New Roman" w:cs="Times New Roman"/>
              </w:rPr>
            </w:pPr>
            <w:r w:rsidRPr="00A875F3">
              <w:rPr>
                <w:rFonts w:ascii="Times New Roman" w:hAnsi="Times New Roman" w:cs="Times New Roman"/>
              </w:rPr>
              <w:t>юрисконсульт</w:t>
            </w:r>
          </w:p>
        </w:tc>
        <w:tc>
          <w:tcPr>
            <w:tcW w:w="2331" w:type="dxa"/>
            <w:vAlign w:val="center"/>
          </w:tcPr>
          <w:p w:rsidR="00885D8E" w:rsidRPr="00A875F3" w:rsidRDefault="00885D8E" w:rsidP="00885D8E">
            <w:pPr>
              <w:pStyle w:val="ConsPlusNormal"/>
              <w:jc w:val="center"/>
              <w:rPr>
                <w:rFonts w:ascii="Times New Roman" w:hAnsi="Times New Roman" w:cs="Times New Roman"/>
              </w:rPr>
            </w:pPr>
            <w:r w:rsidRPr="00A875F3">
              <w:rPr>
                <w:rFonts w:ascii="Times New Roman" w:hAnsi="Times New Roman" w:cs="Times New Roman"/>
              </w:rPr>
              <w:t>Конкурсная комиссия</w:t>
            </w:r>
          </w:p>
        </w:tc>
        <w:tc>
          <w:tcPr>
            <w:tcW w:w="1863" w:type="dxa"/>
            <w:vAlign w:val="center"/>
          </w:tcPr>
          <w:p w:rsidR="00885D8E" w:rsidRPr="00A875F3" w:rsidRDefault="00885D8E" w:rsidP="00885D8E">
            <w:pPr>
              <w:pStyle w:val="ConsPlusNormal"/>
              <w:jc w:val="center"/>
              <w:rPr>
                <w:rFonts w:ascii="Times New Roman" w:hAnsi="Times New Roman" w:cs="Times New Roman"/>
              </w:rPr>
            </w:pPr>
            <w:r w:rsidRPr="00A875F3">
              <w:rPr>
                <w:rFonts w:ascii="Times New Roman" w:hAnsi="Times New Roman" w:cs="Times New Roman"/>
              </w:rPr>
              <w:t xml:space="preserve"> Контрактный управляющий учреждений</w:t>
            </w:r>
          </w:p>
        </w:tc>
        <w:tc>
          <w:tcPr>
            <w:tcW w:w="1810" w:type="dxa"/>
            <w:vAlign w:val="center"/>
          </w:tcPr>
          <w:p w:rsidR="00885D8E" w:rsidRPr="00A875F3" w:rsidRDefault="00885D8E" w:rsidP="00885D8E">
            <w:pPr>
              <w:pStyle w:val="ConsPlusNormal"/>
              <w:jc w:val="center"/>
              <w:rPr>
                <w:rFonts w:ascii="Times New Roman" w:hAnsi="Times New Roman" w:cs="Times New Roman"/>
              </w:rPr>
            </w:pPr>
            <w:r w:rsidRPr="00A875F3">
              <w:rPr>
                <w:rFonts w:ascii="Times New Roman" w:hAnsi="Times New Roman" w:cs="Times New Roman"/>
              </w:rPr>
              <w:t>Начальник отдела контрактной службы</w:t>
            </w:r>
          </w:p>
        </w:tc>
      </w:tr>
      <w:tr w:rsidR="00885D8E" w:rsidRPr="00A875F3" w:rsidTr="00927CA7">
        <w:trPr>
          <w:jc w:val="center"/>
        </w:trPr>
        <w:tc>
          <w:tcPr>
            <w:tcW w:w="1768" w:type="dxa"/>
            <w:vMerge/>
          </w:tcPr>
          <w:p w:rsidR="00885D8E" w:rsidRPr="00A875F3" w:rsidRDefault="00885D8E" w:rsidP="00377D6B">
            <w:pPr>
              <w:pStyle w:val="ConsPlusNormal"/>
              <w:jc w:val="center"/>
              <w:rPr>
                <w:rFonts w:ascii="Times New Roman" w:hAnsi="Times New Roman" w:cs="Times New Roman"/>
              </w:rPr>
            </w:pPr>
          </w:p>
        </w:tc>
        <w:tc>
          <w:tcPr>
            <w:tcW w:w="2149" w:type="dxa"/>
            <w:vMerge/>
            <w:vAlign w:val="center"/>
          </w:tcPr>
          <w:p w:rsidR="00885D8E" w:rsidRPr="00A875F3" w:rsidRDefault="00885D8E" w:rsidP="00377D6B">
            <w:pPr>
              <w:pStyle w:val="ConsPlusNormal"/>
              <w:jc w:val="center"/>
              <w:rPr>
                <w:rFonts w:ascii="Times New Roman" w:hAnsi="Times New Roman" w:cs="Times New Roman"/>
                <w:color w:val="000000"/>
              </w:rPr>
            </w:pPr>
          </w:p>
        </w:tc>
        <w:tc>
          <w:tcPr>
            <w:tcW w:w="1720" w:type="dxa"/>
            <w:vAlign w:val="center"/>
          </w:tcPr>
          <w:p w:rsidR="00885D8E" w:rsidRPr="00A875F3" w:rsidRDefault="00885D8E"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885D8E" w:rsidRPr="00A875F3" w:rsidRDefault="00885D8E" w:rsidP="00885D8E">
            <w:pPr>
              <w:pStyle w:val="ConsPlusNormal"/>
              <w:jc w:val="center"/>
              <w:rPr>
                <w:rFonts w:ascii="Times New Roman" w:hAnsi="Times New Roman" w:cs="Times New Roman"/>
                <w:highlight w:val="yellow"/>
              </w:rPr>
            </w:pPr>
            <w:r w:rsidRPr="00A875F3">
              <w:rPr>
                <w:rFonts w:ascii="Times New Roman" w:hAnsi="Times New Roman" w:cs="Times New Roman"/>
                <w:color w:val="000000"/>
              </w:rPr>
              <w:t>В день заседания комиссии</w:t>
            </w:r>
          </w:p>
        </w:tc>
        <w:tc>
          <w:tcPr>
            <w:tcW w:w="2027" w:type="dxa"/>
            <w:vAlign w:val="center"/>
          </w:tcPr>
          <w:p w:rsidR="00885D8E" w:rsidRPr="00A875F3" w:rsidRDefault="00885D8E" w:rsidP="00885D8E">
            <w:pPr>
              <w:pStyle w:val="ConsPlusNormal"/>
              <w:jc w:val="center"/>
              <w:rPr>
                <w:rFonts w:ascii="Times New Roman" w:hAnsi="Times New Roman" w:cs="Times New Roman"/>
                <w:highlight w:val="yellow"/>
              </w:rPr>
            </w:pPr>
            <w:r w:rsidRPr="00A875F3">
              <w:rPr>
                <w:rFonts w:ascii="Times New Roman" w:hAnsi="Times New Roman" w:cs="Times New Roman"/>
                <w:color w:val="000000"/>
              </w:rPr>
              <w:t>В день заседания комиссии</w:t>
            </w:r>
          </w:p>
        </w:tc>
        <w:tc>
          <w:tcPr>
            <w:tcW w:w="2331" w:type="dxa"/>
            <w:vAlign w:val="center"/>
          </w:tcPr>
          <w:p w:rsidR="00885D8E" w:rsidRPr="00A875F3" w:rsidRDefault="00885D8E" w:rsidP="00885D8E">
            <w:pPr>
              <w:pStyle w:val="ConsPlusNormal"/>
              <w:jc w:val="center"/>
              <w:rPr>
                <w:rFonts w:ascii="Times New Roman" w:hAnsi="Times New Roman" w:cs="Times New Roman"/>
                <w:highlight w:val="yellow"/>
              </w:rPr>
            </w:pPr>
            <w:r w:rsidRPr="00A875F3">
              <w:rPr>
                <w:rFonts w:ascii="Times New Roman" w:hAnsi="Times New Roman" w:cs="Times New Roman"/>
                <w:color w:val="000000"/>
              </w:rPr>
              <w:t>В день заседания комиссии</w:t>
            </w:r>
          </w:p>
        </w:tc>
        <w:tc>
          <w:tcPr>
            <w:tcW w:w="1863" w:type="dxa"/>
            <w:vAlign w:val="center"/>
          </w:tcPr>
          <w:p w:rsidR="00885D8E" w:rsidRPr="00A875F3" w:rsidRDefault="00885D8E" w:rsidP="00885D8E">
            <w:pPr>
              <w:pStyle w:val="ConsPlusNormal"/>
              <w:jc w:val="center"/>
              <w:rPr>
                <w:rFonts w:ascii="Times New Roman" w:hAnsi="Times New Roman" w:cs="Times New Roman"/>
                <w:highlight w:val="yellow"/>
              </w:rPr>
            </w:pPr>
            <w:r w:rsidRPr="00A875F3">
              <w:rPr>
                <w:rFonts w:ascii="Times New Roman" w:hAnsi="Times New Roman" w:cs="Times New Roman"/>
              </w:rPr>
              <w:t>Не позднее 1 рабочего дня с момента подписания документа</w:t>
            </w:r>
          </w:p>
        </w:tc>
        <w:tc>
          <w:tcPr>
            <w:tcW w:w="1810" w:type="dxa"/>
            <w:vAlign w:val="center"/>
          </w:tcPr>
          <w:p w:rsidR="00885D8E" w:rsidRPr="00A875F3" w:rsidRDefault="00885D8E" w:rsidP="00885D8E">
            <w:pPr>
              <w:pStyle w:val="ConsPlusNormal"/>
              <w:jc w:val="center"/>
              <w:rPr>
                <w:rFonts w:ascii="Times New Roman" w:hAnsi="Times New Roman" w:cs="Times New Roman"/>
                <w:highlight w:val="yellow"/>
              </w:rPr>
            </w:pPr>
            <w:r w:rsidRPr="00A875F3">
              <w:rPr>
                <w:rFonts w:ascii="Times New Roman" w:hAnsi="Times New Roman" w:cs="Times New Roman"/>
              </w:rPr>
              <w:t xml:space="preserve">в соответствие с 44-ФЗ, 223-ФЗ </w:t>
            </w:r>
          </w:p>
        </w:tc>
      </w:tr>
      <w:tr w:rsidR="00885D8E" w:rsidRPr="00A875F3" w:rsidTr="00927CA7">
        <w:trPr>
          <w:jc w:val="center"/>
        </w:trPr>
        <w:tc>
          <w:tcPr>
            <w:tcW w:w="15369" w:type="dxa"/>
            <w:gridSpan w:val="8"/>
          </w:tcPr>
          <w:p w:rsidR="00885D8E" w:rsidRPr="00A875F3" w:rsidRDefault="00885D8E" w:rsidP="00927CA7">
            <w:pPr>
              <w:pStyle w:val="ConsPlusNormal"/>
              <w:rPr>
                <w:rFonts w:ascii="Times New Roman" w:hAnsi="Times New Roman" w:cs="Times New Roman"/>
              </w:rPr>
            </w:pPr>
          </w:p>
        </w:tc>
      </w:tr>
      <w:tr w:rsidR="00377D6B" w:rsidRPr="00A875F3" w:rsidTr="00927CA7">
        <w:trPr>
          <w:jc w:val="center"/>
        </w:trPr>
        <w:tc>
          <w:tcPr>
            <w:tcW w:w="1768"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bCs/>
              </w:rPr>
              <w:t>Хозяйственная операция</w:t>
            </w:r>
          </w:p>
        </w:tc>
        <w:tc>
          <w:tcPr>
            <w:tcW w:w="3869" w:type="dxa"/>
            <w:gridSpan w:val="2"/>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Наименование документа</w:t>
            </w:r>
          </w:p>
        </w:tc>
        <w:tc>
          <w:tcPr>
            <w:tcW w:w="1701" w:type="dxa"/>
            <w:vAlign w:val="center"/>
          </w:tcPr>
          <w:p w:rsidR="00377D6B" w:rsidRPr="00A875F3" w:rsidRDefault="00377D6B" w:rsidP="008C16B2">
            <w:pPr>
              <w:pStyle w:val="ConsPlusNormal"/>
              <w:ind w:left="-144" w:right="-72"/>
              <w:jc w:val="center"/>
              <w:rPr>
                <w:rFonts w:ascii="Times New Roman" w:hAnsi="Times New Roman" w:cs="Times New Roman"/>
                <w:b/>
              </w:rPr>
            </w:pPr>
            <w:r w:rsidRPr="00A875F3">
              <w:rPr>
                <w:rFonts w:ascii="Times New Roman" w:hAnsi="Times New Roman" w:cs="Times New Roman"/>
                <w:b/>
              </w:rPr>
              <w:t>Формирование документа</w:t>
            </w:r>
          </w:p>
        </w:tc>
        <w:tc>
          <w:tcPr>
            <w:tcW w:w="2027"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Проверка (согласование)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Подписание документа</w:t>
            </w:r>
          </w:p>
        </w:tc>
        <w:tc>
          <w:tcPr>
            <w:tcW w:w="1863" w:type="dxa"/>
            <w:vAlign w:val="center"/>
          </w:tcPr>
          <w:p w:rsidR="00377D6B" w:rsidRPr="00A875F3" w:rsidRDefault="008C16B2" w:rsidP="00045BC4">
            <w:pPr>
              <w:pStyle w:val="ConsPlusNormal"/>
              <w:jc w:val="center"/>
              <w:rPr>
                <w:rFonts w:ascii="Times New Roman" w:hAnsi="Times New Roman" w:cs="Times New Roman"/>
              </w:rPr>
            </w:pPr>
            <w:r w:rsidRPr="00A875F3">
              <w:rPr>
                <w:rFonts w:ascii="Times New Roman" w:hAnsi="Times New Roman" w:cs="Times New Roman"/>
                <w:b/>
              </w:rPr>
              <w:t>Предоставление для принятия к учету</w:t>
            </w:r>
            <w:r w:rsidR="00045BC4" w:rsidRPr="00A875F3">
              <w:rPr>
                <w:rFonts w:ascii="Times New Roman" w:hAnsi="Times New Roman" w:cs="Times New Roman"/>
              </w:rPr>
              <w:t xml:space="preserve"> </w:t>
            </w:r>
          </w:p>
        </w:tc>
        <w:tc>
          <w:tcPr>
            <w:tcW w:w="1810" w:type="dxa"/>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Обработка документа</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b/>
              </w:rPr>
              <w:t>5.Учет по расчетам с дебиторами</w:t>
            </w:r>
          </w:p>
        </w:tc>
        <w:tc>
          <w:tcPr>
            <w:tcW w:w="1810" w:type="dxa"/>
          </w:tcPr>
          <w:p w:rsidR="00377D6B" w:rsidRPr="00A875F3" w:rsidRDefault="00377D6B" w:rsidP="00377D6B">
            <w:pPr>
              <w:pStyle w:val="ConsPlusNormal"/>
              <w:jc w:val="center"/>
              <w:rPr>
                <w:rFonts w:ascii="Times New Roman" w:hAnsi="Times New Roman" w:cs="Times New Roman"/>
                <w:b/>
              </w:rPr>
            </w:pP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Оказание услуг</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Договор на оказание платных услуг</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( 2 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Контрактный управляющий, директор</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Юрисконсульт</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63" w:type="dxa"/>
            <w:vAlign w:val="center"/>
          </w:tcPr>
          <w:p w:rsidR="00377D6B" w:rsidRPr="00A875F3" w:rsidRDefault="008C16B2"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Старший бухгалтер</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День заключения договора</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со дня предоставления договора к согласованию</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день заключения договора</w:t>
            </w:r>
          </w:p>
        </w:tc>
        <w:tc>
          <w:tcPr>
            <w:tcW w:w="1863" w:type="dxa"/>
            <w:vAlign w:val="center"/>
          </w:tcPr>
          <w:p w:rsidR="00377D6B" w:rsidRPr="00A875F3" w:rsidRDefault="008C16B2" w:rsidP="008C16B2">
            <w:pPr>
              <w:pStyle w:val="ConsPlusNormal"/>
              <w:jc w:val="center"/>
              <w:rPr>
                <w:rFonts w:ascii="Times New Roman" w:hAnsi="Times New Roman" w:cs="Times New Roman"/>
              </w:rPr>
            </w:pPr>
            <w:r w:rsidRPr="00A875F3">
              <w:rPr>
                <w:rFonts w:ascii="Times New Roman" w:hAnsi="Times New Roman" w:cs="Times New Roman"/>
              </w:rPr>
              <w:t>В день подписания договора</w:t>
            </w:r>
          </w:p>
        </w:tc>
        <w:tc>
          <w:tcPr>
            <w:tcW w:w="1810" w:type="dxa"/>
            <w:vAlign w:val="center"/>
          </w:tcPr>
          <w:p w:rsidR="00377D6B" w:rsidRPr="00A875F3" w:rsidRDefault="007A61D5" w:rsidP="007A61D5">
            <w:pPr>
              <w:pStyle w:val="ConsPlusNormal"/>
              <w:jc w:val="center"/>
              <w:rPr>
                <w:rFonts w:ascii="Times New Roman" w:hAnsi="Times New Roman" w:cs="Times New Roman"/>
              </w:rPr>
            </w:pPr>
            <w:r w:rsidRPr="00A875F3">
              <w:rPr>
                <w:rFonts w:ascii="Times New Roman" w:hAnsi="Times New Roman" w:cs="Times New Roman"/>
              </w:rPr>
              <w:t>В день подписания договора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11791" w:type="dxa"/>
            <w:gridSpan w:val="6"/>
            <w:vAlign w:val="center"/>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Счет</w:t>
            </w:r>
            <w:r w:rsidR="008C16B2" w:rsidRPr="00A875F3">
              <w:rPr>
                <w:rFonts w:ascii="Times New Roman" w:hAnsi="Times New Roman" w:cs="Times New Roman"/>
              </w:rPr>
              <w:t xml:space="preserve"> </w:t>
            </w:r>
            <w:r w:rsidRPr="00A875F3">
              <w:rPr>
                <w:rFonts w:ascii="Times New Roman" w:hAnsi="Times New Roman" w:cs="Times New Roman"/>
              </w:rPr>
              <w:t>(на аванс)</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(2 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Старший бухгалтер</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 главный бухгалтер</w:t>
            </w:r>
          </w:p>
        </w:tc>
        <w:tc>
          <w:tcPr>
            <w:tcW w:w="1863" w:type="dxa"/>
            <w:vAlign w:val="center"/>
          </w:tcPr>
          <w:p w:rsidR="00377D6B" w:rsidRPr="00A875F3" w:rsidRDefault="008C16B2"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Старший бухгалтер</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В соответствии с условиями договора (контракта)</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день составления счета,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день составления счета</w:t>
            </w:r>
          </w:p>
        </w:tc>
        <w:tc>
          <w:tcPr>
            <w:tcW w:w="1863" w:type="dxa"/>
            <w:vAlign w:val="center"/>
          </w:tcPr>
          <w:p w:rsidR="00377D6B" w:rsidRPr="00A875F3" w:rsidRDefault="00045BC4" w:rsidP="00045BC4">
            <w:pPr>
              <w:pStyle w:val="ConsPlusNormal"/>
              <w:jc w:val="center"/>
              <w:rPr>
                <w:rFonts w:ascii="Times New Roman" w:hAnsi="Times New Roman" w:cs="Times New Roman"/>
              </w:rPr>
            </w:pPr>
            <w:r w:rsidRPr="00A875F3">
              <w:rPr>
                <w:rFonts w:ascii="Times New Roman" w:hAnsi="Times New Roman" w:cs="Times New Roman"/>
              </w:rPr>
              <w:t>В день подписания счета</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день составления счета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p>
        </w:tc>
        <w:tc>
          <w:tcPr>
            <w:tcW w:w="1701" w:type="dxa"/>
            <w:vAlign w:val="center"/>
          </w:tcPr>
          <w:p w:rsidR="00377D6B" w:rsidRPr="00A875F3" w:rsidRDefault="00377D6B" w:rsidP="00377D6B">
            <w:pPr>
              <w:pStyle w:val="ConsPlusNormal"/>
              <w:jc w:val="center"/>
              <w:rPr>
                <w:rFonts w:ascii="Times New Roman" w:hAnsi="Times New Roman" w:cs="Times New Roman"/>
              </w:rPr>
            </w:pPr>
          </w:p>
        </w:tc>
        <w:tc>
          <w:tcPr>
            <w:tcW w:w="2027" w:type="dxa"/>
            <w:vAlign w:val="center"/>
          </w:tcPr>
          <w:p w:rsidR="00377D6B" w:rsidRPr="00A875F3" w:rsidRDefault="00377D6B" w:rsidP="00377D6B">
            <w:pPr>
              <w:pStyle w:val="ConsPlusNormal"/>
              <w:jc w:val="center"/>
              <w:rPr>
                <w:rFonts w:ascii="Times New Roman" w:hAnsi="Times New Roman" w:cs="Times New Roman"/>
              </w:rPr>
            </w:pPr>
          </w:p>
        </w:tc>
        <w:tc>
          <w:tcPr>
            <w:tcW w:w="2331" w:type="dxa"/>
            <w:vAlign w:val="center"/>
          </w:tcPr>
          <w:p w:rsidR="00377D6B" w:rsidRPr="00A875F3" w:rsidRDefault="00377D6B" w:rsidP="00377D6B">
            <w:pPr>
              <w:pStyle w:val="ConsPlusNormal"/>
              <w:jc w:val="center"/>
              <w:rPr>
                <w:rFonts w:ascii="Times New Roman" w:hAnsi="Times New Roman" w:cs="Times New Roman"/>
              </w:rPr>
            </w:pPr>
          </w:p>
        </w:tc>
        <w:tc>
          <w:tcPr>
            <w:tcW w:w="1863" w:type="dxa"/>
            <w:vAlign w:val="center"/>
          </w:tcPr>
          <w:p w:rsidR="00377D6B" w:rsidRPr="00A875F3" w:rsidRDefault="00377D6B" w:rsidP="00377D6B">
            <w:pPr>
              <w:pStyle w:val="ConsPlusNormal"/>
              <w:jc w:val="center"/>
              <w:rPr>
                <w:rFonts w:ascii="Times New Roman" w:hAnsi="Times New Roman" w:cs="Times New Roman"/>
              </w:rPr>
            </w:pPr>
          </w:p>
        </w:tc>
        <w:tc>
          <w:tcPr>
            <w:tcW w:w="1810" w:type="dxa"/>
            <w:vAlign w:val="center"/>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Счет-фактура учреждения, акт выполненных работ (оказанных услуг)</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части оказанных услуг учреждением)</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(2 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Старший бухгалтер</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63" w:type="dxa"/>
            <w:vAlign w:val="center"/>
          </w:tcPr>
          <w:p w:rsidR="00377D6B" w:rsidRPr="00A875F3" w:rsidRDefault="00045BC4"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Старший бухгалтер</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Не позднее 5 календарных дней, считая со дня оказания услуг</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В день составления </w:t>
            </w:r>
            <w:proofErr w:type="spellStart"/>
            <w:proofErr w:type="gramStart"/>
            <w:r w:rsidRPr="00A875F3">
              <w:rPr>
                <w:rFonts w:ascii="Times New Roman" w:hAnsi="Times New Roman" w:cs="Times New Roman"/>
              </w:rPr>
              <w:t>счет-фактуры</w:t>
            </w:r>
            <w:proofErr w:type="spellEnd"/>
            <w:proofErr w:type="gramEnd"/>
            <w:r w:rsidRPr="00A875F3">
              <w:rPr>
                <w:rFonts w:ascii="Times New Roman" w:hAnsi="Times New Roman" w:cs="Times New Roman"/>
              </w:rPr>
              <w:t>, акта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В день составления </w:t>
            </w:r>
            <w:proofErr w:type="spellStart"/>
            <w:r w:rsidRPr="00A875F3">
              <w:rPr>
                <w:rFonts w:ascii="Times New Roman" w:hAnsi="Times New Roman" w:cs="Times New Roman"/>
              </w:rPr>
              <w:t>счет-фактуры</w:t>
            </w:r>
            <w:proofErr w:type="spellEnd"/>
            <w:proofErr w:type="gramStart"/>
            <w:r w:rsidRPr="00A875F3">
              <w:rPr>
                <w:rFonts w:ascii="Times New Roman" w:hAnsi="Times New Roman" w:cs="Times New Roman"/>
              </w:rPr>
              <w:t xml:space="preserve"> ,</w:t>
            </w:r>
            <w:proofErr w:type="gramEnd"/>
            <w:r w:rsidR="008C16B2" w:rsidRPr="00A875F3">
              <w:rPr>
                <w:rFonts w:ascii="Times New Roman" w:hAnsi="Times New Roman" w:cs="Times New Roman"/>
              </w:rPr>
              <w:t xml:space="preserve"> </w:t>
            </w:r>
            <w:r w:rsidRPr="00A875F3">
              <w:rPr>
                <w:rFonts w:ascii="Times New Roman" w:hAnsi="Times New Roman" w:cs="Times New Roman"/>
              </w:rPr>
              <w:t>акта</w:t>
            </w:r>
          </w:p>
        </w:tc>
        <w:tc>
          <w:tcPr>
            <w:tcW w:w="1863" w:type="dxa"/>
            <w:vAlign w:val="center"/>
          </w:tcPr>
          <w:p w:rsidR="00377D6B" w:rsidRPr="00A875F3" w:rsidRDefault="00045BC4" w:rsidP="00377D6B">
            <w:pPr>
              <w:pStyle w:val="ConsPlusNormal"/>
              <w:jc w:val="center"/>
              <w:rPr>
                <w:rFonts w:ascii="Times New Roman" w:hAnsi="Times New Roman" w:cs="Times New Roman"/>
              </w:rPr>
            </w:pPr>
            <w:r w:rsidRPr="00A875F3">
              <w:rPr>
                <w:rFonts w:ascii="Times New Roman" w:hAnsi="Times New Roman" w:cs="Times New Roman"/>
              </w:rPr>
              <w:t xml:space="preserve">В день подписания </w:t>
            </w:r>
            <w:proofErr w:type="spellStart"/>
            <w:r w:rsidRPr="00A875F3">
              <w:rPr>
                <w:rFonts w:ascii="Times New Roman" w:hAnsi="Times New Roman" w:cs="Times New Roman"/>
              </w:rPr>
              <w:t>счет-фактуры</w:t>
            </w:r>
            <w:proofErr w:type="spellEnd"/>
            <w:proofErr w:type="gramStart"/>
            <w:r w:rsidRPr="00A875F3">
              <w:rPr>
                <w:rFonts w:ascii="Times New Roman" w:hAnsi="Times New Roman" w:cs="Times New Roman"/>
              </w:rPr>
              <w:t xml:space="preserve"> ,</w:t>
            </w:r>
            <w:proofErr w:type="gramEnd"/>
            <w:r w:rsidRPr="00A875F3">
              <w:rPr>
                <w:rFonts w:ascii="Times New Roman" w:hAnsi="Times New Roman" w:cs="Times New Roman"/>
              </w:rPr>
              <w:t>акта</w:t>
            </w:r>
          </w:p>
        </w:tc>
        <w:tc>
          <w:tcPr>
            <w:tcW w:w="1810" w:type="dxa"/>
            <w:vAlign w:val="center"/>
          </w:tcPr>
          <w:p w:rsidR="00377D6B" w:rsidRPr="00A875F3" w:rsidRDefault="00377D6B" w:rsidP="00045BC4">
            <w:pPr>
              <w:pStyle w:val="ConsPlusNormal"/>
              <w:jc w:val="center"/>
              <w:rPr>
                <w:rFonts w:ascii="Times New Roman" w:hAnsi="Times New Roman" w:cs="Times New Roman"/>
              </w:rPr>
            </w:pPr>
            <w:r w:rsidRPr="00A875F3">
              <w:rPr>
                <w:rFonts w:ascii="Times New Roman" w:hAnsi="Times New Roman" w:cs="Times New Roman"/>
              </w:rPr>
              <w:t xml:space="preserve">В день </w:t>
            </w:r>
            <w:r w:rsidR="00045BC4" w:rsidRPr="00A875F3">
              <w:rPr>
                <w:rFonts w:ascii="Times New Roman" w:hAnsi="Times New Roman" w:cs="Times New Roman"/>
              </w:rPr>
              <w:t xml:space="preserve">подписания </w:t>
            </w:r>
            <w:proofErr w:type="spellStart"/>
            <w:r w:rsidRPr="00A875F3">
              <w:rPr>
                <w:rFonts w:ascii="Times New Roman" w:hAnsi="Times New Roman" w:cs="Times New Roman"/>
              </w:rPr>
              <w:t>счет-фактуры</w:t>
            </w:r>
            <w:proofErr w:type="spellEnd"/>
            <w:proofErr w:type="gramStart"/>
            <w:r w:rsidRPr="00A875F3">
              <w:rPr>
                <w:rFonts w:ascii="Times New Roman" w:hAnsi="Times New Roman" w:cs="Times New Roman"/>
              </w:rPr>
              <w:t xml:space="preserve"> ,</w:t>
            </w:r>
            <w:proofErr w:type="gramEnd"/>
            <w:r w:rsidRPr="00A875F3">
              <w:rPr>
                <w:rFonts w:ascii="Times New Roman" w:hAnsi="Times New Roman" w:cs="Times New Roman"/>
              </w:rPr>
              <w:t>акта</w:t>
            </w:r>
          </w:p>
        </w:tc>
      </w:tr>
      <w:tr w:rsidR="00927CA7" w:rsidRPr="00A875F3" w:rsidTr="00927CA7">
        <w:trPr>
          <w:jc w:val="center"/>
        </w:trPr>
        <w:tc>
          <w:tcPr>
            <w:tcW w:w="15369" w:type="dxa"/>
            <w:gridSpan w:val="8"/>
          </w:tcPr>
          <w:p w:rsidR="00927CA7" w:rsidRPr="00A875F3" w:rsidRDefault="00927CA7" w:rsidP="00377D6B">
            <w:pPr>
              <w:pStyle w:val="ConsPlusNormal"/>
              <w:jc w:val="center"/>
              <w:rPr>
                <w:rFonts w:ascii="Times New Roman" w:hAnsi="Times New Roman" w:cs="Times New Roman"/>
              </w:rPr>
            </w:pPr>
          </w:p>
        </w:tc>
      </w:tr>
      <w:tr w:rsidR="00377D6B" w:rsidRPr="00A875F3" w:rsidTr="00927CA7">
        <w:trPr>
          <w:jc w:val="center"/>
        </w:trPr>
        <w:tc>
          <w:tcPr>
            <w:tcW w:w="1768"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bCs/>
              </w:rPr>
              <w:t>Хозяйственная операция</w:t>
            </w:r>
          </w:p>
        </w:tc>
        <w:tc>
          <w:tcPr>
            <w:tcW w:w="3869" w:type="dxa"/>
            <w:gridSpan w:val="2"/>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Наименование документа</w:t>
            </w:r>
          </w:p>
        </w:tc>
        <w:tc>
          <w:tcPr>
            <w:tcW w:w="1701"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Формирование документа</w:t>
            </w:r>
          </w:p>
        </w:tc>
        <w:tc>
          <w:tcPr>
            <w:tcW w:w="2027"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Проверка (согласование)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Подписание документа</w:t>
            </w:r>
          </w:p>
        </w:tc>
        <w:tc>
          <w:tcPr>
            <w:tcW w:w="1863" w:type="dxa"/>
            <w:vAlign w:val="center"/>
          </w:tcPr>
          <w:p w:rsidR="00377D6B" w:rsidRPr="00A875F3" w:rsidRDefault="00045BC4" w:rsidP="00377D6B">
            <w:pPr>
              <w:pStyle w:val="ConsPlusNormal"/>
              <w:jc w:val="center"/>
              <w:rPr>
                <w:rFonts w:ascii="Times New Roman" w:hAnsi="Times New Roman" w:cs="Times New Roman"/>
              </w:rPr>
            </w:pPr>
            <w:r w:rsidRPr="00A875F3">
              <w:rPr>
                <w:rFonts w:ascii="Times New Roman" w:hAnsi="Times New Roman" w:cs="Times New Roman"/>
                <w:b/>
              </w:rPr>
              <w:t>Предоставление для принятия к учету</w:t>
            </w:r>
          </w:p>
        </w:tc>
        <w:tc>
          <w:tcPr>
            <w:tcW w:w="1810" w:type="dxa"/>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Обработка документа</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b/>
                <w:bCs/>
              </w:rPr>
              <w:t>6.Учет труда и его оплаты</w:t>
            </w:r>
          </w:p>
        </w:tc>
        <w:tc>
          <w:tcPr>
            <w:tcW w:w="1810" w:type="dxa"/>
          </w:tcPr>
          <w:p w:rsidR="00377D6B" w:rsidRPr="00A875F3" w:rsidRDefault="00377D6B" w:rsidP="00377D6B">
            <w:pPr>
              <w:pStyle w:val="ConsPlusNormal"/>
              <w:jc w:val="center"/>
              <w:rPr>
                <w:rFonts w:ascii="Times New Roman" w:hAnsi="Times New Roman" w:cs="Times New Roman"/>
                <w:b/>
                <w:bCs/>
              </w:rPr>
            </w:pPr>
          </w:p>
        </w:tc>
      </w:tr>
      <w:tr w:rsidR="00377D6B" w:rsidRPr="00A875F3" w:rsidTr="00927CA7">
        <w:trPr>
          <w:jc w:val="center"/>
        </w:trPr>
        <w:tc>
          <w:tcPr>
            <w:tcW w:w="1768" w:type="dxa"/>
            <w:vMerge w:val="restart"/>
            <w:vAlign w:val="center"/>
          </w:tcPr>
          <w:p w:rsidR="00377D6B" w:rsidRPr="00A875F3" w:rsidRDefault="00377D6B" w:rsidP="00377D6B">
            <w:pPr>
              <w:jc w:val="center"/>
              <w:rPr>
                <w:sz w:val="20"/>
                <w:szCs w:val="20"/>
              </w:rPr>
            </w:pPr>
            <w:r w:rsidRPr="00A875F3">
              <w:rPr>
                <w:sz w:val="20"/>
                <w:szCs w:val="20"/>
              </w:rPr>
              <w:t>Прием на работу</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 xml:space="preserve">"Приказ (распоряжение) о приеме работника на работу" </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ОКУД 0301001</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( 2 экз.) </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rPr>
              <w:t>срок хранения 50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jc w:val="center"/>
              <w:rPr>
                <w:color w:val="000000"/>
                <w:sz w:val="20"/>
                <w:szCs w:val="20"/>
              </w:rPr>
            </w:pPr>
            <w:r w:rsidRPr="00A875F3">
              <w:rPr>
                <w:color w:val="000000"/>
                <w:sz w:val="20"/>
                <w:szCs w:val="20"/>
              </w:rPr>
              <w:t>Инспектор по кадрам</w:t>
            </w:r>
          </w:p>
        </w:tc>
        <w:tc>
          <w:tcPr>
            <w:tcW w:w="2027" w:type="dxa"/>
            <w:vAlign w:val="center"/>
          </w:tcPr>
          <w:p w:rsidR="00377D6B" w:rsidRPr="00A875F3" w:rsidRDefault="00377D6B" w:rsidP="00377D6B">
            <w:pPr>
              <w:jc w:val="center"/>
              <w:rPr>
                <w:sz w:val="20"/>
                <w:szCs w:val="20"/>
              </w:rPr>
            </w:pPr>
            <w:r w:rsidRPr="00A875F3">
              <w:rPr>
                <w:sz w:val="20"/>
                <w:szCs w:val="20"/>
              </w:rPr>
              <w:t>Старший бухгалтер</w:t>
            </w:r>
          </w:p>
        </w:tc>
        <w:tc>
          <w:tcPr>
            <w:tcW w:w="2331" w:type="dxa"/>
            <w:vAlign w:val="center"/>
          </w:tcPr>
          <w:p w:rsidR="00377D6B" w:rsidRPr="00A875F3" w:rsidRDefault="00377D6B" w:rsidP="00377D6B">
            <w:pPr>
              <w:jc w:val="center"/>
              <w:rPr>
                <w:sz w:val="20"/>
                <w:szCs w:val="20"/>
              </w:rPr>
            </w:pPr>
            <w:r w:rsidRPr="00A875F3">
              <w:rPr>
                <w:sz w:val="20"/>
                <w:szCs w:val="20"/>
              </w:rPr>
              <w:t>Директор</w:t>
            </w:r>
          </w:p>
        </w:tc>
        <w:tc>
          <w:tcPr>
            <w:tcW w:w="1863" w:type="dxa"/>
            <w:vAlign w:val="center"/>
          </w:tcPr>
          <w:p w:rsidR="00377D6B" w:rsidRPr="00A875F3" w:rsidRDefault="00045BC4" w:rsidP="00377D6B">
            <w:pPr>
              <w:jc w:val="center"/>
              <w:rPr>
                <w:sz w:val="20"/>
                <w:szCs w:val="20"/>
              </w:rPr>
            </w:pPr>
            <w:r w:rsidRPr="00A875F3">
              <w:rPr>
                <w:sz w:val="20"/>
                <w:szCs w:val="20"/>
              </w:rPr>
              <w:t>Директор</w:t>
            </w:r>
          </w:p>
        </w:tc>
        <w:tc>
          <w:tcPr>
            <w:tcW w:w="1810" w:type="dxa"/>
            <w:vAlign w:val="center"/>
          </w:tcPr>
          <w:p w:rsidR="00377D6B" w:rsidRPr="00A875F3" w:rsidRDefault="00377D6B" w:rsidP="00377D6B">
            <w:pPr>
              <w:jc w:val="center"/>
              <w:rPr>
                <w:sz w:val="20"/>
                <w:szCs w:val="20"/>
              </w:rPr>
            </w:pPr>
            <w:r w:rsidRPr="00A875F3">
              <w:rPr>
                <w:sz w:val="20"/>
                <w:szCs w:val="20"/>
              </w:rPr>
              <w:t>Старший бухгалтер</w:t>
            </w:r>
          </w:p>
        </w:tc>
      </w:tr>
      <w:tr w:rsidR="00377D6B" w:rsidRPr="00A875F3" w:rsidTr="00927CA7">
        <w:trPr>
          <w:jc w:val="center"/>
        </w:trPr>
        <w:tc>
          <w:tcPr>
            <w:tcW w:w="1768" w:type="dxa"/>
            <w:vMerge/>
            <w:vAlign w:val="center"/>
          </w:tcPr>
          <w:p w:rsidR="00377D6B" w:rsidRPr="00A875F3" w:rsidRDefault="00377D6B" w:rsidP="00377D6B">
            <w:pPr>
              <w:jc w:val="center"/>
              <w:rPr>
                <w:sz w:val="20"/>
                <w:szCs w:val="20"/>
              </w:rPr>
            </w:pPr>
          </w:p>
        </w:tc>
        <w:tc>
          <w:tcPr>
            <w:tcW w:w="2149" w:type="dxa"/>
            <w:vMerge/>
            <w:vAlign w:val="center"/>
          </w:tcPr>
          <w:p w:rsidR="00377D6B" w:rsidRPr="00A875F3" w:rsidRDefault="00377D6B" w:rsidP="00377D6B">
            <w:pPr>
              <w:jc w:val="center"/>
              <w:rPr>
                <w:color w:val="000000"/>
                <w:sz w:val="20"/>
                <w:szCs w:val="20"/>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jc w:val="center"/>
              <w:rPr>
                <w:color w:val="000000"/>
                <w:sz w:val="20"/>
                <w:szCs w:val="20"/>
              </w:rPr>
            </w:pPr>
            <w:r w:rsidRPr="00A875F3">
              <w:rPr>
                <w:sz w:val="20"/>
                <w:szCs w:val="20"/>
              </w:rPr>
              <w:t>Трехдневный срок со дня фактического начала работы</w:t>
            </w:r>
          </w:p>
        </w:tc>
        <w:tc>
          <w:tcPr>
            <w:tcW w:w="2027" w:type="dxa"/>
            <w:vAlign w:val="center"/>
          </w:tcPr>
          <w:p w:rsidR="00377D6B" w:rsidRPr="00A875F3" w:rsidRDefault="00377D6B" w:rsidP="00377D6B">
            <w:pPr>
              <w:jc w:val="center"/>
              <w:rPr>
                <w:sz w:val="20"/>
                <w:szCs w:val="20"/>
              </w:rPr>
            </w:pPr>
            <w:r w:rsidRPr="00A875F3">
              <w:rPr>
                <w:sz w:val="20"/>
                <w:szCs w:val="20"/>
              </w:rPr>
              <w:t>В день поступления приказа</w:t>
            </w:r>
          </w:p>
        </w:tc>
        <w:tc>
          <w:tcPr>
            <w:tcW w:w="2331" w:type="dxa"/>
            <w:vAlign w:val="center"/>
          </w:tcPr>
          <w:p w:rsidR="00377D6B" w:rsidRPr="00A875F3" w:rsidRDefault="00377D6B" w:rsidP="00377D6B">
            <w:pPr>
              <w:jc w:val="center"/>
              <w:rPr>
                <w:sz w:val="20"/>
                <w:szCs w:val="20"/>
              </w:rPr>
            </w:pPr>
            <w:r w:rsidRPr="00A875F3">
              <w:rPr>
                <w:sz w:val="20"/>
                <w:szCs w:val="20"/>
              </w:rPr>
              <w:t>В день издания приказа</w:t>
            </w:r>
          </w:p>
        </w:tc>
        <w:tc>
          <w:tcPr>
            <w:tcW w:w="1863" w:type="dxa"/>
            <w:vAlign w:val="center"/>
          </w:tcPr>
          <w:p w:rsidR="00377D6B" w:rsidRPr="00A875F3" w:rsidRDefault="00045BC4" w:rsidP="00045BC4">
            <w:pPr>
              <w:jc w:val="center"/>
              <w:rPr>
                <w:sz w:val="20"/>
                <w:szCs w:val="20"/>
              </w:rPr>
            </w:pPr>
            <w:r w:rsidRPr="00A875F3">
              <w:rPr>
                <w:sz w:val="20"/>
                <w:szCs w:val="20"/>
              </w:rPr>
              <w:t>В день подписания приказа</w:t>
            </w:r>
          </w:p>
        </w:tc>
        <w:tc>
          <w:tcPr>
            <w:tcW w:w="1810" w:type="dxa"/>
            <w:vAlign w:val="center"/>
          </w:tcPr>
          <w:p w:rsidR="00377D6B" w:rsidRPr="00A875F3" w:rsidRDefault="00377D6B" w:rsidP="00377D6B">
            <w:pPr>
              <w:jc w:val="center"/>
              <w:rPr>
                <w:sz w:val="20"/>
                <w:szCs w:val="20"/>
              </w:rPr>
            </w:pPr>
            <w:r w:rsidRPr="00A875F3">
              <w:rPr>
                <w:sz w:val="20"/>
                <w:szCs w:val="20"/>
              </w:rPr>
              <w:t>В трехдневный срок со дня поступления приказа</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377D6B">
            <w:pPr>
              <w:jc w:val="center"/>
              <w:rPr>
                <w:sz w:val="20"/>
                <w:szCs w:val="20"/>
              </w:rPr>
            </w:pPr>
            <w:r w:rsidRPr="00A875F3">
              <w:rPr>
                <w:sz w:val="20"/>
                <w:szCs w:val="20"/>
              </w:rPr>
              <w:t>Перевод на другую работу</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 xml:space="preserve">"Приказ (распоряжение) о переводе на другую работу" </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ОКУД 0301004</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( 2 экз.) </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rPr>
              <w:lastRenderedPageBreak/>
              <w:t>срок хранения 50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Ответственный</w:t>
            </w:r>
          </w:p>
        </w:tc>
        <w:tc>
          <w:tcPr>
            <w:tcW w:w="1701" w:type="dxa"/>
            <w:vAlign w:val="center"/>
          </w:tcPr>
          <w:p w:rsidR="00377D6B" w:rsidRPr="00A875F3" w:rsidRDefault="00377D6B" w:rsidP="00377D6B">
            <w:pPr>
              <w:jc w:val="center"/>
              <w:rPr>
                <w:color w:val="000000"/>
                <w:sz w:val="20"/>
                <w:szCs w:val="20"/>
              </w:rPr>
            </w:pPr>
            <w:r w:rsidRPr="00A875F3">
              <w:rPr>
                <w:color w:val="000000"/>
                <w:sz w:val="20"/>
                <w:szCs w:val="20"/>
              </w:rPr>
              <w:t>Инспектор по кадрам</w:t>
            </w:r>
          </w:p>
        </w:tc>
        <w:tc>
          <w:tcPr>
            <w:tcW w:w="2027" w:type="dxa"/>
            <w:vAlign w:val="center"/>
          </w:tcPr>
          <w:p w:rsidR="00377D6B" w:rsidRPr="00A875F3" w:rsidRDefault="00377D6B" w:rsidP="00377D6B">
            <w:pPr>
              <w:jc w:val="center"/>
              <w:rPr>
                <w:sz w:val="20"/>
                <w:szCs w:val="20"/>
              </w:rPr>
            </w:pPr>
            <w:r w:rsidRPr="00A875F3">
              <w:rPr>
                <w:sz w:val="20"/>
                <w:szCs w:val="20"/>
              </w:rPr>
              <w:t>Старший бухгалтер</w:t>
            </w:r>
          </w:p>
        </w:tc>
        <w:tc>
          <w:tcPr>
            <w:tcW w:w="2331" w:type="dxa"/>
            <w:vAlign w:val="center"/>
          </w:tcPr>
          <w:p w:rsidR="00377D6B" w:rsidRPr="00A875F3" w:rsidRDefault="00377D6B" w:rsidP="00377D6B">
            <w:pPr>
              <w:jc w:val="center"/>
              <w:rPr>
                <w:sz w:val="20"/>
                <w:szCs w:val="20"/>
              </w:rPr>
            </w:pPr>
            <w:r w:rsidRPr="00A875F3">
              <w:rPr>
                <w:sz w:val="20"/>
                <w:szCs w:val="20"/>
              </w:rPr>
              <w:t>Директор</w:t>
            </w:r>
          </w:p>
        </w:tc>
        <w:tc>
          <w:tcPr>
            <w:tcW w:w="1863" w:type="dxa"/>
            <w:vAlign w:val="center"/>
          </w:tcPr>
          <w:p w:rsidR="00377D6B" w:rsidRPr="00A875F3" w:rsidRDefault="00045BC4" w:rsidP="00377D6B">
            <w:pPr>
              <w:jc w:val="center"/>
              <w:rPr>
                <w:sz w:val="20"/>
                <w:szCs w:val="20"/>
              </w:rPr>
            </w:pPr>
            <w:r w:rsidRPr="00A875F3">
              <w:rPr>
                <w:sz w:val="20"/>
                <w:szCs w:val="20"/>
              </w:rPr>
              <w:t>Директор</w:t>
            </w:r>
          </w:p>
        </w:tc>
        <w:tc>
          <w:tcPr>
            <w:tcW w:w="1810" w:type="dxa"/>
            <w:vAlign w:val="center"/>
          </w:tcPr>
          <w:p w:rsidR="00377D6B" w:rsidRPr="00A875F3" w:rsidRDefault="00377D6B" w:rsidP="00377D6B">
            <w:pPr>
              <w:jc w:val="center"/>
              <w:rPr>
                <w:sz w:val="20"/>
                <w:szCs w:val="20"/>
              </w:rPr>
            </w:pPr>
            <w:r w:rsidRPr="00A875F3">
              <w:rPr>
                <w:sz w:val="20"/>
                <w:szCs w:val="20"/>
              </w:rPr>
              <w:t>Старший бухгалтер</w:t>
            </w:r>
          </w:p>
        </w:tc>
      </w:tr>
      <w:tr w:rsidR="00377D6B" w:rsidRPr="00A875F3" w:rsidTr="00927CA7">
        <w:trPr>
          <w:jc w:val="center"/>
        </w:trPr>
        <w:tc>
          <w:tcPr>
            <w:tcW w:w="1768" w:type="dxa"/>
            <w:vMerge/>
            <w:vAlign w:val="center"/>
          </w:tcPr>
          <w:p w:rsidR="00377D6B" w:rsidRPr="00A875F3" w:rsidRDefault="00377D6B" w:rsidP="00377D6B">
            <w:pPr>
              <w:jc w:val="center"/>
              <w:rPr>
                <w:sz w:val="20"/>
                <w:szCs w:val="20"/>
              </w:rPr>
            </w:pPr>
          </w:p>
        </w:tc>
        <w:tc>
          <w:tcPr>
            <w:tcW w:w="2149" w:type="dxa"/>
            <w:vMerge/>
            <w:vAlign w:val="center"/>
          </w:tcPr>
          <w:p w:rsidR="00377D6B" w:rsidRPr="00A875F3" w:rsidRDefault="00377D6B" w:rsidP="00377D6B">
            <w:pPr>
              <w:jc w:val="center"/>
              <w:rPr>
                <w:color w:val="000000"/>
                <w:sz w:val="20"/>
                <w:szCs w:val="20"/>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jc w:val="center"/>
              <w:rPr>
                <w:color w:val="000000"/>
                <w:sz w:val="20"/>
                <w:szCs w:val="20"/>
              </w:rPr>
            </w:pPr>
            <w:r w:rsidRPr="00A875F3">
              <w:rPr>
                <w:sz w:val="20"/>
                <w:szCs w:val="20"/>
              </w:rPr>
              <w:t>Трехдневный срок со дня фактического начала работы</w:t>
            </w:r>
          </w:p>
        </w:tc>
        <w:tc>
          <w:tcPr>
            <w:tcW w:w="2027" w:type="dxa"/>
            <w:vAlign w:val="center"/>
          </w:tcPr>
          <w:p w:rsidR="00377D6B" w:rsidRPr="00A875F3" w:rsidRDefault="00377D6B" w:rsidP="00377D6B">
            <w:pPr>
              <w:jc w:val="center"/>
              <w:rPr>
                <w:sz w:val="20"/>
                <w:szCs w:val="20"/>
              </w:rPr>
            </w:pPr>
            <w:r w:rsidRPr="00A875F3">
              <w:rPr>
                <w:sz w:val="20"/>
                <w:szCs w:val="20"/>
              </w:rPr>
              <w:t>В день поступления приказа</w:t>
            </w:r>
          </w:p>
        </w:tc>
        <w:tc>
          <w:tcPr>
            <w:tcW w:w="2331" w:type="dxa"/>
            <w:vAlign w:val="center"/>
          </w:tcPr>
          <w:p w:rsidR="00377D6B" w:rsidRPr="00A875F3" w:rsidRDefault="00377D6B" w:rsidP="00377D6B">
            <w:pPr>
              <w:jc w:val="center"/>
              <w:rPr>
                <w:sz w:val="20"/>
                <w:szCs w:val="20"/>
              </w:rPr>
            </w:pPr>
            <w:r w:rsidRPr="00A875F3">
              <w:rPr>
                <w:sz w:val="20"/>
                <w:szCs w:val="20"/>
              </w:rPr>
              <w:t>В день издания приказа</w:t>
            </w:r>
          </w:p>
        </w:tc>
        <w:tc>
          <w:tcPr>
            <w:tcW w:w="1863" w:type="dxa"/>
            <w:vAlign w:val="center"/>
          </w:tcPr>
          <w:p w:rsidR="00377D6B" w:rsidRPr="00A875F3" w:rsidRDefault="00045BC4" w:rsidP="00377D6B">
            <w:pPr>
              <w:jc w:val="center"/>
              <w:rPr>
                <w:sz w:val="20"/>
                <w:szCs w:val="20"/>
              </w:rPr>
            </w:pPr>
            <w:r w:rsidRPr="00A875F3">
              <w:rPr>
                <w:sz w:val="20"/>
                <w:szCs w:val="20"/>
              </w:rPr>
              <w:t>В день подписания приказа</w:t>
            </w:r>
          </w:p>
        </w:tc>
        <w:tc>
          <w:tcPr>
            <w:tcW w:w="1810" w:type="dxa"/>
            <w:vAlign w:val="center"/>
          </w:tcPr>
          <w:p w:rsidR="00377D6B" w:rsidRPr="00A875F3" w:rsidRDefault="00377D6B" w:rsidP="00377D6B">
            <w:pPr>
              <w:jc w:val="center"/>
              <w:rPr>
                <w:sz w:val="20"/>
                <w:szCs w:val="20"/>
              </w:rPr>
            </w:pPr>
            <w:r w:rsidRPr="00A875F3">
              <w:rPr>
                <w:sz w:val="20"/>
                <w:szCs w:val="20"/>
              </w:rPr>
              <w:t>В трехдневный срок со дня поступления приказа</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377D6B">
            <w:pPr>
              <w:jc w:val="center"/>
              <w:rPr>
                <w:sz w:val="20"/>
                <w:szCs w:val="20"/>
              </w:rPr>
            </w:pPr>
            <w:r w:rsidRPr="00A875F3">
              <w:rPr>
                <w:sz w:val="20"/>
                <w:szCs w:val="20"/>
              </w:rPr>
              <w:t>Предоставление отпуска</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"Приказ (распоряжение) о предоставлении отпуска"</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ОКУД 0301005</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 xml:space="preserve"> </w:t>
            </w:r>
            <w:r w:rsidRPr="00A875F3">
              <w:rPr>
                <w:rFonts w:ascii="Times New Roman" w:hAnsi="Times New Roman" w:cs="Times New Roman"/>
              </w:rPr>
              <w:t xml:space="preserve">( 2 экз.) </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rPr>
              <w:t>срок хранения 50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jc w:val="center"/>
              <w:rPr>
                <w:color w:val="000000"/>
                <w:sz w:val="20"/>
                <w:szCs w:val="20"/>
              </w:rPr>
            </w:pPr>
            <w:r w:rsidRPr="00A875F3">
              <w:rPr>
                <w:color w:val="000000"/>
                <w:sz w:val="20"/>
                <w:szCs w:val="20"/>
              </w:rPr>
              <w:t>Инспектор по кадрам</w:t>
            </w:r>
          </w:p>
        </w:tc>
        <w:tc>
          <w:tcPr>
            <w:tcW w:w="2027" w:type="dxa"/>
            <w:vAlign w:val="center"/>
          </w:tcPr>
          <w:p w:rsidR="00377D6B" w:rsidRPr="00A875F3" w:rsidRDefault="00377D6B" w:rsidP="00377D6B">
            <w:pPr>
              <w:jc w:val="center"/>
              <w:rPr>
                <w:sz w:val="20"/>
                <w:szCs w:val="20"/>
              </w:rPr>
            </w:pPr>
            <w:r w:rsidRPr="00A875F3">
              <w:rPr>
                <w:sz w:val="20"/>
                <w:szCs w:val="20"/>
              </w:rPr>
              <w:t>Старший бухгалтер</w:t>
            </w:r>
          </w:p>
        </w:tc>
        <w:tc>
          <w:tcPr>
            <w:tcW w:w="2331" w:type="dxa"/>
            <w:vAlign w:val="center"/>
          </w:tcPr>
          <w:p w:rsidR="00377D6B" w:rsidRPr="00A875F3" w:rsidRDefault="00377D6B" w:rsidP="00377D6B">
            <w:pPr>
              <w:jc w:val="center"/>
              <w:rPr>
                <w:sz w:val="20"/>
                <w:szCs w:val="20"/>
              </w:rPr>
            </w:pPr>
            <w:r w:rsidRPr="00A875F3">
              <w:rPr>
                <w:sz w:val="20"/>
                <w:szCs w:val="20"/>
              </w:rPr>
              <w:t>Директор</w:t>
            </w:r>
          </w:p>
        </w:tc>
        <w:tc>
          <w:tcPr>
            <w:tcW w:w="1863" w:type="dxa"/>
            <w:vAlign w:val="center"/>
          </w:tcPr>
          <w:p w:rsidR="00377D6B" w:rsidRPr="00A875F3" w:rsidRDefault="003774B6" w:rsidP="00377D6B">
            <w:pPr>
              <w:jc w:val="center"/>
              <w:rPr>
                <w:sz w:val="20"/>
                <w:szCs w:val="20"/>
              </w:rPr>
            </w:pPr>
            <w:r w:rsidRPr="00A875F3">
              <w:rPr>
                <w:sz w:val="20"/>
                <w:szCs w:val="20"/>
              </w:rPr>
              <w:t>Директор</w:t>
            </w:r>
          </w:p>
        </w:tc>
        <w:tc>
          <w:tcPr>
            <w:tcW w:w="1810" w:type="dxa"/>
            <w:vAlign w:val="center"/>
          </w:tcPr>
          <w:p w:rsidR="00377D6B" w:rsidRPr="00A875F3" w:rsidRDefault="00377D6B" w:rsidP="00377D6B">
            <w:pPr>
              <w:jc w:val="center"/>
              <w:rPr>
                <w:sz w:val="20"/>
                <w:szCs w:val="20"/>
              </w:rPr>
            </w:pPr>
            <w:r w:rsidRPr="00A875F3">
              <w:rPr>
                <w:sz w:val="20"/>
                <w:szCs w:val="20"/>
              </w:rPr>
              <w:t>Старший бухгалтер</w:t>
            </w:r>
          </w:p>
        </w:tc>
      </w:tr>
      <w:tr w:rsidR="00377D6B" w:rsidRPr="00A875F3" w:rsidTr="00927CA7">
        <w:trPr>
          <w:jc w:val="center"/>
        </w:trPr>
        <w:tc>
          <w:tcPr>
            <w:tcW w:w="1768" w:type="dxa"/>
            <w:vMerge/>
            <w:vAlign w:val="center"/>
          </w:tcPr>
          <w:p w:rsidR="00377D6B" w:rsidRPr="00A875F3" w:rsidRDefault="00377D6B" w:rsidP="00377D6B">
            <w:pPr>
              <w:jc w:val="center"/>
              <w:rPr>
                <w:sz w:val="20"/>
                <w:szCs w:val="20"/>
              </w:rPr>
            </w:pPr>
          </w:p>
        </w:tc>
        <w:tc>
          <w:tcPr>
            <w:tcW w:w="2149" w:type="dxa"/>
            <w:vMerge/>
            <w:vAlign w:val="center"/>
          </w:tcPr>
          <w:p w:rsidR="00377D6B" w:rsidRPr="00A875F3" w:rsidRDefault="00377D6B" w:rsidP="00377D6B">
            <w:pPr>
              <w:jc w:val="center"/>
              <w:rPr>
                <w:color w:val="000000"/>
                <w:sz w:val="20"/>
                <w:szCs w:val="20"/>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jc w:val="center"/>
              <w:rPr>
                <w:color w:val="000000"/>
                <w:sz w:val="20"/>
                <w:szCs w:val="20"/>
              </w:rPr>
            </w:pPr>
            <w:r w:rsidRPr="00A875F3">
              <w:rPr>
                <w:sz w:val="20"/>
                <w:szCs w:val="20"/>
              </w:rPr>
              <w:t xml:space="preserve">За 14 дней до начала отпуска </w:t>
            </w:r>
          </w:p>
        </w:tc>
        <w:tc>
          <w:tcPr>
            <w:tcW w:w="2027" w:type="dxa"/>
            <w:vAlign w:val="center"/>
          </w:tcPr>
          <w:p w:rsidR="00377D6B" w:rsidRPr="00A875F3" w:rsidRDefault="00377D6B" w:rsidP="00377D6B">
            <w:pPr>
              <w:jc w:val="center"/>
              <w:rPr>
                <w:sz w:val="20"/>
                <w:szCs w:val="20"/>
              </w:rPr>
            </w:pPr>
            <w:r w:rsidRPr="00A875F3">
              <w:rPr>
                <w:sz w:val="20"/>
                <w:szCs w:val="20"/>
              </w:rPr>
              <w:t>За 7 дней до начала отпуска</w:t>
            </w:r>
          </w:p>
        </w:tc>
        <w:tc>
          <w:tcPr>
            <w:tcW w:w="2331" w:type="dxa"/>
            <w:vAlign w:val="center"/>
          </w:tcPr>
          <w:p w:rsidR="00377D6B" w:rsidRPr="00A875F3" w:rsidRDefault="00377D6B" w:rsidP="00377D6B">
            <w:pPr>
              <w:jc w:val="center"/>
              <w:rPr>
                <w:sz w:val="20"/>
                <w:szCs w:val="20"/>
              </w:rPr>
            </w:pPr>
            <w:r w:rsidRPr="00A875F3">
              <w:rPr>
                <w:sz w:val="20"/>
                <w:szCs w:val="20"/>
              </w:rPr>
              <w:t>В день издания приказа</w:t>
            </w:r>
          </w:p>
        </w:tc>
        <w:tc>
          <w:tcPr>
            <w:tcW w:w="1863" w:type="dxa"/>
            <w:vAlign w:val="center"/>
          </w:tcPr>
          <w:p w:rsidR="00377D6B" w:rsidRPr="00A875F3" w:rsidRDefault="003774B6" w:rsidP="00377D6B">
            <w:pPr>
              <w:jc w:val="center"/>
              <w:rPr>
                <w:sz w:val="20"/>
                <w:szCs w:val="20"/>
              </w:rPr>
            </w:pPr>
            <w:r w:rsidRPr="00A875F3">
              <w:rPr>
                <w:sz w:val="20"/>
                <w:szCs w:val="20"/>
              </w:rPr>
              <w:t>В день подписания приказа</w:t>
            </w:r>
          </w:p>
        </w:tc>
        <w:tc>
          <w:tcPr>
            <w:tcW w:w="1810" w:type="dxa"/>
            <w:vAlign w:val="center"/>
          </w:tcPr>
          <w:p w:rsidR="00377D6B" w:rsidRPr="00A875F3" w:rsidRDefault="00377D6B" w:rsidP="00377D6B">
            <w:pPr>
              <w:jc w:val="center"/>
              <w:rPr>
                <w:sz w:val="20"/>
                <w:szCs w:val="20"/>
              </w:rPr>
            </w:pPr>
            <w:r w:rsidRPr="00A875F3">
              <w:rPr>
                <w:sz w:val="20"/>
                <w:szCs w:val="20"/>
              </w:rPr>
              <w:t>За 3 дня до начала отпуска</w:t>
            </w:r>
          </w:p>
        </w:tc>
      </w:tr>
      <w:tr w:rsidR="00927CA7" w:rsidRPr="00A875F3" w:rsidTr="00927CA7">
        <w:trPr>
          <w:jc w:val="center"/>
        </w:trPr>
        <w:tc>
          <w:tcPr>
            <w:tcW w:w="15369" w:type="dxa"/>
            <w:gridSpan w:val="8"/>
          </w:tcPr>
          <w:p w:rsidR="00927CA7" w:rsidRPr="00A875F3" w:rsidRDefault="00927CA7"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377D6B">
            <w:pPr>
              <w:jc w:val="center"/>
              <w:rPr>
                <w:sz w:val="20"/>
                <w:szCs w:val="20"/>
              </w:rPr>
            </w:pPr>
            <w:r w:rsidRPr="00A875F3">
              <w:rPr>
                <w:sz w:val="20"/>
                <w:szCs w:val="20"/>
              </w:rPr>
              <w:t>Прекращение трудового договора</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"Приказ (распоряжение) о прекращении трудового договора"</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ОКУД 0301006</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( 2 экз.)</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rPr>
              <w:t xml:space="preserve"> срок хранения 50лет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jc w:val="center"/>
              <w:rPr>
                <w:color w:val="000000"/>
                <w:sz w:val="20"/>
                <w:szCs w:val="20"/>
              </w:rPr>
            </w:pPr>
            <w:r w:rsidRPr="00A875F3">
              <w:rPr>
                <w:color w:val="000000"/>
                <w:sz w:val="20"/>
                <w:szCs w:val="20"/>
              </w:rPr>
              <w:t>Инспектор по кадрам</w:t>
            </w:r>
          </w:p>
        </w:tc>
        <w:tc>
          <w:tcPr>
            <w:tcW w:w="2027" w:type="dxa"/>
            <w:vAlign w:val="center"/>
          </w:tcPr>
          <w:p w:rsidR="00377D6B" w:rsidRPr="00A875F3" w:rsidRDefault="00377D6B" w:rsidP="00377D6B">
            <w:pPr>
              <w:jc w:val="center"/>
              <w:rPr>
                <w:sz w:val="20"/>
                <w:szCs w:val="20"/>
              </w:rPr>
            </w:pPr>
            <w:r w:rsidRPr="00A875F3">
              <w:rPr>
                <w:sz w:val="20"/>
                <w:szCs w:val="20"/>
              </w:rPr>
              <w:t>Старший бухгалтер</w:t>
            </w:r>
          </w:p>
        </w:tc>
        <w:tc>
          <w:tcPr>
            <w:tcW w:w="2331" w:type="dxa"/>
            <w:vAlign w:val="center"/>
          </w:tcPr>
          <w:p w:rsidR="00377D6B" w:rsidRPr="00A875F3" w:rsidRDefault="00377D6B" w:rsidP="00377D6B">
            <w:pPr>
              <w:jc w:val="center"/>
              <w:rPr>
                <w:sz w:val="20"/>
                <w:szCs w:val="20"/>
              </w:rPr>
            </w:pPr>
            <w:r w:rsidRPr="00A875F3">
              <w:rPr>
                <w:sz w:val="20"/>
                <w:szCs w:val="20"/>
              </w:rPr>
              <w:t>Директор</w:t>
            </w:r>
          </w:p>
        </w:tc>
        <w:tc>
          <w:tcPr>
            <w:tcW w:w="1863" w:type="dxa"/>
            <w:vAlign w:val="center"/>
          </w:tcPr>
          <w:p w:rsidR="00377D6B" w:rsidRPr="00A875F3" w:rsidRDefault="003774B6" w:rsidP="00377D6B">
            <w:pPr>
              <w:jc w:val="center"/>
              <w:rPr>
                <w:sz w:val="20"/>
                <w:szCs w:val="20"/>
              </w:rPr>
            </w:pPr>
            <w:r w:rsidRPr="00A875F3">
              <w:rPr>
                <w:sz w:val="20"/>
                <w:szCs w:val="20"/>
              </w:rPr>
              <w:t>Директор</w:t>
            </w:r>
          </w:p>
        </w:tc>
        <w:tc>
          <w:tcPr>
            <w:tcW w:w="1810" w:type="dxa"/>
            <w:vAlign w:val="center"/>
          </w:tcPr>
          <w:p w:rsidR="00377D6B" w:rsidRPr="00A875F3" w:rsidRDefault="00377D6B" w:rsidP="00377D6B">
            <w:pPr>
              <w:jc w:val="center"/>
              <w:rPr>
                <w:sz w:val="20"/>
                <w:szCs w:val="20"/>
              </w:rPr>
            </w:pPr>
            <w:r w:rsidRPr="00A875F3">
              <w:rPr>
                <w:sz w:val="20"/>
                <w:szCs w:val="20"/>
              </w:rPr>
              <w:t>Старший бухгалтер</w:t>
            </w:r>
          </w:p>
        </w:tc>
      </w:tr>
      <w:tr w:rsidR="00377D6B" w:rsidRPr="00A875F3" w:rsidTr="00927CA7">
        <w:trPr>
          <w:jc w:val="center"/>
        </w:trPr>
        <w:tc>
          <w:tcPr>
            <w:tcW w:w="1768" w:type="dxa"/>
            <w:vMerge/>
            <w:vAlign w:val="center"/>
          </w:tcPr>
          <w:p w:rsidR="00377D6B" w:rsidRPr="00A875F3" w:rsidRDefault="00377D6B" w:rsidP="00377D6B">
            <w:pPr>
              <w:jc w:val="center"/>
              <w:rPr>
                <w:sz w:val="20"/>
                <w:szCs w:val="20"/>
              </w:rPr>
            </w:pPr>
          </w:p>
        </w:tc>
        <w:tc>
          <w:tcPr>
            <w:tcW w:w="2149" w:type="dxa"/>
            <w:vMerge/>
            <w:vAlign w:val="center"/>
          </w:tcPr>
          <w:p w:rsidR="00377D6B" w:rsidRPr="00A875F3" w:rsidRDefault="00377D6B" w:rsidP="00377D6B">
            <w:pPr>
              <w:jc w:val="center"/>
              <w:rPr>
                <w:color w:val="000000"/>
                <w:sz w:val="20"/>
                <w:szCs w:val="20"/>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712980">
            <w:pPr>
              <w:jc w:val="center"/>
              <w:rPr>
                <w:color w:val="000000"/>
                <w:sz w:val="20"/>
                <w:szCs w:val="20"/>
              </w:rPr>
            </w:pPr>
            <w:r w:rsidRPr="00A875F3">
              <w:rPr>
                <w:sz w:val="20"/>
                <w:szCs w:val="20"/>
              </w:rPr>
              <w:t>За</w:t>
            </w:r>
            <w:r w:rsidR="00712980" w:rsidRPr="00A875F3">
              <w:rPr>
                <w:sz w:val="20"/>
                <w:szCs w:val="20"/>
              </w:rPr>
              <w:t xml:space="preserve"> 14</w:t>
            </w:r>
            <w:r w:rsidRPr="00A875F3">
              <w:rPr>
                <w:sz w:val="20"/>
                <w:szCs w:val="20"/>
              </w:rPr>
              <w:t xml:space="preserve"> дня до увольнения </w:t>
            </w:r>
          </w:p>
        </w:tc>
        <w:tc>
          <w:tcPr>
            <w:tcW w:w="2027" w:type="dxa"/>
            <w:vAlign w:val="center"/>
          </w:tcPr>
          <w:p w:rsidR="00377D6B" w:rsidRPr="00A875F3" w:rsidRDefault="00377D6B" w:rsidP="00712980">
            <w:pPr>
              <w:jc w:val="center"/>
              <w:rPr>
                <w:sz w:val="20"/>
                <w:szCs w:val="20"/>
              </w:rPr>
            </w:pPr>
            <w:r w:rsidRPr="00A875F3">
              <w:rPr>
                <w:sz w:val="20"/>
                <w:szCs w:val="20"/>
              </w:rPr>
              <w:t xml:space="preserve">За </w:t>
            </w:r>
            <w:r w:rsidR="00712980" w:rsidRPr="00A875F3">
              <w:rPr>
                <w:sz w:val="20"/>
                <w:szCs w:val="20"/>
              </w:rPr>
              <w:t>7</w:t>
            </w:r>
            <w:r w:rsidRPr="00A875F3">
              <w:rPr>
                <w:sz w:val="20"/>
                <w:szCs w:val="20"/>
              </w:rPr>
              <w:t xml:space="preserve"> дня до увольнения</w:t>
            </w:r>
          </w:p>
        </w:tc>
        <w:tc>
          <w:tcPr>
            <w:tcW w:w="2331" w:type="dxa"/>
            <w:vAlign w:val="center"/>
          </w:tcPr>
          <w:p w:rsidR="00377D6B" w:rsidRPr="00A875F3" w:rsidRDefault="00377D6B" w:rsidP="00377D6B">
            <w:pPr>
              <w:jc w:val="center"/>
              <w:rPr>
                <w:sz w:val="20"/>
                <w:szCs w:val="20"/>
              </w:rPr>
            </w:pPr>
            <w:r w:rsidRPr="00A875F3">
              <w:rPr>
                <w:sz w:val="20"/>
                <w:szCs w:val="20"/>
              </w:rPr>
              <w:t>В день издания приказа</w:t>
            </w:r>
          </w:p>
        </w:tc>
        <w:tc>
          <w:tcPr>
            <w:tcW w:w="1863" w:type="dxa"/>
            <w:vAlign w:val="center"/>
          </w:tcPr>
          <w:p w:rsidR="00377D6B" w:rsidRPr="00A875F3" w:rsidRDefault="003774B6" w:rsidP="00377D6B">
            <w:pPr>
              <w:jc w:val="center"/>
              <w:rPr>
                <w:sz w:val="20"/>
                <w:szCs w:val="20"/>
              </w:rPr>
            </w:pPr>
            <w:r w:rsidRPr="00A875F3">
              <w:rPr>
                <w:sz w:val="20"/>
                <w:szCs w:val="20"/>
              </w:rPr>
              <w:t>В день подписания приказа</w:t>
            </w:r>
          </w:p>
        </w:tc>
        <w:tc>
          <w:tcPr>
            <w:tcW w:w="1810" w:type="dxa"/>
            <w:vAlign w:val="center"/>
          </w:tcPr>
          <w:p w:rsidR="00377D6B" w:rsidRPr="00A875F3" w:rsidRDefault="00377D6B" w:rsidP="00712980">
            <w:pPr>
              <w:jc w:val="center"/>
              <w:rPr>
                <w:sz w:val="20"/>
                <w:szCs w:val="20"/>
              </w:rPr>
            </w:pPr>
            <w:r w:rsidRPr="00A875F3">
              <w:rPr>
                <w:sz w:val="20"/>
                <w:szCs w:val="20"/>
              </w:rPr>
              <w:t xml:space="preserve">Исполнение приказа </w:t>
            </w:r>
            <w:r w:rsidR="00712980" w:rsidRPr="00A875F3">
              <w:rPr>
                <w:sz w:val="20"/>
                <w:szCs w:val="20"/>
              </w:rPr>
              <w:t>за</w:t>
            </w:r>
            <w:r w:rsidRPr="00A875F3">
              <w:rPr>
                <w:sz w:val="20"/>
                <w:szCs w:val="20"/>
              </w:rPr>
              <w:t xml:space="preserve"> </w:t>
            </w:r>
            <w:r w:rsidR="00712980" w:rsidRPr="00A875F3">
              <w:rPr>
                <w:sz w:val="20"/>
                <w:szCs w:val="20"/>
              </w:rPr>
              <w:t xml:space="preserve">1 рабочий </w:t>
            </w:r>
            <w:r w:rsidRPr="00A875F3">
              <w:rPr>
                <w:sz w:val="20"/>
                <w:szCs w:val="20"/>
              </w:rPr>
              <w:t xml:space="preserve">день </w:t>
            </w:r>
            <w:r w:rsidR="00712980" w:rsidRPr="00A875F3">
              <w:rPr>
                <w:sz w:val="20"/>
                <w:szCs w:val="20"/>
              </w:rPr>
              <w:t xml:space="preserve">до </w:t>
            </w:r>
            <w:r w:rsidRPr="00A875F3">
              <w:rPr>
                <w:sz w:val="20"/>
                <w:szCs w:val="20"/>
              </w:rPr>
              <w:t>увольнения</w:t>
            </w:r>
          </w:p>
        </w:tc>
      </w:tr>
      <w:tr w:rsidR="00927CA7" w:rsidRPr="00A875F3" w:rsidTr="00927CA7">
        <w:trPr>
          <w:jc w:val="center"/>
        </w:trPr>
        <w:tc>
          <w:tcPr>
            <w:tcW w:w="15369" w:type="dxa"/>
            <w:gridSpan w:val="8"/>
          </w:tcPr>
          <w:p w:rsidR="00927CA7" w:rsidRPr="00A875F3" w:rsidRDefault="00927CA7" w:rsidP="00927CA7">
            <w:pPr>
              <w:pStyle w:val="ConsPlusNormal"/>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377D6B">
            <w:pPr>
              <w:jc w:val="center"/>
              <w:rPr>
                <w:sz w:val="20"/>
                <w:szCs w:val="20"/>
              </w:rPr>
            </w:pPr>
            <w:r w:rsidRPr="00A875F3">
              <w:rPr>
                <w:sz w:val="20"/>
                <w:szCs w:val="20"/>
              </w:rPr>
              <w:t>Направление работника в командировку</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 xml:space="preserve">"Приказ о направлении работника в командировку" </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ОКУД 0301022</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( 2 экз.) </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rPr>
              <w:t>срок хранения 50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jc w:val="center"/>
              <w:rPr>
                <w:color w:val="000000"/>
                <w:sz w:val="20"/>
                <w:szCs w:val="20"/>
              </w:rPr>
            </w:pPr>
            <w:r w:rsidRPr="00A875F3">
              <w:rPr>
                <w:color w:val="000000"/>
                <w:sz w:val="20"/>
                <w:szCs w:val="20"/>
              </w:rPr>
              <w:t>Инспектор по кадрам</w:t>
            </w:r>
          </w:p>
        </w:tc>
        <w:tc>
          <w:tcPr>
            <w:tcW w:w="2027" w:type="dxa"/>
            <w:vAlign w:val="center"/>
          </w:tcPr>
          <w:p w:rsidR="00377D6B" w:rsidRPr="00A875F3" w:rsidRDefault="00377D6B" w:rsidP="00377D6B">
            <w:pPr>
              <w:jc w:val="center"/>
              <w:rPr>
                <w:sz w:val="20"/>
                <w:szCs w:val="20"/>
              </w:rPr>
            </w:pPr>
            <w:r w:rsidRPr="00A875F3">
              <w:rPr>
                <w:sz w:val="20"/>
                <w:szCs w:val="20"/>
              </w:rPr>
              <w:t>Старший бухгалтер</w:t>
            </w:r>
          </w:p>
        </w:tc>
        <w:tc>
          <w:tcPr>
            <w:tcW w:w="2331" w:type="dxa"/>
            <w:vAlign w:val="center"/>
          </w:tcPr>
          <w:p w:rsidR="00377D6B" w:rsidRPr="00A875F3" w:rsidRDefault="00377D6B" w:rsidP="00377D6B">
            <w:pPr>
              <w:jc w:val="center"/>
              <w:rPr>
                <w:sz w:val="20"/>
                <w:szCs w:val="20"/>
              </w:rPr>
            </w:pPr>
            <w:r w:rsidRPr="00A875F3">
              <w:rPr>
                <w:sz w:val="20"/>
                <w:szCs w:val="20"/>
              </w:rPr>
              <w:t>Директор</w:t>
            </w:r>
          </w:p>
        </w:tc>
        <w:tc>
          <w:tcPr>
            <w:tcW w:w="1863" w:type="dxa"/>
            <w:vAlign w:val="center"/>
          </w:tcPr>
          <w:p w:rsidR="00377D6B" w:rsidRPr="00A875F3" w:rsidRDefault="003774B6" w:rsidP="00377D6B">
            <w:pPr>
              <w:jc w:val="center"/>
              <w:rPr>
                <w:sz w:val="20"/>
                <w:szCs w:val="20"/>
              </w:rPr>
            </w:pPr>
            <w:r w:rsidRPr="00A875F3">
              <w:rPr>
                <w:sz w:val="20"/>
                <w:szCs w:val="20"/>
              </w:rPr>
              <w:t>Директор</w:t>
            </w:r>
          </w:p>
        </w:tc>
        <w:tc>
          <w:tcPr>
            <w:tcW w:w="1810" w:type="dxa"/>
            <w:vAlign w:val="center"/>
          </w:tcPr>
          <w:p w:rsidR="00377D6B" w:rsidRPr="00A875F3" w:rsidRDefault="00377D6B" w:rsidP="00377D6B">
            <w:pPr>
              <w:jc w:val="center"/>
              <w:rPr>
                <w:sz w:val="20"/>
                <w:szCs w:val="20"/>
              </w:rPr>
            </w:pPr>
            <w:r w:rsidRPr="00A875F3">
              <w:rPr>
                <w:sz w:val="20"/>
                <w:szCs w:val="20"/>
              </w:rPr>
              <w:t>Старший бухгалтер</w:t>
            </w:r>
          </w:p>
        </w:tc>
      </w:tr>
      <w:tr w:rsidR="00377D6B" w:rsidRPr="00A875F3" w:rsidTr="00927CA7">
        <w:trPr>
          <w:jc w:val="center"/>
        </w:trPr>
        <w:tc>
          <w:tcPr>
            <w:tcW w:w="1768" w:type="dxa"/>
            <w:vMerge/>
            <w:vAlign w:val="center"/>
          </w:tcPr>
          <w:p w:rsidR="00377D6B" w:rsidRPr="00A875F3" w:rsidRDefault="00377D6B" w:rsidP="00377D6B">
            <w:pPr>
              <w:jc w:val="center"/>
              <w:rPr>
                <w:sz w:val="20"/>
                <w:szCs w:val="20"/>
              </w:rPr>
            </w:pPr>
          </w:p>
        </w:tc>
        <w:tc>
          <w:tcPr>
            <w:tcW w:w="2149" w:type="dxa"/>
            <w:vMerge/>
            <w:vAlign w:val="center"/>
          </w:tcPr>
          <w:p w:rsidR="00377D6B" w:rsidRPr="00A875F3" w:rsidRDefault="00377D6B" w:rsidP="00377D6B">
            <w:pPr>
              <w:jc w:val="center"/>
              <w:rPr>
                <w:color w:val="000000"/>
                <w:sz w:val="20"/>
                <w:szCs w:val="20"/>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jc w:val="center"/>
              <w:rPr>
                <w:color w:val="000000"/>
                <w:sz w:val="20"/>
                <w:szCs w:val="20"/>
              </w:rPr>
            </w:pPr>
            <w:r w:rsidRPr="00A875F3">
              <w:rPr>
                <w:sz w:val="20"/>
                <w:szCs w:val="20"/>
              </w:rPr>
              <w:t>За 3 дня до начала командировки</w:t>
            </w:r>
          </w:p>
        </w:tc>
        <w:tc>
          <w:tcPr>
            <w:tcW w:w="2027" w:type="dxa"/>
            <w:vAlign w:val="center"/>
          </w:tcPr>
          <w:p w:rsidR="00377D6B" w:rsidRPr="00A875F3" w:rsidRDefault="00377D6B" w:rsidP="00377D6B">
            <w:pPr>
              <w:jc w:val="center"/>
              <w:rPr>
                <w:sz w:val="20"/>
                <w:szCs w:val="20"/>
              </w:rPr>
            </w:pPr>
            <w:r w:rsidRPr="00A875F3">
              <w:rPr>
                <w:sz w:val="20"/>
                <w:szCs w:val="20"/>
              </w:rPr>
              <w:t>В день поступления приказа</w:t>
            </w:r>
          </w:p>
        </w:tc>
        <w:tc>
          <w:tcPr>
            <w:tcW w:w="2331" w:type="dxa"/>
            <w:vAlign w:val="center"/>
          </w:tcPr>
          <w:p w:rsidR="00377D6B" w:rsidRPr="00A875F3" w:rsidRDefault="00377D6B" w:rsidP="00377D6B">
            <w:pPr>
              <w:jc w:val="center"/>
              <w:rPr>
                <w:sz w:val="20"/>
                <w:szCs w:val="20"/>
              </w:rPr>
            </w:pPr>
            <w:r w:rsidRPr="00A875F3">
              <w:rPr>
                <w:sz w:val="20"/>
                <w:szCs w:val="20"/>
              </w:rPr>
              <w:t>В день издания приказа</w:t>
            </w:r>
          </w:p>
        </w:tc>
        <w:tc>
          <w:tcPr>
            <w:tcW w:w="1863" w:type="dxa"/>
            <w:vAlign w:val="center"/>
          </w:tcPr>
          <w:p w:rsidR="00377D6B" w:rsidRPr="00A875F3" w:rsidRDefault="003774B6" w:rsidP="00377D6B">
            <w:pPr>
              <w:jc w:val="center"/>
              <w:rPr>
                <w:sz w:val="20"/>
                <w:szCs w:val="20"/>
              </w:rPr>
            </w:pPr>
            <w:r w:rsidRPr="00A875F3">
              <w:rPr>
                <w:sz w:val="20"/>
                <w:szCs w:val="20"/>
              </w:rPr>
              <w:t>В день подписания приказа</w:t>
            </w:r>
          </w:p>
        </w:tc>
        <w:tc>
          <w:tcPr>
            <w:tcW w:w="1810" w:type="dxa"/>
            <w:vAlign w:val="center"/>
          </w:tcPr>
          <w:p w:rsidR="00377D6B" w:rsidRPr="00A875F3" w:rsidRDefault="00712980" w:rsidP="00377D6B">
            <w:pPr>
              <w:jc w:val="center"/>
              <w:rPr>
                <w:sz w:val="20"/>
                <w:szCs w:val="20"/>
              </w:rPr>
            </w:pPr>
            <w:r w:rsidRPr="00A875F3">
              <w:rPr>
                <w:sz w:val="20"/>
                <w:szCs w:val="20"/>
              </w:rPr>
              <w:t>В месяц начисления заработной платы</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377D6B">
            <w:pPr>
              <w:jc w:val="center"/>
              <w:rPr>
                <w:sz w:val="20"/>
                <w:szCs w:val="20"/>
              </w:rPr>
            </w:pPr>
            <w:r w:rsidRPr="00A875F3">
              <w:rPr>
                <w:sz w:val="20"/>
                <w:szCs w:val="20"/>
              </w:rPr>
              <w:t>Поощрение работника</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"Приказ о поощрении работника"</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ОКУД 0301026</w:t>
            </w:r>
            <w:r w:rsidR="00DC1047" w:rsidRPr="00A875F3">
              <w:rPr>
                <w:rFonts w:ascii="Times New Roman" w:hAnsi="Times New Roman" w:cs="Times New Roman"/>
                <w:color w:val="000000"/>
              </w:rPr>
              <w:t>,0301027</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 xml:space="preserve"> </w:t>
            </w:r>
            <w:r w:rsidRPr="00A875F3">
              <w:rPr>
                <w:rFonts w:ascii="Times New Roman" w:hAnsi="Times New Roman" w:cs="Times New Roman"/>
              </w:rPr>
              <w:t>( 2 экз.)</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rPr>
              <w:t xml:space="preserve"> срок хранения 50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jc w:val="center"/>
              <w:rPr>
                <w:color w:val="000000"/>
                <w:sz w:val="20"/>
                <w:szCs w:val="20"/>
              </w:rPr>
            </w:pPr>
            <w:r w:rsidRPr="00A875F3">
              <w:rPr>
                <w:color w:val="000000"/>
                <w:sz w:val="20"/>
                <w:szCs w:val="20"/>
              </w:rPr>
              <w:t>Инспектор по кадрам</w:t>
            </w:r>
          </w:p>
        </w:tc>
        <w:tc>
          <w:tcPr>
            <w:tcW w:w="2027" w:type="dxa"/>
            <w:vAlign w:val="center"/>
          </w:tcPr>
          <w:p w:rsidR="00377D6B" w:rsidRPr="00A875F3" w:rsidRDefault="00377D6B" w:rsidP="00377D6B">
            <w:pPr>
              <w:jc w:val="center"/>
              <w:rPr>
                <w:sz w:val="20"/>
                <w:szCs w:val="20"/>
              </w:rPr>
            </w:pPr>
            <w:r w:rsidRPr="00A875F3">
              <w:rPr>
                <w:sz w:val="20"/>
                <w:szCs w:val="20"/>
              </w:rPr>
              <w:t>Экономист</w:t>
            </w:r>
            <w:r w:rsidR="003774B6" w:rsidRPr="00A875F3">
              <w:rPr>
                <w:sz w:val="20"/>
                <w:szCs w:val="20"/>
              </w:rPr>
              <w:t>,</w:t>
            </w:r>
          </w:p>
          <w:p w:rsidR="00377D6B" w:rsidRPr="00A875F3" w:rsidRDefault="00377D6B" w:rsidP="00377D6B">
            <w:pPr>
              <w:jc w:val="center"/>
              <w:rPr>
                <w:sz w:val="20"/>
                <w:szCs w:val="20"/>
              </w:rPr>
            </w:pPr>
            <w:r w:rsidRPr="00A875F3">
              <w:rPr>
                <w:sz w:val="20"/>
                <w:szCs w:val="20"/>
              </w:rPr>
              <w:t>Юрисконсульт</w:t>
            </w:r>
          </w:p>
        </w:tc>
        <w:tc>
          <w:tcPr>
            <w:tcW w:w="2331" w:type="dxa"/>
            <w:vAlign w:val="center"/>
          </w:tcPr>
          <w:p w:rsidR="00377D6B" w:rsidRPr="00A875F3" w:rsidRDefault="00377D6B" w:rsidP="00377D6B">
            <w:pPr>
              <w:jc w:val="center"/>
              <w:rPr>
                <w:sz w:val="20"/>
                <w:szCs w:val="20"/>
              </w:rPr>
            </w:pPr>
            <w:r w:rsidRPr="00A875F3">
              <w:rPr>
                <w:sz w:val="20"/>
                <w:szCs w:val="20"/>
              </w:rPr>
              <w:t>Директор</w:t>
            </w:r>
          </w:p>
        </w:tc>
        <w:tc>
          <w:tcPr>
            <w:tcW w:w="1863" w:type="dxa"/>
            <w:vAlign w:val="center"/>
          </w:tcPr>
          <w:p w:rsidR="00377D6B" w:rsidRPr="00A875F3" w:rsidRDefault="003774B6" w:rsidP="00377D6B">
            <w:pPr>
              <w:jc w:val="center"/>
              <w:rPr>
                <w:sz w:val="20"/>
                <w:szCs w:val="20"/>
              </w:rPr>
            </w:pPr>
            <w:r w:rsidRPr="00A875F3">
              <w:rPr>
                <w:sz w:val="20"/>
                <w:szCs w:val="20"/>
              </w:rPr>
              <w:t>Директор</w:t>
            </w:r>
          </w:p>
        </w:tc>
        <w:tc>
          <w:tcPr>
            <w:tcW w:w="1810" w:type="dxa"/>
            <w:vAlign w:val="center"/>
          </w:tcPr>
          <w:p w:rsidR="00377D6B" w:rsidRPr="00A875F3" w:rsidRDefault="00377D6B" w:rsidP="00377D6B">
            <w:pPr>
              <w:jc w:val="center"/>
              <w:rPr>
                <w:sz w:val="20"/>
                <w:szCs w:val="20"/>
              </w:rPr>
            </w:pPr>
            <w:r w:rsidRPr="00A875F3">
              <w:rPr>
                <w:sz w:val="20"/>
                <w:szCs w:val="20"/>
              </w:rPr>
              <w:t>Старший бухгалтер</w:t>
            </w:r>
          </w:p>
        </w:tc>
      </w:tr>
      <w:tr w:rsidR="00377D6B" w:rsidRPr="00A875F3" w:rsidTr="00927CA7">
        <w:trPr>
          <w:jc w:val="center"/>
        </w:trPr>
        <w:tc>
          <w:tcPr>
            <w:tcW w:w="1768" w:type="dxa"/>
            <w:vMerge/>
            <w:vAlign w:val="center"/>
          </w:tcPr>
          <w:p w:rsidR="00377D6B" w:rsidRPr="00A875F3" w:rsidRDefault="00377D6B" w:rsidP="00377D6B">
            <w:pPr>
              <w:jc w:val="center"/>
              <w:rPr>
                <w:sz w:val="20"/>
                <w:szCs w:val="20"/>
              </w:rPr>
            </w:pPr>
          </w:p>
        </w:tc>
        <w:tc>
          <w:tcPr>
            <w:tcW w:w="2149" w:type="dxa"/>
            <w:vMerge/>
            <w:vAlign w:val="center"/>
          </w:tcPr>
          <w:p w:rsidR="00377D6B" w:rsidRPr="00A875F3" w:rsidRDefault="00377D6B" w:rsidP="00377D6B">
            <w:pPr>
              <w:jc w:val="center"/>
              <w:rPr>
                <w:color w:val="000000"/>
                <w:sz w:val="20"/>
                <w:szCs w:val="20"/>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712980">
            <w:pPr>
              <w:jc w:val="center"/>
              <w:rPr>
                <w:sz w:val="20"/>
                <w:szCs w:val="20"/>
              </w:rPr>
            </w:pPr>
            <w:r w:rsidRPr="00A875F3">
              <w:rPr>
                <w:sz w:val="20"/>
                <w:szCs w:val="20"/>
              </w:rPr>
              <w:t xml:space="preserve">Трехдневный срок со дня </w:t>
            </w:r>
            <w:r w:rsidR="00712980" w:rsidRPr="00A875F3">
              <w:rPr>
                <w:sz w:val="20"/>
                <w:szCs w:val="20"/>
              </w:rPr>
              <w:t>предоставление служебной записки о поощрении</w:t>
            </w:r>
          </w:p>
        </w:tc>
        <w:tc>
          <w:tcPr>
            <w:tcW w:w="2027" w:type="dxa"/>
            <w:vAlign w:val="center"/>
          </w:tcPr>
          <w:p w:rsidR="00377D6B" w:rsidRPr="00A875F3" w:rsidRDefault="00377D6B" w:rsidP="00377D6B">
            <w:pPr>
              <w:jc w:val="center"/>
              <w:rPr>
                <w:sz w:val="20"/>
                <w:szCs w:val="20"/>
              </w:rPr>
            </w:pPr>
            <w:r w:rsidRPr="00A875F3">
              <w:rPr>
                <w:sz w:val="20"/>
                <w:szCs w:val="20"/>
              </w:rPr>
              <w:t>В день издания приказа</w:t>
            </w:r>
          </w:p>
        </w:tc>
        <w:tc>
          <w:tcPr>
            <w:tcW w:w="2331" w:type="dxa"/>
            <w:vAlign w:val="center"/>
          </w:tcPr>
          <w:p w:rsidR="00377D6B" w:rsidRPr="00A875F3" w:rsidRDefault="00377D6B" w:rsidP="00377D6B">
            <w:pPr>
              <w:jc w:val="center"/>
              <w:rPr>
                <w:sz w:val="20"/>
                <w:szCs w:val="20"/>
              </w:rPr>
            </w:pPr>
            <w:r w:rsidRPr="00A875F3">
              <w:rPr>
                <w:sz w:val="20"/>
                <w:szCs w:val="20"/>
              </w:rPr>
              <w:t>На следующий день после согласования</w:t>
            </w:r>
          </w:p>
        </w:tc>
        <w:tc>
          <w:tcPr>
            <w:tcW w:w="1863" w:type="dxa"/>
            <w:vAlign w:val="center"/>
          </w:tcPr>
          <w:p w:rsidR="00377D6B" w:rsidRPr="00A875F3" w:rsidRDefault="00712980" w:rsidP="00377D6B">
            <w:pPr>
              <w:jc w:val="center"/>
              <w:rPr>
                <w:sz w:val="20"/>
                <w:szCs w:val="20"/>
              </w:rPr>
            </w:pPr>
            <w:r w:rsidRPr="00A875F3">
              <w:rPr>
                <w:sz w:val="20"/>
                <w:szCs w:val="20"/>
              </w:rPr>
              <w:t>В день подписания приказа</w:t>
            </w:r>
          </w:p>
        </w:tc>
        <w:tc>
          <w:tcPr>
            <w:tcW w:w="1810" w:type="dxa"/>
            <w:vAlign w:val="center"/>
          </w:tcPr>
          <w:p w:rsidR="00377D6B" w:rsidRPr="00A875F3" w:rsidRDefault="00712980" w:rsidP="00377D6B">
            <w:pPr>
              <w:jc w:val="center"/>
              <w:rPr>
                <w:sz w:val="20"/>
                <w:szCs w:val="20"/>
              </w:rPr>
            </w:pPr>
            <w:r w:rsidRPr="00A875F3">
              <w:rPr>
                <w:sz w:val="20"/>
                <w:szCs w:val="20"/>
              </w:rPr>
              <w:t>В месяц начисления заработной платы</w:t>
            </w:r>
          </w:p>
        </w:tc>
      </w:tr>
      <w:tr w:rsidR="004F706F" w:rsidRPr="00A875F3" w:rsidTr="00927CA7">
        <w:trPr>
          <w:jc w:val="center"/>
        </w:trPr>
        <w:tc>
          <w:tcPr>
            <w:tcW w:w="15369" w:type="dxa"/>
            <w:gridSpan w:val="8"/>
            <w:vAlign w:val="center"/>
          </w:tcPr>
          <w:p w:rsidR="004F706F" w:rsidRPr="00A875F3" w:rsidRDefault="004F706F" w:rsidP="00927CA7">
            <w:pPr>
              <w:pStyle w:val="ConsPlusNormal"/>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377D6B">
            <w:pPr>
              <w:jc w:val="center"/>
              <w:rPr>
                <w:sz w:val="20"/>
                <w:szCs w:val="20"/>
              </w:rPr>
            </w:pPr>
            <w:r w:rsidRPr="00A875F3">
              <w:rPr>
                <w:sz w:val="20"/>
                <w:szCs w:val="20"/>
              </w:rPr>
              <w:t>Учет рабочего времени</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Табель учета использования рабочего времени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ОКУД 0504421</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( 2 экз.)</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 xml:space="preserve"> срок хранения 50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Ответственный</w:t>
            </w:r>
          </w:p>
        </w:tc>
        <w:tc>
          <w:tcPr>
            <w:tcW w:w="1701" w:type="dxa"/>
            <w:vAlign w:val="center"/>
          </w:tcPr>
          <w:p w:rsidR="00377D6B" w:rsidRPr="00A875F3" w:rsidRDefault="00377D6B" w:rsidP="00377D6B">
            <w:pPr>
              <w:jc w:val="center"/>
              <w:rPr>
                <w:color w:val="000000"/>
                <w:sz w:val="20"/>
                <w:szCs w:val="20"/>
              </w:rPr>
            </w:pPr>
            <w:r w:rsidRPr="00A875F3">
              <w:rPr>
                <w:color w:val="000000"/>
                <w:sz w:val="20"/>
                <w:szCs w:val="20"/>
              </w:rPr>
              <w:t xml:space="preserve"> Инспектор по кадрам</w:t>
            </w:r>
          </w:p>
        </w:tc>
        <w:tc>
          <w:tcPr>
            <w:tcW w:w="2027" w:type="dxa"/>
            <w:vAlign w:val="center"/>
          </w:tcPr>
          <w:p w:rsidR="00377D6B" w:rsidRPr="00A875F3" w:rsidRDefault="00377D6B" w:rsidP="00377D6B">
            <w:pPr>
              <w:jc w:val="center"/>
              <w:rPr>
                <w:sz w:val="20"/>
                <w:szCs w:val="20"/>
              </w:rPr>
            </w:pPr>
            <w:r w:rsidRPr="00A875F3">
              <w:rPr>
                <w:sz w:val="20"/>
                <w:szCs w:val="20"/>
              </w:rPr>
              <w:t>Старший бухгалтер</w:t>
            </w:r>
          </w:p>
        </w:tc>
        <w:tc>
          <w:tcPr>
            <w:tcW w:w="2331" w:type="dxa"/>
            <w:vAlign w:val="center"/>
          </w:tcPr>
          <w:p w:rsidR="00377D6B" w:rsidRPr="00A875F3" w:rsidRDefault="00712980" w:rsidP="00377D6B">
            <w:pPr>
              <w:jc w:val="center"/>
              <w:rPr>
                <w:sz w:val="20"/>
                <w:szCs w:val="20"/>
              </w:rPr>
            </w:pPr>
            <w:r w:rsidRPr="00A875F3">
              <w:rPr>
                <w:sz w:val="20"/>
                <w:szCs w:val="20"/>
              </w:rPr>
              <w:t>Исполнитель</w:t>
            </w:r>
          </w:p>
        </w:tc>
        <w:tc>
          <w:tcPr>
            <w:tcW w:w="1863" w:type="dxa"/>
            <w:vAlign w:val="center"/>
          </w:tcPr>
          <w:p w:rsidR="00377D6B" w:rsidRPr="00A875F3" w:rsidRDefault="00712980" w:rsidP="00377D6B">
            <w:pPr>
              <w:jc w:val="center"/>
              <w:rPr>
                <w:sz w:val="20"/>
                <w:szCs w:val="20"/>
              </w:rPr>
            </w:pPr>
            <w:r w:rsidRPr="00A875F3">
              <w:rPr>
                <w:color w:val="000000"/>
                <w:sz w:val="20"/>
                <w:szCs w:val="20"/>
              </w:rPr>
              <w:t>Инспектор по кадрам</w:t>
            </w:r>
          </w:p>
        </w:tc>
        <w:tc>
          <w:tcPr>
            <w:tcW w:w="1810" w:type="dxa"/>
            <w:vAlign w:val="center"/>
          </w:tcPr>
          <w:p w:rsidR="00377D6B" w:rsidRPr="00A875F3" w:rsidRDefault="00377D6B" w:rsidP="00377D6B">
            <w:pPr>
              <w:jc w:val="center"/>
              <w:rPr>
                <w:sz w:val="20"/>
                <w:szCs w:val="20"/>
              </w:rPr>
            </w:pPr>
            <w:r w:rsidRPr="00A875F3">
              <w:rPr>
                <w:sz w:val="20"/>
                <w:szCs w:val="20"/>
              </w:rPr>
              <w:t>Старший бухгалтер</w:t>
            </w:r>
          </w:p>
          <w:p w:rsidR="00377D6B" w:rsidRPr="00A875F3" w:rsidRDefault="00377D6B" w:rsidP="00377D6B">
            <w:pPr>
              <w:jc w:val="center"/>
              <w:rPr>
                <w:sz w:val="20"/>
                <w:szCs w:val="20"/>
              </w:rPr>
            </w:pP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jc w:val="center"/>
              <w:rPr>
                <w:color w:val="000000"/>
                <w:sz w:val="20"/>
                <w:szCs w:val="20"/>
              </w:rPr>
            </w:pPr>
            <w:r w:rsidRPr="00A875F3">
              <w:rPr>
                <w:color w:val="000000"/>
                <w:sz w:val="20"/>
                <w:szCs w:val="20"/>
              </w:rPr>
              <w:t>10</w:t>
            </w:r>
            <w:r w:rsidR="004D53D3" w:rsidRPr="00A875F3">
              <w:rPr>
                <w:color w:val="000000"/>
                <w:sz w:val="20"/>
                <w:szCs w:val="20"/>
              </w:rPr>
              <w:t>(</w:t>
            </w:r>
            <w:proofErr w:type="spellStart"/>
            <w:r w:rsidR="000E0526">
              <w:rPr>
                <w:color w:val="000000"/>
                <w:sz w:val="20"/>
                <w:szCs w:val="20"/>
              </w:rPr>
              <w:t>УФКиС</w:t>
            </w:r>
            <w:proofErr w:type="gramStart"/>
            <w:r w:rsidR="000E0526">
              <w:rPr>
                <w:color w:val="000000"/>
                <w:sz w:val="20"/>
                <w:szCs w:val="20"/>
              </w:rPr>
              <w:t>,</w:t>
            </w:r>
            <w:r w:rsidR="004D53D3" w:rsidRPr="00A875F3">
              <w:rPr>
                <w:color w:val="000000"/>
                <w:sz w:val="20"/>
                <w:szCs w:val="20"/>
              </w:rPr>
              <w:t>М</w:t>
            </w:r>
            <w:proofErr w:type="gramEnd"/>
            <w:r w:rsidR="004D53D3" w:rsidRPr="00A875F3">
              <w:rPr>
                <w:color w:val="000000"/>
                <w:sz w:val="20"/>
                <w:szCs w:val="20"/>
              </w:rPr>
              <w:t>АУ</w:t>
            </w:r>
            <w:proofErr w:type="spellEnd"/>
            <w:r w:rsidR="004D53D3" w:rsidRPr="00A875F3">
              <w:rPr>
                <w:color w:val="000000"/>
                <w:sz w:val="20"/>
                <w:szCs w:val="20"/>
              </w:rPr>
              <w:t xml:space="preserve"> «Физкультура и </w:t>
            </w:r>
            <w:r w:rsidR="004D53D3" w:rsidRPr="00A875F3">
              <w:rPr>
                <w:color w:val="000000"/>
                <w:sz w:val="20"/>
                <w:szCs w:val="20"/>
              </w:rPr>
              <w:lastRenderedPageBreak/>
              <w:t>спорт», МБУ СШ №1,МБУ СШ «Луч»)</w:t>
            </w:r>
            <w:r w:rsidR="006E6CD0" w:rsidRPr="00A875F3">
              <w:rPr>
                <w:color w:val="000000"/>
                <w:sz w:val="20"/>
                <w:szCs w:val="20"/>
              </w:rPr>
              <w:t>,12(МАУ «Ледовый дворец)</w:t>
            </w:r>
            <w:r w:rsidRPr="00A875F3">
              <w:rPr>
                <w:color w:val="000000"/>
                <w:sz w:val="20"/>
                <w:szCs w:val="20"/>
              </w:rPr>
              <w:t xml:space="preserve"> числа каждого месяца за 1 половину;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25</w:t>
            </w:r>
            <w:r w:rsidR="004D53D3" w:rsidRPr="00A875F3">
              <w:rPr>
                <w:rFonts w:ascii="Times New Roman" w:hAnsi="Times New Roman" w:cs="Times New Roman"/>
                <w:color w:val="000000"/>
              </w:rPr>
              <w:t>(</w:t>
            </w:r>
            <w:r w:rsidR="000E0526">
              <w:rPr>
                <w:rFonts w:ascii="Times New Roman" w:hAnsi="Times New Roman" w:cs="Times New Roman"/>
                <w:color w:val="000000"/>
              </w:rPr>
              <w:t>УФКиС</w:t>
            </w:r>
            <w:proofErr w:type="gramStart"/>
            <w:r w:rsidR="000E0526">
              <w:rPr>
                <w:rFonts w:ascii="Times New Roman" w:hAnsi="Times New Roman" w:cs="Times New Roman"/>
                <w:color w:val="000000"/>
              </w:rPr>
              <w:t>,</w:t>
            </w:r>
            <w:r w:rsidR="004D53D3" w:rsidRPr="00A875F3">
              <w:rPr>
                <w:rFonts w:ascii="Times New Roman" w:hAnsi="Times New Roman" w:cs="Times New Roman"/>
                <w:color w:val="000000"/>
              </w:rPr>
              <w:t>М</w:t>
            </w:r>
            <w:proofErr w:type="gramEnd"/>
            <w:r w:rsidR="004D53D3" w:rsidRPr="00A875F3">
              <w:rPr>
                <w:rFonts w:ascii="Times New Roman" w:hAnsi="Times New Roman" w:cs="Times New Roman"/>
                <w:color w:val="000000"/>
              </w:rPr>
              <w:t>АУ «Физкультура и спорт», МБУ СШ №1,МБУ СШ «Луч»)</w:t>
            </w:r>
            <w:r w:rsidR="006E6CD0" w:rsidRPr="00A875F3">
              <w:rPr>
                <w:rFonts w:ascii="Times New Roman" w:hAnsi="Times New Roman" w:cs="Times New Roman"/>
                <w:color w:val="000000"/>
              </w:rPr>
              <w:t>,</w:t>
            </w:r>
            <w:r w:rsidR="004D53D3" w:rsidRPr="00A875F3">
              <w:rPr>
                <w:rFonts w:ascii="Times New Roman" w:hAnsi="Times New Roman" w:cs="Times New Roman"/>
                <w:color w:val="000000"/>
              </w:rPr>
              <w:t xml:space="preserve"> </w:t>
            </w:r>
            <w:r w:rsidR="006E6CD0" w:rsidRPr="00A875F3">
              <w:rPr>
                <w:rFonts w:ascii="Times New Roman" w:hAnsi="Times New Roman" w:cs="Times New Roman"/>
                <w:color w:val="000000"/>
              </w:rPr>
              <w:t>27(МАУ Ледовый дворец)</w:t>
            </w:r>
            <w:r w:rsidRPr="00A875F3">
              <w:rPr>
                <w:rFonts w:ascii="Times New Roman" w:hAnsi="Times New Roman" w:cs="Times New Roman"/>
                <w:color w:val="000000"/>
              </w:rPr>
              <w:t xml:space="preserve"> числа каждого месяца за 2 половину</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В день поступления</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1 день со дня предоставления</w:t>
            </w:r>
          </w:p>
        </w:tc>
        <w:tc>
          <w:tcPr>
            <w:tcW w:w="1863" w:type="dxa"/>
            <w:vAlign w:val="center"/>
          </w:tcPr>
          <w:p w:rsidR="006E6CD0" w:rsidRPr="00A875F3" w:rsidRDefault="006E6CD0" w:rsidP="006E6CD0">
            <w:pPr>
              <w:jc w:val="center"/>
              <w:rPr>
                <w:color w:val="000000"/>
                <w:sz w:val="20"/>
                <w:szCs w:val="20"/>
              </w:rPr>
            </w:pPr>
            <w:r w:rsidRPr="00A875F3">
              <w:rPr>
                <w:color w:val="000000"/>
                <w:sz w:val="20"/>
                <w:szCs w:val="20"/>
              </w:rPr>
              <w:t xml:space="preserve">10 числа каждого месяца за 1 </w:t>
            </w:r>
            <w:r w:rsidRPr="00A875F3">
              <w:rPr>
                <w:color w:val="000000"/>
                <w:sz w:val="20"/>
                <w:szCs w:val="20"/>
              </w:rPr>
              <w:lastRenderedPageBreak/>
              <w:t xml:space="preserve">половину; </w:t>
            </w:r>
          </w:p>
          <w:p w:rsidR="00377D6B" w:rsidRPr="00A875F3" w:rsidRDefault="006E6CD0" w:rsidP="006E6CD0">
            <w:pPr>
              <w:pStyle w:val="ConsPlusNormal"/>
              <w:jc w:val="center"/>
              <w:rPr>
                <w:rFonts w:ascii="Times New Roman" w:hAnsi="Times New Roman" w:cs="Times New Roman"/>
              </w:rPr>
            </w:pPr>
            <w:r w:rsidRPr="00A875F3">
              <w:rPr>
                <w:rFonts w:ascii="Times New Roman" w:hAnsi="Times New Roman" w:cs="Times New Roman"/>
                <w:color w:val="000000"/>
              </w:rPr>
              <w:t>25 числа каждого месяца за 2 половину</w:t>
            </w:r>
          </w:p>
        </w:tc>
        <w:tc>
          <w:tcPr>
            <w:tcW w:w="1810" w:type="dxa"/>
            <w:vAlign w:val="center"/>
          </w:tcPr>
          <w:p w:rsidR="00377D6B" w:rsidRPr="00A875F3" w:rsidRDefault="00377D6B" w:rsidP="00377D6B">
            <w:pPr>
              <w:jc w:val="center"/>
              <w:rPr>
                <w:color w:val="000000"/>
                <w:sz w:val="20"/>
                <w:szCs w:val="20"/>
              </w:rPr>
            </w:pPr>
            <w:r w:rsidRPr="00A875F3">
              <w:rPr>
                <w:color w:val="000000"/>
                <w:sz w:val="20"/>
                <w:szCs w:val="20"/>
              </w:rPr>
              <w:lastRenderedPageBreak/>
              <w:t xml:space="preserve">16,17,18,20 числа каждого месяца за </w:t>
            </w:r>
            <w:r w:rsidRPr="00A875F3">
              <w:rPr>
                <w:color w:val="000000"/>
                <w:sz w:val="20"/>
                <w:szCs w:val="20"/>
              </w:rPr>
              <w:lastRenderedPageBreak/>
              <w:t xml:space="preserve">1 половину; </w:t>
            </w:r>
          </w:p>
          <w:p w:rsidR="00377D6B" w:rsidRPr="00A875F3" w:rsidRDefault="00377D6B" w:rsidP="00377D6B">
            <w:pPr>
              <w:pStyle w:val="ConsPlusNormal"/>
              <w:jc w:val="center"/>
              <w:rPr>
                <w:rFonts w:ascii="Times New Roman" w:hAnsi="Times New Roman" w:cs="Times New Roman"/>
              </w:rPr>
            </w:pPr>
            <w:proofErr w:type="gramStart"/>
            <w:r w:rsidRPr="00A875F3">
              <w:rPr>
                <w:rFonts w:ascii="Times New Roman" w:hAnsi="Times New Roman" w:cs="Times New Roman"/>
                <w:color w:val="000000"/>
              </w:rPr>
              <w:t>1,2,3,5 числа каждого месяца следующим за отчетным  за 2 половину</w:t>
            </w:r>
            <w:proofErr w:type="gramEnd"/>
          </w:p>
        </w:tc>
      </w:tr>
      <w:tr w:rsidR="00885D8E" w:rsidRPr="00A875F3" w:rsidTr="00927CA7">
        <w:trPr>
          <w:jc w:val="center"/>
        </w:trPr>
        <w:tc>
          <w:tcPr>
            <w:tcW w:w="1768" w:type="dxa"/>
            <w:vMerge/>
          </w:tcPr>
          <w:p w:rsidR="00885D8E" w:rsidRPr="00A875F3" w:rsidRDefault="00885D8E" w:rsidP="00377D6B">
            <w:pPr>
              <w:pStyle w:val="ConsPlusNormal"/>
              <w:jc w:val="center"/>
              <w:rPr>
                <w:rFonts w:ascii="Times New Roman" w:hAnsi="Times New Roman" w:cs="Times New Roman"/>
              </w:rPr>
            </w:pPr>
          </w:p>
        </w:tc>
        <w:tc>
          <w:tcPr>
            <w:tcW w:w="13601" w:type="dxa"/>
            <w:gridSpan w:val="7"/>
            <w:vAlign w:val="center"/>
          </w:tcPr>
          <w:p w:rsidR="00885D8E" w:rsidRPr="00A875F3" w:rsidRDefault="00885D8E" w:rsidP="00927CA7">
            <w:pPr>
              <w:pStyle w:val="ConsPlusNormal"/>
              <w:rPr>
                <w:rFonts w:ascii="Times New Roman" w:hAnsi="Times New Roman" w:cs="Times New Roman"/>
              </w:rPr>
            </w:pP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Листок нетрудоспособности</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(_1_экз.)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Инспектор по кадрам</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Старший бухгалтер</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 главный бухгалтер</w:t>
            </w:r>
          </w:p>
        </w:tc>
        <w:tc>
          <w:tcPr>
            <w:tcW w:w="1863" w:type="dxa"/>
            <w:vAlign w:val="center"/>
          </w:tcPr>
          <w:p w:rsidR="00377D6B" w:rsidRPr="00A875F3" w:rsidRDefault="006E6CD0"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Старший бухгалтер</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6E6CD0">
            <w:pPr>
              <w:pStyle w:val="ConsPlusNormal"/>
              <w:ind w:left="-144" w:right="-72"/>
              <w:jc w:val="center"/>
              <w:rPr>
                <w:rFonts w:ascii="Times New Roman" w:hAnsi="Times New Roman" w:cs="Times New Roman"/>
              </w:rPr>
            </w:pPr>
            <w:r w:rsidRPr="00A875F3">
              <w:rPr>
                <w:rFonts w:ascii="Times New Roman" w:hAnsi="Times New Roman" w:cs="Times New Roman"/>
              </w:rPr>
              <w:t>1 день со дня предоставления</w:t>
            </w:r>
          </w:p>
        </w:tc>
        <w:tc>
          <w:tcPr>
            <w:tcW w:w="2027" w:type="dxa"/>
            <w:vAlign w:val="center"/>
          </w:tcPr>
          <w:p w:rsidR="00377D6B" w:rsidRPr="00A875F3" w:rsidRDefault="006E6CD0" w:rsidP="00377D6B">
            <w:pPr>
              <w:pStyle w:val="ConsPlusNormal"/>
              <w:jc w:val="center"/>
              <w:rPr>
                <w:rFonts w:ascii="Times New Roman" w:hAnsi="Times New Roman" w:cs="Times New Roman"/>
              </w:rPr>
            </w:pPr>
            <w:r w:rsidRPr="00A875F3">
              <w:rPr>
                <w:rFonts w:ascii="Times New Roman" w:hAnsi="Times New Roman" w:cs="Times New Roman"/>
              </w:rPr>
              <w:t>В течение</w:t>
            </w:r>
            <w:r w:rsidR="00377D6B" w:rsidRPr="00A875F3">
              <w:rPr>
                <w:rFonts w:ascii="Times New Roman" w:hAnsi="Times New Roman" w:cs="Times New Roman"/>
              </w:rPr>
              <w:t xml:space="preserve"> 5 дней  </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1 день со дня предоставления</w:t>
            </w:r>
          </w:p>
        </w:tc>
        <w:tc>
          <w:tcPr>
            <w:tcW w:w="1863" w:type="dxa"/>
            <w:vAlign w:val="center"/>
          </w:tcPr>
          <w:p w:rsidR="00377D6B" w:rsidRPr="00A875F3" w:rsidRDefault="006E6CD0" w:rsidP="00377D6B">
            <w:pPr>
              <w:pStyle w:val="ConsPlusNormal"/>
              <w:jc w:val="center"/>
              <w:rPr>
                <w:rFonts w:ascii="Times New Roman" w:hAnsi="Times New Roman" w:cs="Times New Roman"/>
              </w:rPr>
            </w:pPr>
            <w:r w:rsidRPr="00A875F3">
              <w:rPr>
                <w:rFonts w:ascii="Times New Roman" w:hAnsi="Times New Roman" w:cs="Times New Roman"/>
              </w:rPr>
              <w:t>На следующий день после предоставления документа</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10 календарных дней  </w:t>
            </w:r>
            <w:proofErr w:type="gramStart"/>
            <w:r w:rsidRPr="00A875F3">
              <w:rPr>
                <w:rFonts w:ascii="Times New Roman" w:hAnsi="Times New Roman" w:cs="Times New Roman"/>
              </w:rPr>
              <w:t>–н</w:t>
            </w:r>
            <w:proofErr w:type="gramEnd"/>
            <w:r w:rsidRPr="00A875F3">
              <w:rPr>
                <w:rFonts w:ascii="Times New Roman" w:hAnsi="Times New Roman" w:cs="Times New Roman"/>
              </w:rPr>
              <w:t>азначение выплаты, выплата в ближайший день выплаты заработной платы после назначения</w:t>
            </w:r>
          </w:p>
        </w:tc>
      </w:tr>
      <w:tr w:rsidR="00927CA7" w:rsidRPr="00A875F3" w:rsidTr="00927CA7">
        <w:trPr>
          <w:jc w:val="center"/>
        </w:trPr>
        <w:tc>
          <w:tcPr>
            <w:tcW w:w="15369" w:type="dxa"/>
            <w:gridSpan w:val="8"/>
          </w:tcPr>
          <w:p w:rsidR="00927CA7" w:rsidRPr="00A875F3" w:rsidRDefault="00927CA7"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Отражение начислений по оплате труда работникам учреждения, выплат, произведенных работником в течение месяца и суммы причитающейся к </w:t>
            </w:r>
            <w:r w:rsidRPr="00A875F3">
              <w:rPr>
                <w:rFonts w:ascii="Times New Roman" w:hAnsi="Times New Roman" w:cs="Times New Roman"/>
              </w:rPr>
              <w:lastRenderedPageBreak/>
              <w:t>выплате в окончательный расчет.</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 xml:space="preserve">Расчетная ведомость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ОКУД 0504402</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( 1_экз.)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Старший бухгалтер</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 Главный бухгалтер</w:t>
            </w:r>
          </w:p>
        </w:tc>
        <w:tc>
          <w:tcPr>
            <w:tcW w:w="1863" w:type="dxa"/>
            <w:vAlign w:val="center"/>
          </w:tcPr>
          <w:p w:rsidR="00377D6B" w:rsidRPr="00A875F3" w:rsidRDefault="006E6CD0"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Старший бухгалтер</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день создания документа</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На следующий день после отражения</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На следующий день после согласования</w:t>
            </w:r>
          </w:p>
        </w:tc>
        <w:tc>
          <w:tcPr>
            <w:tcW w:w="1863" w:type="dxa"/>
            <w:vAlign w:val="center"/>
          </w:tcPr>
          <w:p w:rsidR="00377D6B" w:rsidRPr="00A875F3" w:rsidRDefault="006E6CD0" w:rsidP="006E6CD0">
            <w:pPr>
              <w:pStyle w:val="ConsPlusNormal"/>
              <w:jc w:val="center"/>
              <w:rPr>
                <w:rFonts w:ascii="Times New Roman" w:hAnsi="Times New Roman" w:cs="Times New Roman"/>
              </w:rPr>
            </w:pPr>
            <w:r w:rsidRPr="00A875F3">
              <w:rPr>
                <w:rFonts w:ascii="Times New Roman" w:hAnsi="Times New Roman" w:cs="Times New Roman"/>
              </w:rPr>
              <w:t>На следующий день после подписания документа</w:t>
            </w:r>
          </w:p>
        </w:tc>
        <w:tc>
          <w:tcPr>
            <w:tcW w:w="1810" w:type="dxa"/>
            <w:vAlign w:val="center"/>
          </w:tcPr>
          <w:p w:rsidR="00377D6B" w:rsidRPr="00A875F3" w:rsidRDefault="00377D6B" w:rsidP="006E6CD0">
            <w:pPr>
              <w:pStyle w:val="ConsPlusNormal"/>
              <w:jc w:val="center"/>
              <w:rPr>
                <w:rFonts w:ascii="Times New Roman" w:hAnsi="Times New Roman" w:cs="Times New Roman"/>
              </w:rPr>
            </w:pPr>
            <w:r w:rsidRPr="00A875F3">
              <w:rPr>
                <w:rFonts w:ascii="Times New Roman" w:hAnsi="Times New Roman" w:cs="Times New Roman"/>
              </w:rPr>
              <w:t xml:space="preserve">До 10-числа </w:t>
            </w:r>
            <w:r w:rsidR="006E6CD0" w:rsidRPr="00A875F3">
              <w:rPr>
                <w:rFonts w:ascii="Times New Roman" w:hAnsi="Times New Roman" w:cs="Times New Roman"/>
              </w:rPr>
              <w:t xml:space="preserve">месяца </w:t>
            </w:r>
            <w:r w:rsidRPr="00A875F3">
              <w:rPr>
                <w:rFonts w:ascii="Times New Roman" w:hAnsi="Times New Roman" w:cs="Times New Roman"/>
              </w:rPr>
              <w:t xml:space="preserve">следующего </w:t>
            </w:r>
            <w:r w:rsidR="006E6CD0" w:rsidRPr="00A875F3">
              <w:rPr>
                <w:rFonts w:ascii="Times New Roman" w:hAnsi="Times New Roman" w:cs="Times New Roman"/>
              </w:rPr>
              <w:t xml:space="preserve">за </w:t>
            </w:r>
            <w:proofErr w:type="gramStart"/>
            <w:r w:rsidR="006E6CD0" w:rsidRPr="00A875F3">
              <w:rPr>
                <w:rFonts w:ascii="Times New Roman" w:hAnsi="Times New Roman" w:cs="Times New Roman"/>
              </w:rPr>
              <w:t>отчетным</w:t>
            </w:r>
            <w:proofErr w:type="gramEnd"/>
          </w:p>
        </w:tc>
      </w:tr>
      <w:tr w:rsidR="00927CA7" w:rsidRPr="00A875F3" w:rsidTr="00927CA7">
        <w:trPr>
          <w:jc w:val="center"/>
        </w:trPr>
        <w:tc>
          <w:tcPr>
            <w:tcW w:w="15369" w:type="dxa"/>
            <w:gridSpan w:val="8"/>
          </w:tcPr>
          <w:p w:rsidR="00927CA7" w:rsidRPr="00A875F3" w:rsidRDefault="00927CA7"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Расчет среднего заработка для определения сумм оплаты за отпуск, компенсации при увольнении и др.</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"Записка-расчет об исчислении среднего заработка при предоставлении отпуска, увольнении"</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ОКУД 0504425</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(1экз.)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Старший бухгалтер</w:t>
            </w:r>
          </w:p>
        </w:tc>
        <w:tc>
          <w:tcPr>
            <w:tcW w:w="2027" w:type="dxa"/>
            <w:vAlign w:val="center"/>
          </w:tcPr>
          <w:p w:rsidR="00377D6B" w:rsidRPr="00A875F3" w:rsidRDefault="006E6CD0" w:rsidP="00377D6B">
            <w:pPr>
              <w:pStyle w:val="ConsPlusNormal"/>
              <w:jc w:val="center"/>
              <w:rPr>
                <w:rFonts w:ascii="Times New Roman" w:hAnsi="Times New Roman" w:cs="Times New Roman"/>
              </w:rPr>
            </w:pPr>
            <w:r w:rsidRPr="00A875F3">
              <w:rPr>
                <w:rFonts w:ascii="Times New Roman" w:hAnsi="Times New Roman" w:cs="Times New Roman"/>
              </w:rPr>
              <w:t>Старший бухгалтер</w:t>
            </w:r>
          </w:p>
        </w:tc>
        <w:tc>
          <w:tcPr>
            <w:tcW w:w="2331" w:type="dxa"/>
            <w:vAlign w:val="center"/>
          </w:tcPr>
          <w:p w:rsidR="00377D6B" w:rsidRPr="00A875F3" w:rsidRDefault="006E6CD0" w:rsidP="00377D6B">
            <w:pPr>
              <w:pStyle w:val="ConsPlusNormal"/>
              <w:jc w:val="center"/>
              <w:rPr>
                <w:rFonts w:ascii="Times New Roman" w:hAnsi="Times New Roman" w:cs="Times New Roman"/>
              </w:rPr>
            </w:pPr>
            <w:r w:rsidRPr="00A875F3">
              <w:rPr>
                <w:rFonts w:ascii="Times New Roman" w:hAnsi="Times New Roman" w:cs="Times New Roman"/>
              </w:rPr>
              <w:t>Старший бухгалтер</w:t>
            </w:r>
          </w:p>
        </w:tc>
        <w:tc>
          <w:tcPr>
            <w:tcW w:w="1863" w:type="dxa"/>
            <w:vAlign w:val="center"/>
          </w:tcPr>
          <w:p w:rsidR="00377D6B" w:rsidRPr="00A875F3" w:rsidRDefault="006E6CD0" w:rsidP="00377D6B">
            <w:pPr>
              <w:pStyle w:val="ConsPlusNormal"/>
              <w:jc w:val="center"/>
              <w:rPr>
                <w:rFonts w:ascii="Times New Roman" w:hAnsi="Times New Roman" w:cs="Times New Roman"/>
              </w:rPr>
            </w:pPr>
            <w:r w:rsidRPr="00A875F3">
              <w:rPr>
                <w:rFonts w:ascii="Times New Roman" w:hAnsi="Times New Roman" w:cs="Times New Roman"/>
              </w:rPr>
              <w:t>Старший бухгалтер</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Старший бухгалтер</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день поступления приказа</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На следующий день после формирования</w:t>
            </w:r>
            <w:r w:rsidR="006E6CD0" w:rsidRPr="00A875F3">
              <w:rPr>
                <w:rFonts w:ascii="Times New Roman" w:hAnsi="Times New Roman" w:cs="Times New Roman"/>
              </w:rPr>
              <w:t xml:space="preserve">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На следующий день после формирования</w:t>
            </w:r>
            <w:r w:rsidR="006E6CD0" w:rsidRPr="00A875F3">
              <w:rPr>
                <w:rFonts w:ascii="Times New Roman" w:hAnsi="Times New Roman" w:cs="Times New Roman"/>
              </w:rPr>
              <w:t xml:space="preserve"> документа</w:t>
            </w:r>
          </w:p>
        </w:tc>
        <w:tc>
          <w:tcPr>
            <w:tcW w:w="1863" w:type="dxa"/>
            <w:vAlign w:val="center"/>
          </w:tcPr>
          <w:p w:rsidR="00377D6B" w:rsidRPr="00A875F3" w:rsidRDefault="006E6CD0" w:rsidP="006E6CD0">
            <w:pPr>
              <w:pStyle w:val="ConsPlusNormal"/>
              <w:jc w:val="center"/>
              <w:rPr>
                <w:rFonts w:ascii="Times New Roman" w:hAnsi="Times New Roman" w:cs="Times New Roman"/>
              </w:rPr>
            </w:pPr>
            <w:r w:rsidRPr="00A875F3">
              <w:rPr>
                <w:rFonts w:ascii="Times New Roman" w:hAnsi="Times New Roman" w:cs="Times New Roman"/>
              </w:rPr>
              <w:t>На следующий день после подписания документа</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В течение 3 </w:t>
            </w:r>
            <w:r w:rsidR="006E6CD0" w:rsidRPr="00A875F3">
              <w:rPr>
                <w:rFonts w:ascii="Times New Roman" w:hAnsi="Times New Roman" w:cs="Times New Roman"/>
              </w:rPr>
              <w:t xml:space="preserve">рабочих </w:t>
            </w:r>
            <w:r w:rsidRPr="00A875F3">
              <w:rPr>
                <w:rFonts w:ascii="Times New Roman" w:hAnsi="Times New Roman" w:cs="Times New Roman"/>
              </w:rPr>
              <w:t>дней</w:t>
            </w:r>
            <w:r w:rsidR="006E6CD0" w:rsidRPr="00A875F3">
              <w:rPr>
                <w:rFonts w:ascii="Times New Roman" w:hAnsi="Times New Roman" w:cs="Times New Roman"/>
              </w:rPr>
              <w:t xml:space="preserve"> после подписания документа</w:t>
            </w:r>
          </w:p>
        </w:tc>
      </w:tr>
      <w:tr w:rsidR="00927CA7" w:rsidRPr="00A875F3" w:rsidTr="00927CA7">
        <w:trPr>
          <w:jc w:val="center"/>
        </w:trPr>
        <w:tc>
          <w:tcPr>
            <w:tcW w:w="15369" w:type="dxa"/>
            <w:gridSpan w:val="8"/>
          </w:tcPr>
          <w:p w:rsidR="00927CA7" w:rsidRPr="00A875F3" w:rsidRDefault="00927CA7"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Сведения о начислении заработной платы</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"Справки о заработной плате работников"</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(1экз.)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Старший бухгалтер</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63" w:type="dxa"/>
            <w:vAlign w:val="center"/>
          </w:tcPr>
          <w:p w:rsidR="00377D6B" w:rsidRPr="00A875F3" w:rsidRDefault="006E6CD0"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Старший бухгалтер</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color w:val="000000"/>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В течение 3 рабочих дней с момента письменного заявления работника</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день составления справки</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день составления справки</w:t>
            </w:r>
          </w:p>
        </w:tc>
        <w:tc>
          <w:tcPr>
            <w:tcW w:w="1863" w:type="dxa"/>
            <w:vAlign w:val="center"/>
          </w:tcPr>
          <w:p w:rsidR="00377D6B" w:rsidRPr="00A875F3" w:rsidRDefault="006E6CD0" w:rsidP="006E6CD0">
            <w:pPr>
              <w:pStyle w:val="ConsPlusNormal"/>
              <w:jc w:val="center"/>
              <w:rPr>
                <w:rFonts w:ascii="Times New Roman" w:hAnsi="Times New Roman" w:cs="Times New Roman"/>
              </w:rPr>
            </w:pPr>
            <w:r w:rsidRPr="00A875F3">
              <w:rPr>
                <w:rFonts w:ascii="Times New Roman" w:hAnsi="Times New Roman" w:cs="Times New Roman"/>
              </w:rPr>
              <w:t>В день подписания справки</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В течение 3 рабочих дней с момента письменного заявления работника</w:t>
            </w:r>
          </w:p>
        </w:tc>
      </w:tr>
      <w:tr w:rsidR="00927CA7" w:rsidRPr="00A875F3" w:rsidTr="00927CA7">
        <w:trPr>
          <w:jc w:val="center"/>
        </w:trPr>
        <w:tc>
          <w:tcPr>
            <w:tcW w:w="15369" w:type="dxa"/>
            <w:gridSpan w:val="8"/>
          </w:tcPr>
          <w:p w:rsidR="00927CA7" w:rsidRPr="00A875F3" w:rsidRDefault="00927CA7" w:rsidP="00927CA7">
            <w:pPr>
              <w:pStyle w:val="ConsPlusNormal"/>
              <w:rPr>
                <w:rFonts w:ascii="Times New Roman" w:hAnsi="Times New Roman" w:cs="Times New Roman"/>
              </w:rPr>
            </w:pPr>
          </w:p>
        </w:tc>
      </w:tr>
      <w:tr w:rsidR="00377D6B" w:rsidRPr="00A875F3" w:rsidTr="00927CA7">
        <w:trPr>
          <w:jc w:val="center"/>
        </w:trPr>
        <w:tc>
          <w:tcPr>
            <w:tcW w:w="1768"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bCs/>
              </w:rPr>
              <w:t>Хозяйственная операция</w:t>
            </w:r>
          </w:p>
        </w:tc>
        <w:tc>
          <w:tcPr>
            <w:tcW w:w="3869" w:type="dxa"/>
            <w:gridSpan w:val="2"/>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Наименование документа</w:t>
            </w:r>
          </w:p>
        </w:tc>
        <w:tc>
          <w:tcPr>
            <w:tcW w:w="1701" w:type="dxa"/>
            <w:vAlign w:val="center"/>
          </w:tcPr>
          <w:p w:rsidR="00377D6B" w:rsidRPr="00A875F3" w:rsidRDefault="00377D6B" w:rsidP="006E6CD0">
            <w:pPr>
              <w:pStyle w:val="ConsPlusNormal"/>
              <w:ind w:left="-144" w:right="-72"/>
              <w:jc w:val="center"/>
              <w:rPr>
                <w:rFonts w:ascii="Times New Roman" w:hAnsi="Times New Roman" w:cs="Times New Roman"/>
                <w:b/>
              </w:rPr>
            </w:pPr>
            <w:r w:rsidRPr="00A875F3">
              <w:rPr>
                <w:rFonts w:ascii="Times New Roman" w:hAnsi="Times New Roman" w:cs="Times New Roman"/>
                <w:b/>
              </w:rPr>
              <w:t>Формирование документа</w:t>
            </w:r>
          </w:p>
        </w:tc>
        <w:tc>
          <w:tcPr>
            <w:tcW w:w="2027"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Проверка (согласование)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Подписание документа</w:t>
            </w:r>
          </w:p>
        </w:tc>
        <w:tc>
          <w:tcPr>
            <w:tcW w:w="1863" w:type="dxa"/>
            <w:vAlign w:val="center"/>
          </w:tcPr>
          <w:p w:rsidR="00377D6B" w:rsidRPr="00A875F3" w:rsidRDefault="00DC1047" w:rsidP="00377D6B">
            <w:pPr>
              <w:pStyle w:val="ConsPlusNormal"/>
              <w:jc w:val="center"/>
              <w:rPr>
                <w:rFonts w:ascii="Times New Roman" w:hAnsi="Times New Roman" w:cs="Times New Roman"/>
              </w:rPr>
            </w:pPr>
            <w:r w:rsidRPr="00A875F3">
              <w:rPr>
                <w:rFonts w:ascii="Times New Roman" w:hAnsi="Times New Roman" w:cs="Times New Roman"/>
                <w:b/>
              </w:rPr>
              <w:t>Предоставление для принятия к учету</w:t>
            </w:r>
          </w:p>
        </w:tc>
        <w:tc>
          <w:tcPr>
            <w:tcW w:w="1810" w:type="dxa"/>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Обработка документа</w:t>
            </w:r>
          </w:p>
        </w:tc>
      </w:tr>
      <w:tr w:rsidR="004F706F" w:rsidRPr="00A875F3" w:rsidTr="00927CA7">
        <w:trPr>
          <w:jc w:val="center"/>
        </w:trPr>
        <w:tc>
          <w:tcPr>
            <w:tcW w:w="15369" w:type="dxa"/>
            <w:gridSpan w:val="8"/>
            <w:vAlign w:val="center"/>
          </w:tcPr>
          <w:p w:rsidR="004F706F" w:rsidRPr="00A875F3" w:rsidRDefault="004F706F" w:rsidP="00377D6B">
            <w:pPr>
              <w:pStyle w:val="ConsPlusNormal"/>
              <w:jc w:val="center"/>
              <w:rPr>
                <w:rFonts w:ascii="Times New Roman" w:hAnsi="Times New Roman" w:cs="Times New Roman"/>
                <w:b/>
                <w:bCs/>
                <w:color w:val="FF0000"/>
              </w:rPr>
            </w:pPr>
            <w:r w:rsidRPr="00A875F3">
              <w:rPr>
                <w:rFonts w:ascii="Times New Roman" w:hAnsi="Times New Roman" w:cs="Times New Roman"/>
                <w:b/>
                <w:bCs/>
              </w:rPr>
              <w:t>7.   Учет основных средств и материальных запасов</w:t>
            </w: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highlight w:val="red"/>
              </w:rPr>
            </w:pPr>
            <w:r w:rsidRPr="00A875F3">
              <w:rPr>
                <w:rFonts w:ascii="Times New Roman" w:hAnsi="Times New Roman" w:cs="Times New Roman"/>
              </w:rPr>
              <w:t>Прием-передача ОС</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Акт о приеме-передаче объектов нефинансовых активов</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 (при приеме-передаче здания или сооружения)</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ОКУД 0504101</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(2 экз.) 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DC1047" w:rsidP="00377D6B">
            <w:pPr>
              <w:pStyle w:val="ConsPlusNormal"/>
              <w:jc w:val="center"/>
              <w:rPr>
                <w:rFonts w:ascii="Times New Roman" w:hAnsi="Times New Roman" w:cs="Times New Roman"/>
              </w:rPr>
            </w:pPr>
            <w:r w:rsidRPr="00A875F3">
              <w:rPr>
                <w:rFonts w:ascii="Times New Roman" w:hAnsi="Times New Roman" w:cs="Times New Roman"/>
              </w:rPr>
              <w:t>Комиссия по поступлению и выбытию активов</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 (зам.</w:t>
            </w:r>
            <w:r w:rsidR="00DC1047"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 главный бухгалтер, комиссия по поступлению и выбытию активов</w:t>
            </w:r>
          </w:p>
        </w:tc>
        <w:tc>
          <w:tcPr>
            <w:tcW w:w="1863" w:type="dxa"/>
            <w:vAlign w:val="center"/>
          </w:tcPr>
          <w:p w:rsidR="00377D6B" w:rsidRPr="00A875F3" w:rsidRDefault="00DC1047"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 Зам.</w:t>
            </w:r>
            <w:r w:rsidR="00DC1047"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Перед передачей здания или сооружения</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день утверждения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момент передачи здания или сооружения</w:t>
            </w:r>
          </w:p>
        </w:tc>
        <w:tc>
          <w:tcPr>
            <w:tcW w:w="1863" w:type="dxa"/>
            <w:vAlign w:val="center"/>
          </w:tcPr>
          <w:p w:rsidR="00377D6B" w:rsidRPr="00A875F3" w:rsidRDefault="00DC1047" w:rsidP="00377D6B">
            <w:pPr>
              <w:pStyle w:val="ConsPlusNormal"/>
              <w:jc w:val="center"/>
              <w:rPr>
                <w:rFonts w:ascii="Times New Roman" w:hAnsi="Times New Roman" w:cs="Times New Roman"/>
              </w:rPr>
            </w:pPr>
            <w:r w:rsidRPr="00A875F3">
              <w:rPr>
                <w:rFonts w:ascii="Times New Roman" w:hAnsi="Times New Roman" w:cs="Times New Roman"/>
              </w:rPr>
              <w:t>На следующий день после подписания акта</w:t>
            </w:r>
          </w:p>
        </w:tc>
        <w:tc>
          <w:tcPr>
            <w:tcW w:w="1810" w:type="dxa"/>
            <w:vAlign w:val="center"/>
          </w:tcPr>
          <w:p w:rsidR="00377D6B" w:rsidRPr="00A875F3" w:rsidRDefault="00DC1047" w:rsidP="00DC1047">
            <w:pPr>
              <w:pStyle w:val="ConsPlusNormal"/>
              <w:ind w:right="-67"/>
              <w:jc w:val="center"/>
              <w:rPr>
                <w:rFonts w:ascii="Times New Roman" w:hAnsi="Times New Roman" w:cs="Times New Roman"/>
              </w:rPr>
            </w:pPr>
            <w:r w:rsidRPr="00A875F3">
              <w:rPr>
                <w:rFonts w:ascii="Times New Roman" w:hAnsi="Times New Roman" w:cs="Times New Roman"/>
              </w:rPr>
              <w:t>В течение3 рабочих  дней</w:t>
            </w:r>
            <w:r w:rsidR="00377D6B" w:rsidRPr="00A875F3">
              <w:rPr>
                <w:rFonts w:ascii="Times New Roman" w:hAnsi="Times New Roman" w:cs="Times New Roman"/>
              </w:rPr>
              <w:t xml:space="preserve"> после </w:t>
            </w:r>
            <w:r w:rsidRPr="00A875F3">
              <w:rPr>
                <w:rFonts w:ascii="Times New Roman" w:hAnsi="Times New Roman" w:cs="Times New Roman"/>
              </w:rPr>
              <w:t xml:space="preserve">предоставления </w:t>
            </w:r>
            <w:r w:rsidR="00377D6B" w:rsidRPr="00A875F3">
              <w:rPr>
                <w:rFonts w:ascii="Times New Roman" w:hAnsi="Times New Roman" w:cs="Times New Roman"/>
              </w:rPr>
              <w:t>документа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highlight w:val="red"/>
              </w:rPr>
            </w:pP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Акт о приеме-передаче объектов нефинансовых активов</w:t>
            </w:r>
          </w:p>
          <w:p w:rsidR="00377D6B" w:rsidRPr="00A875F3" w:rsidRDefault="00377D6B" w:rsidP="00377D6B">
            <w:pPr>
              <w:pStyle w:val="ConsPlusNormal"/>
              <w:jc w:val="center"/>
              <w:rPr>
                <w:rFonts w:ascii="Times New Roman" w:hAnsi="Times New Roman" w:cs="Times New Roman"/>
              </w:rPr>
            </w:pPr>
            <w:proofErr w:type="gramStart"/>
            <w:r w:rsidRPr="00A875F3">
              <w:rPr>
                <w:rFonts w:ascii="Times New Roman" w:hAnsi="Times New Roman" w:cs="Times New Roman"/>
              </w:rPr>
              <w:lastRenderedPageBreak/>
              <w:t>(при приеме основного средства,</w:t>
            </w:r>
            <w:proofErr w:type="gramEnd"/>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кроме здания или сооружения)</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ОКУД 0504101</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(2 экз.) 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Ответственный</w:t>
            </w:r>
          </w:p>
        </w:tc>
        <w:tc>
          <w:tcPr>
            <w:tcW w:w="1701" w:type="dxa"/>
            <w:vAlign w:val="center"/>
          </w:tcPr>
          <w:p w:rsidR="00377D6B" w:rsidRPr="00A875F3" w:rsidRDefault="00DC1047" w:rsidP="00377D6B">
            <w:pPr>
              <w:pStyle w:val="ConsPlusNormal"/>
              <w:jc w:val="center"/>
              <w:rPr>
                <w:rFonts w:ascii="Times New Roman" w:hAnsi="Times New Roman" w:cs="Times New Roman"/>
              </w:rPr>
            </w:pPr>
            <w:r w:rsidRPr="00A875F3">
              <w:rPr>
                <w:rFonts w:ascii="Times New Roman" w:hAnsi="Times New Roman" w:cs="Times New Roman"/>
              </w:rPr>
              <w:t>К</w:t>
            </w:r>
            <w:r w:rsidR="00377D6B" w:rsidRPr="00A875F3">
              <w:rPr>
                <w:rFonts w:ascii="Times New Roman" w:hAnsi="Times New Roman" w:cs="Times New Roman"/>
              </w:rPr>
              <w:t>омиссия по поступлению и выбытию активов</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 (зам.</w:t>
            </w:r>
            <w:r w:rsidR="00DC1047"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 главный бухгалтер, комиссия по поступлению и выбытию активов</w:t>
            </w:r>
          </w:p>
        </w:tc>
        <w:tc>
          <w:tcPr>
            <w:tcW w:w="1863" w:type="dxa"/>
            <w:vAlign w:val="center"/>
          </w:tcPr>
          <w:p w:rsidR="00377D6B"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A12598"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highlight w:val="red"/>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В течение 3 рабочих дней со дня совершения хозяйственной операции</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день утверждения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момент передачи основного средства</w:t>
            </w:r>
          </w:p>
        </w:tc>
        <w:tc>
          <w:tcPr>
            <w:tcW w:w="1863" w:type="dxa"/>
            <w:vAlign w:val="center"/>
          </w:tcPr>
          <w:p w:rsidR="00377D6B"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На следующий день после подписания акта</w:t>
            </w:r>
          </w:p>
        </w:tc>
        <w:tc>
          <w:tcPr>
            <w:tcW w:w="1810" w:type="dxa"/>
            <w:vAlign w:val="center"/>
          </w:tcPr>
          <w:p w:rsidR="00377D6B" w:rsidRPr="00A875F3" w:rsidRDefault="00A12598" w:rsidP="00A12598">
            <w:pPr>
              <w:pStyle w:val="ConsPlusNormal"/>
              <w:ind w:left="-153" w:right="-67"/>
              <w:jc w:val="center"/>
              <w:rPr>
                <w:rFonts w:ascii="Times New Roman" w:hAnsi="Times New Roman" w:cs="Times New Roman"/>
              </w:rPr>
            </w:pPr>
            <w:r w:rsidRPr="00A875F3">
              <w:rPr>
                <w:rFonts w:ascii="Times New Roman" w:hAnsi="Times New Roman" w:cs="Times New Roman"/>
              </w:rPr>
              <w:t>В течение3 рабочих  дней после предоставления документа</w:t>
            </w:r>
          </w:p>
        </w:tc>
      </w:tr>
      <w:tr w:rsidR="00927CA7" w:rsidRPr="00A875F3" w:rsidTr="00927CA7">
        <w:trPr>
          <w:jc w:val="center"/>
        </w:trPr>
        <w:tc>
          <w:tcPr>
            <w:tcW w:w="15369" w:type="dxa"/>
            <w:gridSpan w:val="8"/>
          </w:tcPr>
          <w:p w:rsidR="00927CA7" w:rsidRPr="00A875F3" w:rsidRDefault="00927CA7" w:rsidP="00377D6B">
            <w:pPr>
              <w:pStyle w:val="ConsPlusNormal"/>
              <w:jc w:val="center"/>
              <w:rPr>
                <w:rFonts w:ascii="Times New Roman" w:hAnsi="Times New Roman" w:cs="Times New Roman"/>
              </w:rPr>
            </w:pPr>
          </w:p>
        </w:tc>
      </w:tr>
      <w:tr w:rsidR="00A12598" w:rsidRPr="00A875F3" w:rsidTr="00927CA7">
        <w:trPr>
          <w:jc w:val="center"/>
        </w:trPr>
        <w:tc>
          <w:tcPr>
            <w:tcW w:w="1768" w:type="dxa"/>
            <w:vMerge w:val="restart"/>
            <w:vAlign w:val="center"/>
          </w:tcPr>
          <w:p w:rsidR="00A12598" w:rsidRPr="00A875F3" w:rsidRDefault="00A12598" w:rsidP="00377D6B">
            <w:pPr>
              <w:pStyle w:val="ConsPlusNormal"/>
              <w:jc w:val="center"/>
              <w:rPr>
                <w:rFonts w:ascii="Times New Roman" w:hAnsi="Times New Roman" w:cs="Times New Roman"/>
                <w:highlight w:val="red"/>
              </w:rPr>
            </w:pPr>
            <w:r w:rsidRPr="00A875F3">
              <w:rPr>
                <w:rFonts w:ascii="Times New Roman" w:hAnsi="Times New Roman" w:cs="Times New Roman"/>
              </w:rPr>
              <w:t>Учет работ в капитальном строительстве и ремонтно-строительных работ</w:t>
            </w:r>
          </w:p>
        </w:tc>
        <w:tc>
          <w:tcPr>
            <w:tcW w:w="2149" w:type="dxa"/>
            <w:vMerge w:val="restart"/>
            <w:vAlign w:val="center"/>
          </w:tcPr>
          <w:p w:rsidR="00A12598" w:rsidRPr="00A875F3" w:rsidRDefault="00A12598" w:rsidP="00A12598">
            <w:pPr>
              <w:pStyle w:val="ConsPlusNormal"/>
              <w:ind w:left="-102" w:right="-91"/>
              <w:jc w:val="center"/>
              <w:rPr>
                <w:rFonts w:ascii="Times New Roman" w:hAnsi="Times New Roman" w:cs="Times New Roman"/>
              </w:rPr>
            </w:pPr>
            <w:r w:rsidRPr="00A875F3">
              <w:rPr>
                <w:rFonts w:ascii="Times New Roman" w:hAnsi="Times New Roman" w:cs="Times New Roman"/>
              </w:rPr>
              <w:t xml:space="preserve">Акт приема-сдачи </w:t>
            </w:r>
            <w:proofErr w:type="gramStart"/>
            <w:r w:rsidRPr="00A875F3">
              <w:rPr>
                <w:rFonts w:ascii="Times New Roman" w:hAnsi="Times New Roman" w:cs="Times New Roman"/>
              </w:rPr>
              <w:t>отремонтированных</w:t>
            </w:r>
            <w:proofErr w:type="gramEnd"/>
            <w:r w:rsidRPr="00A875F3">
              <w:rPr>
                <w:rFonts w:ascii="Times New Roman" w:hAnsi="Times New Roman" w:cs="Times New Roman"/>
              </w:rPr>
              <w:t>, реконструированных</w:t>
            </w:r>
          </w:p>
          <w:p w:rsidR="00A12598" w:rsidRPr="00A875F3" w:rsidRDefault="00A12598" w:rsidP="00A12598">
            <w:pPr>
              <w:pStyle w:val="ConsPlusNormal"/>
              <w:ind w:left="-102" w:right="-91"/>
              <w:jc w:val="center"/>
              <w:rPr>
                <w:rFonts w:ascii="Times New Roman" w:hAnsi="Times New Roman" w:cs="Times New Roman"/>
              </w:rPr>
            </w:pPr>
            <w:r w:rsidRPr="00A875F3">
              <w:rPr>
                <w:rFonts w:ascii="Times New Roman" w:hAnsi="Times New Roman" w:cs="Times New Roman"/>
              </w:rPr>
              <w:t>и модернизированных объектов основных средств (ф. 0504103)</w:t>
            </w:r>
          </w:p>
          <w:p w:rsidR="00A12598" w:rsidRPr="00A875F3" w:rsidRDefault="00A12598" w:rsidP="00A12598">
            <w:pPr>
              <w:pStyle w:val="ConsPlusNormal"/>
              <w:ind w:left="-102" w:right="-91"/>
              <w:jc w:val="center"/>
              <w:rPr>
                <w:rFonts w:ascii="Times New Roman" w:hAnsi="Times New Roman" w:cs="Times New Roman"/>
              </w:rPr>
            </w:pPr>
            <w:r w:rsidRPr="00A875F3">
              <w:rPr>
                <w:rFonts w:ascii="Times New Roman" w:hAnsi="Times New Roman" w:cs="Times New Roman"/>
              </w:rPr>
              <w:t>(ремонт и т.п. у сторонней организации)</w:t>
            </w:r>
          </w:p>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(2 экз.)</w:t>
            </w:r>
          </w:p>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 xml:space="preserve"> срок хранения 5 лет</w:t>
            </w:r>
          </w:p>
        </w:tc>
        <w:tc>
          <w:tcPr>
            <w:tcW w:w="1720" w:type="dxa"/>
            <w:vAlign w:val="center"/>
          </w:tcPr>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 xml:space="preserve">Комиссия по поступлению и выбытию активов </w:t>
            </w:r>
          </w:p>
        </w:tc>
        <w:tc>
          <w:tcPr>
            <w:tcW w:w="2027" w:type="dxa"/>
            <w:vAlign w:val="center"/>
          </w:tcPr>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 (зам</w:t>
            </w:r>
            <w:proofErr w:type="gramStart"/>
            <w:r w:rsidRPr="00A875F3">
              <w:rPr>
                <w:rFonts w:ascii="Times New Roman" w:hAnsi="Times New Roman" w:cs="Times New Roman"/>
              </w:rPr>
              <w:t>.г</w:t>
            </w:r>
            <w:proofErr w:type="gramEnd"/>
            <w:r w:rsidRPr="00A875F3">
              <w:rPr>
                <w:rFonts w:ascii="Times New Roman" w:hAnsi="Times New Roman" w:cs="Times New Roman"/>
              </w:rPr>
              <w:t>лавного бухгалтера), юрисконсульт</w:t>
            </w:r>
          </w:p>
        </w:tc>
        <w:tc>
          <w:tcPr>
            <w:tcW w:w="2331" w:type="dxa"/>
            <w:vAlign w:val="center"/>
          </w:tcPr>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Директор, комиссия по поступлению и выбытию активов</w:t>
            </w:r>
          </w:p>
        </w:tc>
        <w:tc>
          <w:tcPr>
            <w:tcW w:w="1863" w:type="dxa"/>
            <w:vAlign w:val="center"/>
          </w:tcPr>
          <w:p w:rsidR="00A12598" w:rsidRPr="00A875F3" w:rsidRDefault="00A12598" w:rsidP="00F53766">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Зам</w:t>
            </w:r>
            <w:proofErr w:type="gramStart"/>
            <w:r w:rsidRPr="00A875F3">
              <w:rPr>
                <w:rFonts w:ascii="Times New Roman" w:hAnsi="Times New Roman" w:cs="Times New Roman"/>
              </w:rPr>
              <w:t>.г</w:t>
            </w:r>
            <w:proofErr w:type="gramEnd"/>
            <w:r w:rsidRPr="00A875F3">
              <w:rPr>
                <w:rFonts w:ascii="Times New Roman" w:hAnsi="Times New Roman" w:cs="Times New Roman"/>
              </w:rPr>
              <w:t>лавного бухгалтера</w:t>
            </w:r>
          </w:p>
        </w:tc>
      </w:tr>
      <w:tr w:rsidR="00A12598" w:rsidRPr="00A875F3" w:rsidTr="00927CA7">
        <w:trPr>
          <w:jc w:val="center"/>
        </w:trPr>
        <w:tc>
          <w:tcPr>
            <w:tcW w:w="1768" w:type="dxa"/>
            <w:vMerge/>
          </w:tcPr>
          <w:p w:rsidR="00A12598" w:rsidRPr="00A875F3" w:rsidRDefault="00A12598" w:rsidP="00377D6B">
            <w:pPr>
              <w:pStyle w:val="ConsPlusNormal"/>
              <w:jc w:val="center"/>
              <w:rPr>
                <w:rFonts w:ascii="Times New Roman" w:hAnsi="Times New Roman" w:cs="Times New Roman"/>
                <w:highlight w:val="red"/>
              </w:rPr>
            </w:pPr>
          </w:p>
        </w:tc>
        <w:tc>
          <w:tcPr>
            <w:tcW w:w="2149" w:type="dxa"/>
            <w:vMerge/>
            <w:vAlign w:val="center"/>
          </w:tcPr>
          <w:p w:rsidR="00A12598" w:rsidRPr="00A875F3" w:rsidRDefault="00A12598" w:rsidP="00377D6B">
            <w:pPr>
              <w:pStyle w:val="ConsPlusNormal"/>
              <w:jc w:val="center"/>
              <w:rPr>
                <w:rFonts w:ascii="Times New Roman" w:hAnsi="Times New Roman" w:cs="Times New Roman"/>
              </w:rPr>
            </w:pPr>
          </w:p>
        </w:tc>
        <w:tc>
          <w:tcPr>
            <w:tcW w:w="1720" w:type="dxa"/>
            <w:vAlign w:val="center"/>
          </w:tcPr>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Не более 3 дней со дня приема основных средств</w:t>
            </w:r>
          </w:p>
        </w:tc>
        <w:tc>
          <w:tcPr>
            <w:tcW w:w="2027" w:type="dxa"/>
            <w:vAlign w:val="center"/>
          </w:tcPr>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При поступлении исполненного документа</w:t>
            </w:r>
          </w:p>
        </w:tc>
        <w:tc>
          <w:tcPr>
            <w:tcW w:w="2331" w:type="dxa"/>
            <w:vAlign w:val="center"/>
          </w:tcPr>
          <w:p w:rsidR="00A12598" w:rsidRPr="00A875F3" w:rsidRDefault="00A12598" w:rsidP="00A12598">
            <w:pPr>
              <w:pStyle w:val="ConsPlusNormal"/>
              <w:ind w:left="-45" w:right="-84"/>
              <w:jc w:val="center"/>
              <w:rPr>
                <w:rFonts w:ascii="Times New Roman" w:hAnsi="Times New Roman" w:cs="Times New Roman"/>
              </w:rPr>
            </w:pPr>
            <w:r w:rsidRPr="00A875F3">
              <w:rPr>
                <w:rFonts w:ascii="Times New Roman" w:hAnsi="Times New Roman" w:cs="Times New Roman"/>
              </w:rPr>
              <w:t xml:space="preserve">В момент передачи </w:t>
            </w:r>
            <w:proofErr w:type="gramStart"/>
            <w:r w:rsidRPr="00A875F3">
              <w:rPr>
                <w:rFonts w:ascii="Times New Roman" w:hAnsi="Times New Roman" w:cs="Times New Roman"/>
              </w:rPr>
              <w:t>отремонтированных</w:t>
            </w:r>
            <w:proofErr w:type="gramEnd"/>
            <w:r w:rsidRPr="00A875F3">
              <w:rPr>
                <w:rFonts w:ascii="Times New Roman" w:hAnsi="Times New Roman" w:cs="Times New Roman"/>
              </w:rPr>
              <w:t>, реконструированных</w:t>
            </w:r>
          </w:p>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и модернизированных объектов основных средств</w:t>
            </w:r>
          </w:p>
        </w:tc>
        <w:tc>
          <w:tcPr>
            <w:tcW w:w="1863" w:type="dxa"/>
            <w:vAlign w:val="center"/>
          </w:tcPr>
          <w:p w:rsidR="00A12598" w:rsidRPr="00A875F3" w:rsidRDefault="00A12598" w:rsidP="00F53766">
            <w:pPr>
              <w:pStyle w:val="ConsPlusNormal"/>
              <w:jc w:val="center"/>
              <w:rPr>
                <w:rFonts w:ascii="Times New Roman" w:hAnsi="Times New Roman" w:cs="Times New Roman"/>
              </w:rPr>
            </w:pPr>
            <w:r w:rsidRPr="00A875F3">
              <w:rPr>
                <w:rFonts w:ascii="Times New Roman" w:hAnsi="Times New Roman" w:cs="Times New Roman"/>
              </w:rPr>
              <w:t>На следующий день после подписания акта</w:t>
            </w:r>
          </w:p>
        </w:tc>
        <w:tc>
          <w:tcPr>
            <w:tcW w:w="1810" w:type="dxa"/>
            <w:vAlign w:val="center"/>
          </w:tcPr>
          <w:p w:rsidR="00A12598" w:rsidRPr="00A875F3" w:rsidRDefault="00A12598" w:rsidP="00A12598">
            <w:pPr>
              <w:pStyle w:val="ConsPlusNormal"/>
              <w:ind w:right="-67"/>
              <w:jc w:val="center"/>
              <w:rPr>
                <w:rFonts w:ascii="Times New Roman" w:hAnsi="Times New Roman" w:cs="Times New Roman"/>
              </w:rPr>
            </w:pPr>
            <w:r w:rsidRPr="00A875F3">
              <w:rPr>
                <w:rFonts w:ascii="Times New Roman" w:hAnsi="Times New Roman" w:cs="Times New Roman"/>
              </w:rPr>
              <w:t>В течение3 рабочих  дней после предоставления документа</w:t>
            </w:r>
          </w:p>
        </w:tc>
      </w:tr>
      <w:tr w:rsidR="00927CA7" w:rsidRPr="00A875F3" w:rsidTr="00927CA7">
        <w:trPr>
          <w:jc w:val="center"/>
        </w:trPr>
        <w:tc>
          <w:tcPr>
            <w:tcW w:w="15369" w:type="dxa"/>
            <w:gridSpan w:val="8"/>
          </w:tcPr>
          <w:p w:rsidR="00927CA7" w:rsidRPr="00A875F3" w:rsidRDefault="00927CA7"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highlight w:val="red"/>
              </w:rPr>
            </w:pPr>
            <w:r w:rsidRPr="00A875F3">
              <w:rPr>
                <w:rFonts w:ascii="Times New Roman" w:hAnsi="Times New Roman" w:cs="Times New Roman"/>
              </w:rPr>
              <w:t>Списание объекта ОС</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Акт о списании объектов нефинансовых активов</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(кроме транспортных средств)</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 ОКУД 0504104</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(2 экз.) 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Зав</w:t>
            </w:r>
            <w:proofErr w:type="gramStart"/>
            <w:r w:rsidRPr="00A875F3">
              <w:rPr>
                <w:rFonts w:ascii="Times New Roman" w:hAnsi="Times New Roman" w:cs="Times New Roman"/>
              </w:rPr>
              <w:t>.с</w:t>
            </w:r>
            <w:proofErr w:type="gramEnd"/>
            <w:r w:rsidRPr="00A875F3">
              <w:rPr>
                <w:rFonts w:ascii="Times New Roman" w:hAnsi="Times New Roman" w:cs="Times New Roman"/>
              </w:rPr>
              <w:t>кладом, комиссия по поступлению и выбытию активов</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 главный бухгалтер, комиссия по поступлению и выбытию активов</w:t>
            </w:r>
          </w:p>
        </w:tc>
        <w:tc>
          <w:tcPr>
            <w:tcW w:w="1863" w:type="dxa"/>
            <w:vAlign w:val="center"/>
          </w:tcPr>
          <w:p w:rsidR="00377D6B"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proofErr w:type="gramStart"/>
            <w:r w:rsidRPr="00A875F3">
              <w:rPr>
                <w:rFonts w:ascii="Times New Roman" w:hAnsi="Times New Roman" w:cs="Times New Roman"/>
              </w:rPr>
              <w:t>.г</w:t>
            </w:r>
            <w:proofErr w:type="gramEnd"/>
            <w:r w:rsidRPr="00A875F3">
              <w:rPr>
                <w:rFonts w:ascii="Times New Roman" w:hAnsi="Times New Roman" w:cs="Times New Roman"/>
              </w:rPr>
              <w:t>лавного бухгалтера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highlight w:val="red"/>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Не более 14 календарных дней со дня поступления документов</w:t>
            </w:r>
          </w:p>
        </w:tc>
        <w:tc>
          <w:tcPr>
            <w:tcW w:w="2027" w:type="dxa"/>
            <w:vAlign w:val="center"/>
          </w:tcPr>
          <w:p w:rsidR="00377D6B" w:rsidRPr="00A875F3" w:rsidRDefault="00377D6B" w:rsidP="00A12598">
            <w:pPr>
              <w:pStyle w:val="ConsPlusNormal"/>
              <w:jc w:val="center"/>
              <w:rPr>
                <w:rFonts w:ascii="Times New Roman" w:hAnsi="Times New Roman" w:cs="Times New Roman"/>
              </w:rPr>
            </w:pPr>
            <w:r w:rsidRPr="00A875F3">
              <w:rPr>
                <w:rFonts w:ascii="Times New Roman" w:hAnsi="Times New Roman" w:cs="Times New Roman"/>
              </w:rPr>
              <w:t>В течение</w:t>
            </w:r>
            <w:r w:rsidR="00A12598" w:rsidRPr="00A875F3">
              <w:rPr>
                <w:rFonts w:ascii="Times New Roman" w:hAnsi="Times New Roman" w:cs="Times New Roman"/>
              </w:rPr>
              <w:t>3</w:t>
            </w:r>
            <w:r w:rsidRPr="00A875F3">
              <w:rPr>
                <w:rFonts w:ascii="Times New Roman" w:hAnsi="Times New Roman" w:cs="Times New Roman"/>
              </w:rPr>
              <w:t xml:space="preserve"> </w:t>
            </w:r>
            <w:r w:rsidR="00A12598" w:rsidRPr="00A875F3">
              <w:rPr>
                <w:rFonts w:ascii="Times New Roman" w:hAnsi="Times New Roman" w:cs="Times New Roman"/>
              </w:rPr>
              <w:t>рабочих дней</w:t>
            </w:r>
            <w:r w:rsidRPr="00A875F3">
              <w:rPr>
                <w:rFonts w:ascii="Times New Roman" w:hAnsi="Times New Roman" w:cs="Times New Roman"/>
              </w:rPr>
              <w:t xml:space="preserve"> после поступления документа</w:t>
            </w:r>
          </w:p>
        </w:tc>
        <w:tc>
          <w:tcPr>
            <w:tcW w:w="2331" w:type="dxa"/>
            <w:vAlign w:val="center"/>
          </w:tcPr>
          <w:p w:rsidR="00377D6B"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В течение3 рабочих дней после поступления документа</w:t>
            </w:r>
          </w:p>
        </w:tc>
        <w:tc>
          <w:tcPr>
            <w:tcW w:w="1863" w:type="dxa"/>
            <w:vAlign w:val="center"/>
          </w:tcPr>
          <w:p w:rsidR="00377D6B" w:rsidRPr="00A875F3" w:rsidRDefault="00A12598" w:rsidP="00A12598">
            <w:pPr>
              <w:pStyle w:val="ConsPlusNormal"/>
              <w:jc w:val="center"/>
              <w:rPr>
                <w:rFonts w:ascii="Times New Roman" w:hAnsi="Times New Roman" w:cs="Times New Roman"/>
              </w:rPr>
            </w:pPr>
            <w:r w:rsidRPr="00A875F3">
              <w:rPr>
                <w:rFonts w:ascii="Times New Roman" w:hAnsi="Times New Roman" w:cs="Times New Roman"/>
              </w:rPr>
              <w:t>В течение</w:t>
            </w:r>
            <w:r w:rsidR="00423624" w:rsidRPr="00A875F3">
              <w:rPr>
                <w:rFonts w:ascii="Times New Roman" w:hAnsi="Times New Roman" w:cs="Times New Roman"/>
              </w:rPr>
              <w:t xml:space="preserve"> </w:t>
            </w:r>
            <w:r w:rsidRPr="00A875F3">
              <w:rPr>
                <w:rFonts w:ascii="Times New Roman" w:hAnsi="Times New Roman" w:cs="Times New Roman"/>
              </w:rPr>
              <w:t>1 рабочего дня после поступления документа</w:t>
            </w:r>
          </w:p>
        </w:tc>
        <w:tc>
          <w:tcPr>
            <w:tcW w:w="1810" w:type="dxa"/>
            <w:vAlign w:val="center"/>
          </w:tcPr>
          <w:p w:rsidR="00377D6B" w:rsidRPr="00A875F3" w:rsidRDefault="00377D6B" w:rsidP="00A12598">
            <w:pPr>
              <w:pStyle w:val="ConsPlusNormal"/>
              <w:jc w:val="center"/>
              <w:rPr>
                <w:rFonts w:ascii="Times New Roman" w:hAnsi="Times New Roman" w:cs="Times New Roman"/>
              </w:rPr>
            </w:pPr>
            <w:r w:rsidRPr="00A875F3">
              <w:rPr>
                <w:rFonts w:ascii="Times New Roman" w:hAnsi="Times New Roman" w:cs="Times New Roman"/>
              </w:rPr>
              <w:t xml:space="preserve">В течение </w:t>
            </w:r>
            <w:r w:rsidR="00A12598" w:rsidRPr="00A875F3">
              <w:rPr>
                <w:rFonts w:ascii="Times New Roman" w:hAnsi="Times New Roman" w:cs="Times New Roman"/>
              </w:rPr>
              <w:t xml:space="preserve">5 рабочих </w:t>
            </w:r>
            <w:r w:rsidRPr="00A875F3">
              <w:rPr>
                <w:rFonts w:ascii="Times New Roman" w:hAnsi="Times New Roman" w:cs="Times New Roman"/>
              </w:rPr>
              <w:t xml:space="preserve"> дней после поступления документа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11791" w:type="dxa"/>
            <w:gridSpan w:val="6"/>
            <w:vAlign w:val="center"/>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A12598" w:rsidRPr="00A875F3" w:rsidTr="00927CA7">
        <w:trPr>
          <w:jc w:val="center"/>
        </w:trPr>
        <w:tc>
          <w:tcPr>
            <w:tcW w:w="1768" w:type="dxa"/>
            <w:vMerge/>
          </w:tcPr>
          <w:p w:rsidR="00A12598" w:rsidRPr="00A875F3" w:rsidRDefault="00A12598" w:rsidP="00377D6B">
            <w:pPr>
              <w:pStyle w:val="ConsPlusNormal"/>
              <w:jc w:val="center"/>
              <w:rPr>
                <w:rFonts w:ascii="Times New Roman" w:hAnsi="Times New Roman" w:cs="Times New Roman"/>
                <w:highlight w:val="red"/>
              </w:rPr>
            </w:pPr>
          </w:p>
        </w:tc>
        <w:tc>
          <w:tcPr>
            <w:tcW w:w="2149" w:type="dxa"/>
            <w:vMerge w:val="restart"/>
            <w:vAlign w:val="center"/>
          </w:tcPr>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 xml:space="preserve">Акт о списании транспортного средства </w:t>
            </w:r>
          </w:p>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ОКУД 0504105</w:t>
            </w:r>
          </w:p>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(2 экз.) срок хранения 5 лет</w:t>
            </w:r>
          </w:p>
        </w:tc>
        <w:tc>
          <w:tcPr>
            <w:tcW w:w="1720" w:type="dxa"/>
            <w:vAlign w:val="center"/>
          </w:tcPr>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Зав. складом, комиссия по поступлению и выбытию активов</w:t>
            </w:r>
          </w:p>
        </w:tc>
        <w:tc>
          <w:tcPr>
            <w:tcW w:w="2027" w:type="dxa"/>
            <w:vAlign w:val="center"/>
          </w:tcPr>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УМС, директор,</w:t>
            </w:r>
          </w:p>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комиссия по поступлению и выбытию активов</w:t>
            </w:r>
          </w:p>
        </w:tc>
        <w:tc>
          <w:tcPr>
            <w:tcW w:w="2331" w:type="dxa"/>
            <w:vAlign w:val="center"/>
          </w:tcPr>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Директор, главный бухгалтер, комиссия по поступлению и выбытию активов</w:t>
            </w:r>
          </w:p>
        </w:tc>
        <w:tc>
          <w:tcPr>
            <w:tcW w:w="1863" w:type="dxa"/>
            <w:vAlign w:val="center"/>
          </w:tcPr>
          <w:p w:rsidR="00A12598" w:rsidRPr="00A875F3" w:rsidRDefault="00A12598" w:rsidP="00F53766">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Зам</w:t>
            </w:r>
            <w:proofErr w:type="gramStart"/>
            <w:r w:rsidRPr="00A875F3">
              <w:rPr>
                <w:rFonts w:ascii="Times New Roman" w:hAnsi="Times New Roman" w:cs="Times New Roman"/>
              </w:rPr>
              <w:t>.г</w:t>
            </w:r>
            <w:proofErr w:type="gramEnd"/>
            <w:r w:rsidRPr="00A875F3">
              <w:rPr>
                <w:rFonts w:ascii="Times New Roman" w:hAnsi="Times New Roman" w:cs="Times New Roman"/>
              </w:rPr>
              <w:t>лавного бухгалтера</w:t>
            </w:r>
          </w:p>
        </w:tc>
      </w:tr>
      <w:tr w:rsidR="00A12598" w:rsidRPr="00A875F3" w:rsidTr="00927CA7">
        <w:trPr>
          <w:jc w:val="center"/>
        </w:trPr>
        <w:tc>
          <w:tcPr>
            <w:tcW w:w="1768" w:type="dxa"/>
            <w:vMerge/>
          </w:tcPr>
          <w:p w:rsidR="00A12598" w:rsidRPr="00A875F3" w:rsidRDefault="00A12598" w:rsidP="00377D6B">
            <w:pPr>
              <w:pStyle w:val="ConsPlusNormal"/>
              <w:jc w:val="center"/>
              <w:rPr>
                <w:rFonts w:ascii="Times New Roman" w:hAnsi="Times New Roman" w:cs="Times New Roman"/>
                <w:highlight w:val="red"/>
              </w:rPr>
            </w:pPr>
          </w:p>
        </w:tc>
        <w:tc>
          <w:tcPr>
            <w:tcW w:w="2149" w:type="dxa"/>
            <w:vMerge/>
            <w:vAlign w:val="center"/>
          </w:tcPr>
          <w:p w:rsidR="00A12598" w:rsidRPr="00A875F3" w:rsidRDefault="00A12598" w:rsidP="00377D6B">
            <w:pPr>
              <w:pStyle w:val="ConsPlusNormal"/>
              <w:jc w:val="center"/>
              <w:rPr>
                <w:rFonts w:ascii="Times New Roman" w:hAnsi="Times New Roman" w:cs="Times New Roman"/>
              </w:rPr>
            </w:pPr>
          </w:p>
        </w:tc>
        <w:tc>
          <w:tcPr>
            <w:tcW w:w="1720" w:type="dxa"/>
            <w:vAlign w:val="center"/>
          </w:tcPr>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Не более 14 календарных дней со дня поступления документов</w:t>
            </w:r>
          </w:p>
        </w:tc>
        <w:tc>
          <w:tcPr>
            <w:tcW w:w="2027" w:type="dxa"/>
            <w:vAlign w:val="center"/>
          </w:tcPr>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Не более 30 календарных дней со дня поступления документов</w:t>
            </w:r>
          </w:p>
        </w:tc>
        <w:tc>
          <w:tcPr>
            <w:tcW w:w="2331" w:type="dxa"/>
            <w:vAlign w:val="center"/>
          </w:tcPr>
          <w:p w:rsidR="00A12598" w:rsidRPr="00A875F3" w:rsidRDefault="00A12598" w:rsidP="00A12598">
            <w:pPr>
              <w:pStyle w:val="ConsPlusNormal"/>
              <w:jc w:val="center"/>
              <w:rPr>
                <w:rFonts w:ascii="Times New Roman" w:hAnsi="Times New Roman" w:cs="Times New Roman"/>
              </w:rPr>
            </w:pPr>
            <w:r w:rsidRPr="00A875F3">
              <w:rPr>
                <w:rFonts w:ascii="Times New Roman" w:hAnsi="Times New Roman" w:cs="Times New Roman"/>
              </w:rPr>
              <w:t>В течение 1 дня после поступления документа</w:t>
            </w:r>
          </w:p>
        </w:tc>
        <w:tc>
          <w:tcPr>
            <w:tcW w:w="1863" w:type="dxa"/>
            <w:vAlign w:val="center"/>
          </w:tcPr>
          <w:p w:rsidR="00A12598" w:rsidRPr="00A875F3" w:rsidRDefault="00A12598" w:rsidP="00F53766">
            <w:pPr>
              <w:pStyle w:val="ConsPlusNormal"/>
              <w:jc w:val="center"/>
              <w:rPr>
                <w:rFonts w:ascii="Times New Roman" w:hAnsi="Times New Roman" w:cs="Times New Roman"/>
              </w:rPr>
            </w:pPr>
            <w:r w:rsidRPr="00A875F3">
              <w:rPr>
                <w:rFonts w:ascii="Times New Roman" w:hAnsi="Times New Roman" w:cs="Times New Roman"/>
              </w:rPr>
              <w:t>В течение</w:t>
            </w:r>
            <w:r w:rsidR="00423624" w:rsidRPr="00A875F3">
              <w:rPr>
                <w:rFonts w:ascii="Times New Roman" w:hAnsi="Times New Roman" w:cs="Times New Roman"/>
              </w:rPr>
              <w:t xml:space="preserve"> </w:t>
            </w:r>
            <w:r w:rsidRPr="00A875F3">
              <w:rPr>
                <w:rFonts w:ascii="Times New Roman" w:hAnsi="Times New Roman" w:cs="Times New Roman"/>
              </w:rPr>
              <w:t>1 рабочего дня после поступления документа</w:t>
            </w:r>
          </w:p>
        </w:tc>
        <w:tc>
          <w:tcPr>
            <w:tcW w:w="1810" w:type="dxa"/>
            <w:vAlign w:val="center"/>
          </w:tcPr>
          <w:p w:rsidR="00A12598" w:rsidRPr="00A875F3" w:rsidRDefault="00A12598" w:rsidP="00377D6B">
            <w:pPr>
              <w:pStyle w:val="ConsPlusNormal"/>
              <w:jc w:val="center"/>
              <w:rPr>
                <w:rFonts w:ascii="Times New Roman" w:hAnsi="Times New Roman" w:cs="Times New Roman"/>
              </w:rPr>
            </w:pPr>
            <w:r w:rsidRPr="00A875F3">
              <w:rPr>
                <w:rFonts w:ascii="Times New Roman" w:hAnsi="Times New Roman" w:cs="Times New Roman"/>
              </w:rPr>
              <w:t>В течение 5 рабочих  дней после поступления документа</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CE5245" w:rsidRPr="00A875F3" w:rsidTr="00927CA7">
        <w:trPr>
          <w:jc w:val="center"/>
        </w:trPr>
        <w:tc>
          <w:tcPr>
            <w:tcW w:w="1768" w:type="dxa"/>
            <w:vMerge w:val="restart"/>
            <w:vAlign w:val="center"/>
          </w:tcPr>
          <w:p w:rsidR="00CE5245" w:rsidRPr="00A875F3" w:rsidRDefault="00CE5245" w:rsidP="00377D6B">
            <w:pPr>
              <w:pStyle w:val="ConsPlusNormal"/>
              <w:jc w:val="center"/>
              <w:rPr>
                <w:rFonts w:ascii="Times New Roman" w:hAnsi="Times New Roman" w:cs="Times New Roman"/>
                <w:highlight w:val="red"/>
              </w:rPr>
            </w:pPr>
            <w:proofErr w:type="gramStart"/>
            <w:r w:rsidRPr="00A875F3">
              <w:rPr>
                <w:rFonts w:ascii="Times New Roman" w:hAnsi="Times New Roman" w:cs="Times New Roman"/>
                <w:color w:val="000000"/>
              </w:rPr>
              <w:t>Списании</w:t>
            </w:r>
            <w:proofErr w:type="gramEnd"/>
            <w:r w:rsidRPr="00A875F3">
              <w:rPr>
                <w:rFonts w:ascii="Times New Roman" w:hAnsi="Times New Roman" w:cs="Times New Roman"/>
                <w:color w:val="000000"/>
              </w:rPr>
              <w:t xml:space="preserve"> групп объектов ОС</w:t>
            </w:r>
          </w:p>
        </w:tc>
        <w:tc>
          <w:tcPr>
            <w:tcW w:w="2149" w:type="dxa"/>
            <w:vMerge w:val="restart"/>
            <w:vAlign w:val="center"/>
          </w:tcPr>
          <w:p w:rsidR="00CE5245" w:rsidRPr="00A875F3" w:rsidRDefault="00CE5245"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Акт о списании групп объектов ОС</w:t>
            </w:r>
          </w:p>
          <w:p w:rsidR="00CE5245" w:rsidRPr="00A875F3" w:rsidRDefault="00CE5245"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ОКУД 0504104</w:t>
            </w:r>
          </w:p>
          <w:p w:rsidR="00CE5245" w:rsidRPr="00A875F3" w:rsidRDefault="00CE5245" w:rsidP="00377D6B">
            <w:pPr>
              <w:pStyle w:val="ConsPlusNormal"/>
              <w:jc w:val="center"/>
              <w:rPr>
                <w:rFonts w:ascii="Times New Roman" w:hAnsi="Times New Roman" w:cs="Times New Roman"/>
              </w:rPr>
            </w:pPr>
            <w:r w:rsidRPr="00A875F3">
              <w:rPr>
                <w:rFonts w:ascii="Times New Roman" w:hAnsi="Times New Roman" w:cs="Times New Roman"/>
              </w:rPr>
              <w:t xml:space="preserve">(1экз.) </w:t>
            </w:r>
          </w:p>
          <w:p w:rsidR="00CE5245" w:rsidRPr="00A875F3" w:rsidRDefault="00CE5245"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CE5245" w:rsidRPr="00A875F3" w:rsidRDefault="00CE5245"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CE5245" w:rsidRPr="00A875F3" w:rsidRDefault="00CE5245" w:rsidP="00F53766">
            <w:pPr>
              <w:pStyle w:val="ConsPlusNormal"/>
              <w:jc w:val="center"/>
              <w:rPr>
                <w:rFonts w:ascii="Times New Roman" w:hAnsi="Times New Roman" w:cs="Times New Roman"/>
              </w:rPr>
            </w:pPr>
            <w:r w:rsidRPr="00A875F3">
              <w:rPr>
                <w:rFonts w:ascii="Times New Roman" w:hAnsi="Times New Roman" w:cs="Times New Roman"/>
              </w:rPr>
              <w:t>Зав.</w:t>
            </w:r>
            <w:r w:rsidR="004F706F" w:rsidRPr="00A875F3">
              <w:rPr>
                <w:rFonts w:ascii="Times New Roman" w:hAnsi="Times New Roman" w:cs="Times New Roman"/>
              </w:rPr>
              <w:t xml:space="preserve"> </w:t>
            </w:r>
            <w:r w:rsidRPr="00A875F3">
              <w:rPr>
                <w:rFonts w:ascii="Times New Roman" w:hAnsi="Times New Roman" w:cs="Times New Roman"/>
              </w:rPr>
              <w:t>складом, комиссия по поступлению и выбытию активов</w:t>
            </w:r>
          </w:p>
        </w:tc>
        <w:tc>
          <w:tcPr>
            <w:tcW w:w="2027" w:type="dxa"/>
            <w:vAlign w:val="center"/>
          </w:tcPr>
          <w:p w:rsidR="00CE5245" w:rsidRPr="00A875F3" w:rsidRDefault="00CE5245" w:rsidP="00F53766">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2331" w:type="dxa"/>
            <w:vAlign w:val="center"/>
          </w:tcPr>
          <w:p w:rsidR="00CE5245" w:rsidRPr="00A875F3" w:rsidRDefault="00CE5245" w:rsidP="00F53766">
            <w:pPr>
              <w:pStyle w:val="ConsPlusNormal"/>
              <w:jc w:val="center"/>
              <w:rPr>
                <w:rFonts w:ascii="Times New Roman" w:hAnsi="Times New Roman" w:cs="Times New Roman"/>
              </w:rPr>
            </w:pPr>
            <w:r w:rsidRPr="00A875F3">
              <w:rPr>
                <w:rFonts w:ascii="Times New Roman" w:hAnsi="Times New Roman" w:cs="Times New Roman"/>
              </w:rPr>
              <w:t>Директор, главный бухгалтер, комиссия по поступлению и выбытию активов</w:t>
            </w:r>
          </w:p>
        </w:tc>
        <w:tc>
          <w:tcPr>
            <w:tcW w:w="1863" w:type="dxa"/>
            <w:vAlign w:val="center"/>
          </w:tcPr>
          <w:p w:rsidR="00CE5245" w:rsidRPr="00A875F3" w:rsidRDefault="00CE5245" w:rsidP="00F53766">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CE5245" w:rsidRPr="00A875F3" w:rsidRDefault="00CE5245" w:rsidP="00F53766">
            <w:pPr>
              <w:pStyle w:val="ConsPlusNormal"/>
              <w:jc w:val="center"/>
              <w:rPr>
                <w:rFonts w:ascii="Times New Roman" w:hAnsi="Times New Roman" w:cs="Times New Roman"/>
              </w:rPr>
            </w:pPr>
            <w:r w:rsidRPr="00A875F3">
              <w:rPr>
                <w:rFonts w:ascii="Times New Roman" w:hAnsi="Times New Roman" w:cs="Times New Roman"/>
              </w:rPr>
              <w:t>Зам.</w:t>
            </w:r>
            <w:r w:rsidR="00A875F3">
              <w:rPr>
                <w:rFonts w:ascii="Times New Roman" w:hAnsi="Times New Roman" w:cs="Times New Roman"/>
              </w:rPr>
              <w:t xml:space="preserve"> </w:t>
            </w:r>
            <w:r w:rsidRPr="00A875F3">
              <w:rPr>
                <w:rFonts w:ascii="Times New Roman" w:hAnsi="Times New Roman" w:cs="Times New Roman"/>
              </w:rPr>
              <w:t>главного бухгалтера</w:t>
            </w:r>
          </w:p>
        </w:tc>
      </w:tr>
      <w:tr w:rsidR="00CE5245" w:rsidRPr="00A875F3" w:rsidTr="00927CA7">
        <w:trPr>
          <w:jc w:val="center"/>
        </w:trPr>
        <w:tc>
          <w:tcPr>
            <w:tcW w:w="1768" w:type="dxa"/>
            <w:vMerge/>
          </w:tcPr>
          <w:p w:rsidR="00CE5245" w:rsidRPr="00A875F3" w:rsidRDefault="00CE5245" w:rsidP="00377D6B">
            <w:pPr>
              <w:pStyle w:val="ConsPlusNormal"/>
              <w:jc w:val="center"/>
              <w:rPr>
                <w:rFonts w:ascii="Times New Roman" w:hAnsi="Times New Roman" w:cs="Times New Roman"/>
                <w:color w:val="000000"/>
              </w:rPr>
            </w:pPr>
          </w:p>
        </w:tc>
        <w:tc>
          <w:tcPr>
            <w:tcW w:w="2149" w:type="dxa"/>
            <w:vMerge/>
            <w:vAlign w:val="center"/>
          </w:tcPr>
          <w:p w:rsidR="00CE5245" w:rsidRPr="00A875F3" w:rsidRDefault="00CE5245" w:rsidP="00377D6B">
            <w:pPr>
              <w:pStyle w:val="ConsPlusNormal"/>
              <w:jc w:val="center"/>
              <w:rPr>
                <w:rFonts w:ascii="Times New Roman" w:hAnsi="Times New Roman" w:cs="Times New Roman"/>
                <w:color w:val="000000"/>
              </w:rPr>
            </w:pPr>
          </w:p>
        </w:tc>
        <w:tc>
          <w:tcPr>
            <w:tcW w:w="1720" w:type="dxa"/>
            <w:vAlign w:val="center"/>
          </w:tcPr>
          <w:p w:rsidR="00CE5245" w:rsidRPr="00A875F3" w:rsidRDefault="00CE5245"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CE5245" w:rsidRPr="00A875F3" w:rsidRDefault="00CE5245" w:rsidP="00F53766">
            <w:pPr>
              <w:pStyle w:val="ConsPlusNormal"/>
              <w:jc w:val="center"/>
              <w:rPr>
                <w:rFonts w:ascii="Times New Roman" w:hAnsi="Times New Roman" w:cs="Times New Roman"/>
              </w:rPr>
            </w:pPr>
            <w:r w:rsidRPr="00A875F3">
              <w:rPr>
                <w:rFonts w:ascii="Times New Roman" w:hAnsi="Times New Roman" w:cs="Times New Roman"/>
              </w:rPr>
              <w:t>Не более 14 календарных дней со дня поступления документов</w:t>
            </w:r>
          </w:p>
        </w:tc>
        <w:tc>
          <w:tcPr>
            <w:tcW w:w="2027" w:type="dxa"/>
            <w:vAlign w:val="center"/>
          </w:tcPr>
          <w:p w:rsidR="00CE5245" w:rsidRPr="00A875F3" w:rsidRDefault="00CE5245" w:rsidP="00F53766">
            <w:pPr>
              <w:pStyle w:val="ConsPlusNormal"/>
              <w:jc w:val="center"/>
              <w:rPr>
                <w:rFonts w:ascii="Times New Roman" w:hAnsi="Times New Roman" w:cs="Times New Roman"/>
              </w:rPr>
            </w:pPr>
            <w:r w:rsidRPr="00A875F3">
              <w:rPr>
                <w:rFonts w:ascii="Times New Roman" w:hAnsi="Times New Roman" w:cs="Times New Roman"/>
              </w:rPr>
              <w:t>В течение3 рабочих дней после поступления документа</w:t>
            </w:r>
          </w:p>
        </w:tc>
        <w:tc>
          <w:tcPr>
            <w:tcW w:w="2331" w:type="dxa"/>
            <w:vAlign w:val="center"/>
          </w:tcPr>
          <w:p w:rsidR="00CE5245" w:rsidRPr="00A875F3" w:rsidRDefault="00CE5245" w:rsidP="00F53766">
            <w:pPr>
              <w:pStyle w:val="ConsPlusNormal"/>
              <w:jc w:val="center"/>
              <w:rPr>
                <w:rFonts w:ascii="Times New Roman" w:hAnsi="Times New Roman" w:cs="Times New Roman"/>
              </w:rPr>
            </w:pPr>
            <w:r w:rsidRPr="00A875F3">
              <w:rPr>
                <w:rFonts w:ascii="Times New Roman" w:hAnsi="Times New Roman" w:cs="Times New Roman"/>
              </w:rPr>
              <w:t>В течение3 рабочих дней после поступления документа</w:t>
            </w:r>
          </w:p>
        </w:tc>
        <w:tc>
          <w:tcPr>
            <w:tcW w:w="1863" w:type="dxa"/>
            <w:vAlign w:val="center"/>
          </w:tcPr>
          <w:p w:rsidR="00CE5245" w:rsidRPr="00A875F3" w:rsidRDefault="00CE5245" w:rsidP="00F53766">
            <w:pPr>
              <w:pStyle w:val="ConsPlusNormal"/>
              <w:jc w:val="center"/>
              <w:rPr>
                <w:rFonts w:ascii="Times New Roman" w:hAnsi="Times New Roman" w:cs="Times New Roman"/>
              </w:rPr>
            </w:pPr>
            <w:r w:rsidRPr="00A875F3">
              <w:rPr>
                <w:rFonts w:ascii="Times New Roman" w:hAnsi="Times New Roman" w:cs="Times New Roman"/>
              </w:rPr>
              <w:t>В течение</w:t>
            </w:r>
            <w:r w:rsidR="0020381C" w:rsidRPr="00A875F3">
              <w:rPr>
                <w:rFonts w:ascii="Times New Roman" w:hAnsi="Times New Roman" w:cs="Times New Roman"/>
              </w:rPr>
              <w:t xml:space="preserve"> </w:t>
            </w:r>
            <w:r w:rsidRPr="00A875F3">
              <w:rPr>
                <w:rFonts w:ascii="Times New Roman" w:hAnsi="Times New Roman" w:cs="Times New Roman"/>
              </w:rPr>
              <w:t>1 рабочего дня после поступления документа</w:t>
            </w:r>
          </w:p>
        </w:tc>
        <w:tc>
          <w:tcPr>
            <w:tcW w:w="1810" w:type="dxa"/>
            <w:vAlign w:val="center"/>
          </w:tcPr>
          <w:p w:rsidR="00CE5245" w:rsidRPr="00A875F3" w:rsidRDefault="00CE5245" w:rsidP="00F53766">
            <w:pPr>
              <w:pStyle w:val="ConsPlusNormal"/>
              <w:jc w:val="center"/>
              <w:rPr>
                <w:rFonts w:ascii="Times New Roman" w:hAnsi="Times New Roman" w:cs="Times New Roman"/>
              </w:rPr>
            </w:pPr>
            <w:r w:rsidRPr="00A875F3">
              <w:rPr>
                <w:rFonts w:ascii="Times New Roman" w:hAnsi="Times New Roman" w:cs="Times New Roman"/>
              </w:rPr>
              <w:t>В течение 5 рабочих  дней после поступления документа</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p w:rsidR="004F706F" w:rsidRPr="00A875F3" w:rsidRDefault="004F706F"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highlight w:val="red"/>
              </w:rPr>
            </w:pPr>
            <w:r w:rsidRPr="00A875F3">
              <w:rPr>
                <w:rFonts w:ascii="Times New Roman" w:hAnsi="Times New Roman" w:cs="Times New Roman"/>
                <w:color w:val="000000"/>
              </w:rPr>
              <w:t>Внутреннее перемещение объектов ОС</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Накладная на внутреннее перемещение объектов</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нефинансовых активов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(ф. 0504102)</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(2 экз.) 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Зав.</w:t>
            </w:r>
            <w:r w:rsidR="00CE5245" w:rsidRPr="00A875F3">
              <w:rPr>
                <w:rFonts w:ascii="Times New Roman" w:hAnsi="Times New Roman" w:cs="Times New Roman"/>
              </w:rPr>
              <w:t xml:space="preserve"> </w:t>
            </w:r>
            <w:r w:rsidRPr="00A875F3">
              <w:rPr>
                <w:rFonts w:ascii="Times New Roman" w:hAnsi="Times New Roman" w:cs="Times New Roman"/>
              </w:rPr>
              <w:t>складом</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CE5245"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Зав.</w:t>
            </w:r>
            <w:r w:rsidR="00CE5245" w:rsidRPr="00A875F3">
              <w:rPr>
                <w:rFonts w:ascii="Times New Roman" w:hAnsi="Times New Roman" w:cs="Times New Roman"/>
              </w:rPr>
              <w:t xml:space="preserve"> </w:t>
            </w:r>
            <w:r w:rsidRPr="00A875F3">
              <w:rPr>
                <w:rFonts w:ascii="Times New Roman" w:hAnsi="Times New Roman" w:cs="Times New Roman"/>
              </w:rPr>
              <w:t>складом, МОЛ</w:t>
            </w:r>
          </w:p>
        </w:tc>
        <w:tc>
          <w:tcPr>
            <w:tcW w:w="1863" w:type="dxa"/>
            <w:vAlign w:val="center"/>
          </w:tcPr>
          <w:p w:rsidR="00377D6B" w:rsidRPr="00A875F3" w:rsidRDefault="00F53766" w:rsidP="00377D6B">
            <w:pPr>
              <w:pStyle w:val="ConsPlusNormal"/>
              <w:jc w:val="center"/>
              <w:rPr>
                <w:rFonts w:ascii="Times New Roman" w:hAnsi="Times New Roman" w:cs="Times New Roman"/>
              </w:rPr>
            </w:pPr>
            <w:r w:rsidRPr="00A875F3">
              <w:rPr>
                <w:rFonts w:ascii="Times New Roman" w:hAnsi="Times New Roman" w:cs="Times New Roman"/>
              </w:rPr>
              <w:t>Зав.</w:t>
            </w:r>
            <w:r w:rsidR="0020381C" w:rsidRPr="00A875F3">
              <w:rPr>
                <w:rFonts w:ascii="Times New Roman" w:hAnsi="Times New Roman" w:cs="Times New Roman"/>
              </w:rPr>
              <w:t xml:space="preserve"> </w:t>
            </w:r>
            <w:r w:rsidRPr="00A875F3">
              <w:rPr>
                <w:rFonts w:ascii="Times New Roman" w:hAnsi="Times New Roman" w:cs="Times New Roman"/>
              </w:rPr>
              <w:t>складом</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CE5245"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color w:val="000000"/>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По мере необходимости перед перемещением НФА</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В течение 1 </w:t>
            </w:r>
            <w:r w:rsidR="00F53766" w:rsidRPr="00A875F3">
              <w:rPr>
                <w:rFonts w:ascii="Times New Roman" w:hAnsi="Times New Roman" w:cs="Times New Roman"/>
              </w:rPr>
              <w:t xml:space="preserve">рабочего </w:t>
            </w:r>
            <w:r w:rsidRPr="00A875F3">
              <w:rPr>
                <w:rFonts w:ascii="Times New Roman" w:hAnsi="Times New Roman" w:cs="Times New Roman"/>
              </w:rPr>
              <w:t>дня после поступления документа</w:t>
            </w:r>
          </w:p>
        </w:tc>
        <w:tc>
          <w:tcPr>
            <w:tcW w:w="2331" w:type="dxa"/>
            <w:vAlign w:val="center"/>
          </w:tcPr>
          <w:p w:rsidR="00377D6B" w:rsidRPr="00A875F3" w:rsidRDefault="00377D6B" w:rsidP="00F53766">
            <w:pPr>
              <w:pStyle w:val="ConsPlusNormal"/>
              <w:jc w:val="center"/>
              <w:rPr>
                <w:rFonts w:ascii="Times New Roman" w:hAnsi="Times New Roman" w:cs="Times New Roman"/>
              </w:rPr>
            </w:pPr>
            <w:r w:rsidRPr="00A875F3">
              <w:rPr>
                <w:rFonts w:ascii="Times New Roman" w:hAnsi="Times New Roman" w:cs="Times New Roman"/>
              </w:rPr>
              <w:t xml:space="preserve">В течение </w:t>
            </w:r>
            <w:r w:rsidR="00F53766" w:rsidRPr="00A875F3">
              <w:rPr>
                <w:rFonts w:ascii="Times New Roman" w:hAnsi="Times New Roman" w:cs="Times New Roman"/>
              </w:rPr>
              <w:t>2 рабочих</w:t>
            </w:r>
            <w:r w:rsidRPr="00A875F3">
              <w:rPr>
                <w:rFonts w:ascii="Times New Roman" w:hAnsi="Times New Roman" w:cs="Times New Roman"/>
              </w:rPr>
              <w:t xml:space="preserve"> дн</w:t>
            </w:r>
            <w:r w:rsidR="00F53766" w:rsidRPr="00A875F3">
              <w:rPr>
                <w:rFonts w:ascii="Times New Roman" w:hAnsi="Times New Roman" w:cs="Times New Roman"/>
              </w:rPr>
              <w:t>ей после поступления документа</w:t>
            </w:r>
          </w:p>
        </w:tc>
        <w:tc>
          <w:tcPr>
            <w:tcW w:w="1863" w:type="dxa"/>
            <w:vAlign w:val="center"/>
          </w:tcPr>
          <w:p w:rsidR="00377D6B" w:rsidRPr="00A875F3" w:rsidRDefault="00F53766" w:rsidP="00F53766">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после подписания документа</w:t>
            </w:r>
          </w:p>
        </w:tc>
        <w:tc>
          <w:tcPr>
            <w:tcW w:w="1810" w:type="dxa"/>
            <w:vAlign w:val="center"/>
          </w:tcPr>
          <w:p w:rsidR="00377D6B" w:rsidRPr="00A875F3" w:rsidRDefault="00377D6B" w:rsidP="00F53766">
            <w:pPr>
              <w:pStyle w:val="ConsPlusNormal"/>
              <w:jc w:val="center"/>
              <w:rPr>
                <w:rFonts w:ascii="Times New Roman" w:hAnsi="Times New Roman" w:cs="Times New Roman"/>
              </w:rPr>
            </w:pPr>
            <w:r w:rsidRPr="00A875F3">
              <w:rPr>
                <w:rFonts w:ascii="Times New Roman" w:hAnsi="Times New Roman" w:cs="Times New Roman"/>
              </w:rPr>
              <w:t xml:space="preserve">В течение </w:t>
            </w:r>
            <w:r w:rsidR="00F53766" w:rsidRPr="00A875F3">
              <w:rPr>
                <w:rFonts w:ascii="Times New Roman" w:hAnsi="Times New Roman" w:cs="Times New Roman"/>
              </w:rPr>
              <w:t xml:space="preserve">5рабочих </w:t>
            </w:r>
            <w:r w:rsidRPr="00A875F3">
              <w:rPr>
                <w:rFonts w:ascii="Times New Roman" w:hAnsi="Times New Roman" w:cs="Times New Roman"/>
              </w:rPr>
              <w:t xml:space="preserve"> дней после </w:t>
            </w:r>
            <w:r w:rsidR="00F53766" w:rsidRPr="00A875F3">
              <w:rPr>
                <w:rFonts w:ascii="Times New Roman" w:hAnsi="Times New Roman" w:cs="Times New Roman"/>
              </w:rPr>
              <w:t xml:space="preserve">подписания </w:t>
            </w:r>
            <w:r w:rsidRPr="00A875F3">
              <w:rPr>
                <w:rFonts w:ascii="Times New Roman" w:hAnsi="Times New Roman" w:cs="Times New Roman"/>
              </w:rPr>
              <w:t>документа</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trHeight w:val="416"/>
          <w:jc w:val="center"/>
        </w:trPr>
        <w:tc>
          <w:tcPr>
            <w:tcW w:w="1768" w:type="dxa"/>
            <w:vMerge w:val="restart"/>
          </w:tcPr>
          <w:p w:rsidR="00DD05C4" w:rsidRPr="00A875F3" w:rsidRDefault="00DD05C4" w:rsidP="00DD05C4">
            <w:pPr>
              <w:pStyle w:val="ConsPlusNormal"/>
              <w:jc w:val="center"/>
              <w:rPr>
                <w:rFonts w:ascii="Times New Roman" w:hAnsi="Times New Roman" w:cs="Times New Roman"/>
              </w:rPr>
            </w:pPr>
            <w:r w:rsidRPr="00A875F3">
              <w:rPr>
                <w:rFonts w:ascii="Times New Roman" w:hAnsi="Times New Roman" w:cs="Times New Roman"/>
              </w:rPr>
              <w:t>Бухгалтерский учет наличия объекта основных средств</w:t>
            </w:r>
          </w:p>
          <w:p w:rsidR="00377D6B" w:rsidRPr="00A875F3" w:rsidRDefault="00377D6B" w:rsidP="00377D6B">
            <w:pPr>
              <w:pStyle w:val="ConsPlusNormal"/>
              <w:jc w:val="center"/>
              <w:rPr>
                <w:rFonts w:ascii="Times New Roman" w:hAnsi="Times New Roman" w:cs="Times New Roman"/>
              </w:rPr>
            </w:pP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"Оборотная ведомость по нефинансовым активам"</w:t>
            </w:r>
            <w:r w:rsidRPr="00A875F3">
              <w:rPr>
                <w:rFonts w:ascii="Times New Roman" w:hAnsi="Times New Roman" w:cs="Times New Roman"/>
              </w:rPr>
              <w:t xml:space="preserve">(1экз.) </w:t>
            </w:r>
          </w:p>
          <w:p w:rsidR="00DD05C4" w:rsidRPr="00A875F3" w:rsidRDefault="00DD05C4" w:rsidP="00377D6B">
            <w:pPr>
              <w:pStyle w:val="ConsPlusNormal"/>
              <w:jc w:val="center"/>
              <w:rPr>
                <w:rFonts w:ascii="Times New Roman" w:hAnsi="Times New Roman" w:cs="Times New Roman"/>
              </w:rPr>
            </w:pPr>
            <w:r w:rsidRPr="00A875F3">
              <w:rPr>
                <w:rFonts w:ascii="Times New Roman" w:hAnsi="Times New Roman" w:cs="Times New Roman"/>
              </w:rPr>
              <w:t>ОКУД 0504035</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DD05C4"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DD05C4"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DD05C4"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1863" w:type="dxa"/>
            <w:vAlign w:val="center"/>
          </w:tcPr>
          <w:p w:rsidR="00377D6B" w:rsidRPr="00A875F3" w:rsidRDefault="00DD05C4" w:rsidP="00377D6B">
            <w:pPr>
              <w:pStyle w:val="ConsPlusNormal"/>
              <w:jc w:val="center"/>
              <w:rPr>
                <w:rFonts w:ascii="Times New Roman" w:hAnsi="Times New Roman" w:cs="Times New Roman"/>
              </w:rPr>
            </w:pPr>
            <w:r w:rsidRPr="00A875F3">
              <w:rPr>
                <w:rFonts w:ascii="Times New Roman" w:hAnsi="Times New Roman" w:cs="Times New Roman"/>
              </w:rPr>
              <w:t>Зам. главного бухгалтера</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DD05C4"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color w:val="000000"/>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DD05C4" w:rsidRPr="00A875F3" w:rsidRDefault="00DD05C4" w:rsidP="00377D6B">
            <w:pPr>
              <w:pStyle w:val="ConsPlusNormal"/>
              <w:jc w:val="center"/>
              <w:rPr>
                <w:rFonts w:ascii="Times New Roman" w:hAnsi="Times New Roman" w:cs="Times New Roman"/>
              </w:rPr>
            </w:pPr>
            <w:r w:rsidRPr="00A875F3">
              <w:rPr>
                <w:rFonts w:ascii="Times New Roman" w:hAnsi="Times New Roman" w:cs="Times New Roman"/>
              </w:rPr>
              <w:t>Ежемесячно</w:t>
            </w:r>
          </w:p>
          <w:p w:rsidR="00DD05C4" w:rsidRPr="00A875F3" w:rsidRDefault="00DD05C4" w:rsidP="00377D6B">
            <w:pPr>
              <w:pStyle w:val="ConsPlusNormal"/>
              <w:jc w:val="center"/>
              <w:rPr>
                <w:rFonts w:ascii="Times New Roman" w:hAnsi="Times New Roman" w:cs="Times New Roman"/>
              </w:rPr>
            </w:pPr>
            <w:r w:rsidRPr="00A875F3">
              <w:rPr>
                <w:rFonts w:ascii="Times New Roman" w:hAnsi="Times New Roman" w:cs="Times New Roman"/>
              </w:rPr>
              <w:t>(счета 105,21)</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Ежеквартальн</w:t>
            </w:r>
            <w:proofErr w:type="gramStart"/>
            <w:r w:rsidRPr="00A875F3">
              <w:rPr>
                <w:rFonts w:ascii="Times New Roman" w:hAnsi="Times New Roman" w:cs="Times New Roman"/>
              </w:rPr>
              <w:t>о</w:t>
            </w:r>
            <w:r w:rsidR="00DD05C4" w:rsidRPr="00A875F3">
              <w:rPr>
                <w:rFonts w:ascii="Times New Roman" w:hAnsi="Times New Roman" w:cs="Times New Roman"/>
              </w:rPr>
              <w:t>(</w:t>
            </w:r>
            <w:proofErr w:type="gramEnd"/>
            <w:r w:rsidR="00DD05C4" w:rsidRPr="00A875F3">
              <w:rPr>
                <w:rFonts w:ascii="Times New Roman" w:hAnsi="Times New Roman" w:cs="Times New Roman"/>
              </w:rPr>
              <w:t>счет 101)</w:t>
            </w:r>
          </w:p>
        </w:tc>
        <w:tc>
          <w:tcPr>
            <w:tcW w:w="2027" w:type="dxa"/>
            <w:vAlign w:val="center"/>
          </w:tcPr>
          <w:p w:rsidR="00DD05C4" w:rsidRPr="00A875F3" w:rsidRDefault="00DD05C4" w:rsidP="00DD05C4">
            <w:pPr>
              <w:pStyle w:val="ConsPlusNormal"/>
              <w:jc w:val="center"/>
              <w:rPr>
                <w:rFonts w:ascii="Times New Roman" w:hAnsi="Times New Roman" w:cs="Times New Roman"/>
              </w:rPr>
            </w:pPr>
            <w:r w:rsidRPr="00A875F3">
              <w:rPr>
                <w:rFonts w:ascii="Times New Roman" w:hAnsi="Times New Roman" w:cs="Times New Roman"/>
              </w:rPr>
              <w:t>Ежемесячно</w:t>
            </w:r>
          </w:p>
          <w:p w:rsidR="00DD05C4" w:rsidRPr="00A875F3" w:rsidRDefault="00DD05C4" w:rsidP="00DD05C4">
            <w:pPr>
              <w:pStyle w:val="ConsPlusNormal"/>
              <w:jc w:val="center"/>
              <w:rPr>
                <w:rFonts w:ascii="Times New Roman" w:hAnsi="Times New Roman" w:cs="Times New Roman"/>
              </w:rPr>
            </w:pPr>
            <w:r w:rsidRPr="00A875F3">
              <w:rPr>
                <w:rFonts w:ascii="Times New Roman" w:hAnsi="Times New Roman" w:cs="Times New Roman"/>
              </w:rPr>
              <w:t>(счета 105,21)</w:t>
            </w:r>
          </w:p>
          <w:p w:rsidR="00DD05C4" w:rsidRPr="00A875F3" w:rsidRDefault="00DD05C4" w:rsidP="00DD05C4">
            <w:pPr>
              <w:pStyle w:val="ConsPlusNormal"/>
              <w:jc w:val="center"/>
              <w:rPr>
                <w:rFonts w:ascii="Times New Roman" w:hAnsi="Times New Roman" w:cs="Times New Roman"/>
              </w:rPr>
            </w:pPr>
            <w:r w:rsidRPr="00A875F3">
              <w:rPr>
                <w:rFonts w:ascii="Times New Roman" w:hAnsi="Times New Roman" w:cs="Times New Roman"/>
              </w:rPr>
              <w:t>Ежеквартально</w:t>
            </w:r>
          </w:p>
          <w:p w:rsidR="00377D6B" w:rsidRPr="00A875F3" w:rsidRDefault="00DD05C4" w:rsidP="00DD05C4">
            <w:pPr>
              <w:pStyle w:val="ConsPlusNormal"/>
              <w:jc w:val="center"/>
              <w:rPr>
                <w:rFonts w:ascii="Times New Roman" w:hAnsi="Times New Roman" w:cs="Times New Roman"/>
              </w:rPr>
            </w:pPr>
            <w:r w:rsidRPr="00A875F3">
              <w:rPr>
                <w:rFonts w:ascii="Times New Roman" w:hAnsi="Times New Roman" w:cs="Times New Roman"/>
              </w:rPr>
              <w:t>(счет 101)</w:t>
            </w:r>
          </w:p>
        </w:tc>
        <w:tc>
          <w:tcPr>
            <w:tcW w:w="2331" w:type="dxa"/>
            <w:vAlign w:val="center"/>
          </w:tcPr>
          <w:p w:rsidR="00DD05C4" w:rsidRPr="00A875F3" w:rsidRDefault="00DD05C4" w:rsidP="00DD05C4">
            <w:pPr>
              <w:pStyle w:val="ConsPlusNormal"/>
              <w:jc w:val="center"/>
              <w:rPr>
                <w:rFonts w:ascii="Times New Roman" w:hAnsi="Times New Roman" w:cs="Times New Roman"/>
              </w:rPr>
            </w:pPr>
            <w:r w:rsidRPr="00A875F3">
              <w:rPr>
                <w:rFonts w:ascii="Times New Roman" w:hAnsi="Times New Roman" w:cs="Times New Roman"/>
              </w:rPr>
              <w:t>Ежемесячно</w:t>
            </w:r>
          </w:p>
          <w:p w:rsidR="00DD05C4" w:rsidRPr="00A875F3" w:rsidRDefault="00DD05C4" w:rsidP="00DD05C4">
            <w:pPr>
              <w:pStyle w:val="ConsPlusNormal"/>
              <w:jc w:val="center"/>
              <w:rPr>
                <w:rFonts w:ascii="Times New Roman" w:hAnsi="Times New Roman" w:cs="Times New Roman"/>
              </w:rPr>
            </w:pPr>
            <w:r w:rsidRPr="00A875F3">
              <w:rPr>
                <w:rFonts w:ascii="Times New Roman" w:hAnsi="Times New Roman" w:cs="Times New Roman"/>
              </w:rPr>
              <w:t>(счета 105,21)</w:t>
            </w:r>
          </w:p>
          <w:p w:rsidR="00DD05C4" w:rsidRPr="00A875F3" w:rsidRDefault="00DD05C4" w:rsidP="00DD05C4">
            <w:pPr>
              <w:pStyle w:val="ConsPlusNormal"/>
              <w:jc w:val="center"/>
              <w:rPr>
                <w:rFonts w:ascii="Times New Roman" w:hAnsi="Times New Roman" w:cs="Times New Roman"/>
              </w:rPr>
            </w:pPr>
            <w:r w:rsidRPr="00A875F3">
              <w:rPr>
                <w:rFonts w:ascii="Times New Roman" w:hAnsi="Times New Roman" w:cs="Times New Roman"/>
              </w:rPr>
              <w:t xml:space="preserve">Ежеквартально </w:t>
            </w:r>
          </w:p>
          <w:p w:rsidR="00377D6B" w:rsidRPr="00A875F3" w:rsidRDefault="00DD05C4" w:rsidP="00DD05C4">
            <w:pPr>
              <w:pStyle w:val="ConsPlusNormal"/>
              <w:jc w:val="center"/>
              <w:rPr>
                <w:rFonts w:ascii="Times New Roman" w:hAnsi="Times New Roman" w:cs="Times New Roman"/>
              </w:rPr>
            </w:pPr>
            <w:r w:rsidRPr="00A875F3">
              <w:rPr>
                <w:rFonts w:ascii="Times New Roman" w:hAnsi="Times New Roman" w:cs="Times New Roman"/>
              </w:rPr>
              <w:t>(счет 101)</w:t>
            </w:r>
          </w:p>
        </w:tc>
        <w:tc>
          <w:tcPr>
            <w:tcW w:w="1863" w:type="dxa"/>
            <w:vAlign w:val="center"/>
          </w:tcPr>
          <w:p w:rsidR="00377D6B" w:rsidRPr="00A875F3" w:rsidRDefault="00DD05C4" w:rsidP="00377D6B">
            <w:pPr>
              <w:pStyle w:val="ConsPlusNormal"/>
              <w:jc w:val="center"/>
              <w:rPr>
                <w:rFonts w:ascii="Times New Roman" w:hAnsi="Times New Roman" w:cs="Times New Roman"/>
              </w:rPr>
            </w:pPr>
            <w:r w:rsidRPr="00A875F3">
              <w:rPr>
                <w:rFonts w:ascii="Times New Roman" w:hAnsi="Times New Roman" w:cs="Times New Roman"/>
              </w:rPr>
              <w:t>------------</w:t>
            </w:r>
          </w:p>
        </w:tc>
        <w:tc>
          <w:tcPr>
            <w:tcW w:w="1810" w:type="dxa"/>
            <w:vAlign w:val="center"/>
          </w:tcPr>
          <w:p w:rsidR="00377D6B" w:rsidRPr="00A875F3" w:rsidRDefault="00DD05C4" w:rsidP="00377D6B">
            <w:pPr>
              <w:pStyle w:val="ConsPlusNormal"/>
              <w:jc w:val="center"/>
              <w:rPr>
                <w:rFonts w:ascii="Times New Roman" w:hAnsi="Times New Roman" w:cs="Times New Roman"/>
              </w:rPr>
            </w:pPr>
            <w:r w:rsidRPr="00A875F3">
              <w:rPr>
                <w:rFonts w:ascii="Times New Roman" w:hAnsi="Times New Roman" w:cs="Times New Roman"/>
              </w:rPr>
              <w:t xml:space="preserve">До 10 числа следующего месяца за </w:t>
            </w:r>
            <w:proofErr w:type="gramStart"/>
            <w:r w:rsidRPr="00A875F3">
              <w:rPr>
                <w:rFonts w:ascii="Times New Roman" w:hAnsi="Times New Roman" w:cs="Times New Roman"/>
              </w:rPr>
              <w:t>отчетным</w:t>
            </w:r>
            <w:proofErr w:type="gramEnd"/>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rPr>
            </w:pPr>
          </w:p>
          <w:p w:rsidR="00377D6B" w:rsidRPr="00A875F3" w:rsidRDefault="00377D6B" w:rsidP="00377D6B">
            <w:pPr>
              <w:jc w:val="center"/>
              <w:rPr>
                <w:sz w:val="20"/>
                <w:szCs w:val="20"/>
                <w:highlight w:val="red"/>
              </w:rPr>
            </w:pPr>
            <w:r w:rsidRPr="00A875F3">
              <w:rPr>
                <w:sz w:val="20"/>
                <w:szCs w:val="20"/>
              </w:rPr>
              <w:t>Учет движения ОС внутри организации</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"Требование-накладная"</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ОКУД 0504201</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(1экз.)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Зав.</w:t>
            </w:r>
            <w:r w:rsidR="00DD05C4" w:rsidRPr="00A875F3">
              <w:rPr>
                <w:rFonts w:ascii="Times New Roman" w:hAnsi="Times New Roman" w:cs="Times New Roman"/>
              </w:rPr>
              <w:t xml:space="preserve"> </w:t>
            </w:r>
            <w:r w:rsidRPr="00A875F3">
              <w:rPr>
                <w:rFonts w:ascii="Times New Roman" w:hAnsi="Times New Roman" w:cs="Times New Roman"/>
              </w:rPr>
              <w:t>складом</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DD05C4"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Зам.гл.</w:t>
            </w:r>
            <w:r w:rsidR="00DD05C4" w:rsidRPr="00A875F3">
              <w:rPr>
                <w:rFonts w:ascii="Times New Roman" w:hAnsi="Times New Roman" w:cs="Times New Roman"/>
              </w:rPr>
              <w:t xml:space="preserve"> </w:t>
            </w:r>
            <w:r w:rsidRPr="00A875F3">
              <w:rPr>
                <w:rFonts w:ascii="Times New Roman" w:hAnsi="Times New Roman" w:cs="Times New Roman"/>
              </w:rPr>
              <w:t>бухгалтера, зав.</w:t>
            </w:r>
            <w:r w:rsidR="00F94893" w:rsidRPr="00A875F3">
              <w:rPr>
                <w:rFonts w:ascii="Times New Roman" w:hAnsi="Times New Roman" w:cs="Times New Roman"/>
              </w:rPr>
              <w:t xml:space="preserve"> </w:t>
            </w:r>
            <w:r w:rsidRPr="00A875F3">
              <w:rPr>
                <w:rFonts w:ascii="Times New Roman" w:hAnsi="Times New Roman" w:cs="Times New Roman"/>
              </w:rPr>
              <w:t>складом, МОЛ</w:t>
            </w:r>
          </w:p>
        </w:tc>
        <w:tc>
          <w:tcPr>
            <w:tcW w:w="1863" w:type="dxa"/>
            <w:vAlign w:val="center"/>
          </w:tcPr>
          <w:p w:rsidR="00377D6B" w:rsidRPr="00A875F3" w:rsidRDefault="00F94893" w:rsidP="00377D6B">
            <w:pPr>
              <w:pStyle w:val="ConsPlusNormal"/>
              <w:jc w:val="center"/>
              <w:rPr>
                <w:rFonts w:ascii="Times New Roman" w:hAnsi="Times New Roman" w:cs="Times New Roman"/>
              </w:rPr>
            </w:pPr>
            <w:r w:rsidRPr="00A875F3">
              <w:rPr>
                <w:rFonts w:ascii="Times New Roman" w:hAnsi="Times New Roman" w:cs="Times New Roman"/>
              </w:rPr>
              <w:t>зав. складом</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DD05C4"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r>
      <w:tr w:rsidR="00377D6B" w:rsidRPr="00A875F3" w:rsidTr="00927CA7">
        <w:trPr>
          <w:jc w:val="center"/>
        </w:trPr>
        <w:tc>
          <w:tcPr>
            <w:tcW w:w="1768" w:type="dxa"/>
            <w:vMerge/>
          </w:tcPr>
          <w:p w:rsidR="00377D6B" w:rsidRPr="00A875F3" w:rsidRDefault="00377D6B" w:rsidP="00377D6B">
            <w:pPr>
              <w:ind w:firstLine="708"/>
              <w:jc w:val="center"/>
              <w:rPr>
                <w:sz w:val="20"/>
                <w:szCs w:val="20"/>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По мере необходимости перед перемещением материальных ценностей</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В течение 2 </w:t>
            </w:r>
            <w:r w:rsidR="00F94893" w:rsidRPr="00A875F3">
              <w:rPr>
                <w:rFonts w:ascii="Times New Roman" w:hAnsi="Times New Roman" w:cs="Times New Roman"/>
              </w:rPr>
              <w:t xml:space="preserve">рабочих </w:t>
            </w:r>
            <w:r w:rsidRPr="00A875F3">
              <w:rPr>
                <w:rFonts w:ascii="Times New Roman" w:hAnsi="Times New Roman" w:cs="Times New Roman"/>
              </w:rPr>
              <w:t>дней с поступления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течение 1</w:t>
            </w:r>
            <w:r w:rsidR="00F94893" w:rsidRPr="00A875F3">
              <w:rPr>
                <w:rFonts w:ascii="Times New Roman" w:hAnsi="Times New Roman" w:cs="Times New Roman"/>
              </w:rPr>
              <w:t xml:space="preserve">рабочего </w:t>
            </w:r>
            <w:r w:rsidRPr="00A875F3">
              <w:rPr>
                <w:rFonts w:ascii="Times New Roman" w:hAnsi="Times New Roman" w:cs="Times New Roman"/>
              </w:rPr>
              <w:t xml:space="preserve"> дня с поступления документа</w:t>
            </w:r>
          </w:p>
        </w:tc>
        <w:tc>
          <w:tcPr>
            <w:tcW w:w="1863" w:type="dxa"/>
            <w:vAlign w:val="center"/>
          </w:tcPr>
          <w:p w:rsidR="00377D6B" w:rsidRPr="00A875F3" w:rsidRDefault="00F94893" w:rsidP="00F94893">
            <w:pPr>
              <w:pStyle w:val="ConsPlusNormal"/>
              <w:jc w:val="center"/>
              <w:rPr>
                <w:rFonts w:ascii="Times New Roman" w:hAnsi="Times New Roman" w:cs="Times New Roman"/>
              </w:rPr>
            </w:pPr>
            <w:r w:rsidRPr="00A875F3">
              <w:rPr>
                <w:rFonts w:ascii="Times New Roman" w:hAnsi="Times New Roman" w:cs="Times New Roman"/>
              </w:rPr>
              <w:t xml:space="preserve">На следующий день после подписания документа </w:t>
            </w:r>
          </w:p>
        </w:tc>
        <w:tc>
          <w:tcPr>
            <w:tcW w:w="1810" w:type="dxa"/>
            <w:vAlign w:val="center"/>
          </w:tcPr>
          <w:p w:rsidR="00377D6B" w:rsidRPr="00A875F3" w:rsidRDefault="00F94893" w:rsidP="00F94893">
            <w:pPr>
              <w:pStyle w:val="ConsPlusNormal"/>
              <w:jc w:val="center"/>
              <w:rPr>
                <w:rFonts w:ascii="Times New Roman" w:hAnsi="Times New Roman" w:cs="Times New Roman"/>
              </w:rPr>
            </w:pPr>
            <w:r w:rsidRPr="00A875F3">
              <w:rPr>
                <w:rFonts w:ascii="Times New Roman" w:hAnsi="Times New Roman" w:cs="Times New Roman"/>
              </w:rPr>
              <w:t>В течение 5 рабочих</w:t>
            </w:r>
            <w:r w:rsidR="00377D6B" w:rsidRPr="00A875F3">
              <w:rPr>
                <w:rFonts w:ascii="Times New Roman" w:hAnsi="Times New Roman" w:cs="Times New Roman"/>
              </w:rPr>
              <w:t xml:space="preserve"> дней с</w:t>
            </w:r>
            <w:r w:rsidRPr="00A875F3">
              <w:rPr>
                <w:rFonts w:ascii="Times New Roman" w:hAnsi="Times New Roman" w:cs="Times New Roman"/>
              </w:rPr>
              <w:t>о</w:t>
            </w:r>
            <w:r w:rsidR="00377D6B" w:rsidRPr="00A875F3">
              <w:rPr>
                <w:rFonts w:ascii="Times New Roman" w:hAnsi="Times New Roman" w:cs="Times New Roman"/>
              </w:rPr>
              <w:t xml:space="preserve"> </w:t>
            </w:r>
            <w:r w:rsidRPr="00A875F3">
              <w:rPr>
                <w:rFonts w:ascii="Times New Roman" w:hAnsi="Times New Roman" w:cs="Times New Roman"/>
              </w:rPr>
              <w:t>дня подписани</w:t>
            </w:r>
            <w:r w:rsidR="00377D6B" w:rsidRPr="00A875F3">
              <w:rPr>
                <w:rFonts w:ascii="Times New Roman" w:hAnsi="Times New Roman" w:cs="Times New Roman"/>
              </w:rPr>
              <w:t>я документа</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highlight w:val="red"/>
              </w:rPr>
            </w:pPr>
            <w:r w:rsidRPr="00A875F3">
              <w:rPr>
                <w:rFonts w:ascii="Times New Roman" w:hAnsi="Times New Roman" w:cs="Times New Roman"/>
                <w:color w:val="000000"/>
              </w:rPr>
              <w:t xml:space="preserve">Транспортное </w:t>
            </w:r>
            <w:r w:rsidRPr="00A875F3">
              <w:rPr>
                <w:rFonts w:ascii="Times New Roman" w:hAnsi="Times New Roman" w:cs="Times New Roman"/>
                <w:color w:val="000000"/>
              </w:rPr>
              <w:lastRenderedPageBreak/>
              <w:t>средство</w:t>
            </w:r>
            <w:r w:rsidR="00DD05C4" w:rsidRPr="00A875F3">
              <w:rPr>
                <w:rFonts w:ascii="Times New Roman" w:hAnsi="Times New Roman" w:cs="Times New Roman"/>
                <w:color w:val="000000"/>
              </w:rPr>
              <w:t>,</w:t>
            </w:r>
            <w:r w:rsidRPr="00A875F3">
              <w:rPr>
                <w:rFonts w:ascii="Times New Roman" w:hAnsi="Times New Roman" w:cs="Times New Roman"/>
                <w:color w:val="000000"/>
              </w:rPr>
              <w:t xml:space="preserve"> </w:t>
            </w:r>
            <w:r w:rsidRPr="00A875F3">
              <w:rPr>
                <w:rFonts w:ascii="Times New Roman" w:hAnsi="Times New Roman" w:cs="Times New Roman"/>
              </w:rPr>
              <w:t>обслуживающее учреждения</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lastRenderedPageBreak/>
              <w:t>"</w:t>
            </w:r>
            <w:r w:rsidR="00F94893" w:rsidRPr="00A875F3">
              <w:rPr>
                <w:rFonts w:ascii="Times New Roman" w:hAnsi="Times New Roman" w:cs="Times New Roman"/>
                <w:color w:val="000000"/>
              </w:rPr>
              <w:t>Путевой лист</w:t>
            </w:r>
            <w:r w:rsidR="00F94893" w:rsidRPr="00A875F3">
              <w:rPr>
                <w:rFonts w:ascii="Times New Roman" w:hAnsi="Times New Roman" w:cs="Times New Roman"/>
                <w:b/>
              </w:rPr>
              <w:t xml:space="preserve"> </w:t>
            </w:r>
            <w:r w:rsidR="00F94893" w:rsidRPr="00A875F3">
              <w:rPr>
                <w:rFonts w:ascii="Times New Roman" w:hAnsi="Times New Roman" w:cs="Times New Roman"/>
              </w:rPr>
              <w:lastRenderedPageBreak/>
              <w:t>самоходного механизма</w:t>
            </w:r>
            <w:r w:rsidR="00F94893" w:rsidRPr="00A875F3">
              <w:rPr>
                <w:rFonts w:ascii="Times New Roman" w:hAnsi="Times New Roman" w:cs="Times New Roman"/>
                <w:b/>
              </w:rPr>
              <w:t xml:space="preserve">  </w:t>
            </w:r>
            <w:r w:rsidRPr="00A875F3">
              <w:rPr>
                <w:rFonts w:ascii="Times New Roman" w:hAnsi="Times New Roman" w:cs="Times New Roman"/>
                <w:color w:val="000000"/>
              </w:rPr>
              <w:t>"</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(1экз.)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Главный </w:t>
            </w:r>
            <w:r w:rsidRPr="00A875F3">
              <w:rPr>
                <w:rFonts w:ascii="Times New Roman" w:hAnsi="Times New Roman" w:cs="Times New Roman"/>
              </w:rPr>
              <w:lastRenderedPageBreak/>
              <w:t>инженер</w:t>
            </w:r>
          </w:p>
        </w:tc>
        <w:tc>
          <w:tcPr>
            <w:tcW w:w="2027" w:type="dxa"/>
            <w:vAlign w:val="center"/>
          </w:tcPr>
          <w:p w:rsidR="00377D6B" w:rsidRPr="00A875F3" w:rsidRDefault="00F94893" w:rsidP="00377D6B">
            <w:pPr>
              <w:pStyle w:val="ConsPlusNormal"/>
              <w:jc w:val="center"/>
              <w:rPr>
                <w:rFonts w:ascii="Times New Roman" w:hAnsi="Times New Roman" w:cs="Times New Roman"/>
              </w:rPr>
            </w:pPr>
            <w:r w:rsidRPr="00A875F3">
              <w:rPr>
                <w:rFonts w:ascii="Times New Roman" w:hAnsi="Times New Roman" w:cs="Times New Roman"/>
              </w:rPr>
              <w:lastRenderedPageBreak/>
              <w:t>Главный инженер</w:t>
            </w:r>
          </w:p>
        </w:tc>
        <w:tc>
          <w:tcPr>
            <w:tcW w:w="2331" w:type="dxa"/>
            <w:vAlign w:val="center"/>
          </w:tcPr>
          <w:p w:rsidR="00377D6B" w:rsidRPr="00A875F3" w:rsidRDefault="00377D6B" w:rsidP="001455A7">
            <w:pPr>
              <w:pStyle w:val="ConsPlusNormal"/>
              <w:jc w:val="center"/>
              <w:rPr>
                <w:rFonts w:ascii="Times New Roman" w:hAnsi="Times New Roman" w:cs="Times New Roman"/>
              </w:rPr>
            </w:pPr>
            <w:r w:rsidRPr="00A875F3">
              <w:rPr>
                <w:rFonts w:ascii="Times New Roman" w:hAnsi="Times New Roman" w:cs="Times New Roman"/>
              </w:rPr>
              <w:t xml:space="preserve">Водитель, главный </w:t>
            </w:r>
            <w:r w:rsidRPr="00A875F3">
              <w:rPr>
                <w:rFonts w:ascii="Times New Roman" w:hAnsi="Times New Roman" w:cs="Times New Roman"/>
              </w:rPr>
              <w:lastRenderedPageBreak/>
              <w:t>инженер</w:t>
            </w:r>
          </w:p>
        </w:tc>
        <w:tc>
          <w:tcPr>
            <w:tcW w:w="1863" w:type="dxa"/>
            <w:vAlign w:val="center"/>
          </w:tcPr>
          <w:p w:rsidR="00377D6B" w:rsidRPr="00A875F3" w:rsidRDefault="001455A7" w:rsidP="00377D6B">
            <w:pPr>
              <w:pStyle w:val="ConsPlusNormal"/>
              <w:jc w:val="center"/>
              <w:rPr>
                <w:rFonts w:ascii="Times New Roman" w:hAnsi="Times New Roman" w:cs="Times New Roman"/>
              </w:rPr>
            </w:pPr>
            <w:r w:rsidRPr="00A875F3">
              <w:rPr>
                <w:rFonts w:ascii="Times New Roman" w:hAnsi="Times New Roman" w:cs="Times New Roman"/>
              </w:rPr>
              <w:lastRenderedPageBreak/>
              <w:t>главный инженер</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F94893" w:rsidRPr="00A875F3">
              <w:rPr>
                <w:rFonts w:ascii="Times New Roman" w:hAnsi="Times New Roman" w:cs="Times New Roman"/>
              </w:rPr>
              <w:t xml:space="preserve"> </w:t>
            </w:r>
            <w:r w:rsidRPr="00A875F3">
              <w:rPr>
                <w:rFonts w:ascii="Times New Roman" w:hAnsi="Times New Roman" w:cs="Times New Roman"/>
              </w:rPr>
              <w:t xml:space="preserve">главного </w:t>
            </w:r>
            <w:r w:rsidRPr="00A875F3">
              <w:rPr>
                <w:rFonts w:ascii="Times New Roman" w:hAnsi="Times New Roman" w:cs="Times New Roman"/>
              </w:rPr>
              <w:lastRenderedPageBreak/>
              <w:t>бухгалтера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1455A7" w:rsidP="00377D6B">
            <w:pPr>
              <w:pStyle w:val="ConsPlusNormal"/>
              <w:jc w:val="center"/>
              <w:rPr>
                <w:rFonts w:ascii="Times New Roman" w:hAnsi="Times New Roman" w:cs="Times New Roman"/>
              </w:rPr>
            </w:pPr>
            <w:r w:rsidRPr="00A875F3">
              <w:rPr>
                <w:rFonts w:ascii="Times New Roman" w:hAnsi="Times New Roman" w:cs="Times New Roman"/>
                <w:color w:val="000000"/>
              </w:rPr>
              <w:t>По мере выхода</w:t>
            </w:r>
            <w:r w:rsidR="00F94893" w:rsidRPr="00A875F3">
              <w:rPr>
                <w:rFonts w:ascii="Times New Roman" w:hAnsi="Times New Roman" w:cs="Times New Roman"/>
                <w:color w:val="000000"/>
              </w:rPr>
              <w:t xml:space="preserve"> транспортного средства</w:t>
            </w:r>
          </w:p>
        </w:tc>
        <w:tc>
          <w:tcPr>
            <w:tcW w:w="2027" w:type="dxa"/>
            <w:vAlign w:val="center"/>
          </w:tcPr>
          <w:p w:rsidR="00377D6B" w:rsidRPr="00A875F3" w:rsidRDefault="001455A7" w:rsidP="00377D6B">
            <w:pPr>
              <w:pStyle w:val="ConsPlusNormal"/>
              <w:jc w:val="center"/>
              <w:rPr>
                <w:rFonts w:ascii="Times New Roman" w:hAnsi="Times New Roman" w:cs="Times New Roman"/>
              </w:rPr>
            </w:pPr>
            <w:r w:rsidRPr="00A875F3">
              <w:rPr>
                <w:rFonts w:ascii="Times New Roman" w:hAnsi="Times New Roman" w:cs="Times New Roman"/>
                <w:color w:val="000000"/>
              </w:rPr>
              <w:t>По мере выхода транспортного средства</w:t>
            </w:r>
          </w:p>
        </w:tc>
        <w:tc>
          <w:tcPr>
            <w:tcW w:w="2331" w:type="dxa"/>
            <w:vAlign w:val="center"/>
          </w:tcPr>
          <w:p w:rsidR="00377D6B" w:rsidRPr="00A875F3" w:rsidRDefault="001455A7" w:rsidP="00377D6B">
            <w:pPr>
              <w:pStyle w:val="ConsPlusNormal"/>
              <w:jc w:val="center"/>
              <w:rPr>
                <w:rFonts w:ascii="Times New Roman" w:hAnsi="Times New Roman" w:cs="Times New Roman"/>
              </w:rPr>
            </w:pPr>
            <w:r w:rsidRPr="00A875F3">
              <w:rPr>
                <w:rFonts w:ascii="Times New Roman" w:hAnsi="Times New Roman" w:cs="Times New Roman"/>
                <w:color w:val="000000"/>
              </w:rPr>
              <w:t>По мере выхода транспортного средства</w:t>
            </w:r>
          </w:p>
        </w:tc>
        <w:tc>
          <w:tcPr>
            <w:tcW w:w="1863" w:type="dxa"/>
            <w:vAlign w:val="center"/>
          </w:tcPr>
          <w:p w:rsidR="00377D6B" w:rsidRPr="00A875F3" w:rsidRDefault="001455A7" w:rsidP="00377D6B">
            <w:pPr>
              <w:pStyle w:val="ConsPlusNormal"/>
              <w:jc w:val="center"/>
              <w:rPr>
                <w:rFonts w:ascii="Times New Roman" w:hAnsi="Times New Roman" w:cs="Times New Roman"/>
              </w:rPr>
            </w:pPr>
            <w:r w:rsidRPr="00A875F3">
              <w:rPr>
                <w:rFonts w:ascii="Times New Roman" w:hAnsi="Times New Roman" w:cs="Times New Roman"/>
              </w:rPr>
              <w:t xml:space="preserve">2 числа месяца следующим </w:t>
            </w:r>
            <w:proofErr w:type="gramStart"/>
            <w:r w:rsidRPr="00A875F3">
              <w:rPr>
                <w:rFonts w:ascii="Times New Roman" w:hAnsi="Times New Roman" w:cs="Times New Roman"/>
              </w:rPr>
              <w:t>за</w:t>
            </w:r>
            <w:proofErr w:type="gramEnd"/>
            <w:r w:rsidRPr="00A875F3">
              <w:rPr>
                <w:rFonts w:ascii="Times New Roman" w:hAnsi="Times New Roman" w:cs="Times New Roman"/>
              </w:rPr>
              <w:t xml:space="preserve"> отчетным</w:t>
            </w:r>
          </w:p>
        </w:tc>
        <w:tc>
          <w:tcPr>
            <w:tcW w:w="1810" w:type="dxa"/>
            <w:vAlign w:val="center"/>
          </w:tcPr>
          <w:p w:rsidR="00377D6B" w:rsidRPr="00A875F3" w:rsidRDefault="00F94893" w:rsidP="00377D6B">
            <w:pPr>
              <w:pStyle w:val="ConsPlusNormal"/>
              <w:jc w:val="center"/>
              <w:rPr>
                <w:rFonts w:ascii="Times New Roman" w:hAnsi="Times New Roman" w:cs="Times New Roman"/>
              </w:rPr>
            </w:pPr>
            <w:r w:rsidRPr="00A875F3">
              <w:rPr>
                <w:rFonts w:ascii="Times New Roman" w:hAnsi="Times New Roman" w:cs="Times New Roman"/>
              </w:rPr>
              <w:t>В течение</w:t>
            </w:r>
            <w:r w:rsidR="00377D6B" w:rsidRPr="00A875F3">
              <w:rPr>
                <w:rFonts w:ascii="Times New Roman" w:hAnsi="Times New Roman" w:cs="Times New Roman"/>
              </w:rPr>
              <w:t xml:space="preserve"> 3 рабочих дней после поступления документа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Отчет об использовании ГСМ</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(1экз.)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инженер, зав.</w:t>
            </w:r>
            <w:r w:rsidR="00F94893" w:rsidRPr="00A875F3">
              <w:rPr>
                <w:rFonts w:ascii="Times New Roman" w:hAnsi="Times New Roman" w:cs="Times New Roman"/>
              </w:rPr>
              <w:t xml:space="preserve"> </w:t>
            </w:r>
            <w:r w:rsidRPr="00A875F3">
              <w:rPr>
                <w:rFonts w:ascii="Times New Roman" w:hAnsi="Times New Roman" w:cs="Times New Roman"/>
              </w:rPr>
              <w:t>складом</w:t>
            </w:r>
          </w:p>
        </w:tc>
        <w:tc>
          <w:tcPr>
            <w:tcW w:w="2027" w:type="dxa"/>
            <w:vAlign w:val="center"/>
          </w:tcPr>
          <w:p w:rsidR="00377D6B" w:rsidRPr="00A875F3" w:rsidRDefault="001455A7" w:rsidP="00377D6B">
            <w:pPr>
              <w:pStyle w:val="ConsPlusNormal"/>
              <w:jc w:val="center"/>
              <w:rPr>
                <w:rFonts w:ascii="Times New Roman" w:hAnsi="Times New Roman" w:cs="Times New Roman"/>
              </w:rPr>
            </w:pPr>
            <w:r w:rsidRPr="00A875F3">
              <w:rPr>
                <w:rFonts w:ascii="Times New Roman" w:hAnsi="Times New Roman" w:cs="Times New Roman"/>
              </w:rPr>
              <w:t>Главный инженер</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F94893" w:rsidRPr="00A875F3">
              <w:rPr>
                <w:rFonts w:ascii="Times New Roman" w:hAnsi="Times New Roman" w:cs="Times New Roman"/>
              </w:rPr>
              <w:t xml:space="preserve"> </w:t>
            </w:r>
            <w:r w:rsidRPr="00A875F3">
              <w:rPr>
                <w:rFonts w:ascii="Times New Roman" w:hAnsi="Times New Roman" w:cs="Times New Roman"/>
              </w:rPr>
              <w:t>главного бухгалтера, зав.</w:t>
            </w:r>
            <w:r w:rsidR="00F94893" w:rsidRPr="00A875F3">
              <w:rPr>
                <w:rFonts w:ascii="Times New Roman" w:hAnsi="Times New Roman" w:cs="Times New Roman"/>
              </w:rPr>
              <w:t xml:space="preserve"> </w:t>
            </w:r>
            <w:r w:rsidRPr="00A875F3">
              <w:rPr>
                <w:rFonts w:ascii="Times New Roman" w:hAnsi="Times New Roman" w:cs="Times New Roman"/>
              </w:rPr>
              <w:t>складом, МОЛ</w:t>
            </w:r>
          </w:p>
        </w:tc>
        <w:tc>
          <w:tcPr>
            <w:tcW w:w="1863" w:type="dxa"/>
            <w:vAlign w:val="center"/>
          </w:tcPr>
          <w:p w:rsidR="00377D6B" w:rsidRPr="00A875F3" w:rsidRDefault="001455A7" w:rsidP="00377D6B">
            <w:pPr>
              <w:pStyle w:val="ConsPlusNormal"/>
              <w:jc w:val="center"/>
              <w:rPr>
                <w:rFonts w:ascii="Times New Roman" w:hAnsi="Times New Roman" w:cs="Times New Roman"/>
              </w:rPr>
            </w:pPr>
            <w:r w:rsidRPr="00A875F3">
              <w:rPr>
                <w:rFonts w:ascii="Times New Roman" w:hAnsi="Times New Roman" w:cs="Times New Roman"/>
              </w:rPr>
              <w:t>Главный инженер, зав. складом</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F94893"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color w:val="000000"/>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1455A7" w:rsidP="00377D6B">
            <w:pPr>
              <w:pStyle w:val="ConsPlusNormal"/>
              <w:jc w:val="center"/>
              <w:rPr>
                <w:rFonts w:ascii="Times New Roman" w:hAnsi="Times New Roman" w:cs="Times New Roman"/>
              </w:rPr>
            </w:pPr>
            <w:r w:rsidRPr="00A875F3">
              <w:rPr>
                <w:rFonts w:ascii="Times New Roman" w:hAnsi="Times New Roman" w:cs="Times New Roman"/>
              </w:rPr>
              <w:t xml:space="preserve">2 числа месяца следующим </w:t>
            </w:r>
            <w:proofErr w:type="gramStart"/>
            <w:r w:rsidRPr="00A875F3">
              <w:rPr>
                <w:rFonts w:ascii="Times New Roman" w:hAnsi="Times New Roman" w:cs="Times New Roman"/>
              </w:rPr>
              <w:t>за</w:t>
            </w:r>
            <w:proofErr w:type="gramEnd"/>
            <w:r w:rsidRPr="00A875F3">
              <w:rPr>
                <w:rFonts w:ascii="Times New Roman" w:hAnsi="Times New Roman" w:cs="Times New Roman"/>
              </w:rPr>
              <w:t xml:space="preserve"> отчетным</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течение 2 рабочих дней с момента получения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 момента получения документа</w:t>
            </w:r>
          </w:p>
        </w:tc>
        <w:tc>
          <w:tcPr>
            <w:tcW w:w="1863" w:type="dxa"/>
            <w:vAlign w:val="center"/>
          </w:tcPr>
          <w:p w:rsidR="00377D6B" w:rsidRPr="00A875F3" w:rsidRDefault="001455A7" w:rsidP="001455A7">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 момента подписания документа</w:t>
            </w:r>
          </w:p>
        </w:tc>
        <w:tc>
          <w:tcPr>
            <w:tcW w:w="1810" w:type="dxa"/>
          </w:tcPr>
          <w:p w:rsidR="00377D6B" w:rsidRPr="00A875F3" w:rsidRDefault="00F94893" w:rsidP="001455A7">
            <w:pPr>
              <w:pStyle w:val="ConsPlusNormal"/>
              <w:jc w:val="center"/>
              <w:rPr>
                <w:rFonts w:ascii="Times New Roman" w:hAnsi="Times New Roman" w:cs="Times New Roman"/>
              </w:rPr>
            </w:pPr>
            <w:r w:rsidRPr="00A875F3">
              <w:rPr>
                <w:rFonts w:ascii="Times New Roman" w:hAnsi="Times New Roman" w:cs="Times New Roman"/>
              </w:rPr>
              <w:t>В течение</w:t>
            </w:r>
            <w:r w:rsidR="00377D6B" w:rsidRPr="00A875F3">
              <w:rPr>
                <w:rFonts w:ascii="Times New Roman" w:hAnsi="Times New Roman" w:cs="Times New Roman"/>
              </w:rPr>
              <w:t xml:space="preserve"> 3 рабочих дней после </w:t>
            </w:r>
            <w:r w:rsidR="001455A7" w:rsidRPr="00A875F3">
              <w:rPr>
                <w:rFonts w:ascii="Times New Roman" w:hAnsi="Times New Roman" w:cs="Times New Roman"/>
              </w:rPr>
              <w:t xml:space="preserve">подписания </w:t>
            </w:r>
            <w:r w:rsidR="00377D6B" w:rsidRPr="00A875F3">
              <w:rPr>
                <w:rFonts w:ascii="Times New Roman" w:hAnsi="Times New Roman" w:cs="Times New Roman"/>
              </w:rPr>
              <w:t>документа</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highlight w:val="green"/>
              </w:rPr>
            </w:pPr>
            <w:r w:rsidRPr="00A875F3">
              <w:rPr>
                <w:rFonts w:ascii="Times New Roman" w:hAnsi="Times New Roman" w:cs="Times New Roman"/>
              </w:rPr>
              <w:t>Передача ОС</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Извещение </w:t>
            </w:r>
            <w:r w:rsidR="00443D7F" w:rsidRPr="00A875F3">
              <w:rPr>
                <w:rFonts w:ascii="Times New Roman" w:hAnsi="Times New Roman" w:cs="Times New Roman"/>
              </w:rPr>
              <w:t xml:space="preserve">            </w:t>
            </w:r>
            <w:r w:rsidRPr="00A875F3">
              <w:rPr>
                <w:rFonts w:ascii="Times New Roman" w:hAnsi="Times New Roman" w:cs="Times New Roman"/>
              </w:rPr>
              <w:t>(ф. 0504805)</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(при передаче имущества, обязательств)</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( 2 экз.)                                 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1455A7"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2027" w:type="dxa"/>
            <w:vAlign w:val="center"/>
          </w:tcPr>
          <w:p w:rsidR="00377D6B" w:rsidRPr="00A875F3" w:rsidRDefault="00ED6E01" w:rsidP="00377D6B">
            <w:pPr>
              <w:pStyle w:val="ConsPlusNormal"/>
              <w:jc w:val="center"/>
              <w:rPr>
                <w:rFonts w:ascii="Times New Roman" w:hAnsi="Times New Roman" w:cs="Times New Roman"/>
              </w:rPr>
            </w:pPr>
            <w:r w:rsidRPr="00A875F3">
              <w:rPr>
                <w:rFonts w:ascii="Times New Roman" w:hAnsi="Times New Roman" w:cs="Times New Roman"/>
              </w:rPr>
              <w:t>Директор, УМС</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 главный бухгалтер, зам.</w:t>
            </w:r>
            <w:r w:rsidR="00F94893" w:rsidRPr="00A875F3">
              <w:rPr>
                <w:rFonts w:ascii="Times New Roman" w:hAnsi="Times New Roman" w:cs="Times New Roman"/>
              </w:rPr>
              <w:t xml:space="preserve"> </w:t>
            </w:r>
            <w:r w:rsidRPr="00A875F3">
              <w:rPr>
                <w:rFonts w:ascii="Times New Roman" w:hAnsi="Times New Roman" w:cs="Times New Roman"/>
              </w:rPr>
              <w:t xml:space="preserve">главного бухгалтера </w:t>
            </w:r>
          </w:p>
        </w:tc>
        <w:tc>
          <w:tcPr>
            <w:tcW w:w="1863" w:type="dxa"/>
            <w:vAlign w:val="center"/>
          </w:tcPr>
          <w:p w:rsidR="00377D6B" w:rsidRPr="00A875F3" w:rsidRDefault="00ED6E01"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F94893"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По мере необходимости</w:t>
            </w:r>
          </w:p>
        </w:tc>
        <w:tc>
          <w:tcPr>
            <w:tcW w:w="2027" w:type="dxa"/>
            <w:vAlign w:val="center"/>
          </w:tcPr>
          <w:p w:rsidR="00377D6B" w:rsidRPr="00A875F3" w:rsidRDefault="00377D6B" w:rsidP="00ED6E01">
            <w:pPr>
              <w:pStyle w:val="ConsPlusNormal"/>
              <w:jc w:val="center"/>
              <w:rPr>
                <w:rFonts w:ascii="Times New Roman" w:hAnsi="Times New Roman" w:cs="Times New Roman"/>
              </w:rPr>
            </w:pPr>
            <w:r w:rsidRPr="00A875F3">
              <w:rPr>
                <w:rFonts w:ascii="Times New Roman" w:hAnsi="Times New Roman" w:cs="Times New Roman"/>
              </w:rPr>
              <w:t xml:space="preserve">В течение </w:t>
            </w:r>
            <w:r w:rsidR="00ED6E01" w:rsidRPr="00A875F3">
              <w:rPr>
                <w:rFonts w:ascii="Times New Roman" w:hAnsi="Times New Roman" w:cs="Times New Roman"/>
              </w:rPr>
              <w:t>30</w:t>
            </w:r>
            <w:r w:rsidRPr="00A875F3">
              <w:rPr>
                <w:rFonts w:ascii="Times New Roman" w:hAnsi="Times New Roman" w:cs="Times New Roman"/>
              </w:rPr>
              <w:t xml:space="preserve"> рабочего дня с момента поступления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В течение 1 </w:t>
            </w:r>
            <w:r w:rsidR="00ED6E01" w:rsidRPr="00A875F3">
              <w:rPr>
                <w:rFonts w:ascii="Times New Roman" w:hAnsi="Times New Roman" w:cs="Times New Roman"/>
              </w:rPr>
              <w:t xml:space="preserve">рабочего </w:t>
            </w:r>
            <w:r w:rsidRPr="00A875F3">
              <w:rPr>
                <w:rFonts w:ascii="Times New Roman" w:hAnsi="Times New Roman" w:cs="Times New Roman"/>
              </w:rPr>
              <w:t>дня после поступления документа</w:t>
            </w:r>
          </w:p>
        </w:tc>
        <w:tc>
          <w:tcPr>
            <w:tcW w:w="1863" w:type="dxa"/>
            <w:vAlign w:val="center"/>
          </w:tcPr>
          <w:p w:rsidR="00ED6E01" w:rsidRPr="00A875F3" w:rsidRDefault="00ED6E01" w:rsidP="00ED6E01">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после подписания,</w:t>
            </w:r>
          </w:p>
          <w:p w:rsidR="00377D6B" w:rsidRPr="00A875F3" w:rsidRDefault="00ED6E01" w:rsidP="00ED6E01">
            <w:pPr>
              <w:pStyle w:val="ConsPlusNormal"/>
              <w:jc w:val="center"/>
              <w:rPr>
                <w:rFonts w:ascii="Times New Roman" w:hAnsi="Times New Roman" w:cs="Times New Roman"/>
              </w:rPr>
            </w:pPr>
            <w:r w:rsidRPr="00A875F3">
              <w:rPr>
                <w:rFonts w:ascii="Times New Roman" w:hAnsi="Times New Roman" w:cs="Times New Roman"/>
              </w:rPr>
              <w:t>согласования документа</w:t>
            </w:r>
          </w:p>
        </w:tc>
        <w:tc>
          <w:tcPr>
            <w:tcW w:w="1810" w:type="dxa"/>
            <w:vAlign w:val="center"/>
          </w:tcPr>
          <w:p w:rsidR="00377D6B" w:rsidRPr="00A875F3" w:rsidRDefault="00ED6E01" w:rsidP="00ED6E01">
            <w:pPr>
              <w:pStyle w:val="ConsPlusNormal"/>
              <w:jc w:val="center"/>
              <w:rPr>
                <w:rFonts w:ascii="Times New Roman" w:hAnsi="Times New Roman" w:cs="Times New Roman"/>
              </w:rPr>
            </w:pPr>
            <w:r w:rsidRPr="00A875F3">
              <w:rPr>
                <w:rFonts w:ascii="Times New Roman" w:hAnsi="Times New Roman" w:cs="Times New Roman"/>
              </w:rPr>
              <w:t>В течение 5</w:t>
            </w:r>
            <w:r w:rsidR="00377D6B" w:rsidRPr="00A875F3">
              <w:rPr>
                <w:rFonts w:ascii="Times New Roman" w:hAnsi="Times New Roman" w:cs="Times New Roman"/>
              </w:rPr>
              <w:t xml:space="preserve"> </w:t>
            </w:r>
            <w:r w:rsidRPr="00A875F3">
              <w:rPr>
                <w:rFonts w:ascii="Times New Roman" w:hAnsi="Times New Roman" w:cs="Times New Roman"/>
              </w:rPr>
              <w:t>рабочих дней</w:t>
            </w:r>
            <w:r w:rsidR="00377D6B" w:rsidRPr="00A875F3">
              <w:rPr>
                <w:rFonts w:ascii="Times New Roman" w:hAnsi="Times New Roman" w:cs="Times New Roman"/>
              </w:rPr>
              <w:t xml:space="preserve"> после </w:t>
            </w:r>
            <w:r w:rsidRPr="00A875F3">
              <w:rPr>
                <w:rFonts w:ascii="Times New Roman" w:hAnsi="Times New Roman" w:cs="Times New Roman"/>
              </w:rPr>
              <w:t xml:space="preserve">подписания </w:t>
            </w:r>
            <w:r w:rsidR="00377D6B" w:rsidRPr="00A875F3">
              <w:rPr>
                <w:rFonts w:ascii="Times New Roman" w:hAnsi="Times New Roman" w:cs="Times New Roman"/>
              </w:rPr>
              <w:t>документа</w:t>
            </w:r>
          </w:p>
        </w:tc>
      </w:tr>
      <w:tr w:rsidR="00377D6B" w:rsidRPr="00A875F3" w:rsidTr="00927CA7">
        <w:trPr>
          <w:jc w:val="center"/>
        </w:trPr>
        <w:tc>
          <w:tcPr>
            <w:tcW w:w="11696" w:type="dxa"/>
            <w:gridSpan w:val="6"/>
          </w:tcPr>
          <w:p w:rsidR="00377D6B" w:rsidRPr="00A875F3" w:rsidRDefault="00377D6B" w:rsidP="00377D6B">
            <w:pPr>
              <w:pStyle w:val="ConsPlusNormal"/>
              <w:jc w:val="center"/>
              <w:rPr>
                <w:rFonts w:ascii="Times New Roman" w:hAnsi="Times New Roman" w:cs="Times New Roman"/>
              </w:rPr>
            </w:pPr>
          </w:p>
        </w:tc>
        <w:tc>
          <w:tcPr>
            <w:tcW w:w="1863" w:type="dxa"/>
            <w:vAlign w:val="center"/>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ED6E01" w:rsidRPr="00A875F3" w:rsidTr="00927CA7">
        <w:trPr>
          <w:jc w:val="center"/>
        </w:trPr>
        <w:tc>
          <w:tcPr>
            <w:tcW w:w="1768" w:type="dxa"/>
            <w:vMerge w:val="restart"/>
            <w:vAlign w:val="center"/>
          </w:tcPr>
          <w:p w:rsidR="00ED6E01" w:rsidRPr="00A875F3" w:rsidRDefault="00ED6E01" w:rsidP="00377D6B">
            <w:pPr>
              <w:pStyle w:val="ConsPlusNormal"/>
              <w:jc w:val="center"/>
              <w:rPr>
                <w:rFonts w:ascii="Times New Roman" w:hAnsi="Times New Roman" w:cs="Times New Roman"/>
              </w:rPr>
            </w:pPr>
            <w:r w:rsidRPr="00A875F3">
              <w:rPr>
                <w:rFonts w:ascii="Times New Roman" w:hAnsi="Times New Roman" w:cs="Times New Roman"/>
                <w:color w:val="000000"/>
              </w:rPr>
              <w:t>Получение товарно-материальных ценностей</w:t>
            </w:r>
          </w:p>
        </w:tc>
        <w:tc>
          <w:tcPr>
            <w:tcW w:w="2149" w:type="dxa"/>
            <w:vMerge w:val="restart"/>
            <w:vAlign w:val="center"/>
          </w:tcPr>
          <w:p w:rsidR="00ED6E01" w:rsidRPr="00A875F3" w:rsidRDefault="00ED6E01" w:rsidP="00377D6B">
            <w:pPr>
              <w:pStyle w:val="ConsPlusNormal"/>
              <w:jc w:val="center"/>
              <w:rPr>
                <w:rFonts w:ascii="Times New Roman" w:hAnsi="Times New Roman" w:cs="Times New Roman"/>
              </w:rPr>
            </w:pPr>
            <w:r w:rsidRPr="00A875F3">
              <w:rPr>
                <w:rFonts w:ascii="Times New Roman" w:hAnsi="Times New Roman" w:cs="Times New Roman"/>
              </w:rPr>
              <w:t>Товарная накладная</w:t>
            </w:r>
          </w:p>
          <w:p w:rsidR="00ED6E01" w:rsidRPr="00A875F3" w:rsidRDefault="00ED6E01" w:rsidP="00377D6B">
            <w:pPr>
              <w:pStyle w:val="ConsPlusNormal"/>
              <w:jc w:val="center"/>
              <w:rPr>
                <w:rFonts w:ascii="Times New Roman" w:hAnsi="Times New Roman" w:cs="Times New Roman"/>
              </w:rPr>
            </w:pPr>
            <w:r w:rsidRPr="00A875F3">
              <w:rPr>
                <w:rFonts w:ascii="Times New Roman" w:hAnsi="Times New Roman" w:cs="Times New Roman"/>
              </w:rPr>
              <w:t>ОКУД 0330212</w:t>
            </w:r>
          </w:p>
          <w:p w:rsidR="00ED6E01" w:rsidRPr="00A875F3" w:rsidRDefault="00ED6E01" w:rsidP="00377D6B">
            <w:pPr>
              <w:pStyle w:val="ConsPlusNormal"/>
              <w:jc w:val="center"/>
              <w:rPr>
                <w:rFonts w:ascii="Times New Roman" w:hAnsi="Times New Roman" w:cs="Times New Roman"/>
              </w:rPr>
            </w:pPr>
            <w:r w:rsidRPr="00A875F3">
              <w:rPr>
                <w:rFonts w:ascii="Times New Roman" w:hAnsi="Times New Roman" w:cs="Times New Roman"/>
              </w:rPr>
              <w:t xml:space="preserve">(1экз.) </w:t>
            </w:r>
          </w:p>
          <w:p w:rsidR="00ED6E01" w:rsidRPr="00A875F3" w:rsidRDefault="00ED6E01"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ED6E01" w:rsidRPr="00A875F3" w:rsidRDefault="00ED6E01"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ED6E01"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Поставщик</w:t>
            </w:r>
          </w:p>
        </w:tc>
        <w:tc>
          <w:tcPr>
            <w:tcW w:w="2027" w:type="dxa"/>
            <w:vAlign w:val="center"/>
          </w:tcPr>
          <w:p w:rsidR="00423624"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Директор,</w:t>
            </w:r>
          </w:p>
          <w:p w:rsidR="00ED6E01"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зав. складом</w:t>
            </w:r>
          </w:p>
        </w:tc>
        <w:tc>
          <w:tcPr>
            <w:tcW w:w="2331" w:type="dxa"/>
            <w:vAlign w:val="center"/>
          </w:tcPr>
          <w:p w:rsidR="00ED6E01" w:rsidRPr="00A875F3" w:rsidRDefault="00ED6E01" w:rsidP="00423624">
            <w:pPr>
              <w:pStyle w:val="ConsPlusNormal"/>
              <w:jc w:val="center"/>
              <w:rPr>
                <w:rFonts w:ascii="Times New Roman" w:hAnsi="Times New Roman" w:cs="Times New Roman"/>
              </w:rPr>
            </w:pPr>
            <w:r w:rsidRPr="00A875F3">
              <w:rPr>
                <w:rFonts w:ascii="Times New Roman" w:hAnsi="Times New Roman" w:cs="Times New Roman"/>
              </w:rPr>
              <w:t xml:space="preserve"> </w:t>
            </w:r>
            <w:r w:rsidR="00423624" w:rsidRPr="00A875F3">
              <w:rPr>
                <w:rFonts w:ascii="Times New Roman" w:hAnsi="Times New Roman" w:cs="Times New Roman"/>
              </w:rPr>
              <w:t>МОЛ</w:t>
            </w:r>
          </w:p>
        </w:tc>
        <w:tc>
          <w:tcPr>
            <w:tcW w:w="1863" w:type="dxa"/>
            <w:vAlign w:val="center"/>
          </w:tcPr>
          <w:p w:rsidR="00ED6E01"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ED6E01" w:rsidRPr="00A875F3" w:rsidRDefault="00ED6E01" w:rsidP="00377D6B">
            <w:pPr>
              <w:pStyle w:val="ConsPlusNormal"/>
              <w:jc w:val="center"/>
              <w:rPr>
                <w:rFonts w:ascii="Times New Roman" w:hAnsi="Times New Roman" w:cs="Times New Roman"/>
              </w:rPr>
            </w:pPr>
            <w:r w:rsidRPr="00A875F3">
              <w:rPr>
                <w:rFonts w:ascii="Times New Roman" w:hAnsi="Times New Roman" w:cs="Times New Roman"/>
              </w:rPr>
              <w:t>Зам. главного бухгалтера</w:t>
            </w:r>
          </w:p>
        </w:tc>
      </w:tr>
      <w:tr w:rsidR="00ED6E01" w:rsidRPr="00A875F3" w:rsidTr="00927CA7">
        <w:trPr>
          <w:jc w:val="center"/>
        </w:trPr>
        <w:tc>
          <w:tcPr>
            <w:tcW w:w="1768" w:type="dxa"/>
            <w:vMerge/>
            <w:vAlign w:val="center"/>
          </w:tcPr>
          <w:p w:rsidR="00ED6E01" w:rsidRPr="00A875F3" w:rsidRDefault="00ED6E01" w:rsidP="00377D6B">
            <w:pPr>
              <w:pStyle w:val="ConsPlusNormal"/>
              <w:jc w:val="center"/>
              <w:rPr>
                <w:rFonts w:ascii="Times New Roman" w:hAnsi="Times New Roman" w:cs="Times New Roman"/>
                <w:color w:val="000000"/>
              </w:rPr>
            </w:pPr>
          </w:p>
        </w:tc>
        <w:tc>
          <w:tcPr>
            <w:tcW w:w="2149" w:type="dxa"/>
            <w:vMerge/>
            <w:vAlign w:val="center"/>
          </w:tcPr>
          <w:p w:rsidR="00ED6E01" w:rsidRPr="00A875F3" w:rsidRDefault="00ED6E01" w:rsidP="00377D6B">
            <w:pPr>
              <w:pStyle w:val="ConsPlusNormal"/>
              <w:jc w:val="center"/>
              <w:rPr>
                <w:rFonts w:ascii="Times New Roman" w:hAnsi="Times New Roman" w:cs="Times New Roman"/>
                <w:color w:val="000000"/>
              </w:rPr>
            </w:pPr>
          </w:p>
        </w:tc>
        <w:tc>
          <w:tcPr>
            <w:tcW w:w="1720" w:type="dxa"/>
            <w:vAlign w:val="center"/>
          </w:tcPr>
          <w:p w:rsidR="00ED6E01"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ED6E01"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В соответствии с заключенным договором (контрактом)</w:t>
            </w:r>
          </w:p>
        </w:tc>
        <w:tc>
          <w:tcPr>
            <w:tcW w:w="2027" w:type="dxa"/>
            <w:vAlign w:val="center"/>
          </w:tcPr>
          <w:p w:rsidR="00ED6E01"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после поступления документа</w:t>
            </w:r>
          </w:p>
        </w:tc>
        <w:tc>
          <w:tcPr>
            <w:tcW w:w="2331" w:type="dxa"/>
            <w:vAlign w:val="center"/>
          </w:tcPr>
          <w:p w:rsidR="00ED6E01"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после поступления документа</w:t>
            </w:r>
          </w:p>
        </w:tc>
        <w:tc>
          <w:tcPr>
            <w:tcW w:w="1863" w:type="dxa"/>
            <w:vAlign w:val="center"/>
          </w:tcPr>
          <w:p w:rsidR="00ED6E01" w:rsidRPr="00A875F3" w:rsidRDefault="00423624" w:rsidP="00423624">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после подписания документа</w:t>
            </w:r>
          </w:p>
        </w:tc>
        <w:tc>
          <w:tcPr>
            <w:tcW w:w="1810" w:type="dxa"/>
            <w:vAlign w:val="center"/>
          </w:tcPr>
          <w:p w:rsidR="00ED6E01"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В течение 5 рабочих дней после подписания документа</w:t>
            </w:r>
          </w:p>
        </w:tc>
      </w:tr>
      <w:tr w:rsidR="00ED6E01" w:rsidRPr="00A875F3" w:rsidTr="00927CA7">
        <w:trPr>
          <w:jc w:val="center"/>
        </w:trPr>
        <w:tc>
          <w:tcPr>
            <w:tcW w:w="1768" w:type="dxa"/>
            <w:vMerge/>
            <w:vAlign w:val="center"/>
          </w:tcPr>
          <w:p w:rsidR="00ED6E01" w:rsidRPr="00A875F3" w:rsidRDefault="00ED6E01" w:rsidP="00377D6B">
            <w:pPr>
              <w:pStyle w:val="ConsPlusNormal"/>
              <w:jc w:val="center"/>
              <w:rPr>
                <w:rFonts w:ascii="Times New Roman" w:hAnsi="Times New Roman" w:cs="Times New Roman"/>
                <w:color w:val="000000"/>
              </w:rPr>
            </w:pPr>
          </w:p>
        </w:tc>
        <w:tc>
          <w:tcPr>
            <w:tcW w:w="2149" w:type="dxa"/>
            <w:vMerge w:val="restart"/>
            <w:vAlign w:val="center"/>
          </w:tcPr>
          <w:p w:rsidR="00423624" w:rsidRPr="00A875F3" w:rsidRDefault="00423624" w:rsidP="00423624">
            <w:pPr>
              <w:pStyle w:val="ConsPlusNormal"/>
              <w:jc w:val="center"/>
              <w:rPr>
                <w:rFonts w:ascii="Times New Roman" w:hAnsi="Times New Roman" w:cs="Times New Roman"/>
                <w:color w:val="000000"/>
              </w:rPr>
            </w:pPr>
            <w:r w:rsidRPr="00A875F3">
              <w:rPr>
                <w:rFonts w:ascii="Times New Roman" w:hAnsi="Times New Roman" w:cs="Times New Roman"/>
                <w:color w:val="000000"/>
              </w:rPr>
              <w:t>"Доверенность"</w:t>
            </w:r>
          </w:p>
          <w:p w:rsidR="00423624" w:rsidRPr="00A875F3" w:rsidRDefault="00423624" w:rsidP="00423624">
            <w:pPr>
              <w:pStyle w:val="ConsPlusNormal"/>
              <w:jc w:val="center"/>
              <w:rPr>
                <w:rFonts w:ascii="Times New Roman" w:hAnsi="Times New Roman" w:cs="Times New Roman"/>
              </w:rPr>
            </w:pPr>
            <w:r w:rsidRPr="00A875F3">
              <w:rPr>
                <w:rFonts w:ascii="Times New Roman" w:hAnsi="Times New Roman" w:cs="Times New Roman"/>
                <w:color w:val="000000"/>
              </w:rPr>
              <w:t>ОКУД 0315001,</w:t>
            </w:r>
          </w:p>
          <w:p w:rsidR="00423624" w:rsidRPr="00A875F3" w:rsidRDefault="00423624" w:rsidP="00423624">
            <w:pPr>
              <w:pStyle w:val="ConsPlusNormal"/>
              <w:jc w:val="center"/>
              <w:rPr>
                <w:rFonts w:ascii="Times New Roman" w:hAnsi="Times New Roman" w:cs="Times New Roman"/>
              </w:rPr>
            </w:pPr>
            <w:r w:rsidRPr="00A875F3">
              <w:rPr>
                <w:rFonts w:ascii="Times New Roman" w:hAnsi="Times New Roman" w:cs="Times New Roman"/>
              </w:rPr>
              <w:t xml:space="preserve">(1экз.) </w:t>
            </w:r>
          </w:p>
          <w:p w:rsidR="00ED6E01" w:rsidRPr="00A875F3" w:rsidRDefault="00423624" w:rsidP="00423624">
            <w:pPr>
              <w:pStyle w:val="ConsPlusNormal"/>
              <w:jc w:val="center"/>
              <w:rPr>
                <w:rFonts w:ascii="Times New Roman" w:hAnsi="Times New Roman" w:cs="Times New Roman"/>
                <w:color w:val="000000"/>
              </w:rPr>
            </w:pPr>
            <w:r w:rsidRPr="00A875F3">
              <w:rPr>
                <w:rFonts w:ascii="Times New Roman" w:hAnsi="Times New Roman" w:cs="Times New Roman"/>
              </w:rPr>
              <w:t>срок хранения 5 лет</w:t>
            </w:r>
          </w:p>
        </w:tc>
        <w:tc>
          <w:tcPr>
            <w:tcW w:w="1720" w:type="dxa"/>
            <w:vAlign w:val="center"/>
          </w:tcPr>
          <w:p w:rsidR="00ED6E01"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ED6E01"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Зам. главного бухгалтера</w:t>
            </w:r>
          </w:p>
        </w:tc>
        <w:tc>
          <w:tcPr>
            <w:tcW w:w="2027" w:type="dxa"/>
            <w:vAlign w:val="center"/>
          </w:tcPr>
          <w:p w:rsidR="00ED6E01"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МОЛ</w:t>
            </w:r>
          </w:p>
        </w:tc>
        <w:tc>
          <w:tcPr>
            <w:tcW w:w="2331" w:type="dxa"/>
            <w:vAlign w:val="center"/>
          </w:tcPr>
          <w:p w:rsidR="00ED6E01"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Директор, главный бухгалтер</w:t>
            </w:r>
          </w:p>
        </w:tc>
        <w:tc>
          <w:tcPr>
            <w:tcW w:w="1863" w:type="dxa"/>
            <w:vAlign w:val="center"/>
          </w:tcPr>
          <w:p w:rsidR="00ED6E01"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Зам. главного бухгалтера</w:t>
            </w:r>
          </w:p>
        </w:tc>
        <w:tc>
          <w:tcPr>
            <w:tcW w:w="1810" w:type="dxa"/>
            <w:vAlign w:val="center"/>
          </w:tcPr>
          <w:p w:rsidR="00ED6E01" w:rsidRPr="00A875F3" w:rsidRDefault="00423624" w:rsidP="00423624">
            <w:pPr>
              <w:pStyle w:val="ConsPlusNormal"/>
              <w:jc w:val="center"/>
              <w:rPr>
                <w:rFonts w:ascii="Times New Roman" w:hAnsi="Times New Roman" w:cs="Times New Roman"/>
              </w:rPr>
            </w:pPr>
            <w:r w:rsidRPr="00A875F3">
              <w:rPr>
                <w:rFonts w:ascii="Times New Roman" w:hAnsi="Times New Roman" w:cs="Times New Roman"/>
              </w:rPr>
              <w:t>Зам. главного бухгалтера</w:t>
            </w:r>
          </w:p>
        </w:tc>
      </w:tr>
      <w:tr w:rsidR="00ED6E01" w:rsidRPr="00A875F3" w:rsidTr="00927CA7">
        <w:trPr>
          <w:jc w:val="center"/>
        </w:trPr>
        <w:tc>
          <w:tcPr>
            <w:tcW w:w="1768" w:type="dxa"/>
            <w:vMerge/>
          </w:tcPr>
          <w:p w:rsidR="00ED6E01" w:rsidRPr="00A875F3" w:rsidRDefault="00ED6E01" w:rsidP="00377D6B">
            <w:pPr>
              <w:pStyle w:val="ConsPlusNormal"/>
              <w:jc w:val="center"/>
              <w:rPr>
                <w:rFonts w:ascii="Times New Roman" w:hAnsi="Times New Roman" w:cs="Times New Roman"/>
              </w:rPr>
            </w:pPr>
          </w:p>
        </w:tc>
        <w:tc>
          <w:tcPr>
            <w:tcW w:w="2149" w:type="dxa"/>
            <w:vMerge/>
            <w:vAlign w:val="center"/>
          </w:tcPr>
          <w:p w:rsidR="00ED6E01" w:rsidRPr="00A875F3" w:rsidRDefault="00ED6E01" w:rsidP="00377D6B">
            <w:pPr>
              <w:pStyle w:val="ConsPlusNormal"/>
              <w:jc w:val="center"/>
              <w:rPr>
                <w:rFonts w:ascii="Times New Roman" w:hAnsi="Times New Roman" w:cs="Times New Roman"/>
              </w:rPr>
            </w:pPr>
          </w:p>
        </w:tc>
        <w:tc>
          <w:tcPr>
            <w:tcW w:w="1720" w:type="dxa"/>
            <w:vAlign w:val="center"/>
          </w:tcPr>
          <w:p w:rsidR="00ED6E01" w:rsidRPr="00A875F3" w:rsidRDefault="00ED6E01"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ED6E01"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color w:val="000000"/>
              </w:rPr>
              <w:t>По мере необходимости</w:t>
            </w:r>
          </w:p>
        </w:tc>
        <w:tc>
          <w:tcPr>
            <w:tcW w:w="2027" w:type="dxa"/>
            <w:vAlign w:val="center"/>
          </w:tcPr>
          <w:p w:rsidR="00ED6E01" w:rsidRPr="00A875F3" w:rsidRDefault="00ED6E01" w:rsidP="00377D6B">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 момента поступления документа</w:t>
            </w:r>
          </w:p>
        </w:tc>
        <w:tc>
          <w:tcPr>
            <w:tcW w:w="2331" w:type="dxa"/>
            <w:vAlign w:val="center"/>
          </w:tcPr>
          <w:p w:rsidR="00ED6E01" w:rsidRPr="00A875F3" w:rsidRDefault="00ED6E01" w:rsidP="00377D6B">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 момента поступления документа</w:t>
            </w:r>
          </w:p>
        </w:tc>
        <w:tc>
          <w:tcPr>
            <w:tcW w:w="1863" w:type="dxa"/>
            <w:vAlign w:val="center"/>
          </w:tcPr>
          <w:p w:rsidR="00ED6E01"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 момента формирования документа</w:t>
            </w:r>
          </w:p>
        </w:tc>
        <w:tc>
          <w:tcPr>
            <w:tcW w:w="1810" w:type="dxa"/>
            <w:vAlign w:val="center"/>
          </w:tcPr>
          <w:p w:rsidR="00ED6E01" w:rsidRPr="00A875F3" w:rsidRDefault="00ED6E01" w:rsidP="00423624">
            <w:pPr>
              <w:pStyle w:val="ConsPlusNormal"/>
              <w:jc w:val="center"/>
              <w:rPr>
                <w:rFonts w:ascii="Times New Roman" w:hAnsi="Times New Roman" w:cs="Times New Roman"/>
              </w:rPr>
            </w:pPr>
            <w:r w:rsidRPr="00A875F3">
              <w:rPr>
                <w:rFonts w:ascii="Times New Roman" w:hAnsi="Times New Roman" w:cs="Times New Roman"/>
              </w:rPr>
              <w:t xml:space="preserve">В течение 1 рабочего дня с момента </w:t>
            </w:r>
            <w:r w:rsidR="00423624" w:rsidRPr="00A875F3">
              <w:rPr>
                <w:rFonts w:ascii="Times New Roman" w:hAnsi="Times New Roman" w:cs="Times New Roman"/>
              </w:rPr>
              <w:t xml:space="preserve">формирования </w:t>
            </w:r>
            <w:r w:rsidRPr="00A875F3">
              <w:rPr>
                <w:rFonts w:ascii="Times New Roman" w:hAnsi="Times New Roman" w:cs="Times New Roman"/>
              </w:rPr>
              <w:t>документа</w:t>
            </w:r>
          </w:p>
        </w:tc>
      </w:tr>
      <w:tr w:rsidR="004F706F" w:rsidRPr="00A875F3" w:rsidTr="00927CA7">
        <w:trPr>
          <w:trHeight w:val="160"/>
          <w:jc w:val="center"/>
        </w:trPr>
        <w:tc>
          <w:tcPr>
            <w:tcW w:w="15369" w:type="dxa"/>
            <w:gridSpan w:val="8"/>
          </w:tcPr>
          <w:p w:rsidR="004F706F" w:rsidRDefault="004F706F" w:rsidP="00A875F3">
            <w:pPr>
              <w:pStyle w:val="ConsPlusNormal"/>
              <w:rPr>
                <w:rFonts w:ascii="Times New Roman" w:hAnsi="Times New Roman" w:cs="Times New Roman"/>
              </w:rPr>
            </w:pPr>
          </w:p>
          <w:p w:rsidR="00A875F3" w:rsidRPr="00A875F3" w:rsidRDefault="00A875F3" w:rsidP="00A875F3">
            <w:pPr>
              <w:pStyle w:val="ConsPlusNormal"/>
              <w:rPr>
                <w:rFonts w:ascii="Times New Roman" w:hAnsi="Times New Roman" w:cs="Times New Roman"/>
              </w:rPr>
            </w:pPr>
          </w:p>
          <w:p w:rsidR="004F706F" w:rsidRPr="00A875F3" w:rsidRDefault="004F706F"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highlight w:val="cyan"/>
              </w:rPr>
            </w:pPr>
            <w:r w:rsidRPr="00A875F3">
              <w:rPr>
                <w:rFonts w:ascii="Times New Roman" w:hAnsi="Times New Roman" w:cs="Times New Roman"/>
              </w:rPr>
              <w:lastRenderedPageBreak/>
              <w:t>Учет движения внутри организации</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Требование-накладная</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 ОКУД 0504204</w:t>
            </w:r>
          </w:p>
          <w:p w:rsidR="00377D6B" w:rsidRPr="00A875F3" w:rsidRDefault="001455A7" w:rsidP="00377D6B">
            <w:pPr>
              <w:pStyle w:val="ConsPlusNormal"/>
              <w:jc w:val="center"/>
              <w:rPr>
                <w:rFonts w:ascii="Times New Roman" w:hAnsi="Times New Roman" w:cs="Times New Roman"/>
              </w:rPr>
            </w:pPr>
            <w:proofErr w:type="gramStart"/>
            <w:r w:rsidRPr="00A875F3">
              <w:rPr>
                <w:rFonts w:ascii="Times New Roman" w:hAnsi="Times New Roman" w:cs="Times New Roman"/>
              </w:rPr>
              <w:t>(</w:t>
            </w:r>
            <w:r w:rsidR="00377D6B" w:rsidRPr="00A875F3">
              <w:rPr>
                <w:rFonts w:ascii="Times New Roman" w:hAnsi="Times New Roman" w:cs="Times New Roman"/>
              </w:rPr>
              <w:t>внутренне</w:t>
            </w:r>
            <w:r w:rsidRPr="00A875F3">
              <w:rPr>
                <w:rFonts w:ascii="Times New Roman" w:hAnsi="Times New Roman" w:cs="Times New Roman"/>
              </w:rPr>
              <w:t>е</w:t>
            </w:r>
            <w:r w:rsidR="00377D6B" w:rsidRPr="00A875F3">
              <w:rPr>
                <w:rFonts w:ascii="Times New Roman" w:hAnsi="Times New Roman" w:cs="Times New Roman"/>
              </w:rPr>
              <w:t xml:space="preserve"> перемещени</w:t>
            </w:r>
            <w:r w:rsidRPr="00A875F3">
              <w:rPr>
                <w:rFonts w:ascii="Times New Roman" w:hAnsi="Times New Roman" w:cs="Times New Roman"/>
              </w:rPr>
              <w:t xml:space="preserve">е </w:t>
            </w:r>
            <w:r w:rsidR="00377D6B" w:rsidRPr="00A875F3">
              <w:rPr>
                <w:rFonts w:ascii="Times New Roman" w:hAnsi="Times New Roman" w:cs="Times New Roman"/>
              </w:rPr>
              <w:t>материальных ценностей,</w:t>
            </w:r>
            <w:proofErr w:type="gramEnd"/>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кроме бланков строгой отчетности)</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(2 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Зав.</w:t>
            </w:r>
            <w:r w:rsidR="00ED6E01" w:rsidRPr="00A875F3">
              <w:rPr>
                <w:rFonts w:ascii="Times New Roman" w:hAnsi="Times New Roman" w:cs="Times New Roman"/>
              </w:rPr>
              <w:t xml:space="preserve"> </w:t>
            </w:r>
            <w:r w:rsidRPr="00A875F3">
              <w:rPr>
                <w:rFonts w:ascii="Times New Roman" w:hAnsi="Times New Roman" w:cs="Times New Roman"/>
              </w:rPr>
              <w:t>складом</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ED6E01"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ED6E01" w:rsidRPr="00A875F3">
              <w:rPr>
                <w:rFonts w:ascii="Times New Roman" w:hAnsi="Times New Roman" w:cs="Times New Roman"/>
              </w:rPr>
              <w:t xml:space="preserve"> </w:t>
            </w:r>
            <w:r w:rsidRPr="00A875F3">
              <w:rPr>
                <w:rFonts w:ascii="Times New Roman" w:hAnsi="Times New Roman" w:cs="Times New Roman"/>
              </w:rPr>
              <w:t>главного бухгалтера, зав.</w:t>
            </w:r>
            <w:r w:rsidR="00ED6E01" w:rsidRPr="00A875F3">
              <w:rPr>
                <w:rFonts w:ascii="Times New Roman" w:hAnsi="Times New Roman" w:cs="Times New Roman"/>
              </w:rPr>
              <w:t xml:space="preserve"> </w:t>
            </w:r>
            <w:r w:rsidR="00423624" w:rsidRPr="00A875F3">
              <w:rPr>
                <w:rFonts w:ascii="Times New Roman" w:hAnsi="Times New Roman" w:cs="Times New Roman"/>
              </w:rPr>
              <w:t>складом</w:t>
            </w:r>
            <w:r w:rsidRPr="00A875F3">
              <w:rPr>
                <w:rFonts w:ascii="Times New Roman" w:hAnsi="Times New Roman" w:cs="Times New Roman"/>
              </w:rPr>
              <w:t>, МОЛ</w:t>
            </w:r>
          </w:p>
        </w:tc>
        <w:tc>
          <w:tcPr>
            <w:tcW w:w="1863" w:type="dxa"/>
            <w:vAlign w:val="center"/>
          </w:tcPr>
          <w:p w:rsidR="00377D6B" w:rsidRPr="00A875F3" w:rsidRDefault="00ED6E01" w:rsidP="00377D6B">
            <w:pPr>
              <w:pStyle w:val="ConsPlusNormal"/>
              <w:jc w:val="center"/>
              <w:rPr>
                <w:rFonts w:ascii="Times New Roman" w:hAnsi="Times New Roman" w:cs="Times New Roman"/>
              </w:rPr>
            </w:pPr>
            <w:r w:rsidRPr="00A875F3">
              <w:rPr>
                <w:rFonts w:ascii="Times New Roman" w:hAnsi="Times New Roman" w:cs="Times New Roman"/>
              </w:rPr>
              <w:t>Зав. складом</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423624"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По мере необходимости перемещении материальных ценностей</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 момента поступления документа</w:t>
            </w:r>
          </w:p>
        </w:tc>
        <w:tc>
          <w:tcPr>
            <w:tcW w:w="2331" w:type="dxa"/>
            <w:vAlign w:val="center"/>
          </w:tcPr>
          <w:p w:rsidR="00377D6B" w:rsidRPr="00A875F3" w:rsidRDefault="00377D6B" w:rsidP="00ED6E01">
            <w:pPr>
              <w:pStyle w:val="ConsPlusNormal"/>
              <w:jc w:val="center"/>
              <w:rPr>
                <w:rFonts w:ascii="Times New Roman" w:hAnsi="Times New Roman" w:cs="Times New Roman"/>
              </w:rPr>
            </w:pPr>
            <w:r w:rsidRPr="00A875F3">
              <w:rPr>
                <w:rFonts w:ascii="Times New Roman" w:hAnsi="Times New Roman" w:cs="Times New Roman"/>
              </w:rPr>
              <w:t>В течение</w:t>
            </w:r>
            <w:r w:rsidR="00423624" w:rsidRPr="00A875F3">
              <w:rPr>
                <w:rFonts w:ascii="Times New Roman" w:hAnsi="Times New Roman" w:cs="Times New Roman"/>
              </w:rPr>
              <w:t xml:space="preserve"> </w:t>
            </w:r>
            <w:r w:rsidR="00ED6E01" w:rsidRPr="00A875F3">
              <w:rPr>
                <w:rFonts w:ascii="Times New Roman" w:hAnsi="Times New Roman" w:cs="Times New Roman"/>
              </w:rPr>
              <w:t>2</w:t>
            </w:r>
            <w:r w:rsidRPr="00A875F3">
              <w:rPr>
                <w:rFonts w:ascii="Times New Roman" w:hAnsi="Times New Roman" w:cs="Times New Roman"/>
              </w:rPr>
              <w:t xml:space="preserve"> </w:t>
            </w:r>
            <w:r w:rsidR="00ED6E01" w:rsidRPr="00A875F3">
              <w:rPr>
                <w:rFonts w:ascii="Times New Roman" w:hAnsi="Times New Roman" w:cs="Times New Roman"/>
              </w:rPr>
              <w:t>рабочих дней</w:t>
            </w:r>
            <w:r w:rsidRPr="00A875F3">
              <w:rPr>
                <w:rFonts w:ascii="Times New Roman" w:hAnsi="Times New Roman" w:cs="Times New Roman"/>
              </w:rPr>
              <w:t xml:space="preserve"> после поступления документа</w:t>
            </w:r>
          </w:p>
        </w:tc>
        <w:tc>
          <w:tcPr>
            <w:tcW w:w="1863" w:type="dxa"/>
            <w:vAlign w:val="center"/>
          </w:tcPr>
          <w:p w:rsidR="00377D6B" w:rsidRPr="00A875F3" w:rsidRDefault="00ED6E01" w:rsidP="00377D6B">
            <w:pPr>
              <w:pStyle w:val="ConsPlusNormal"/>
              <w:jc w:val="center"/>
              <w:rPr>
                <w:rFonts w:ascii="Times New Roman" w:hAnsi="Times New Roman" w:cs="Times New Roman"/>
              </w:rPr>
            </w:pPr>
            <w:r w:rsidRPr="00A875F3">
              <w:rPr>
                <w:rFonts w:ascii="Times New Roman" w:hAnsi="Times New Roman" w:cs="Times New Roman"/>
              </w:rPr>
              <w:t>На следующий день после подписания документа</w:t>
            </w:r>
          </w:p>
        </w:tc>
        <w:tc>
          <w:tcPr>
            <w:tcW w:w="1810" w:type="dxa"/>
            <w:vAlign w:val="center"/>
          </w:tcPr>
          <w:p w:rsidR="00377D6B" w:rsidRPr="00A875F3" w:rsidRDefault="00377D6B" w:rsidP="00ED6E01">
            <w:pPr>
              <w:pStyle w:val="ConsPlusNormal"/>
              <w:jc w:val="center"/>
              <w:rPr>
                <w:rFonts w:ascii="Times New Roman" w:hAnsi="Times New Roman" w:cs="Times New Roman"/>
              </w:rPr>
            </w:pPr>
            <w:r w:rsidRPr="00A875F3">
              <w:rPr>
                <w:rFonts w:ascii="Times New Roman" w:hAnsi="Times New Roman" w:cs="Times New Roman"/>
              </w:rPr>
              <w:t>В течение</w:t>
            </w:r>
            <w:r w:rsidR="00ED6E01" w:rsidRPr="00A875F3">
              <w:rPr>
                <w:rFonts w:ascii="Times New Roman" w:hAnsi="Times New Roman" w:cs="Times New Roman"/>
              </w:rPr>
              <w:t>3 рабочих  дней</w:t>
            </w:r>
            <w:r w:rsidRPr="00A875F3">
              <w:rPr>
                <w:rFonts w:ascii="Times New Roman" w:hAnsi="Times New Roman" w:cs="Times New Roman"/>
              </w:rPr>
              <w:t xml:space="preserve"> после </w:t>
            </w:r>
            <w:r w:rsidR="00ED6E01" w:rsidRPr="00A875F3">
              <w:rPr>
                <w:rFonts w:ascii="Times New Roman" w:hAnsi="Times New Roman" w:cs="Times New Roman"/>
              </w:rPr>
              <w:t xml:space="preserve">подписания </w:t>
            </w:r>
            <w:r w:rsidRPr="00A875F3">
              <w:rPr>
                <w:rFonts w:ascii="Times New Roman" w:hAnsi="Times New Roman" w:cs="Times New Roman"/>
              </w:rPr>
              <w:t>документа</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Списание материальных запасов</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Акт о списании мягкого и хозяйственного инвентаря</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ОКУД  0504143</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(2 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Зав.</w:t>
            </w:r>
            <w:r w:rsidR="00ED6E01" w:rsidRPr="00A875F3">
              <w:rPr>
                <w:rFonts w:ascii="Times New Roman" w:hAnsi="Times New Roman" w:cs="Times New Roman"/>
              </w:rPr>
              <w:t xml:space="preserve"> </w:t>
            </w:r>
            <w:r w:rsidRPr="00A875F3">
              <w:rPr>
                <w:rFonts w:ascii="Times New Roman" w:hAnsi="Times New Roman" w:cs="Times New Roman"/>
              </w:rPr>
              <w:t>складом</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ED6E01"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 комиссия по поступлению и выбытию активов</w:t>
            </w:r>
          </w:p>
        </w:tc>
        <w:tc>
          <w:tcPr>
            <w:tcW w:w="1863" w:type="dxa"/>
            <w:vAlign w:val="center"/>
          </w:tcPr>
          <w:p w:rsidR="00377D6B"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ED6E01"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highlight w:val="cy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8</w:t>
            </w:r>
            <w:r w:rsidR="00377D6B" w:rsidRPr="00A875F3">
              <w:rPr>
                <w:rFonts w:ascii="Times New Roman" w:hAnsi="Times New Roman" w:cs="Times New Roman"/>
              </w:rPr>
              <w:t xml:space="preserve"> числа каждого месяца</w:t>
            </w:r>
            <w:r w:rsidRPr="00A875F3">
              <w:rPr>
                <w:rFonts w:ascii="Times New Roman" w:hAnsi="Times New Roman" w:cs="Times New Roman"/>
              </w:rPr>
              <w:t xml:space="preserve"> следующим </w:t>
            </w:r>
            <w:proofErr w:type="gramStart"/>
            <w:r w:rsidRPr="00A875F3">
              <w:rPr>
                <w:rFonts w:ascii="Times New Roman" w:hAnsi="Times New Roman" w:cs="Times New Roman"/>
              </w:rPr>
              <w:t>за</w:t>
            </w:r>
            <w:proofErr w:type="gramEnd"/>
            <w:r w:rsidRPr="00A875F3">
              <w:rPr>
                <w:rFonts w:ascii="Times New Roman" w:hAnsi="Times New Roman" w:cs="Times New Roman"/>
              </w:rPr>
              <w:t xml:space="preserve"> отчетным</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течение 3 рабочих дней с момента поступления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 момента поступления документа</w:t>
            </w:r>
          </w:p>
        </w:tc>
        <w:tc>
          <w:tcPr>
            <w:tcW w:w="1863" w:type="dxa"/>
            <w:vAlign w:val="center"/>
          </w:tcPr>
          <w:p w:rsidR="00377D6B" w:rsidRPr="00A875F3" w:rsidRDefault="00423624" w:rsidP="00423624">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 момента подписания документа</w:t>
            </w:r>
          </w:p>
        </w:tc>
        <w:tc>
          <w:tcPr>
            <w:tcW w:w="1810" w:type="dxa"/>
            <w:vAlign w:val="center"/>
          </w:tcPr>
          <w:p w:rsidR="00377D6B" w:rsidRPr="00A875F3" w:rsidRDefault="00377D6B" w:rsidP="00423624">
            <w:pPr>
              <w:pStyle w:val="ConsPlusNormal"/>
              <w:jc w:val="center"/>
              <w:rPr>
                <w:rFonts w:ascii="Times New Roman" w:hAnsi="Times New Roman" w:cs="Times New Roman"/>
              </w:rPr>
            </w:pPr>
            <w:r w:rsidRPr="00A875F3">
              <w:rPr>
                <w:rFonts w:ascii="Times New Roman" w:hAnsi="Times New Roman" w:cs="Times New Roman"/>
              </w:rPr>
              <w:t>В течение</w:t>
            </w:r>
            <w:r w:rsidR="00423624" w:rsidRPr="00A875F3">
              <w:rPr>
                <w:rFonts w:ascii="Times New Roman" w:hAnsi="Times New Roman" w:cs="Times New Roman"/>
              </w:rPr>
              <w:t xml:space="preserve"> 5</w:t>
            </w:r>
            <w:r w:rsidRPr="00A875F3">
              <w:rPr>
                <w:rFonts w:ascii="Times New Roman" w:hAnsi="Times New Roman" w:cs="Times New Roman"/>
              </w:rPr>
              <w:t xml:space="preserve"> рабочих дней с момента </w:t>
            </w:r>
            <w:r w:rsidR="00423624" w:rsidRPr="00A875F3">
              <w:rPr>
                <w:rFonts w:ascii="Times New Roman" w:hAnsi="Times New Roman" w:cs="Times New Roman"/>
              </w:rPr>
              <w:t xml:space="preserve">подписания </w:t>
            </w:r>
            <w:r w:rsidRPr="00A875F3">
              <w:rPr>
                <w:rFonts w:ascii="Times New Roman" w:hAnsi="Times New Roman" w:cs="Times New Roman"/>
              </w:rPr>
              <w:t>документа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highlight w:val="cyan"/>
              </w:rPr>
            </w:pPr>
          </w:p>
        </w:tc>
        <w:tc>
          <w:tcPr>
            <w:tcW w:w="11791" w:type="dxa"/>
            <w:gridSpan w:val="6"/>
            <w:vAlign w:val="center"/>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423624" w:rsidRPr="00A875F3" w:rsidTr="00927CA7">
        <w:trPr>
          <w:jc w:val="center"/>
        </w:trPr>
        <w:tc>
          <w:tcPr>
            <w:tcW w:w="1768" w:type="dxa"/>
            <w:vMerge/>
          </w:tcPr>
          <w:p w:rsidR="00423624" w:rsidRPr="00A875F3" w:rsidRDefault="00423624" w:rsidP="00377D6B">
            <w:pPr>
              <w:pStyle w:val="ConsPlusNormal"/>
              <w:jc w:val="center"/>
              <w:rPr>
                <w:rFonts w:ascii="Times New Roman" w:hAnsi="Times New Roman" w:cs="Times New Roman"/>
              </w:rPr>
            </w:pPr>
          </w:p>
        </w:tc>
        <w:tc>
          <w:tcPr>
            <w:tcW w:w="2149" w:type="dxa"/>
            <w:vMerge w:val="restart"/>
            <w:vAlign w:val="center"/>
          </w:tcPr>
          <w:p w:rsidR="00423624"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 xml:space="preserve">Акт о списании материальных запасов </w:t>
            </w:r>
          </w:p>
          <w:p w:rsidR="00423624"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ОКУД 0504230</w:t>
            </w:r>
          </w:p>
          <w:p w:rsidR="00423624"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 xml:space="preserve">(2 экз.) </w:t>
            </w:r>
          </w:p>
          <w:p w:rsidR="00423624"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423624"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423624"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Зав. складом</w:t>
            </w:r>
          </w:p>
        </w:tc>
        <w:tc>
          <w:tcPr>
            <w:tcW w:w="2027" w:type="dxa"/>
            <w:vAlign w:val="center"/>
          </w:tcPr>
          <w:p w:rsidR="00423624"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Зам. главного бухгалтера</w:t>
            </w:r>
          </w:p>
        </w:tc>
        <w:tc>
          <w:tcPr>
            <w:tcW w:w="2331" w:type="dxa"/>
            <w:vAlign w:val="center"/>
          </w:tcPr>
          <w:p w:rsidR="00423624"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Директор, главный бухгалтер,  комиссия по поступлению и выбытию активов, МОЛ</w:t>
            </w:r>
          </w:p>
        </w:tc>
        <w:tc>
          <w:tcPr>
            <w:tcW w:w="1863" w:type="dxa"/>
            <w:vAlign w:val="center"/>
          </w:tcPr>
          <w:p w:rsidR="00423624" w:rsidRPr="00A875F3" w:rsidRDefault="00423624" w:rsidP="00886DF1">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1810" w:type="dxa"/>
            <w:vAlign w:val="center"/>
          </w:tcPr>
          <w:p w:rsidR="00423624" w:rsidRPr="00A875F3" w:rsidRDefault="00423624" w:rsidP="00886DF1">
            <w:pPr>
              <w:pStyle w:val="ConsPlusNormal"/>
              <w:jc w:val="center"/>
              <w:rPr>
                <w:rFonts w:ascii="Times New Roman" w:hAnsi="Times New Roman" w:cs="Times New Roman"/>
              </w:rPr>
            </w:pPr>
            <w:r w:rsidRPr="00A875F3">
              <w:rPr>
                <w:rFonts w:ascii="Times New Roman" w:hAnsi="Times New Roman" w:cs="Times New Roman"/>
              </w:rPr>
              <w:t>Зам. главного бухгалтера</w:t>
            </w:r>
          </w:p>
        </w:tc>
      </w:tr>
      <w:tr w:rsidR="00423624" w:rsidRPr="00A875F3" w:rsidTr="00927CA7">
        <w:trPr>
          <w:jc w:val="center"/>
        </w:trPr>
        <w:tc>
          <w:tcPr>
            <w:tcW w:w="1768" w:type="dxa"/>
            <w:vMerge/>
          </w:tcPr>
          <w:p w:rsidR="00423624" w:rsidRPr="00A875F3" w:rsidRDefault="00423624" w:rsidP="00377D6B">
            <w:pPr>
              <w:pStyle w:val="ConsPlusNormal"/>
              <w:jc w:val="center"/>
              <w:rPr>
                <w:rFonts w:ascii="Times New Roman" w:hAnsi="Times New Roman" w:cs="Times New Roman"/>
              </w:rPr>
            </w:pPr>
          </w:p>
        </w:tc>
        <w:tc>
          <w:tcPr>
            <w:tcW w:w="2149" w:type="dxa"/>
            <w:vMerge/>
            <w:vAlign w:val="center"/>
          </w:tcPr>
          <w:p w:rsidR="00423624" w:rsidRPr="00A875F3" w:rsidRDefault="00423624" w:rsidP="00377D6B">
            <w:pPr>
              <w:pStyle w:val="ConsPlusNormal"/>
              <w:jc w:val="center"/>
              <w:rPr>
                <w:rFonts w:ascii="Times New Roman" w:hAnsi="Times New Roman" w:cs="Times New Roman"/>
              </w:rPr>
            </w:pPr>
          </w:p>
        </w:tc>
        <w:tc>
          <w:tcPr>
            <w:tcW w:w="1720" w:type="dxa"/>
            <w:vAlign w:val="center"/>
          </w:tcPr>
          <w:p w:rsidR="00423624"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423624"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 xml:space="preserve">8 числа каждого месяца следующим </w:t>
            </w:r>
            <w:proofErr w:type="gramStart"/>
            <w:r w:rsidRPr="00A875F3">
              <w:rPr>
                <w:rFonts w:ascii="Times New Roman" w:hAnsi="Times New Roman" w:cs="Times New Roman"/>
              </w:rPr>
              <w:t>за</w:t>
            </w:r>
            <w:proofErr w:type="gramEnd"/>
            <w:r w:rsidRPr="00A875F3">
              <w:rPr>
                <w:rFonts w:ascii="Times New Roman" w:hAnsi="Times New Roman" w:cs="Times New Roman"/>
              </w:rPr>
              <w:t xml:space="preserve"> отчетным</w:t>
            </w:r>
          </w:p>
          <w:p w:rsidR="004F706F" w:rsidRPr="00A875F3" w:rsidRDefault="004F706F" w:rsidP="00377D6B">
            <w:pPr>
              <w:pStyle w:val="ConsPlusNormal"/>
              <w:jc w:val="center"/>
              <w:rPr>
                <w:rFonts w:ascii="Times New Roman" w:hAnsi="Times New Roman" w:cs="Times New Roman"/>
              </w:rPr>
            </w:pPr>
          </w:p>
          <w:p w:rsidR="004F706F" w:rsidRPr="00A875F3" w:rsidRDefault="004F706F" w:rsidP="00377D6B">
            <w:pPr>
              <w:pStyle w:val="ConsPlusNormal"/>
              <w:jc w:val="center"/>
              <w:rPr>
                <w:rFonts w:ascii="Times New Roman" w:hAnsi="Times New Roman" w:cs="Times New Roman"/>
              </w:rPr>
            </w:pPr>
          </w:p>
          <w:p w:rsidR="004F706F" w:rsidRPr="00A875F3" w:rsidRDefault="004F706F" w:rsidP="00377D6B">
            <w:pPr>
              <w:pStyle w:val="ConsPlusNormal"/>
              <w:jc w:val="center"/>
              <w:rPr>
                <w:rFonts w:ascii="Times New Roman" w:hAnsi="Times New Roman" w:cs="Times New Roman"/>
              </w:rPr>
            </w:pPr>
          </w:p>
          <w:p w:rsidR="004F706F" w:rsidRPr="00A875F3" w:rsidRDefault="004F706F" w:rsidP="00377D6B">
            <w:pPr>
              <w:pStyle w:val="ConsPlusNormal"/>
              <w:jc w:val="center"/>
              <w:rPr>
                <w:rFonts w:ascii="Times New Roman" w:hAnsi="Times New Roman" w:cs="Times New Roman"/>
              </w:rPr>
            </w:pPr>
          </w:p>
          <w:p w:rsidR="004F706F" w:rsidRPr="00A875F3" w:rsidRDefault="004F706F" w:rsidP="00377D6B">
            <w:pPr>
              <w:pStyle w:val="ConsPlusNormal"/>
              <w:jc w:val="center"/>
              <w:rPr>
                <w:rFonts w:ascii="Times New Roman" w:hAnsi="Times New Roman" w:cs="Times New Roman"/>
              </w:rPr>
            </w:pPr>
          </w:p>
          <w:p w:rsidR="004F706F" w:rsidRPr="00A875F3" w:rsidRDefault="004F706F" w:rsidP="00377D6B">
            <w:pPr>
              <w:pStyle w:val="ConsPlusNormal"/>
              <w:jc w:val="center"/>
              <w:rPr>
                <w:rFonts w:ascii="Times New Roman" w:hAnsi="Times New Roman" w:cs="Times New Roman"/>
              </w:rPr>
            </w:pPr>
          </w:p>
        </w:tc>
        <w:tc>
          <w:tcPr>
            <w:tcW w:w="2027" w:type="dxa"/>
            <w:vAlign w:val="center"/>
          </w:tcPr>
          <w:p w:rsidR="00423624"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В течение 3 рабочих дней с момента поступления документа</w:t>
            </w:r>
          </w:p>
        </w:tc>
        <w:tc>
          <w:tcPr>
            <w:tcW w:w="2331" w:type="dxa"/>
            <w:vAlign w:val="center"/>
          </w:tcPr>
          <w:p w:rsidR="00423624" w:rsidRPr="00A875F3" w:rsidRDefault="00423624" w:rsidP="00377D6B">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 момента поступления документа</w:t>
            </w:r>
          </w:p>
        </w:tc>
        <w:tc>
          <w:tcPr>
            <w:tcW w:w="1863" w:type="dxa"/>
            <w:vAlign w:val="center"/>
          </w:tcPr>
          <w:p w:rsidR="00423624" w:rsidRPr="00A875F3" w:rsidRDefault="00423624" w:rsidP="00886DF1">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 момента подписания документа</w:t>
            </w:r>
          </w:p>
        </w:tc>
        <w:tc>
          <w:tcPr>
            <w:tcW w:w="1810" w:type="dxa"/>
            <w:vAlign w:val="center"/>
          </w:tcPr>
          <w:p w:rsidR="00423624" w:rsidRPr="00A875F3" w:rsidRDefault="00423624" w:rsidP="00886DF1">
            <w:pPr>
              <w:pStyle w:val="ConsPlusNormal"/>
              <w:jc w:val="center"/>
              <w:rPr>
                <w:rFonts w:ascii="Times New Roman" w:hAnsi="Times New Roman" w:cs="Times New Roman"/>
              </w:rPr>
            </w:pPr>
            <w:r w:rsidRPr="00A875F3">
              <w:rPr>
                <w:rFonts w:ascii="Times New Roman" w:hAnsi="Times New Roman" w:cs="Times New Roman"/>
              </w:rPr>
              <w:t>В течение 5 рабочих дней с момента подписания документа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Дефектная ведомость на ремонтные работы</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(1 экз.)</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20381C">
            <w:pPr>
              <w:pStyle w:val="ConsPlusNormal"/>
              <w:jc w:val="center"/>
              <w:rPr>
                <w:rFonts w:ascii="Times New Roman" w:hAnsi="Times New Roman" w:cs="Times New Roman"/>
              </w:rPr>
            </w:pPr>
            <w:r w:rsidRPr="00A875F3">
              <w:rPr>
                <w:rFonts w:ascii="Times New Roman" w:hAnsi="Times New Roman" w:cs="Times New Roman"/>
              </w:rPr>
              <w:t>Главный инженер</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Старший экономист</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 главный инженер</w:t>
            </w:r>
          </w:p>
        </w:tc>
        <w:tc>
          <w:tcPr>
            <w:tcW w:w="1863" w:type="dxa"/>
            <w:vAlign w:val="center"/>
          </w:tcPr>
          <w:p w:rsidR="00377D6B" w:rsidRPr="00A875F3" w:rsidRDefault="0020381C" w:rsidP="00377D6B">
            <w:pPr>
              <w:pStyle w:val="ConsPlusNormal"/>
              <w:jc w:val="center"/>
              <w:rPr>
                <w:rFonts w:ascii="Times New Roman" w:hAnsi="Times New Roman" w:cs="Times New Roman"/>
              </w:rPr>
            </w:pPr>
            <w:r w:rsidRPr="00A875F3">
              <w:rPr>
                <w:rFonts w:ascii="Times New Roman" w:hAnsi="Times New Roman" w:cs="Times New Roman"/>
              </w:rPr>
              <w:t>Главный инженер</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ED6E01"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20381C" w:rsidP="00377D6B">
            <w:pPr>
              <w:pStyle w:val="ConsPlusNormal"/>
              <w:jc w:val="center"/>
              <w:rPr>
                <w:rFonts w:ascii="Times New Roman" w:hAnsi="Times New Roman" w:cs="Times New Roman"/>
              </w:rPr>
            </w:pPr>
            <w:r w:rsidRPr="00A875F3">
              <w:rPr>
                <w:rFonts w:ascii="Times New Roman" w:hAnsi="Times New Roman" w:cs="Times New Roman"/>
              </w:rPr>
              <w:t>Не менее чем за 7 дней до начало работ</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В течение 2 рабочих дней с момента поступления </w:t>
            </w:r>
            <w:r w:rsidRPr="00A875F3">
              <w:rPr>
                <w:rFonts w:ascii="Times New Roman" w:hAnsi="Times New Roman" w:cs="Times New Roman"/>
              </w:rPr>
              <w:lastRenderedPageBreak/>
              <w:t>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В течение 1 рабочего дня с момента поступления документа</w:t>
            </w:r>
          </w:p>
        </w:tc>
        <w:tc>
          <w:tcPr>
            <w:tcW w:w="1863" w:type="dxa"/>
            <w:vAlign w:val="center"/>
          </w:tcPr>
          <w:p w:rsidR="00377D6B" w:rsidRPr="00A875F3" w:rsidRDefault="0020381C" w:rsidP="0020381C">
            <w:pPr>
              <w:pStyle w:val="ConsPlusNormal"/>
              <w:jc w:val="center"/>
              <w:rPr>
                <w:rFonts w:ascii="Times New Roman" w:hAnsi="Times New Roman" w:cs="Times New Roman"/>
              </w:rPr>
            </w:pPr>
            <w:r w:rsidRPr="00A875F3">
              <w:rPr>
                <w:rFonts w:ascii="Times New Roman" w:hAnsi="Times New Roman" w:cs="Times New Roman"/>
              </w:rPr>
              <w:t xml:space="preserve">В течение 1 рабочего дня с момента </w:t>
            </w:r>
            <w:r w:rsidRPr="00A875F3">
              <w:rPr>
                <w:rFonts w:ascii="Times New Roman" w:hAnsi="Times New Roman" w:cs="Times New Roman"/>
              </w:rPr>
              <w:lastRenderedPageBreak/>
              <w:t>подписания документа</w:t>
            </w:r>
          </w:p>
        </w:tc>
        <w:tc>
          <w:tcPr>
            <w:tcW w:w="1810" w:type="dxa"/>
            <w:vAlign w:val="center"/>
          </w:tcPr>
          <w:p w:rsidR="00377D6B" w:rsidRPr="00A875F3" w:rsidRDefault="0020381C" w:rsidP="0020381C">
            <w:pPr>
              <w:pStyle w:val="ConsPlusNormal"/>
              <w:jc w:val="center"/>
              <w:rPr>
                <w:rFonts w:ascii="Times New Roman" w:hAnsi="Times New Roman" w:cs="Times New Roman"/>
              </w:rPr>
            </w:pPr>
            <w:r w:rsidRPr="00A875F3">
              <w:rPr>
                <w:rFonts w:ascii="Times New Roman" w:hAnsi="Times New Roman" w:cs="Times New Roman"/>
              </w:rPr>
              <w:lastRenderedPageBreak/>
              <w:t xml:space="preserve">В течение 5 </w:t>
            </w:r>
            <w:r w:rsidR="00377D6B" w:rsidRPr="00A875F3">
              <w:rPr>
                <w:rFonts w:ascii="Times New Roman" w:hAnsi="Times New Roman" w:cs="Times New Roman"/>
              </w:rPr>
              <w:t xml:space="preserve">рабочих дней с момента </w:t>
            </w:r>
            <w:r w:rsidR="00377D6B" w:rsidRPr="00A875F3">
              <w:rPr>
                <w:rFonts w:ascii="Times New Roman" w:hAnsi="Times New Roman" w:cs="Times New Roman"/>
              </w:rPr>
              <w:lastRenderedPageBreak/>
              <w:t xml:space="preserve">поступления </w:t>
            </w:r>
            <w:r w:rsidRPr="00A875F3">
              <w:rPr>
                <w:rFonts w:ascii="Times New Roman" w:hAnsi="Times New Roman" w:cs="Times New Roman"/>
              </w:rPr>
              <w:t>акта на списание ОС и материальных запасов</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highlight w:val="cyan"/>
              </w:rPr>
            </w:pPr>
            <w:r w:rsidRPr="00A875F3">
              <w:rPr>
                <w:rFonts w:ascii="Times New Roman" w:hAnsi="Times New Roman" w:cs="Times New Roman"/>
                <w:color w:val="000000"/>
              </w:rPr>
              <w:t>Выдача материальных ценностей на нужды учреждения</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Ведомость выдачи материальных ценностей</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на нужды учреждения</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 ОКУД 0504210</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(2 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Зав.</w:t>
            </w:r>
            <w:r w:rsidR="00423624" w:rsidRPr="00A875F3">
              <w:rPr>
                <w:rFonts w:ascii="Times New Roman" w:hAnsi="Times New Roman" w:cs="Times New Roman"/>
              </w:rPr>
              <w:t xml:space="preserve"> </w:t>
            </w:r>
            <w:r w:rsidRPr="00A875F3">
              <w:rPr>
                <w:rFonts w:ascii="Times New Roman" w:hAnsi="Times New Roman" w:cs="Times New Roman"/>
              </w:rPr>
              <w:t>складом</w:t>
            </w:r>
          </w:p>
        </w:tc>
        <w:tc>
          <w:tcPr>
            <w:tcW w:w="2027" w:type="dxa"/>
            <w:vAlign w:val="center"/>
          </w:tcPr>
          <w:p w:rsidR="00377D6B" w:rsidRPr="00A875F3" w:rsidRDefault="0020381C" w:rsidP="00377D6B">
            <w:pPr>
              <w:pStyle w:val="ConsPlusNormal"/>
              <w:jc w:val="center"/>
              <w:rPr>
                <w:rFonts w:ascii="Times New Roman" w:hAnsi="Times New Roman" w:cs="Times New Roman"/>
              </w:rPr>
            </w:pPr>
            <w:r w:rsidRPr="00A875F3">
              <w:rPr>
                <w:rFonts w:ascii="Times New Roman" w:hAnsi="Times New Roman" w:cs="Times New Roman"/>
              </w:rPr>
              <w:t>Директор</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 главный бухгалтер, зав.</w:t>
            </w:r>
            <w:r w:rsidR="00423624" w:rsidRPr="00A875F3">
              <w:rPr>
                <w:rFonts w:ascii="Times New Roman" w:hAnsi="Times New Roman" w:cs="Times New Roman"/>
              </w:rPr>
              <w:t xml:space="preserve"> </w:t>
            </w:r>
            <w:r w:rsidRPr="00A875F3">
              <w:rPr>
                <w:rFonts w:ascii="Times New Roman" w:hAnsi="Times New Roman" w:cs="Times New Roman"/>
              </w:rPr>
              <w:t>складом, МОЛ</w:t>
            </w:r>
          </w:p>
        </w:tc>
        <w:tc>
          <w:tcPr>
            <w:tcW w:w="1863" w:type="dxa"/>
            <w:vAlign w:val="center"/>
          </w:tcPr>
          <w:p w:rsidR="00377D6B" w:rsidRPr="00A875F3" w:rsidRDefault="0020381C" w:rsidP="00377D6B">
            <w:pPr>
              <w:pStyle w:val="ConsPlusNormal"/>
              <w:jc w:val="center"/>
              <w:rPr>
                <w:rFonts w:ascii="Times New Roman" w:hAnsi="Times New Roman" w:cs="Times New Roman"/>
              </w:rPr>
            </w:pPr>
            <w:r w:rsidRPr="00A875F3">
              <w:rPr>
                <w:rFonts w:ascii="Times New Roman" w:hAnsi="Times New Roman" w:cs="Times New Roman"/>
              </w:rPr>
              <w:t>Зав. складом</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Зам.</w:t>
            </w:r>
            <w:r w:rsidR="00423624" w:rsidRPr="00A875F3">
              <w:rPr>
                <w:rFonts w:ascii="Times New Roman" w:hAnsi="Times New Roman" w:cs="Times New Roman"/>
              </w:rPr>
              <w:t xml:space="preserve"> </w:t>
            </w:r>
            <w:r w:rsidRPr="00A875F3">
              <w:rPr>
                <w:rFonts w:ascii="Times New Roman" w:hAnsi="Times New Roman" w:cs="Times New Roman"/>
              </w:rPr>
              <w:t>главного бухгалтера</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highlight w:val="cy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highlight w:val="cy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20381C" w:rsidP="00377D6B">
            <w:pPr>
              <w:pStyle w:val="ConsPlusNormal"/>
              <w:jc w:val="center"/>
              <w:rPr>
                <w:rFonts w:ascii="Times New Roman" w:hAnsi="Times New Roman" w:cs="Times New Roman"/>
              </w:rPr>
            </w:pPr>
            <w:r w:rsidRPr="00A875F3">
              <w:rPr>
                <w:rFonts w:ascii="Times New Roman" w:hAnsi="Times New Roman" w:cs="Times New Roman"/>
              </w:rPr>
              <w:t>8</w:t>
            </w:r>
            <w:r w:rsidR="00377D6B" w:rsidRPr="00A875F3">
              <w:rPr>
                <w:rFonts w:ascii="Times New Roman" w:hAnsi="Times New Roman" w:cs="Times New Roman"/>
              </w:rPr>
              <w:t xml:space="preserve"> числа каждого месяца</w:t>
            </w:r>
            <w:r w:rsidRPr="00A875F3">
              <w:rPr>
                <w:rFonts w:ascii="Times New Roman" w:hAnsi="Times New Roman" w:cs="Times New Roman"/>
              </w:rPr>
              <w:t xml:space="preserve"> следующим </w:t>
            </w:r>
            <w:proofErr w:type="gramStart"/>
            <w:r w:rsidRPr="00A875F3">
              <w:rPr>
                <w:rFonts w:ascii="Times New Roman" w:hAnsi="Times New Roman" w:cs="Times New Roman"/>
              </w:rPr>
              <w:t>за</w:t>
            </w:r>
            <w:proofErr w:type="gramEnd"/>
            <w:r w:rsidRPr="00A875F3">
              <w:rPr>
                <w:rFonts w:ascii="Times New Roman" w:hAnsi="Times New Roman" w:cs="Times New Roman"/>
              </w:rPr>
              <w:t xml:space="preserve"> отчетным</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течение 2 рабочих дней с момента поступления документа</w:t>
            </w:r>
          </w:p>
        </w:tc>
        <w:tc>
          <w:tcPr>
            <w:tcW w:w="2331" w:type="dxa"/>
            <w:vAlign w:val="center"/>
          </w:tcPr>
          <w:p w:rsidR="00377D6B" w:rsidRPr="00A875F3" w:rsidRDefault="0020381C" w:rsidP="00377D6B">
            <w:pPr>
              <w:pStyle w:val="ConsPlusNormal"/>
              <w:jc w:val="center"/>
              <w:rPr>
                <w:rFonts w:ascii="Times New Roman" w:hAnsi="Times New Roman" w:cs="Times New Roman"/>
              </w:rPr>
            </w:pPr>
            <w:r w:rsidRPr="00A875F3">
              <w:rPr>
                <w:rFonts w:ascii="Times New Roman" w:hAnsi="Times New Roman" w:cs="Times New Roman"/>
              </w:rPr>
              <w:t>В течение 3 рабочих дней с момента поступления документа</w:t>
            </w:r>
          </w:p>
        </w:tc>
        <w:tc>
          <w:tcPr>
            <w:tcW w:w="1863" w:type="dxa"/>
            <w:vAlign w:val="center"/>
          </w:tcPr>
          <w:p w:rsidR="00377D6B" w:rsidRPr="00A875F3" w:rsidRDefault="0020381C" w:rsidP="0020381C">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 момента подписания документа</w:t>
            </w:r>
          </w:p>
        </w:tc>
        <w:tc>
          <w:tcPr>
            <w:tcW w:w="1810" w:type="dxa"/>
            <w:vAlign w:val="center"/>
          </w:tcPr>
          <w:p w:rsidR="00377D6B" w:rsidRPr="00A875F3" w:rsidRDefault="0020381C" w:rsidP="0020381C">
            <w:pPr>
              <w:pStyle w:val="ConsPlusNormal"/>
              <w:jc w:val="center"/>
              <w:rPr>
                <w:rFonts w:ascii="Times New Roman" w:hAnsi="Times New Roman" w:cs="Times New Roman"/>
              </w:rPr>
            </w:pPr>
            <w:r w:rsidRPr="00A875F3">
              <w:rPr>
                <w:rFonts w:ascii="Times New Roman" w:hAnsi="Times New Roman" w:cs="Times New Roman"/>
              </w:rPr>
              <w:t>В течение 5</w:t>
            </w:r>
            <w:r w:rsidR="00377D6B" w:rsidRPr="00A875F3">
              <w:rPr>
                <w:rFonts w:ascii="Times New Roman" w:hAnsi="Times New Roman" w:cs="Times New Roman"/>
              </w:rPr>
              <w:t xml:space="preserve"> рабочих дней с момента </w:t>
            </w:r>
            <w:r w:rsidRPr="00A875F3">
              <w:rPr>
                <w:rFonts w:ascii="Times New Roman" w:hAnsi="Times New Roman" w:cs="Times New Roman"/>
              </w:rPr>
              <w:t xml:space="preserve">подписания </w:t>
            </w:r>
            <w:r w:rsidR="00377D6B" w:rsidRPr="00A875F3">
              <w:rPr>
                <w:rFonts w:ascii="Times New Roman" w:hAnsi="Times New Roman" w:cs="Times New Roman"/>
              </w:rPr>
              <w:t>документа</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bCs/>
              </w:rPr>
              <w:t>Хозяйственная операция</w:t>
            </w:r>
          </w:p>
        </w:tc>
        <w:tc>
          <w:tcPr>
            <w:tcW w:w="3869" w:type="dxa"/>
            <w:gridSpan w:val="2"/>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Наименование документа</w:t>
            </w:r>
          </w:p>
        </w:tc>
        <w:tc>
          <w:tcPr>
            <w:tcW w:w="1701" w:type="dxa"/>
            <w:vAlign w:val="center"/>
          </w:tcPr>
          <w:p w:rsidR="00377D6B" w:rsidRPr="00A875F3" w:rsidRDefault="00377D6B" w:rsidP="0020381C">
            <w:pPr>
              <w:pStyle w:val="ConsPlusNormal"/>
              <w:ind w:left="-157" w:right="-59"/>
              <w:jc w:val="center"/>
              <w:rPr>
                <w:rFonts w:ascii="Times New Roman" w:hAnsi="Times New Roman" w:cs="Times New Roman"/>
                <w:b/>
              </w:rPr>
            </w:pPr>
            <w:r w:rsidRPr="00A875F3">
              <w:rPr>
                <w:rFonts w:ascii="Times New Roman" w:hAnsi="Times New Roman" w:cs="Times New Roman"/>
                <w:b/>
              </w:rPr>
              <w:t>Формирование документа</w:t>
            </w:r>
          </w:p>
        </w:tc>
        <w:tc>
          <w:tcPr>
            <w:tcW w:w="2027"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Проверка (согласование)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Подписание документа</w:t>
            </w:r>
          </w:p>
        </w:tc>
        <w:tc>
          <w:tcPr>
            <w:tcW w:w="1863" w:type="dxa"/>
            <w:vAlign w:val="center"/>
          </w:tcPr>
          <w:p w:rsidR="00377D6B" w:rsidRPr="00A875F3" w:rsidRDefault="00D17352" w:rsidP="00377D6B">
            <w:pPr>
              <w:pStyle w:val="ConsPlusNormal"/>
              <w:jc w:val="center"/>
              <w:rPr>
                <w:rFonts w:ascii="Times New Roman" w:hAnsi="Times New Roman" w:cs="Times New Roman"/>
              </w:rPr>
            </w:pPr>
            <w:r w:rsidRPr="00A875F3">
              <w:rPr>
                <w:rFonts w:ascii="Times New Roman" w:hAnsi="Times New Roman" w:cs="Times New Roman"/>
                <w:b/>
              </w:rPr>
              <w:t>Предоставление для принятия к учету</w:t>
            </w:r>
          </w:p>
        </w:tc>
        <w:tc>
          <w:tcPr>
            <w:tcW w:w="1810" w:type="dxa"/>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Обработка документа</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b/>
              </w:rPr>
              <w:t>8.Учет по прочим операциям</w:t>
            </w:r>
          </w:p>
        </w:tc>
        <w:tc>
          <w:tcPr>
            <w:tcW w:w="1810" w:type="dxa"/>
          </w:tcPr>
          <w:p w:rsidR="00377D6B" w:rsidRPr="00A875F3" w:rsidRDefault="00377D6B" w:rsidP="00377D6B">
            <w:pPr>
              <w:pStyle w:val="ConsPlusNormal"/>
              <w:jc w:val="center"/>
              <w:rPr>
                <w:rFonts w:ascii="Times New Roman" w:hAnsi="Times New Roman" w:cs="Times New Roman"/>
                <w:b/>
              </w:rPr>
            </w:pP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Отражение  оборотов за весь период, выведение остатка на конец периода и формирование оборотов для переноса в Главную книгу</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ОКУД 0504071</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Журнал операций "Касса" №1</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Журнал операций с безналичными денежными средствами №2</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Журнал операций расчетов с подотчетными лицами №3</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Журнал операций расчетов с поставщиками и подрядчиками №4</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Журнал операций расчетов с дебиторами по доходам №5</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Журнал операций расчетов по оплате труда №6</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 xml:space="preserve">Журнал операций по </w:t>
            </w:r>
            <w:r w:rsidRPr="00A875F3">
              <w:rPr>
                <w:rFonts w:ascii="Times New Roman" w:hAnsi="Times New Roman" w:cs="Times New Roman"/>
                <w:color w:val="000000"/>
              </w:rPr>
              <w:lastRenderedPageBreak/>
              <w:t>выбытию и перемещению нефинансовых активов №7</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color w:val="000000"/>
              </w:rPr>
              <w:t>Журнал операций по прочим операциям №8</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Журнал операций "Касса фондовая" №102</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(1экз.)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___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proofErr w:type="gramStart"/>
            <w:r w:rsidRPr="00A875F3">
              <w:rPr>
                <w:rFonts w:ascii="Times New Roman" w:hAnsi="Times New Roman" w:cs="Times New Roman"/>
              </w:rPr>
              <w:t>Ответственный</w:t>
            </w:r>
            <w:proofErr w:type="gramEnd"/>
            <w:r w:rsidRPr="00A875F3">
              <w:rPr>
                <w:rFonts w:ascii="Times New Roman" w:hAnsi="Times New Roman" w:cs="Times New Roman"/>
              </w:rPr>
              <w:t xml:space="preserve"> за совершение операции</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 ответственный за совершение операции</w:t>
            </w:r>
          </w:p>
        </w:tc>
        <w:tc>
          <w:tcPr>
            <w:tcW w:w="1863" w:type="dxa"/>
            <w:vAlign w:val="center"/>
          </w:tcPr>
          <w:p w:rsidR="00377D6B" w:rsidRPr="00A875F3" w:rsidRDefault="00ED6E01" w:rsidP="00377D6B">
            <w:pPr>
              <w:pStyle w:val="ConsPlusNormal"/>
              <w:jc w:val="center"/>
              <w:rPr>
                <w:rFonts w:ascii="Times New Roman" w:hAnsi="Times New Roman" w:cs="Times New Roman"/>
              </w:rPr>
            </w:pPr>
            <w:proofErr w:type="gramStart"/>
            <w:r w:rsidRPr="00A875F3">
              <w:rPr>
                <w:rFonts w:ascii="Times New Roman" w:hAnsi="Times New Roman" w:cs="Times New Roman"/>
              </w:rPr>
              <w:t>Ответственный</w:t>
            </w:r>
            <w:proofErr w:type="gramEnd"/>
            <w:r w:rsidRPr="00A875F3">
              <w:rPr>
                <w:rFonts w:ascii="Times New Roman" w:hAnsi="Times New Roman" w:cs="Times New Roman"/>
              </w:rPr>
              <w:t xml:space="preserve"> за совершение операции</w:t>
            </w:r>
          </w:p>
        </w:tc>
        <w:tc>
          <w:tcPr>
            <w:tcW w:w="1810" w:type="dxa"/>
            <w:vAlign w:val="center"/>
          </w:tcPr>
          <w:p w:rsidR="00377D6B" w:rsidRPr="00A875F3" w:rsidRDefault="00377D6B" w:rsidP="00377D6B">
            <w:pPr>
              <w:pStyle w:val="ConsPlusNormal"/>
              <w:jc w:val="center"/>
              <w:rPr>
                <w:rFonts w:ascii="Times New Roman" w:hAnsi="Times New Roman" w:cs="Times New Roman"/>
              </w:rPr>
            </w:pPr>
            <w:proofErr w:type="gramStart"/>
            <w:r w:rsidRPr="00A875F3">
              <w:rPr>
                <w:rFonts w:ascii="Times New Roman" w:hAnsi="Times New Roman" w:cs="Times New Roman"/>
              </w:rPr>
              <w:t>Ответственный</w:t>
            </w:r>
            <w:proofErr w:type="gramEnd"/>
            <w:r w:rsidRPr="00A875F3">
              <w:rPr>
                <w:rFonts w:ascii="Times New Roman" w:hAnsi="Times New Roman" w:cs="Times New Roman"/>
              </w:rPr>
              <w:t xml:space="preserve"> за совершение операции</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До 30 числа следующим </w:t>
            </w:r>
            <w:proofErr w:type="gramStart"/>
            <w:r w:rsidRPr="00A875F3">
              <w:rPr>
                <w:rFonts w:ascii="Times New Roman" w:hAnsi="Times New Roman" w:cs="Times New Roman"/>
              </w:rPr>
              <w:t>за</w:t>
            </w:r>
            <w:proofErr w:type="gramEnd"/>
            <w:r w:rsidRPr="00A875F3">
              <w:rPr>
                <w:rFonts w:ascii="Times New Roman" w:hAnsi="Times New Roman" w:cs="Times New Roman"/>
              </w:rPr>
              <w:t xml:space="preserve"> отчетным</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со дня формирования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со дня формирования документа</w:t>
            </w:r>
          </w:p>
        </w:tc>
        <w:tc>
          <w:tcPr>
            <w:tcW w:w="1863" w:type="dxa"/>
            <w:vAlign w:val="center"/>
          </w:tcPr>
          <w:p w:rsidR="00377D6B" w:rsidRPr="00A875F3" w:rsidRDefault="00ED6E01" w:rsidP="00ED6E01">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со дня подписания документа</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До 30 числа следующим </w:t>
            </w:r>
            <w:proofErr w:type="gramStart"/>
            <w:r w:rsidRPr="00A875F3">
              <w:rPr>
                <w:rFonts w:ascii="Times New Roman" w:hAnsi="Times New Roman" w:cs="Times New Roman"/>
              </w:rPr>
              <w:t>за</w:t>
            </w:r>
            <w:proofErr w:type="gramEnd"/>
            <w:r w:rsidRPr="00A875F3">
              <w:rPr>
                <w:rFonts w:ascii="Times New Roman" w:hAnsi="Times New Roman" w:cs="Times New Roman"/>
              </w:rPr>
              <w:t xml:space="preserve"> отчетным</w:t>
            </w:r>
          </w:p>
        </w:tc>
      </w:tr>
      <w:tr w:rsidR="00927CA7" w:rsidRPr="00A875F3" w:rsidTr="00927CA7">
        <w:trPr>
          <w:jc w:val="center"/>
        </w:trPr>
        <w:tc>
          <w:tcPr>
            <w:tcW w:w="15369" w:type="dxa"/>
            <w:gridSpan w:val="8"/>
          </w:tcPr>
          <w:p w:rsidR="00927CA7" w:rsidRPr="00A875F3" w:rsidRDefault="00927CA7" w:rsidP="00927CA7">
            <w:pPr>
              <w:pStyle w:val="ConsPlusNormal"/>
              <w:rPr>
                <w:rFonts w:ascii="Times New Roman" w:hAnsi="Times New Roman" w:cs="Times New Roman"/>
              </w:rPr>
            </w:pPr>
          </w:p>
          <w:p w:rsidR="00927CA7" w:rsidRPr="00A875F3" w:rsidRDefault="00927CA7" w:rsidP="00927CA7">
            <w:pPr>
              <w:pStyle w:val="ConsPlusNormal"/>
              <w:rPr>
                <w:rFonts w:ascii="Times New Roman" w:hAnsi="Times New Roman" w:cs="Times New Roman"/>
              </w:rPr>
            </w:pPr>
          </w:p>
          <w:p w:rsidR="00927CA7" w:rsidRPr="00A875F3" w:rsidRDefault="00927CA7"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Отражение в хронологическом порядке записей по счетам бухгалтерского учета в порядке возрастания</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Главная книга</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ОКУД 0504072</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(1экз.)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w:t>
            </w:r>
          </w:p>
        </w:tc>
        <w:tc>
          <w:tcPr>
            <w:tcW w:w="1863" w:type="dxa"/>
            <w:vAlign w:val="center"/>
          </w:tcPr>
          <w:p w:rsidR="00377D6B" w:rsidRPr="00A875F3" w:rsidRDefault="00ED6E01"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До 30 числа следующим </w:t>
            </w:r>
            <w:proofErr w:type="gramStart"/>
            <w:r w:rsidRPr="00A875F3">
              <w:rPr>
                <w:rFonts w:ascii="Times New Roman" w:hAnsi="Times New Roman" w:cs="Times New Roman"/>
              </w:rPr>
              <w:t>за</w:t>
            </w:r>
            <w:proofErr w:type="gramEnd"/>
            <w:r w:rsidRPr="00A875F3">
              <w:rPr>
                <w:rFonts w:ascii="Times New Roman" w:hAnsi="Times New Roman" w:cs="Times New Roman"/>
              </w:rPr>
              <w:t xml:space="preserve"> отчетным</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со дня формирования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со дня формирования документа</w:t>
            </w:r>
          </w:p>
        </w:tc>
        <w:tc>
          <w:tcPr>
            <w:tcW w:w="1863" w:type="dxa"/>
            <w:vAlign w:val="center"/>
          </w:tcPr>
          <w:p w:rsidR="00377D6B" w:rsidRPr="00A875F3" w:rsidRDefault="00ED6E01" w:rsidP="00ED6E01">
            <w:pPr>
              <w:pStyle w:val="ConsPlusNormal"/>
              <w:jc w:val="center"/>
              <w:rPr>
                <w:rFonts w:ascii="Times New Roman" w:hAnsi="Times New Roman" w:cs="Times New Roman"/>
              </w:rPr>
            </w:pPr>
            <w:r w:rsidRPr="00A875F3">
              <w:rPr>
                <w:rFonts w:ascii="Times New Roman" w:hAnsi="Times New Roman" w:cs="Times New Roman"/>
              </w:rPr>
              <w:t>В течение 1 рабочего дня со дня подписания документа</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До 30 числа следующим </w:t>
            </w:r>
            <w:proofErr w:type="gramStart"/>
            <w:r w:rsidRPr="00A875F3">
              <w:rPr>
                <w:rFonts w:ascii="Times New Roman" w:hAnsi="Times New Roman" w:cs="Times New Roman"/>
              </w:rPr>
              <w:t>за</w:t>
            </w:r>
            <w:proofErr w:type="gramEnd"/>
            <w:r w:rsidRPr="00A875F3">
              <w:rPr>
                <w:rFonts w:ascii="Times New Roman" w:hAnsi="Times New Roman" w:cs="Times New Roman"/>
              </w:rPr>
              <w:t xml:space="preserve"> отчетным</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Отражение операций, совершаемых в ходе ведения хозяйственной деятельности</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"Справка"</w:t>
            </w:r>
          </w:p>
          <w:p w:rsidR="00377D6B" w:rsidRPr="00A875F3" w:rsidRDefault="00377D6B" w:rsidP="00377D6B">
            <w:pPr>
              <w:pStyle w:val="ConsPlusNormal"/>
              <w:jc w:val="center"/>
              <w:rPr>
                <w:rFonts w:ascii="Times New Roman" w:hAnsi="Times New Roman" w:cs="Times New Roman"/>
                <w:color w:val="000000"/>
              </w:rPr>
            </w:pPr>
            <w:r w:rsidRPr="00A875F3">
              <w:rPr>
                <w:rFonts w:ascii="Times New Roman" w:hAnsi="Times New Roman" w:cs="Times New Roman"/>
                <w:color w:val="000000"/>
              </w:rPr>
              <w:t>ОКУД 0504833</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(1экз.)</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proofErr w:type="gramStart"/>
            <w:r w:rsidRPr="00A875F3">
              <w:rPr>
                <w:rFonts w:ascii="Times New Roman" w:hAnsi="Times New Roman" w:cs="Times New Roman"/>
              </w:rPr>
              <w:t>Ответственный</w:t>
            </w:r>
            <w:proofErr w:type="gramEnd"/>
            <w:r w:rsidRPr="00A875F3">
              <w:rPr>
                <w:rFonts w:ascii="Times New Roman" w:hAnsi="Times New Roman" w:cs="Times New Roman"/>
              </w:rPr>
              <w:t xml:space="preserve"> за совершение операции</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 ответственный за совершение операции</w:t>
            </w:r>
          </w:p>
        </w:tc>
        <w:tc>
          <w:tcPr>
            <w:tcW w:w="1863" w:type="dxa"/>
            <w:vAlign w:val="center"/>
          </w:tcPr>
          <w:p w:rsidR="00377D6B" w:rsidRPr="00A875F3" w:rsidRDefault="00ED6E01" w:rsidP="00377D6B">
            <w:pPr>
              <w:pStyle w:val="ConsPlusNormal"/>
              <w:jc w:val="center"/>
              <w:rPr>
                <w:rFonts w:ascii="Times New Roman" w:hAnsi="Times New Roman" w:cs="Times New Roman"/>
              </w:rPr>
            </w:pPr>
            <w:proofErr w:type="gramStart"/>
            <w:r w:rsidRPr="00A875F3">
              <w:rPr>
                <w:rFonts w:ascii="Times New Roman" w:hAnsi="Times New Roman" w:cs="Times New Roman"/>
              </w:rPr>
              <w:t>Ответственный</w:t>
            </w:r>
            <w:proofErr w:type="gramEnd"/>
            <w:r w:rsidRPr="00A875F3">
              <w:rPr>
                <w:rFonts w:ascii="Times New Roman" w:hAnsi="Times New Roman" w:cs="Times New Roman"/>
              </w:rPr>
              <w:t xml:space="preserve"> за совершение операции</w:t>
            </w:r>
          </w:p>
        </w:tc>
        <w:tc>
          <w:tcPr>
            <w:tcW w:w="1810" w:type="dxa"/>
            <w:vAlign w:val="center"/>
          </w:tcPr>
          <w:p w:rsidR="00377D6B" w:rsidRPr="00A875F3" w:rsidRDefault="00377D6B" w:rsidP="00377D6B">
            <w:pPr>
              <w:pStyle w:val="ConsPlusNormal"/>
              <w:jc w:val="center"/>
              <w:rPr>
                <w:rFonts w:ascii="Times New Roman" w:hAnsi="Times New Roman" w:cs="Times New Roman"/>
              </w:rPr>
            </w:pPr>
            <w:proofErr w:type="gramStart"/>
            <w:r w:rsidRPr="00A875F3">
              <w:rPr>
                <w:rFonts w:ascii="Times New Roman" w:hAnsi="Times New Roman" w:cs="Times New Roman"/>
              </w:rPr>
              <w:t>Ответственный</w:t>
            </w:r>
            <w:proofErr w:type="gramEnd"/>
            <w:r w:rsidRPr="00A875F3">
              <w:rPr>
                <w:rFonts w:ascii="Times New Roman" w:hAnsi="Times New Roman" w:cs="Times New Roman"/>
              </w:rPr>
              <w:t xml:space="preserve"> за совершение операции</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В момент совершения акта хозяйственной операции </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момент совершения акта хозяйственной операции</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момент совершения акта хозяйственной операции</w:t>
            </w:r>
          </w:p>
        </w:tc>
        <w:tc>
          <w:tcPr>
            <w:tcW w:w="1863" w:type="dxa"/>
            <w:vAlign w:val="center"/>
          </w:tcPr>
          <w:p w:rsidR="00377D6B" w:rsidRPr="00A875F3" w:rsidRDefault="00ED6E01" w:rsidP="00377D6B">
            <w:pPr>
              <w:pStyle w:val="ConsPlusNormal"/>
              <w:jc w:val="center"/>
              <w:rPr>
                <w:rFonts w:ascii="Times New Roman" w:hAnsi="Times New Roman" w:cs="Times New Roman"/>
              </w:rPr>
            </w:pPr>
            <w:r w:rsidRPr="00A875F3">
              <w:rPr>
                <w:rFonts w:ascii="Times New Roman" w:hAnsi="Times New Roman" w:cs="Times New Roman"/>
              </w:rPr>
              <w:t>В момент совершения акта хозяйственной операции</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В момент совершения акта хозяйственной операции </w:t>
            </w:r>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bCs/>
              </w:rPr>
              <w:t>Хозяйственная операция</w:t>
            </w:r>
          </w:p>
        </w:tc>
        <w:tc>
          <w:tcPr>
            <w:tcW w:w="3869" w:type="dxa"/>
            <w:gridSpan w:val="2"/>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Наименование документа</w:t>
            </w:r>
          </w:p>
        </w:tc>
        <w:tc>
          <w:tcPr>
            <w:tcW w:w="1701"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Формирование документа</w:t>
            </w:r>
          </w:p>
        </w:tc>
        <w:tc>
          <w:tcPr>
            <w:tcW w:w="2027"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Проверка (согласование) документа</w:t>
            </w:r>
          </w:p>
        </w:tc>
        <w:tc>
          <w:tcPr>
            <w:tcW w:w="2331" w:type="dxa"/>
            <w:vAlign w:val="center"/>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Подписание документа</w:t>
            </w:r>
          </w:p>
        </w:tc>
        <w:tc>
          <w:tcPr>
            <w:tcW w:w="1863" w:type="dxa"/>
            <w:vAlign w:val="center"/>
          </w:tcPr>
          <w:p w:rsidR="00377D6B" w:rsidRPr="00A875F3" w:rsidRDefault="00D17352" w:rsidP="00377D6B">
            <w:pPr>
              <w:pStyle w:val="ConsPlusNormal"/>
              <w:jc w:val="center"/>
              <w:rPr>
                <w:rFonts w:ascii="Times New Roman" w:hAnsi="Times New Roman" w:cs="Times New Roman"/>
              </w:rPr>
            </w:pPr>
            <w:r w:rsidRPr="00A875F3">
              <w:rPr>
                <w:rFonts w:ascii="Times New Roman" w:hAnsi="Times New Roman" w:cs="Times New Roman"/>
                <w:b/>
              </w:rPr>
              <w:t>Предоставление для принятия к учету</w:t>
            </w:r>
          </w:p>
        </w:tc>
        <w:tc>
          <w:tcPr>
            <w:tcW w:w="1810" w:type="dxa"/>
          </w:tcPr>
          <w:p w:rsidR="00377D6B" w:rsidRPr="00A875F3" w:rsidRDefault="00377D6B" w:rsidP="00377D6B">
            <w:pPr>
              <w:pStyle w:val="ConsPlusNormal"/>
              <w:jc w:val="center"/>
              <w:rPr>
                <w:rFonts w:ascii="Times New Roman" w:hAnsi="Times New Roman" w:cs="Times New Roman"/>
                <w:b/>
              </w:rPr>
            </w:pPr>
            <w:r w:rsidRPr="00A875F3">
              <w:rPr>
                <w:rFonts w:ascii="Times New Roman" w:hAnsi="Times New Roman" w:cs="Times New Roman"/>
                <w:b/>
              </w:rPr>
              <w:t>Обработка документа</w:t>
            </w:r>
          </w:p>
        </w:tc>
      </w:tr>
      <w:tr w:rsidR="0020381C" w:rsidRPr="00A875F3" w:rsidTr="00927CA7">
        <w:trPr>
          <w:jc w:val="center"/>
        </w:trPr>
        <w:tc>
          <w:tcPr>
            <w:tcW w:w="15369" w:type="dxa"/>
            <w:gridSpan w:val="8"/>
            <w:vAlign w:val="center"/>
          </w:tcPr>
          <w:p w:rsidR="0020381C" w:rsidRPr="00A875F3" w:rsidRDefault="0020381C" w:rsidP="00377D6B">
            <w:pPr>
              <w:pStyle w:val="ConsPlusNormal"/>
              <w:jc w:val="center"/>
              <w:rPr>
                <w:rFonts w:ascii="Times New Roman" w:hAnsi="Times New Roman" w:cs="Times New Roman"/>
                <w:b/>
                <w:bCs/>
                <w:color w:val="FF0000"/>
              </w:rPr>
            </w:pPr>
            <w:r w:rsidRPr="00A875F3">
              <w:rPr>
                <w:rFonts w:ascii="Times New Roman" w:hAnsi="Times New Roman" w:cs="Times New Roman"/>
                <w:b/>
                <w:bCs/>
              </w:rPr>
              <w:t>9.Планирование и анализ</w:t>
            </w: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Планирование финансирования сферы физической культуры и </w:t>
            </w:r>
            <w:r w:rsidRPr="00A875F3">
              <w:rPr>
                <w:rFonts w:ascii="Times New Roman" w:hAnsi="Times New Roman" w:cs="Times New Roman"/>
              </w:rPr>
              <w:lastRenderedPageBreak/>
              <w:t>спорта</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Смета казенного учреждения               (далее – смета)</w:t>
            </w:r>
          </w:p>
          <w:p w:rsidR="00377D6B" w:rsidRPr="00A875F3" w:rsidRDefault="00377D6B" w:rsidP="00377D6B">
            <w:pPr>
              <w:pStyle w:val="ConsPlusNormal"/>
              <w:jc w:val="center"/>
              <w:rPr>
                <w:rFonts w:ascii="Times New Roman" w:hAnsi="Times New Roman" w:cs="Times New Roman"/>
              </w:rPr>
            </w:pPr>
            <w:r w:rsidRPr="00A875F3">
              <w:rPr>
                <w:rFonts w:ascii="Times New Roman" w:eastAsiaTheme="minorEastAsia" w:hAnsi="Times New Roman" w:cs="Times New Roman"/>
              </w:rPr>
              <w:t xml:space="preserve">ф. ОКУД  </w:t>
            </w:r>
            <w:r w:rsidRPr="00A875F3">
              <w:rPr>
                <w:rFonts w:ascii="Times New Roman" w:hAnsi="Times New Roman" w:cs="Times New Roman"/>
              </w:rPr>
              <w:t>0501012                   (2 экз.),</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срок хранения 10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lastRenderedPageBreak/>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экономист</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начальник УФКиС</w:t>
            </w:r>
          </w:p>
        </w:tc>
        <w:tc>
          <w:tcPr>
            <w:tcW w:w="1863" w:type="dxa"/>
            <w:vAlign w:val="center"/>
          </w:tcPr>
          <w:p w:rsidR="00377D6B" w:rsidRPr="00A875F3" w:rsidRDefault="00D17352" w:rsidP="00377D6B">
            <w:pPr>
              <w:pStyle w:val="ConsPlusNormal"/>
              <w:jc w:val="center"/>
              <w:rPr>
                <w:rFonts w:ascii="Times New Roman" w:hAnsi="Times New Roman" w:cs="Times New Roman"/>
              </w:rPr>
            </w:pPr>
            <w:r w:rsidRPr="00A875F3">
              <w:rPr>
                <w:rFonts w:ascii="Times New Roman" w:hAnsi="Times New Roman" w:cs="Times New Roman"/>
              </w:rPr>
              <w:t>экономист</w:t>
            </w:r>
          </w:p>
        </w:tc>
        <w:tc>
          <w:tcPr>
            <w:tcW w:w="1810" w:type="dxa"/>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Главный бухгалтер, начальник отдела контрактной службы, </w:t>
            </w:r>
            <w:r w:rsidRPr="00A875F3">
              <w:rPr>
                <w:rFonts w:ascii="Times New Roman" w:hAnsi="Times New Roman" w:cs="Times New Roman"/>
              </w:rPr>
              <w:lastRenderedPageBreak/>
              <w:t>экономист</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до 30 июня года, предшествующего очередному году</w:t>
            </w:r>
            <w:r w:rsidRPr="00A875F3">
              <w:rPr>
                <w:rFonts w:ascii="Times New Roman" w:eastAsiaTheme="minorEastAsia" w:hAnsi="Times New Roman" w:cs="Times New Roman"/>
              </w:rPr>
              <w:t>, уточнение не позднее 10 рабочих дней со дня доведения до УФКиС лимитов бюджетных обязательств</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в течение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1 рабочего дня</w:t>
            </w:r>
            <w:r w:rsidR="00D17352" w:rsidRPr="00A875F3">
              <w:rPr>
                <w:rFonts w:ascii="Times New Roman" w:hAnsi="Times New Roman" w:cs="Times New Roman"/>
              </w:rPr>
              <w:t xml:space="preserve"> со дня формирования</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в течение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1 рабочего дня</w:t>
            </w:r>
            <w:r w:rsidR="00D17352" w:rsidRPr="00A875F3">
              <w:rPr>
                <w:rFonts w:ascii="Times New Roman" w:hAnsi="Times New Roman" w:cs="Times New Roman"/>
              </w:rPr>
              <w:t xml:space="preserve"> со дня согласования главным бухгалтером</w:t>
            </w:r>
          </w:p>
        </w:tc>
        <w:tc>
          <w:tcPr>
            <w:tcW w:w="1863" w:type="dxa"/>
            <w:vAlign w:val="center"/>
          </w:tcPr>
          <w:p w:rsidR="00377D6B" w:rsidRPr="00A875F3" w:rsidRDefault="00D17352" w:rsidP="00377D6B">
            <w:pPr>
              <w:pStyle w:val="ConsPlusNormal"/>
              <w:jc w:val="center"/>
              <w:rPr>
                <w:rFonts w:ascii="Times New Roman" w:hAnsi="Times New Roman" w:cs="Times New Roman"/>
              </w:rPr>
            </w:pPr>
            <w:r w:rsidRPr="00A875F3">
              <w:rPr>
                <w:rFonts w:ascii="Times New Roman" w:hAnsi="Times New Roman" w:cs="Times New Roman"/>
              </w:rPr>
              <w:t>в день подписания начальником УФКиС</w:t>
            </w:r>
          </w:p>
        </w:tc>
        <w:tc>
          <w:tcPr>
            <w:tcW w:w="1810" w:type="dxa"/>
            <w:vAlign w:val="center"/>
          </w:tcPr>
          <w:p w:rsidR="00377D6B" w:rsidRPr="00A875F3" w:rsidRDefault="00D17352" w:rsidP="00D17352">
            <w:pPr>
              <w:pStyle w:val="ConsPlusNormal"/>
              <w:jc w:val="center"/>
              <w:rPr>
                <w:rFonts w:ascii="Times New Roman" w:hAnsi="Times New Roman" w:cs="Times New Roman"/>
              </w:rPr>
            </w:pPr>
            <w:r w:rsidRPr="00A875F3">
              <w:rPr>
                <w:rFonts w:ascii="Times New Roman" w:hAnsi="Times New Roman" w:cs="Times New Roman"/>
              </w:rPr>
              <w:t>в течение 5 рабочих дней со дня подписания начальником УФКиС</w:t>
            </w:r>
          </w:p>
        </w:tc>
      </w:tr>
      <w:tr w:rsidR="00377D6B" w:rsidRPr="00A875F3" w:rsidTr="00927CA7">
        <w:trPr>
          <w:jc w:val="center"/>
        </w:trPr>
        <w:tc>
          <w:tcPr>
            <w:tcW w:w="1768" w:type="dxa"/>
            <w:vMerge/>
            <w:vAlign w:val="center"/>
          </w:tcPr>
          <w:p w:rsidR="00377D6B" w:rsidRPr="00A875F3" w:rsidRDefault="00377D6B" w:rsidP="00377D6B">
            <w:pPr>
              <w:pStyle w:val="ConsPlusNormal"/>
              <w:jc w:val="center"/>
              <w:rPr>
                <w:rFonts w:ascii="Times New Roman" w:hAnsi="Times New Roman" w:cs="Times New Roman"/>
              </w:rPr>
            </w:pP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Уведомление о бюджетных ассигнованиях (1 экз.), срок хранения 5 лет</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6059" w:type="dxa"/>
            <w:gridSpan w:val="3"/>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Финансовое управление администрации Чебаркульского городского округа</w:t>
            </w:r>
          </w:p>
        </w:tc>
        <w:tc>
          <w:tcPr>
            <w:tcW w:w="1863" w:type="dxa"/>
            <w:vAlign w:val="center"/>
          </w:tcPr>
          <w:p w:rsidR="00377D6B" w:rsidRPr="00A875F3" w:rsidRDefault="00885D8E"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Главный бухгалтер, начальник отдела контрактной службы, экономист</w:t>
            </w:r>
          </w:p>
        </w:tc>
      </w:tr>
      <w:tr w:rsidR="00377D6B" w:rsidRPr="00A875F3" w:rsidTr="00927CA7">
        <w:trPr>
          <w:jc w:val="center"/>
        </w:trPr>
        <w:tc>
          <w:tcPr>
            <w:tcW w:w="1768" w:type="dxa"/>
            <w:vMerge/>
          </w:tcPr>
          <w:p w:rsidR="00377D6B" w:rsidRPr="00A875F3" w:rsidRDefault="00377D6B" w:rsidP="00377D6B">
            <w:pPr>
              <w:pStyle w:val="ConsPlusNormal"/>
              <w:jc w:val="center"/>
              <w:rPr>
                <w:rFonts w:ascii="Times New Roman" w:hAnsi="Times New Roman" w:cs="Times New Roman"/>
              </w:rPr>
            </w:pPr>
          </w:p>
        </w:tc>
        <w:tc>
          <w:tcPr>
            <w:tcW w:w="2149" w:type="dxa"/>
            <w:vMerge/>
            <w:vAlign w:val="center"/>
          </w:tcPr>
          <w:p w:rsidR="00377D6B" w:rsidRPr="00A875F3" w:rsidRDefault="00377D6B" w:rsidP="00377D6B">
            <w:pPr>
              <w:pStyle w:val="ConsPlusNormal"/>
              <w:jc w:val="center"/>
              <w:rPr>
                <w:rFonts w:ascii="Times New Roman" w:hAnsi="Times New Roman" w:cs="Times New Roman"/>
              </w:rPr>
            </w:pP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6059" w:type="dxa"/>
            <w:gridSpan w:val="3"/>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В соответствие с решением о бюджете</w:t>
            </w:r>
          </w:p>
        </w:tc>
        <w:tc>
          <w:tcPr>
            <w:tcW w:w="1863" w:type="dxa"/>
            <w:vAlign w:val="center"/>
          </w:tcPr>
          <w:p w:rsidR="00377D6B" w:rsidRPr="00A875F3" w:rsidRDefault="00885D8E" w:rsidP="00377D6B">
            <w:pPr>
              <w:pStyle w:val="ConsPlusNormal"/>
              <w:jc w:val="center"/>
              <w:rPr>
                <w:rFonts w:ascii="Times New Roman" w:hAnsi="Times New Roman" w:cs="Times New Roman"/>
              </w:rPr>
            </w:pPr>
            <w:r w:rsidRPr="00A875F3">
              <w:rPr>
                <w:rFonts w:ascii="Times New Roman" w:hAnsi="Times New Roman" w:cs="Times New Roman"/>
              </w:rPr>
              <w:t>В день получения документа</w:t>
            </w:r>
          </w:p>
        </w:tc>
        <w:tc>
          <w:tcPr>
            <w:tcW w:w="181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Не позднее 5 рабочих дней </w:t>
            </w:r>
            <w:proofErr w:type="gramStart"/>
            <w:r w:rsidRPr="00A875F3">
              <w:rPr>
                <w:rFonts w:ascii="Times New Roman" w:hAnsi="Times New Roman" w:cs="Times New Roman"/>
              </w:rPr>
              <w:t>с даты формирования</w:t>
            </w:r>
            <w:proofErr w:type="gramEnd"/>
          </w:p>
        </w:tc>
      </w:tr>
      <w:tr w:rsidR="00377D6B" w:rsidRPr="00A875F3" w:rsidTr="00927CA7">
        <w:trPr>
          <w:jc w:val="center"/>
        </w:trPr>
        <w:tc>
          <w:tcPr>
            <w:tcW w:w="13559" w:type="dxa"/>
            <w:gridSpan w:val="7"/>
          </w:tcPr>
          <w:p w:rsidR="00377D6B" w:rsidRPr="00A875F3" w:rsidRDefault="00377D6B" w:rsidP="00377D6B">
            <w:pPr>
              <w:pStyle w:val="ConsPlusNormal"/>
              <w:jc w:val="center"/>
              <w:rPr>
                <w:rFonts w:ascii="Times New Roman" w:hAnsi="Times New Roman" w:cs="Times New Roman"/>
              </w:rPr>
            </w:pPr>
          </w:p>
        </w:tc>
        <w:tc>
          <w:tcPr>
            <w:tcW w:w="1810" w:type="dxa"/>
          </w:tcPr>
          <w:p w:rsidR="00377D6B" w:rsidRPr="00A875F3" w:rsidRDefault="00377D6B" w:rsidP="00377D6B">
            <w:pPr>
              <w:pStyle w:val="ConsPlusNormal"/>
              <w:jc w:val="center"/>
              <w:rPr>
                <w:rFonts w:ascii="Times New Roman" w:hAnsi="Times New Roman" w:cs="Times New Roman"/>
              </w:rPr>
            </w:pPr>
          </w:p>
        </w:tc>
      </w:tr>
      <w:tr w:rsidR="00377D6B" w:rsidRPr="00A875F3" w:rsidTr="00927CA7">
        <w:trPr>
          <w:jc w:val="center"/>
        </w:trPr>
        <w:tc>
          <w:tcPr>
            <w:tcW w:w="1768"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Планирование объемных и качественных показателей оказания муниципальных услуг (выполнения работ)</w:t>
            </w:r>
          </w:p>
        </w:tc>
        <w:tc>
          <w:tcPr>
            <w:tcW w:w="2149" w:type="dxa"/>
            <w:vMerge w:val="restart"/>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Муниципальное задание                  (далее – МЗ)   (2 экз.)     </w:t>
            </w:r>
          </w:p>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 xml:space="preserve">срок хранения 10 лет       </w:t>
            </w:r>
          </w:p>
        </w:tc>
        <w:tc>
          <w:tcPr>
            <w:tcW w:w="1720"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директор бюджетного (автономного) учреждения</w:t>
            </w:r>
          </w:p>
        </w:tc>
        <w:tc>
          <w:tcPr>
            <w:tcW w:w="2027"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экономист</w:t>
            </w:r>
          </w:p>
        </w:tc>
        <w:tc>
          <w:tcPr>
            <w:tcW w:w="2331" w:type="dxa"/>
            <w:vAlign w:val="center"/>
          </w:tcPr>
          <w:p w:rsidR="00377D6B" w:rsidRPr="00A875F3" w:rsidRDefault="00377D6B" w:rsidP="00377D6B">
            <w:pPr>
              <w:pStyle w:val="ConsPlusNormal"/>
              <w:jc w:val="center"/>
              <w:rPr>
                <w:rFonts w:ascii="Times New Roman" w:hAnsi="Times New Roman" w:cs="Times New Roman"/>
              </w:rPr>
            </w:pPr>
            <w:r w:rsidRPr="00A875F3">
              <w:rPr>
                <w:rFonts w:ascii="Times New Roman" w:hAnsi="Times New Roman" w:cs="Times New Roman"/>
              </w:rPr>
              <w:t>начальник УФКиС</w:t>
            </w:r>
          </w:p>
        </w:tc>
        <w:tc>
          <w:tcPr>
            <w:tcW w:w="1863" w:type="dxa"/>
            <w:vAlign w:val="center"/>
          </w:tcPr>
          <w:p w:rsidR="00377D6B" w:rsidRPr="00A875F3" w:rsidRDefault="00D17352" w:rsidP="00D17352">
            <w:pPr>
              <w:pStyle w:val="ConsPlusNormal"/>
              <w:jc w:val="center"/>
              <w:rPr>
                <w:rFonts w:ascii="Times New Roman" w:hAnsi="Times New Roman" w:cs="Times New Roman"/>
              </w:rPr>
            </w:pPr>
            <w:r w:rsidRPr="00A875F3">
              <w:rPr>
                <w:rFonts w:ascii="Times New Roman" w:hAnsi="Times New Roman" w:cs="Times New Roman"/>
              </w:rPr>
              <w:t>экономист</w:t>
            </w:r>
          </w:p>
        </w:tc>
        <w:tc>
          <w:tcPr>
            <w:tcW w:w="1810" w:type="dxa"/>
            <w:vAlign w:val="center"/>
          </w:tcPr>
          <w:p w:rsidR="00377D6B" w:rsidRPr="00A875F3" w:rsidRDefault="00377D6B" w:rsidP="00D17352">
            <w:pPr>
              <w:pStyle w:val="ConsPlusNormal"/>
              <w:jc w:val="center"/>
              <w:rPr>
                <w:rFonts w:ascii="Times New Roman" w:hAnsi="Times New Roman" w:cs="Times New Roman"/>
              </w:rPr>
            </w:pPr>
            <w:r w:rsidRPr="00A875F3">
              <w:rPr>
                <w:rFonts w:ascii="Times New Roman" w:hAnsi="Times New Roman" w:cs="Times New Roman"/>
              </w:rPr>
              <w:t>экономист</w:t>
            </w:r>
          </w:p>
        </w:tc>
      </w:tr>
      <w:tr w:rsidR="00D17352" w:rsidRPr="00A875F3" w:rsidTr="00927CA7">
        <w:trPr>
          <w:jc w:val="center"/>
        </w:trPr>
        <w:tc>
          <w:tcPr>
            <w:tcW w:w="1768" w:type="dxa"/>
            <w:vMerge/>
          </w:tcPr>
          <w:p w:rsidR="00D17352" w:rsidRPr="00A875F3" w:rsidRDefault="00D17352" w:rsidP="00377D6B">
            <w:pPr>
              <w:pStyle w:val="ConsPlusNormal"/>
              <w:jc w:val="center"/>
              <w:rPr>
                <w:rFonts w:ascii="Times New Roman" w:hAnsi="Times New Roman" w:cs="Times New Roman"/>
              </w:rPr>
            </w:pPr>
          </w:p>
        </w:tc>
        <w:tc>
          <w:tcPr>
            <w:tcW w:w="2149" w:type="dxa"/>
            <w:vMerge/>
            <w:vAlign w:val="center"/>
          </w:tcPr>
          <w:p w:rsidR="00D17352" w:rsidRPr="00A875F3" w:rsidRDefault="00D17352" w:rsidP="00377D6B">
            <w:pPr>
              <w:pStyle w:val="ConsPlusNormal"/>
              <w:jc w:val="center"/>
              <w:rPr>
                <w:rFonts w:ascii="Times New Roman" w:hAnsi="Times New Roman" w:cs="Times New Roman"/>
              </w:rPr>
            </w:pPr>
          </w:p>
        </w:tc>
        <w:tc>
          <w:tcPr>
            <w:tcW w:w="1720" w:type="dxa"/>
            <w:vAlign w:val="center"/>
          </w:tcPr>
          <w:p w:rsidR="00D17352" w:rsidRPr="00A875F3" w:rsidRDefault="00D17352"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D17352" w:rsidRPr="00A875F3" w:rsidRDefault="00D17352" w:rsidP="00377D6B">
            <w:pPr>
              <w:pStyle w:val="ConsPlusNormal"/>
              <w:jc w:val="center"/>
              <w:rPr>
                <w:rFonts w:ascii="Times New Roman" w:hAnsi="Times New Roman" w:cs="Times New Roman"/>
              </w:rPr>
            </w:pPr>
            <w:r w:rsidRPr="00A875F3">
              <w:rPr>
                <w:rFonts w:ascii="Times New Roman" w:hAnsi="Times New Roman" w:cs="Times New Roman"/>
              </w:rPr>
              <w:t>до 30 июня года, предшествующего очередному году,</w:t>
            </w:r>
            <w:r w:rsidRPr="00A875F3">
              <w:rPr>
                <w:rFonts w:ascii="Times New Roman" w:eastAsiaTheme="minorEastAsia" w:hAnsi="Times New Roman" w:cs="Times New Roman"/>
              </w:rPr>
              <w:t xml:space="preserve"> уточнение до 30 сентября</w:t>
            </w:r>
          </w:p>
        </w:tc>
        <w:tc>
          <w:tcPr>
            <w:tcW w:w="2027" w:type="dxa"/>
            <w:vAlign w:val="center"/>
          </w:tcPr>
          <w:p w:rsidR="00D17352" w:rsidRPr="00A875F3" w:rsidRDefault="00D17352" w:rsidP="00377D6B">
            <w:pPr>
              <w:pStyle w:val="ConsPlusNormal"/>
              <w:jc w:val="center"/>
              <w:rPr>
                <w:rFonts w:ascii="Times New Roman" w:hAnsi="Times New Roman" w:cs="Times New Roman"/>
              </w:rPr>
            </w:pPr>
            <w:r w:rsidRPr="00A875F3">
              <w:rPr>
                <w:rFonts w:ascii="Times New Roman" w:hAnsi="Times New Roman" w:cs="Times New Roman"/>
              </w:rPr>
              <w:t xml:space="preserve">в течение 10 рабочих дней со дня </w:t>
            </w:r>
            <w:r w:rsidRPr="00A875F3">
              <w:rPr>
                <w:rFonts w:ascii="Times New Roman" w:eastAsiaTheme="minorEastAsia" w:hAnsi="Times New Roman" w:cs="Times New Roman"/>
              </w:rPr>
              <w:t>доведения до УФКиС лимитов бюджетных обязательств</w:t>
            </w:r>
          </w:p>
        </w:tc>
        <w:tc>
          <w:tcPr>
            <w:tcW w:w="2331" w:type="dxa"/>
            <w:vAlign w:val="center"/>
          </w:tcPr>
          <w:p w:rsidR="00D17352" w:rsidRPr="00A875F3" w:rsidRDefault="00D17352" w:rsidP="00377D6B">
            <w:pPr>
              <w:pStyle w:val="ConsPlusNormal"/>
              <w:jc w:val="center"/>
              <w:rPr>
                <w:rFonts w:ascii="Times New Roman" w:hAnsi="Times New Roman" w:cs="Times New Roman"/>
              </w:rPr>
            </w:pPr>
            <w:r w:rsidRPr="00A875F3">
              <w:rPr>
                <w:rFonts w:ascii="Times New Roman" w:hAnsi="Times New Roman" w:cs="Times New Roman"/>
              </w:rPr>
              <w:t xml:space="preserve">в течение 10 рабочих дней со дня </w:t>
            </w:r>
            <w:r w:rsidRPr="00A875F3">
              <w:rPr>
                <w:rFonts w:ascii="Times New Roman" w:eastAsiaTheme="minorEastAsia" w:hAnsi="Times New Roman" w:cs="Times New Roman"/>
              </w:rPr>
              <w:t>доведения до УФКиС лимитов бюджетных обязательств</w:t>
            </w:r>
          </w:p>
        </w:tc>
        <w:tc>
          <w:tcPr>
            <w:tcW w:w="1863" w:type="dxa"/>
            <w:vAlign w:val="center"/>
          </w:tcPr>
          <w:p w:rsidR="00D17352" w:rsidRPr="00A875F3" w:rsidRDefault="00D17352" w:rsidP="00886DF1">
            <w:pPr>
              <w:pStyle w:val="ConsPlusNormal"/>
              <w:jc w:val="center"/>
              <w:rPr>
                <w:rFonts w:ascii="Times New Roman" w:hAnsi="Times New Roman" w:cs="Times New Roman"/>
              </w:rPr>
            </w:pPr>
            <w:r w:rsidRPr="00A875F3">
              <w:rPr>
                <w:rFonts w:ascii="Times New Roman" w:hAnsi="Times New Roman" w:cs="Times New Roman"/>
              </w:rPr>
              <w:t>в день подписания начальником УФКиС</w:t>
            </w:r>
          </w:p>
        </w:tc>
        <w:tc>
          <w:tcPr>
            <w:tcW w:w="1810" w:type="dxa"/>
            <w:vAlign w:val="center"/>
          </w:tcPr>
          <w:p w:rsidR="00D17352" w:rsidRPr="00A875F3" w:rsidRDefault="00D17352" w:rsidP="00886DF1">
            <w:pPr>
              <w:pStyle w:val="ConsPlusNormal"/>
              <w:jc w:val="center"/>
              <w:rPr>
                <w:rFonts w:ascii="Times New Roman" w:hAnsi="Times New Roman" w:cs="Times New Roman"/>
              </w:rPr>
            </w:pPr>
            <w:r w:rsidRPr="00A875F3">
              <w:rPr>
                <w:rFonts w:ascii="Times New Roman" w:hAnsi="Times New Roman" w:cs="Times New Roman"/>
              </w:rPr>
              <w:t>в течение 5 рабочих дней со дня подписания начальником УФКиС</w:t>
            </w:r>
          </w:p>
        </w:tc>
      </w:tr>
      <w:tr w:rsidR="00D17352" w:rsidRPr="00A875F3" w:rsidTr="00927CA7">
        <w:trPr>
          <w:trHeight w:val="83"/>
          <w:jc w:val="center"/>
        </w:trPr>
        <w:tc>
          <w:tcPr>
            <w:tcW w:w="13559" w:type="dxa"/>
            <w:gridSpan w:val="7"/>
          </w:tcPr>
          <w:p w:rsidR="00D17352" w:rsidRPr="00A875F3" w:rsidRDefault="00D17352" w:rsidP="00377D6B">
            <w:pPr>
              <w:pStyle w:val="ConsPlusNormal"/>
              <w:jc w:val="center"/>
              <w:rPr>
                <w:rFonts w:ascii="Times New Roman" w:hAnsi="Times New Roman" w:cs="Times New Roman"/>
              </w:rPr>
            </w:pPr>
          </w:p>
        </w:tc>
        <w:tc>
          <w:tcPr>
            <w:tcW w:w="1810" w:type="dxa"/>
          </w:tcPr>
          <w:p w:rsidR="00D17352" w:rsidRPr="00A875F3" w:rsidRDefault="00D17352" w:rsidP="00377D6B">
            <w:pPr>
              <w:pStyle w:val="ConsPlusNormal"/>
              <w:jc w:val="center"/>
              <w:rPr>
                <w:rFonts w:ascii="Times New Roman" w:hAnsi="Times New Roman" w:cs="Times New Roman"/>
              </w:rPr>
            </w:pPr>
          </w:p>
        </w:tc>
      </w:tr>
      <w:tr w:rsidR="00D17352" w:rsidRPr="00A875F3" w:rsidTr="00927CA7">
        <w:trPr>
          <w:jc w:val="center"/>
        </w:trPr>
        <w:tc>
          <w:tcPr>
            <w:tcW w:w="1768" w:type="dxa"/>
            <w:vMerge w:val="restart"/>
            <w:vAlign w:val="center"/>
          </w:tcPr>
          <w:p w:rsidR="00D17352" w:rsidRPr="00A875F3" w:rsidRDefault="00D17352" w:rsidP="00377D6B">
            <w:pPr>
              <w:pStyle w:val="ConsPlusNormal"/>
              <w:jc w:val="center"/>
              <w:rPr>
                <w:rFonts w:ascii="Times New Roman" w:hAnsi="Times New Roman" w:cs="Times New Roman"/>
              </w:rPr>
            </w:pPr>
            <w:r w:rsidRPr="00A875F3">
              <w:rPr>
                <w:rFonts w:ascii="Times New Roman" w:hAnsi="Times New Roman" w:cs="Times New Roman"/>
              </w:rPr>
              <w:t xml:space="preserve">Планирование финансово-хозяйственной деятельности муниципальных бюджетных (автономных) </w:t>
            </w:r>
            <w:r w:rsidRPr="00A875F3">
              <w:rPr>
                <w:rFonts w:ascii="Times New Roman" w:hAnsi="Times New Roman" w:cs="Times New Roman"/>
              </w:rPr>
              <w:lastRenderedPageBreak/>
              <w:t>учреждений</w:t>
            </w:r>
          </w:p>
        </w:tc>
        <w:tc>
          <w:tcPr>
            <w:tcW w:w="2149" w:type="dxa"/>
            <w:vMerge w:val="restart"/>
            <w:vAlign w:val="center"/>
          </w:tcPr>
          <w:p w:rsidR="00D17352" w:rsidRPr="00A875F3" w:rsidRDefault="00D17352" w:rsidP="00377D6B">
            <w:pPr>
              <w:pStyle w:val="ConsPlusNormal"/>
              <w:jc w:val="center"/>
              <w:rPr>
                <w:rFonts w:ascii="Times New Roman" w:hAnsi="Times New Roman" w:cs="Times New Roman"/>
              </w:rPr>
            </w:pPr>
            <w:r w:rsidRPr="00A875F3">
              <w:rPr>
                <w:rFonts w:ascii="Times New Roman" w:hAnsi="Times New Roman" w:cs="Times New Roman"/>
              </w:rPr>
              <w:lastRenderedPageBreak/>
              <w:t xml:space="preserve">План финансово-хозяйственной деятельности (далее - план ФХД)                  (2 экз.) </w:t>
            </w:r>
          </w:p>
          <w:p w:rsidR="00D17352" w:rsidRPr="00A875F3" w:rsidRDefault="00D17352" w:rsidP="00377D6B">
            <w:pPr>
              <w:pStyle w:val="ConsPlusNormal"/>
              <w:jc w:val="center"/>
              <w:rPr>
                <w:rFonts w:ascii="Times New Roman" w:hAnsi="Times New Roman" w:cs="Times New Roman"/>
              </w:rPr>
            </w:pPr>
            <w:r w:rsidRPr="00A875F3">
              <w:rPr>
                <w:rFonts w:ascii="Times New Roman" w:hAnsi="Times New Roman" w:cs="Times New Roman"/>
              </w:rPr>
              <w:t>срок хранения 10 лет</w:t>
            </w:r>
          </w:p>
        </w:tc>
        <w:tc>
          <w:tcPr>
            <w:tcW w:w="1720" w:type="dxa"/>
            <w:vAlign w:val="center"/>
          </w:tcPr>
          <w:p w:rsidR="00D17352" w:rsidRPr="00A875F3" w:rsidRDefault="00D17352" w:rsidP="00377D6B">
            <w:pPr>
              <w:pStyle w:val="ConsPlusNormal"/>
              <w:jc w:val="center"/>
              <w:rPr>
                <w:rFonts w:ascii="Times New Roman" w:hAnsi="Times New Roman" w:cs="Times New Roman"/>
              </w:rPr>
            </w:pPr>
            <w:r w:rsidRPr="00A875F3">
              <w:rPr>
                <w:rFonts w:ascii="Times New Roman" w:hAnsi="Times New Roman" w:cs="Times New Roman"/>
              </w:rPr>
              <w:t>Ответственный</w:t>
            </w:r>
          </w:p>
        </w:tc>
        <w:tc>
          <w:tcPr>
            <w:tcW w:w="1701" w:type="dxa"/>
            <w:vAlign w:val="center"/>
          </w:tcPr>
          <w:p w:rsidR="00D17352" w:rsidRPr="00A875F3" w:rsidRDefault="00D17352" w:rsidP="00377D6B">
            <w:pPr>
              <w:pStyle w:val="ConsPlusNormal"/>
              <w:jc w:val="center"/>
              <w:rPr>
                <w:rFonts w:ascii="Times New Roman" w:hAnsi="Times New Roman" w:cs="Times New Roman"/>
              </w:rPr>
            </w:pPr>
            <w:r w:rsidRPr="00A875F3">
              <w:rPr>
                <w:rFonts w:ascii="Times New Roman" w:hAnsi="Times New Roman" w:cs="Times New Roman"/>
              </w:rPr>
              <w:t>директор бюджетного (автономного) учреждения</w:t>
            </w:r>
          </w:p>
        </w:tc>
        <w:tc>
          <w:tcPr>
            <w:tcW w:w="2027" w:type="dxa"/>
            <w:vAlign w:val="center"/>
          </w:tcPr>
          <w:p w:rsidR="00D17352" w:rsidRPr="00A875F3" w:rsidRDefault="00D17352" w:rsidP="00377D6B">
            <w:pPr>
              <w:pStyle w:val="ConsPlusNormal"/>
              <w:jc w:val="center"/>
              <w:rPr>
                <w:rFonts w:ascii="Times New Roman" w:hAnsi="Times New Roman" w:cs="Times New Roman"/>
              </w:rPr>
            </w:pPr>
            <w:r w:rsidRPr="00A875F3">
              <w:rPr>
                <w:rFonts w:ascii="Times New Roman" w:hAnsi="Times New Roman" w:cs="Times New Roman"/>
              </w:rPr>
              <w:t>экономист</w:t>
            </w:r>
          </w:p>
        </w:tc>
        <w:tc>
          <w:tcPr>
            <w:tcW w:w="2331" w:type="dxa"/>
            <w:vAlign w:val="center"/>
          </w:tcPr>
          <w:p w:rsidR="00D17352" w:rsidRPr="00A875F3" w:rsidRDefault="00D17352" w:rsidP="00377D6B">
            <w:pPr>
              <w:pStyle w:val="ConsPlusNormal"/>
              <w:jc w:val="center"/>
              <w:rPr>
                <w:rFonts w:ascii="Times New Roman" w:hAnsi="Times New Roman" w:cs="Times New Roman"/>
              </w:rPr>
            </w:pPr>
            <w:r w:rsidRPr="00A875F3">
              <w:rPr>
                <w:rFonts w:ascii="Times New Roman" w:hAnsi="Times New Roman" w:cs="Times New Roman"/>
              </w:rPr>
              <w:t>начальник УФКиС  / директор автономного учреждения</w:t>
            </w:r>
          </w:p>
        </w:tc>
        <w:tc>
          <w:tcPr>
            <w:tcW w:w="1863" w:type="dxa"/>
            <w:vAlign w:val="center"/>
          </w:tcPr>
          <w:p w:rsidR="00D17352" w:rsidRPr="00A875F3" w:rsidRDefault="00443D7F" w:rsidP="00377D6B">
            <w:pPr>
              <w:pStyle w:val="ConsPlusNormal"/>
              <w:jc w:val="center"/>
              <w:rPr>
                <w:rFonts w:ascii="Times New Roman" w:hAnsi="Times New Roman" w:cs="Times New Roman"/>
              </w:rPr>
            </w:pPr>
            <w:r w:rsidRPr="00A875F3">
              <w:rPr>
                <w:rFonts w:ascii="Times New Roman" w:hAnsi="Times New Roman" w:cs="Times New Roman"/>
              </w:rPr>
              <w:t>экономист</w:t>
            </w:r>
          </w:p>
        </w:tc>
        <w:tc>
          <w:tcPr>
            <w:tcW w:w="1810" w:type="dxa"/>
          </w:tcPr>
          <w:p w:rsidR="00D17352" w:rsidRPr="00A875F3" w:rsidRDefault="00D17352" w:rsidP="00377D6B">
            <w:pPr>
              <w:pStyle w:val="ConsPlusNormal"/>
              <w:jc w:val="center"/>
              <w:rPr>
                <w:rFonts w:ascii="Times New Roman" w:hAnsi="Times New Roman" w:cs="Times New Roman"/>
              </w:rPr>
            </w:pPr>
            <w:r w:rsidRPr="00A875F3">
              <w:rPr>
                <w:rFonts w:ascii="Times New Roman" w:hAnsi="Times New Roman" w:cs="Times New Roman"/>
              </w:rPr>
              <w:t>начальник отдела контрактной службы, экономист</w:t>
            </w:r>
          </w:p>
        </w:tc>
      </w:tr>
      <w:tr w:rsidR="00443D7F" w:rsidRPr="00A875F3" w:rsidTr="00927CA7">
        <w:trPr>
          <w:jc w:val="center"/>
        </w:trPr>
        <w:tc>
          <w:tcPr>
            <w:tcW w:w="1768" w:type="dxa"/>
            <w:vMerge/>
          </w:tcPr>
          <w:p w:rsidR="00443D7F" w:rsidRPr="00A875F3" w:rsidRDefault="00443D7F" w:rsidP="00377D6B">
            <w:pPr>
              <w:pStyle w:val="ConsPlusNormal"/>
              <w:jc w:val="center"/>
              <w:rPr>
                <w:rFonts w:ascii="Times New Roman" w:hAnsi="Times New Roman" w:cs="Times New Roman"/>
              </w:rPr>
            </w:pPr>
          </w:p>
        </w:tc>
        <w:tc>
          <w:tcPr>
            <w:tcW w:w="2149" w:type="dxa"/>
            <w:vMerge/>
            <w:vAlign w:val="center"/>
          </w:tcPr>
          <w:p w:rsidR="00443D7F" w:rsidRPr="00A875F3" w:rsidRDefault="00443D7F" w:rsidP="00377D6B">
            <w:pPr>
              <w:pStyle w:val="ConsPlusNormal"/>
              <w:jc w:val="center"/>
              <w:rPr>
                <w:rFonts w:ascii="Times New Roman" w:hAnsi="Times New Roman" w:cs="Times New Roman"/>
              </w:rPr>
            </w:pPr>
          </w:p>
        </w:tc>
        <w:tc>
          <w:tcPr>
            <w:tcW w:w="1720" w:type="dxa"/>
            <w:vAlign w:val="center"/>
          </w:tcPr>
          <w:p w:rsidR="00443D7F" w:rsidRPr="00A875F3" w:rsidRDefault="00443D7F" w:rsidP="00377D6B">
            <w:pPr>
              <w:pStyle w:val="ConsPlusNormal"/>
              <w:jc w:val="center"/>
              <w:rPr>
                <w:rFonts w:ascii="Times New Roman" w:hAnsi="Times New Roman" w:cs="Times New Roman"/>
              </w:rPr>
            </w:pPr>
            <w:r w:rsidRPr="00A875F3">
              <w:rPr>
                <w:rFonts w:ascii="Times New Roman" w:hAnsi="Times New Roman" w:cs="Times New Roman"/>
              </w:rPr>
              <w:t>Срок</w:t>
            </w:r>
          </w:p>
        </w:tc>
        <w:tc>
          <w:tcPr>
            <w:tcW w:w="1701" w:type="dxa"/>
            <w:vAlign w:val="center"/>
          </w:tcPr>
          <w:p w:rsidR="00443D7F" w:rsidRPr="00A875F3" w:rsidRDefault="00443D7F" w:rsidP="00377D6B">
            <w:pPr>
              <w:pStyle w:val="ConsPlusNormal"/>
              <w:jc w:val="center"/>
              <w:rPr>
                <w:rFonts w:ascii="Times New Roman" w:hAnsi="Times New Roman" w:cs="Times New Roman"/>
              </w:rPr>
            </w:pPr>
            <w:r w:rsidRPr="00A875F3">
              <w:rPr>
                <w:rFonts w:ascii="Times New Roman" w:hAnsi="Times New Roman" w:cs="Times New Roman"/>
              </w:rPr>
              <w:t xml:space="preserve">до 30 июня года, предшествующего очередному </w:t>
            </w:r>
            <w:r w:rsidRPr="00A875F3">
              <w:rPr>
                <w:rFonts w:ascii="Times New Roman" w:hAnsi="Times New Roman" w:cs="Times New Roman"/>
              </w:rPr>
              <w:lastRenderedPageBreak/>
              <w:t>году</w:t>
            </w:r>
            <w:r w:rsidRPr="00A875F3">
              <w:rPr>
                <w:rFonts w:ascii="Times New Roman" w:eastAsiaTheme="minorEastAsia" w:hAnsi="Times New Roman" w:cs="Times New Roman"/>
              </w:rPr>
              <w:t xml:space="preserve">, </w:t>
            </w:r>
            <w:r w:rsidRPr="00A875F3">
              <w:rPr>
                <w:rFonts w:ascii="Times New Roman" w:hAnsi="Times New Roman" w:cs="Times New Roman"/>
              </w:rPr>
              <w:t>уточнение в течение 5 рабочих дней со дня заключения соглашения на предоставлении субсидии на выполнение МЗ (на иные цели, на капитальные вложения)</w:t>
            </w:r>
          </w:p>
        </w:tc>
        <w:tc>
          <w:tcPr>
            <w:tcW w:w="2027" w:type="dxa"/>
            <w:vAlign w:val="center"/>
          </w:tcPr>
          <w:p w:rsidR="00443D7F" w:rsidRPr="00A875F3" w:rsidRDefault="00443D7F" w:rsidP="00377D6B">
            <w:pPr>
              <w:pStyle w:val="ConsPlusNormal"/>
              <w:jc w:val="center"/>
              <w:rPr>
                <w:rFonts w:ascii="Times New Roman" w:hAnsi="Times New Roman" w:cs="Times New Roman"/>
              </w:rPr>
            </w:pPr>
            <w:r w:rsidRPr="00A875F3">
              <w:rPr>
                <w:rFonts w:ascii="Times New Roman" w:hAnsi="Times New Roman" w:cs="Times New Roman"/>
              </w:rPr>
              <w:lastRenderedPageBreak/>
              <w:t xml:space="preserve">в течение </w:t>
            </w:r>
          </w:p>
          <w:p w:rsidR="00443D7F" w:rsidRPr="00A875F3" w:rsidRDefault="00443D7F" w:rsidP="00377D6B">
            <w:pPr>
              <w:pStyle w:val="ConsPlusNormal"/>
              <w:jc w:val="center"/>
              <w:rPr>
                <w:rFonts w:ascii="Times New Roman" w:hAnsi="Times New Roman" w:cs="Times New Roman"/>
              </w:rPr>
            </w:pPr>
            <w:r w:rsidRPr="00A875F3">
              <w:rPr>
                <w:rFonts w:ascii="Times New Roman" w:hAnsi="Times New Roman" w:cs="Times New Roman"/>
              </w:rPr>
              <w:t>1 рабочего дня</w:t>
            </w:r>
          </w:p>
        </w:tc>
        <w:tc>
          <w:tcPr>
            <w:tcW w:w="2331" w:type="dxa"/>
            <w:vAlign w:val="center"/>
          </w:tcPr>
          <w:p w:rsidR="00443D7F" w:rsidRPr="00A875F3" w:rsidRDefault="00443D7F" w:rsidP="00377D6B">
            <w:pPr>
              <w:pStyle w:val="ConsPlusNormal"/>
              <w:jc w:val="center"/>
              <w:rPr>
                <w:rFonts w:ascii="Times New Roman" w:hAnsi="Times New Roman" w:cs="Times New Roman"/>
              </w:rPr>
            </w:pPr>
            <w:r w:rsidRPr="00A875F3">
              <w:rPr>
                <w:rFonts w:ascii="Times New Roman" w:hAnsi="Times New Roman" w:cs="Times New Roman"/>
              </w:rPr>
              <w:t xml:space="preserve">в течение 1 рабочего дня со дня согласования экономистом / в течение </w:t>
            </w:r>
            <w:r w:rsidRPr="00A875F3">
              <w:rPr>
                <w:rFonts w:ascii="Times New Roman" w:hAnsi="Times New Roman" w:cs="Times New Roman"/>
              </w:rPr>
              <w:lastRenderedPageBreak/>
              <w:t>1 рабочего дня со дня подписания Наблюдательным советом автономного учреждения заключения к плану ФХД</w:t>
            </w:r>
          </w:p>
        </w:tc>
        <w:tc>
          <w:tcPr>
            <w:tcW w:w="1863" w:type="dxa"/>
            <w:vAlign w:val="center"/>
          </w:tcPr>
          <w:p w:rsidR="00443D7F" w:rsidRPr="00A875F3" w:rsidRDefault="00443D7F" w:rsidP="00886DF1">
            <w:pPr>
              <w:pStyle w:val="ConsPlusNormal"/>
              <w:jc w:val="center"/>
              <w:rPr>
                <w:rFonts w:ascii="Times New Roman" w:hAnsi="Times New Roman" w:cs="Times New Roman"/>
              </w:rPr>
            </w:pPr>
            <w:r w:rsidRPr="00A875F3">
              <w:rPr>
                <w:rFonts w:ascii="Times New Roman" w:hAnsi="Times New Roman" w:cs="Times New Roman"/>
              </w:rPr>
              <w:lastRenderedPageBreak/>
              <w:t xml:space="preserve">в день подписания начальником УФКиС, </w:t>
            </w:r>
            <w:r w:rsidRPr="00A875F3">
              <w:rPr>
                <w:rFonts w:ascii="Times New Roman" w:hAnsi="Times New Roman" w:cs="Times New Roman"/>
              </w:rPr>
              <w:lastRenderedPageBreak/>
              <w:t>директором автономного учреждения</w:t>
            </w:r>
          </w:p>
        </w:tc>
        <w:tc>
          <w:tcPr>
            <w:tcW w:w="1810" w:type="dxa"/>
            <w:vAlign w:val="center"/>
          </w:tcPr>
          <w:p w:rsidR="00443D7F" w:rsidRPr="00A875F3" w:rsidRDefault="00443D7F" w:rsidP="00886DF1">
            <w:pPr>
              <w:pStyle w:val="ConsPlusNormal"/>
              <w:jc w:val="center"/>
              <w:rPr>
                <w:rFonts w:ascii="Times New Roman" w:hAnsi="Times New Roman" w:cs="Times New Roman"/>
              </w:rPr>
            </w:pPr>
            <w:r w:rsidRPr="00A875F3">
              <w:rPr>
                <w:rFonts w:ascii="Times New Roman" w:hAnsi="Times New Roman" w:cs="Times New Roman"/>
              </w:rPr>
              <w:lastRenderedPageBreak/>
              <w:t xml:space="preserve">в течение 5 рабочих дней со дня подписания </w:t>
            </w:r>
            <w:r w:rsidRPr="00A875F3">
              <w:rPr>
                <w:rFonts w:ascii="Times New Roman" w:hAnsi="Times New Roman" w:cs="Times New Roman"/>
              </w:rPr>
              <w:lastRenderedPageBreak/>
              <w:t>начальником УФКиС</w:t>
            </w:r>
          </w:p>
        </w:tc>
      </w:tr>
    </w:tbl>
    <w:p w:rsidR="00377D6B" w:rsidRPr="00A875F3" w:rsidRDefault="00377D6B" w:rsidP="00377D6B">
      <w:pPr>
        <w:rPr>
          <w:sz w:val="20"/>
          <w:szCs w:val="20"/>
        </w:rPr>
      </w:pPr>
    </w:p>
    <w:p w:rsidR="00377D6B" w:rsidRPr="00377D6B" w:rsidRDefault="00377D6B" w:rsidP="000851CA">
      <w:pPr>
        <w:pStyle w:val="ConsPlusNormal"/>
        <w:jc w:val="both"/>
        <w:rPr>
          <w:rFonts w:ascii="Times New Roman" w:hAnsi="Times New Roman" w:cs="Times New Roman"/>
          <w:sz w:val="22"/>
          <w:szCs w:val="22"/>
        </w:rPr>
        <w:sectPr w:rsidR="00377D6B" w:rsidRPr="00377D6B" w:rsidSect="000851CA">
          <w:pgSz w:w="16838" w:h="11906" w:orient="landscape"/>
          <w:pgMar w:top="1701" w:right="1134" w:bottom="850" w:left="1134" w:header="708" w:footer="708" w:gutter="0"/>
          <w:cols w:space="708"/>
          <w:docGrid w:linePitch="360"/>
        </w:sectPr>
      </w:pPr>
    </w:p>
    <w:p w:rsidR="000851CA" w:rsidRPr="00377D6B" w:rsidRDefault="000851CA" w:rsidP="000851CA">
      <w:pPr>
        <w:pStyle w:val="ConsPlusNormal"/>
        <w:jc w:val="both"/>
        <w:rPr>
          <w:rFonts w:ascii="Times New Roman" w:hAnsi="Times New Roman" w:cs="Times New Roman"/>
        </w:rPr>
      </w:pPr>
    </w:p>
    <w:p w:rsidR="00377D6B" w:rsidRPr="00377D6B" w:rsidRDefault="00377D6B" w:rsidP="000851CA">
      <w:pPr>
        <w:pStyle w:val="ConsPlusNormal"/>
        <w:jc w:val="both"/>
        <w:rPr>
          <w:rFonts w:ascii="Times New Roman" w:hAnsi="Times New Roman" w:cs="Times New Roman"/>
        </w:rPr>
      </w:pPr>
    </w:p>
    <w:p w:rsidR="00377D6B" w:rsidRPr="00893EB8" w:rsidRDefault="00377D6B" w:rsidP="00377D6B">
      <w:pPr>
        <w:widowControl w:val="0"/>
        <w:autoSpaceDE w:val="0"/>
        <w:autoSpaceDN w:val="0"/>
        <w:adjustRightInd w:val="0"/>
        <w:jc w:val="right"/>
        <w:outlineLvl w:val="1"/>
        <w:rPr>
          <w:color w:val="000000" w:themeColor="text1"/>
        </w:rPr>
      </w:pPr>
      <w:r w:rsidRPr="00893EB8">
        <w:rPr>
          <w:color w:val="000000" w:themeColor="text1"/>
        </w:rPr>
        <w:t>Приложение  5</w:t>
      </w:r>
    </w:p>
    <w:p w:rsidR="007A61D5" w:rsidRPr="00893EB8" w:rsidRDefault="007A61D5" w:rsidP="007A61D5">
      <w:pPr>
        <w:widowControl w:val="0"/>
        <w:autoSpaceDE w:val="0"/>
        <w:autoSpaceDN w:val="0"/>
        <w:adjustRightInd w:val="0"/>
        <w:jc w:val="right"/>
        <w:rPr>
          <w:color w:val="000000" w:themeColor="text1"/>
        </w:rPr>
      </w:pPr>
      <w:bookmarkStart w:id="26" w:name="Par4142"/>
      <w:bookmarkEnd w:id="26"/>
      <w:r w:rsidRPr="00893EB8">
        <w:rPr>
          <w:color w:val="000000" w:themeColor="text1"/>
        </w:rPr>
        <w:t xml:space="preserve">к Положению </w:t>
      </w:r>
      <w:r>
        <w:rPr>
          <w:color w:val="000000" w:themeColor="text1"/>
        </w:rPr>
        <w:t>об</w:t>
      </w:r>
      <w:r w:rsidRPr="00893EB8">
        <w:rPr>
          <w:color w:val="000000" w:themeColor="text1"/>
        </w:rPr>
        <w:t xml:space="preserve"> учетной политики </w:t>
      </w:r>
      <w:proofErr w:type="gramStart"/>
      <w:r>
        <w:rPr>
          <w:color w:val="000000" w:themeColor="text1"/>
        </w:rPr>
        <w:t>казенных</w:t>
      </w:r>
      <w:proofErr w:type="gramEnd"/>
      <w:r>
        <w:rPr>
          <w:color w:val="000000" w:themeColor="text1"/>
        </w:rPr>
        <w:t>, автономных,</w:t>
      </w:r>
      <w:r w:rsidRPr="00893EB8">
        <w:rPr>
          <w:color w:val="000000" w:themeColor="text1"/>
        </w:rPr>
        <w:t xml:space="preserve"> </w:t>
      </w:r>
    </w:p>
    <w:p w:rsidR="007A61D5" w:rsidRPr="00893EB8" w:rsidRDefault="007A61D5" w:rsidP="007A61D5">
      <w:pPr>
        <w:widowControl w:val="0"/>
        <w:autoSpaceDE w:val="0"/>
        <w:autoSpaceDN w:val="0"/>
        <w:adjustRightInd w:val="0"/>
        <w:jc w:val="right"/>
        <w:rPr>
          <w:color w:val="000000" w:themeColor="text1"/>
        </w:rPr>
      </w:pPr>
      <w:r>
        <w:rPr>
          <w:color w:val="000000" w:themeColor="text1"/>
        </w:rPr>
        <w:t xml:space="preserve">бюджетных </w:t>
      </w:r>
      <w:r w:rsidRPr="00893EB8">
        <w:rPr>
          <w:color w:val="000000" w:themeColor="text1"/>
        </w:rPr>
        <w:t xml:space="preserve"> уч</w:t>
      </w:r>
      <w:r>
        <w:rPr>
          <w:color w:val="000000" w:themeColor="text1"/>
        </w:rPr>
        <w:t xml:space="preserve">реждений </w:t>
      </w:r>
      <w:proofErr w:type="gramStart"/>
      <w:r>
        <w:rPr>
          <w:color w:val="000000" w:themeColor="text1"/>
        </w:rPr>
        <w:t>в</w:t>
      </w:r>
      <w:proofErr w:type="gramEnd"/>
      <w:r>
        <w:rPr>
          <w:color w:val="000000" w:themeColor="text1"/>
        </w:rPr>
        <w:t xml:space="preserve"> </w:t>
      </w:r>
      <w:r w:rsidRPr="00893EB8">
        <w:rPr>
          <w:color w:val="000000" w:themeColor="text1"/>
        </w:rPr>
        <w:t xml:space="preserve"> </w:t>
      </w:r>
    </w:p>
    <w:p w:rsidR="007A61D5" w:rsidRPr="00893EB8" w:rsidRDefault="007A61D5" w:rsidP="007A61D5">
      <w:pPr>
        <w:widowControl w:val="0"/>
        <w:autoSpaceDE w:val="0"/>
        <w:autoSpaceDN w:val="0"/>
        <w:adjustRightInd w:val="0"/>
        <w:jc w:val="right"/>
        <w:rPr>
          <w:color w:val="000000" w:themeColor="text1"/>
        </w:rPr>
      </w:pPr>
      <w:r>
        <w:rPr>
          <w:color w:val="000000" w:themeColor="text1"/>
        </w:rPr>
        <w:t>сфере</w:t>
      </w:r>
      <w:r w:rsidRPr="00893EB8">
        <w:rPr>
          <w:color w:val="000000" w:themeColor="text1"/>
        </w:rPr>
        <w:t xml:space="preserve"> физической культуре и спорту</w:t>
      </w:r>
    </w:p>
    <w:p w:rsidR="00377D6B" w:rsidRPr="00893EB8" w:rsidRDefault="00377D6B" w:rsidP="00377D6B">
      <w:pPr>
        <w:widowControl w:val="0"/>
        <w:autoSpaceDE w:val="0"/>
        <w:autoSpaceDN w:val="0"/>
        <w:adjustRightInd w:val="0"/>
        <w:jc w:val="right"/>
        <w:rPr>
          <w:color w:val="000000" w:themeColor="text1"/>
        </w:rPr>
      </w:pPr>
    </w:p>
    <w:p w:rsidR="00377D6B" w:rsidRPr="00893EB8" w:rsidRDefault="00377D6B" w:rsidP="00377D6B">
      <w:pPr>
        <w:widowControl w:val="0"/>
        <w:autoSpaceDE w:val="0"/>
        <w:autoSpaceDN w:val="0"/>
        <w:adjustRightInd w:val="0"/>
        <w:jc w:val="center"/>
        <w:rPr>
          <w:color w:val="000000" w:themeColor="text1"/>
        </w:rPr>
      </w:pPr>
      <w:r w:rsidRPr="00893EB8">
        <w:rPr>
          <w:b/>
          <w:bCs/>
          <w:color w:val="000000" w:themeColor="text1"/>
        </w:rPr>
        <w:t>Периодичность формирования регистров бюджетного учета</w:t>
      </w:r>
    </w:p>
    <w:p w:rsidR="00377D6B" w:rsidRPr="00893EB8" w:rsidRDefault="00377D6B" w:rsidP="00377D6B">
      <w:pPr>
        <w:widowControl w:val="0"/>
        <w:autoSpaceDE w:val="0"/>
        <w:autoSpaceDN w:val="0"/>
        <w:adjustRightInd w:val="0"/>
        <w:jc w:val="center"/>
        <w:rPr>
          <w:color w:val="000000" w:themeColor="text1"/>
        </w:rPr>
      </w:pPr>
      <w:r w:rsidRPr="00893EB8">
        <w:rPr>
          <w:b/>
          <w:bCs/>
          <w:color w:val="000000" w:themeColor="text1"/>
        </w:rPr>
        <w:t>на бумажных носителях</w:t>
      </w:r>
    </w:p>
    <w:p w:rsidR="00377D6B" w:rsidRPr="00893EB8" w:rsidRDefault="00377D6B" w:rsidP="00377D6B">
      <w:pPr>
        <w:widowControl w:val="0"/>
        <w:autoSpaceDE w:val="0"/>
        <w:autoSpaceDN w:val="0"/>
        <w:adjustRightInd w:val="0"/>
        <w:ind w:firstLine="540"/>
        <w:jc w:val="both"/>
        <w:rPr>
          <w:color w:val="000000" w:themeColor="text1"/>
        </w:rPr>
      </w:pPr>
    </w:p>
    <w:tbl>
      <w:tblPr>
        <w:tblW w:w="9923" w:type="dxa"/>
        <w:tblInd w:w="102" w:type="dxa"/>
        <w:tblLayout w:type="fixed"/>
        <w:tblCellMar>
          <w:top w:w="75" w:type="dxa"/>
          <w:left w:w="0" w:type="dxa"/>
          <w:bottom w:w="75" w:type="dxa"/>
          <w:right w:w="0" w:type="dxa"/>
        </w:tblCellMar>
        <w:tblLook w:val="0000"/>
      </w:tblPr>
      <w:tblGrid>
        <w:gridCol w:w="566"/>
        <w:gridCol w:w="1701"/>
        <w:gridCol w:w="3829"/>
        <w:gridCol w:w="3827"/>
      </w:tblGrid>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 xml:space="preserve">N </w:t>
            </w:r>
            <w:proofErr w:type="spellStart"/>
            <w:proofErr w:type="gramStart"/>
            <w:r w:rsidRPr="00893EB8">
              <w:rPr>
                <w:color w:val="000000" w:themeColor="text1"/>
              </w:rPr>
              <w:t>п</w:t>
            </w:r>
            <w:proofErr w:type="spellEnd"/>
            <w:proofErr w:type="gramEnd"/>
            <w:r w:rsidRPr="00893EB8">
              <w:rPr>
                <w:color w:val="000000" w:themeColor="text1"/>
              </w:rPr>
              <w:t>/</w:t>
            </w:r>
            <w:proofErr w:type="spellStart"/>
            <w:r w:rsidRPr="00893EB8">
              <w:rPr>
                <w:color w:val="000000" w:themeColor="text1"/>
              </w:rPr>
              <w:t>п</w:t>
            </w:r>
            <w:proofErr w:type="spellEnd"/>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Код формы документа</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Наименование регистра</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Периодичность</w:t>
            </w:r>
          </w:p>
        </w:tc>
      </w:tr>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2</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3</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4</w:t>
            </w:r>
          </w:p>
        </w:tc>
      </w:tr>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0310003</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rPr>
                <w:color w:val="000000" w:themeColor="text1"/>
              </w:rPr>
            </w:pPr>
            <w:r w:rsidRPr="00893EB8">
              <w:rPr>
                <w:color w:val="000000" w:themeColor="text1"/>
              </w:rPr>
              <w:t>Журнал регистрации приходных и расходных кассовых документов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1 раз в год</w:t>
            </w:r>
          </w:p>
        </w:tc>
      </w:tr>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0504031</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rPr>
                <w:color w:val="000000" w:themeColor="text1"/>
              </w:rPr>
            </w:pPr>
            <w:r w:rsidRPr="00893EB8">
              <w:rPr>
                <w:color w:val="000000" w:themeColor="text1"/>
              </w:rPr>
              <w:t>Инвентарная карточка учета основных средств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По мере поступления основного средства</w:t>
            </w:r>
          </w:p>
        </w:tc>
      </w:tr>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0504032</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rPr>
                <w:color w:val="000000" w:themeColor="text1"/>
              </w:rPr>
            </w:pPr>
            <w:r w:rsidRPr="00893EB8">
              <w:rPr>
                <w:color w:val="000000" w:themeColor="text1"/>
              </w:rPr>
              <w:t>Инвентарная карточка группового учета основных средств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По мере поступления основного средства</w:t>
            </w:r>
          </w:p>
        </w:tc>
      </w:tr>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0504033</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rPr>
                <w:color w:val="000000" w:themeColor="text1"/>
              </w:rPr>
            </w:pPr>
            <w:r w:rsidRPr="00893EB8">
              <w:rPr>
                <w:color w:val="000000" w:themeColor="text1"/>
              </w:rPr>
              <w:t>Опись инвентарных карточек по учету основных средств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7D6B" w:rsidRPr="00893EB8" w:rsidRDefault="00377D6B" w:rsidP="00377D6B">
            <w:pPr>
              <w:jc w:val="center"/>
              <w:rPr>
                <w:color w:val="000000" w:themeColor="text1"/>
              </w:rPr>
            </w:pPr>
            <w:r w:rsidRPr="00893EB8">
              <w:rPr>
                <w:color w:val="000000" w:themeColor="text1"/>
              </w:rPr>
              <w:t>1 раз в год</w:t>
            </w:r>
          </w:p>
        </w:tc>
      </w:tr>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0504034</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rPr>
                <w:color w:val="000000" w:themeColor="text1"/>
              </w:rPr>
            </w:pPr>
            <w:r w:rsidRPr="00893EB8">
              <w:rPr>
                <w:color w:val="000000" w:themeColor="text1"/>
              </w:rPr>
              <w:t>Инвентарный список нефинансовых активов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7D6B" w:rsidRPr="00893EB8" w:rsidRDefault="00377D6B" w:rsidP="00377D6B">
            <w:pPr>
              <w:jc w:val="center"/>
              <w:rPr>
                <w:color w:val="000000" w:themeColor="text1"/>
              </w:rPr>
            </w:pPr>
            <w:r w:rsidRPr="00893EB8">
              <w:rPr>
                <w:color w:val="000000" w:themeColor="text1"/>
              </w:rPr>
              <w:t>1 раз в год</w:t>
            </w:r>
          </w:p>
        </w:tc>
      </w:tr>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0504035</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rPr>
                <w:color w:val="000000" w:themeColor="text1"/>
              </w:rPr>
            </w:pPr>
            <w:r w:rsidRPr="00893EB8">
              <w:rPr>
                <w:color w:val="000000" w:themeColor="text1"/>
              </w:rPr>
              <w:t>Оборотная ведомость по нефинансовым активам</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7D6B" w:rsidRPr="00893EB8" w:rsidRDefault="00377D6B" w:rsidP="00377D6B">
            <w:pPr>
              <w:jc w:val="center"/>
              <w:rPr>
                <w:color w:val="000000" w:themeColor="text1"/>
              </w:rPr>
            </w:pPr>
            <w:r w:rsidRPr="00893EB8">
              <w:rPr>
                <w:color w:val="000000" w:themeColor="text1"/>
              </w:rPr>
              <w:t>1 раз в год</w:t>
            </w:r>
          </w:p>
        </w:tc>
      </w:tr>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0504036</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rPr>
                <w:color w:val="000000" w:themeColor="text1"/>
              </w:rPr>
            </w:pPr>
            <w:r w:rsidRPr="00893EB8">
              <w:rPr>
                <w:color w:val="000000" w:themeColor="text1"/>
              </w:rPr>
              <w:t>Оборотная ведомость</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7D6B" w:rsidRPr="00893EB8" w:rsidRDefault="00377D6B" w:rsidP="00377D6B">
            <w:pPr>
              <w:jc w:val="center"/>
              <w:rPr>
                <w:color w:val="000000" w:themeColor="text1"/>
              </w:rPr>
            </w:pPr>
            <w:r w:rsidRPr="00893EB8">
              <w:rPr>
                <w:color w:val="000000" w:themeColor="text1"/>
              </w:rPr>
              <w:t>1 раз в год</w:t>
            </w:r>
          </w:p>
        </w:tc>
      </w:tr>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0504041</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rPr>
                <w:color w:val="000000" w:themeColor="text1"/>
              </w:rPr>
            </w:pPr>
            <w:r w:rsidRPr="00893EB8">
              <w:rPr>
                <w:color w:val="000000" w:themeColor="text1"/>
              </w:rPr>
              <w:t>Карточка количественно-суммового учета материальных ценностей</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1 раз в год</w:t>
            </w:r>
          </w:p>
        </w:tc>
      </w:tr>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0504505</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rPr>
                <w:color w:val="000000" w:themeColor="text1"/>
              </w:rPr>
            </w:pPr>
            <w:r w:rsidRPr="00893EB8">
              <w:rPr>
                <w:color w:val="000000" w:themeColor="text1"/>
              </w:rPr>
              <w:t>Авансовый отчет</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По мере необходимости формирования регистра</w:t>
            </w:r>
          </w:p>
        </w:tc>
      </w:tr>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0504064</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rPr>
                <w:color w:val="000000" w:themeColor="text1"/>
              </w:rPr>
            </w:pPr>
            <w:r w:rsidRPr="00893EB8">
              <w:rPr>
                <w:color w:val="000000" w:themeColor="text1"/>
              </w:rPr>
              <w:t>Журнал регистрации бюджетных обязательств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Ежегодно</w:t>
            </w:r>
          </w:p>
        </w:tc>
      </w:tr>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11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0504071</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rPr>
                <w:color w:val="000000" w:themeColor="text1"/>
              </w:rPr>
            </w:pPr>
            <w:r w:rsidRPr="00893EB8">
              <w:rPr>
                <w:color w:val="000000" w:themeColor="text1"/>
              </w:rPr>
              <w:t>Журналы операций</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Ежемесячно</w:t>
            </w:r>
          </w:p>
        </w:tc>
      </w:tr>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0504072</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rPr>
                <w:color w:val="000000" w:themeColor="text1"/>
              </w:rPr>
            </w:pPr>
            <w:r w:rsidRPr="00893EB8">
              <w:rPr>
                <w:color w:val="000000" w:themeColor="text1"/>
              </w:rPr>
              <w:t>Главная книга</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Ежемесячно</w:t>
            </w:r>
          </w:p>
          <w:p w:rsidR="00377D6B" w:rsidRPr="00893EB8" w:rsidRDefault="00377D6B" w:rsidP="00377D6B">
            <w:pPr>
              <w:widowControl w:val="0"/>
              <w:autoSpaceDE w:val="0"/>
              <w:autoSpaceDN w:val="0"/>
              <w:adjustRightInd w:val="0"/>
              <w:jc w:val="center"/>
              <w:rPr>
                <w:color w:val="000000" w:themeColor="text1"/>
              </w:rPr>
            </w:pPr>
          </w:p>
        </w:tc>
      </w:tr>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13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0504086</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rPr>
                <w:color w:val="000000" w:themeColor="text1"/>
              </w:rPr>
            </w:pPr>
            <w:r w:rsidRPr="00893EB8">
              <w:rPr>
                <w:color w:val="000000" w:themeColor="text1"/>
              </w:rPr>
              <w:t>Инвентаризационная опись (сличительная ведомость) бланков строгой отчетности и денежных документов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 xml:space="preserve"> При проведении обязательной годовой инвентаризации</w:t>
            </w:r>
          </w:p>
        </w:tc>
      </w:tr>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14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0504087</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rPr>
                <w:color w:val="000000" w:themeColor="text1"/>
              </w:rPr>
            </w:pPr>
            <w:r w:rsidRPr="00893EB8">
              <w:rPr>
                <w:color w:val="000000" w:themeColor="text1"/>
              </w:rPr>
              <w:t>Инвентаризационная опись (сличительная ведомость) по объектам нефинансовых активов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 xml:space="preserve"> При проведении обязательной годовой инвентаризации</w:t>
            </w:r>
          </w:p>
        </w:tc>
      </w:tr>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lastRenderedPageBreak/>
              <w:t>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0504088</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rPr>
                <w:color w:val="000000" w:themeColor="text1"/>
              </w:rPr>
            </w:pPr>
            <w:r w:rsidRPr="00893EB8">
              <w:rPr>
                <w:color w:val="000000" w:themeColor="text1"/>
              </w:rPr>
              <w:t>Инвентаризационная опись наличных денежных средств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 xml:space="preserve"> При проведении обязательной годовой инвентаризации</w:t>
            </w:r>
          </w:p>
        </w:tc>
      </w:tr>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16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0504089</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rPr>
                <w:color w:val="000000" w:themeColor="text1"/>
              </w:rPr>
            </w:pPr>
            <w:r w:rsidRPr="00893EB8">
              <w:rPr>
                <w:color w:val="000000" w:themeColor="text1"/>
              </w:rPr>
              <w:t>Инвентаризационная опись расчетов с покупателями, поставщиками и прочими дебиторами и кредиторами</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 xml:space="preserve"> При проведении обязательной годовой инвентаризации</w:t>
            </w:r>
          </w:p>
        </w:tc>
      </w:tr>
      <w:tr w:rsidR="00377D6B" w:rsidRPr="00893EB8" w:rsidTr="00377D6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18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0504417</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rPr>
                <w:color w:val="000000" w:themeColor="text1"/>
              </w:rPr>
            </w:pPr>
            <w:r w:rsidRPr="00893EB8">
              <w:rPr>
                <w:color w:val="000000" w:themeColor="text1"/>
              </w:rPr>
              <w:t xml:space="preserve">Карточка-справка, </w:t>
            </w:r>
            <w:r w:rsidRPr="00893EB8">
              <w:rPr>
                <w:color w:val="000000" w:themeColor="text1"/>
                <w:shd w:val="clear" w:color="auto" w:fill="FFFFFF"/>
              </w:rPr>
              <w:t>регистрация справочных сведений на каждого сотрудника</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7D6B" w:rsidRPr="00893EB8" w:rsidRDefault="00377D6B" w:rsidP="00377D6B">
            <w:pPr>
              <w:widowControl w:val="0"/>
              <w:autoSpaceDE w:val="0"/>
              <w:autoSpaceDN w:val="0"/>
              <w:adjustRightInd w:val="0"/>
              <w:jc w:val="center"/>
              <w:rPr>
                <w:color w:val="000000" w:themeColor="text1"/>
              </w:rPr>
            </w:pPr>
            <w:r w:rsidRPr="00893EB8">
              <w:rPr>
                <w:color w:val="000000" w:themeColor="text1"/>
              </w:rPr>
              <w:t>ежемесячно</w:t>
            </w:r>
          </w:p>
        </w:tc>
      </w:tr>
    </w:tbl>
    <w:p w:rsidR="00377D6B" w:rsidRPr="00893EB8" w:rsidRDefault="00377D6B" w:rsidP="00377D6B">
      <w:pPr>
        <w:widowControl w:val="0"/>
        <w:autoSpaceDE w:val="0"/>
        <w:autoSpaceDN w:val="0"/>
        <w:adjustRightInd w:val="0"/>
        <w:jc w:val="both"/>
        <w:rPr>
          <w:color w:val="000000" w:themeColor="text1"/>
        </w:rPr>
      </w:pPr>
    </w:p>
    <w:p w:rsidR="000851CA" w:rsidRPr="00E97A6B" w:rsidRDefault="000851CA" w:rsidP="000851CA">
      <w:pPr>
        <w:pStyle w:val="ConsPlusNormal"/>
        <w:jc w:val="both"/>
        <w:rPr>
          <w:rFonts w:ascii="Times New Roman" w:hAnsi="Times New Roman" w:cs="Times New Roman"/>
        </w:rPr>
      </w:pPr>
    </w:p>
    <w:p w:rsidR="000851CA" w:rsidRPr="00E97A6B" w:rsidRDefault="000851CA" w:rsidP="000851CA">
      <w:pPr>
        <w:pStyle w:val="ConsPlusNormal"/>
        <w:jc w:val="both"/>
        <w:rPr>
          <w:rFonts w:ascii="Times New Roman" w:hAnsi="Times New Roman" w:cs="Times New Roman"/>
        </w:rPr>
      </w:pPr>
    </w:p>
    <w:p w:rsidR="000851CA" w:rsidRPr="00E97A6B" w:rsidRDefault="000851CA" w:rsidP="000851CA">
      <w:pPr>
        <w:rPr>
          <w:sz w:val="20"/>
          <w:szCs w:val="20"/>
        </w:rPr>
      </w:pPr>
    </w:p>
    <w:p w:rsidR="00977D6E" w:rsidRPr="00977D6E" w:rsidRDefault="00977D6E" w:rsidP="0097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sectPr w:rsidR="00977D6E" w:rsidRPr="00977D6E" w:rsidSect="00377D6B">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93C" w:rsidRDefault="003C693C" w:rsidP="006F67D6">
      <w:r>
        <w:separator/>
      </w:r>
    </w:p>
  </w:endnote>
  <w:endnote w:type="continuationSeparator" w:id="0">
    <w:p w:rsidR="003C693C" w:rsidRDefault="003C693C" w:rsidP="006F67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93C" w:rsidRDefault="003C693C" w:rsidP="006F67D6">
      <w:r>
        <w:separator/>
      </w:r>
    </w:p>
  </w:footnote>
  <w:footnote w:type="continuationSeparator" w:id="0">
    <w:p w:rsidR="003C693C" w:rsidRDefault="003C693C" w:rsidP="006F67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713"/>
    <w:multiLevelType w:val="multilevel"/>
    <w:tmpl w:val="EF6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44373"/>
    <w:multiLevelType w:val="hybridMultilevel"/>
    <w:tmpl w:val="C35E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844E1"/>
    <w:multiLevelType w:val="multilevel"/>
    <w:tmpl w:val="7DC6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666D9"/>
    <w:multiLevelType w:val="multilevel"/>
    <w:tmpl w:val="D7B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0B2C88"/>
    <w:multiLevelType w:val="multilevel"/>
    <w:tmpl w:val="1EA4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957F76"/>
    <w:multiLevelType w:val="multilevel"/>
    <w:tmpl w:val="332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2E03C6"/>
    <w:multiLevelType w:val="multilevel"/>
    <w:tmpl w:val="C960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56A44"/>
    <w:multiLevelType w:val="multilevel"/>
    <w:tmpl w:val="F32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C4060"/>
    <w:multiLevelType w:val="multilevel"/>
    <w:tmpl w:val="AB64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77256E"/>
    <w:multiLevelType w:val="multilevel"/>
    <w:tmpl w:val="27BA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844D6F"/>
    <w:multiLevelType w:val="hybridMultilevel"/>
    <w:tmpl w:val="8B6C516A"/>
    <w:lvl w:ilvl="0" w:tplc="0394819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2DC47682"/>
    <w:multiLevelType w:val="hybridMultilevel"/>
    <w:tmpl w:val="4B1A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33636D"/>
    <w:multiLevelType w:val="hybridMultilevel"/>
    <w:tmpl w:val="4D1EF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91509"/>
    <w:multiLevelType w:val="hybridMultilevel"/>
    <w:tmpl w:val="7018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997091"/>
    <w:multiLevelType w:val="hybridMultilevel"/>
    <w:tmpl w:val="996A24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5838F8"/>
    <w:multiLevelType w:val="multilevel"/>
    <w:tmpl w:val="8BB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DF500F"/>
    <w:multiLevelType w:val="hybridMultilevel"/>
    <w:tmpl w:val="38AC9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BF4852"/>
    <w:multiLevelType w:val="multilevel"/>
    <w:tmpl w:val="73C6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CE5522"/>
    <w:multiLevelType w:val="multilevel"/>
    <w:tmpl w:val="7EE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F947A6"/>
    <w:multiLevelType w:val="multilevel"/>
    <w:tmpl w:val="40BC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626C6F"/>
    <w:multiLevelType w:val="multilevel"/>
    <w:tmpl w:val="6A92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AB30DC"/>
    <w:multiLevelType w:val="hybridMultilevel"/>
    <w:tmpl w:val="6638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6417E9"/>
    <w:multiLevelType w:val="multilevel"/>
    <w:tmpl w:val="EB4C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1358DC"/>
    <w:multiLevelType w:val="hybridMultilevel"/>
    <w:tmpl w:val="566E1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867D76"/>
    <w:multiLevelType w:val="multilevel"/>
    <w:tmpl w:val="D82E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845D1D"/>
    <w:multiLevelType w:val="hybridMultilevel"/>
    <w:tmpl w:val="C082E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23512A"/>
    <w:multiLevelType w:val="multilevel"/>
    <w:tmpl w:val="F8E6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EB3B11"/>
    <w:multiLevelType w:val="multilevel"/>
    <w:tmpl w:val="7FBE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12067F"/>
    <w:multiLevelType w:val="multilevel"/>
    <w:tmpl w:val="F960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E70119"/>
    <w:multiLevelType w:val="multilevel"/>
    <w:tmpl w:val="79EA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8"/>
  </w:num>
  <w:num w:numId="2">
    <w:abstractNumId w:val="20"/>
  </w:num>
  <w:num w:numId="3">
    <w:abstractNumId w:val="29"/>
  </w:num>
  <w:num w:numId="4">
    <w:abstractNumId w:val="16"/>
  </w:num>
  <w:num w:numId="5">
    <w:abstractNumId w:val="27"/>
  </w:num>
  <w:num w:numId="6">
    <w:abstractNumId w:val="1"/>
  </w:num>
  <w:num w:numId="7">
    <w:abstractNumId w:val="19"/>
  </w:num>
  <w:num w:numId="8">
    <w:abstractNumId w:val="17"/>
  </w:num>
  <w:num w:numId="9">
    <w:abstractNumId w:val="33"/>
  </w:num>
  <w:num w:numId="10">
    <w:abstractNumId w:val="22"/>
  </w:num>
  <w:num w:numId="11">
    <w:abstractNumId w:val="34"/>
  </w:num>
  <w:num w:numId="12">
    <w:abstractNumId w:val="18"/>
  </w:num>
  <w:num w:numId="13">
    <w:abstractNumId w:val="11"/>
  </w:num>
  <w:num w:numId="14">
    <w:abstractNumId w:val="14"/>
  </w:num>
  <w:num w:numId="15">
    <w:abstractNumId w:val="15"/>
  </w:num>
  <w:num w:numId="16">
    <w:abstractNumId w:val="7"/>
  </w:num>
  <w:num w:numId="17">
    <w:abstractNumId w:val="9"/>
  </w:num>
  <w:num w:numId="18">
    <w:abstractNumId w:val="25"/>
  </w:num>
  <w:num w:numId="19">
    <w:abstractNumId w:val="10"/>
  </w:num>
  <w:num w:numId="20">
    <w:abstractNumId w:val="23"/>
  </w:num>
  <w:num w:numId="21">
    <w:abstractNumId w:val="37"/>
  </w:num>
  <w:num w:numId="22">
    <w:abstractNumId w:val="2"/>
  </w:num>
  <w:num w:numId="23">
    <w:abstractNumId w:val="21"/>
  </w:num>
  <w:num w:numId="24">
    <w:abstractNumId w:val="0"/>
  </w:num>
  <w:num w:numId="25">
    <w:abstractNumId w:val="26"/>
  </w:num>
  <w:num w:numId="26">
    <w:abstractNumId w:val="35"/>
  </w:num>
  <w:num w:numId="27">
    <w:abstractNumId w:val="6"/>
  </w:num>
  <w:num w:numId="28">
    <w:abstractNumId w:val="31"/>
  </w:num>
  <w:num w:numId="29">
    <w:abstractNumId w:val="28"/>
  </w:num>
  <w:num w:numId="30">
    <w:abstractNumId w:val="4"/>
  </w:num>
  <w:num w:numId="31">
    <w:abstractNumId w:val="5"/>
  </w:num>
  <w:num w:numId="32">
    <w:abstractNumId w:val="30"/>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6"/>
  </w:num>
  <w:num w:numId="36">
    <w:abstractNumId w:val="12"/>
  </w:num>
  <w:num w:numId="37">
    <w:abstractNumId w:val="13"/>
  </w:num>
  <w:num w:numId="38">
    <w:abstractNumId w:val="24"/>
  </w:num>
  <w:num w:numId="39">
    <w:abstractNumId w:val="8"/>
  </w:num>
  <w:num w:numId="40">
    <w:abstractNumId w:val="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43F06"/>
    <w:rsid w:val="000125E4"/>
    <w:rsid w:val="0001299C"/>
    <w:rsid w:val="00013686"/>
    <w:rsid w:val="00021274"/>
    <w:rsid w:val="00022E31"/>
    <w:rsid w:val="00043F06"/>
    <w:rsid w:val="00045BC4"/>
    <w:rsid w:val="000851CA"/>
    <w:rsid w:val="000D75FF"/>
    <w:rsid w:val="000E0526"/>
    <w:rsid w:val="000E2EBA"/>
    <w:rsid w:val="000F4806"/>
    <w:rsid w:val="000F6849"/>
    <w:rsid w:val="0012508D"/>
    <w:rsid w:val="001455A7"/>
    <w:rsid w:val="001467CC"/>
    <w:rsid w:val="00147469"/>
    <w:rsid w:val="001475CA"/>
    <w:rsid w:val="0016343C"/>
    <w:rsid w:val="001748FE"/>
    <w:rsid w:val="001D67EB"/>
    <w:rsid w:val="001E689C"/>
    <w:rsid w:val="00200583"/>
    <w:rsid w:val="0020381C"/>
    <w:rsid w:val="00216EC6"/>
    <w:rsid w:val="00220E38"/>
    <w:rsid w:val="00242A46"/>
    <w:rsid w:val="002550DA"/>
    <w:rsid w:val="00257508"/>
    <w:rsid w:val="00260D01"/>
    <w:rsid w:val="00262B07"/>
    <w:rsid w:val="00282B6B"/>
    <w:rsid w:val="002960B3"/>
    <w:rsid w:val="002A43FE"/>
    <w:rsid w:val="002C64E5"/>
    <w:rsid w:val="002D3D01"/>
    <w:rsid w:val="002E17A9"/>
    <w:rsid w:val="003140B1"/>
    <w:rsid w:val="00324E64"/>
    <w:rsid w:val="00352400"/>
    <w:rsid w:val="0035335E"/>
    <w:rsid w:val="00374AE6"/>
    <w:rsid w:val="003774B6"/>
    <w:rsid w:val="00377888"/>
    <w:rsid w:val="00377D6B"/>
    <w:rsid w:val="00381F9E"/>
    <w:rsid w:val="003C693C"/>
    <w:rsid w:val="003C7382"/>
    <w:rsid w:val="003D413F"/>
    <w:rsid w:val="003E3CB6"/>
    <w:rsid w:val="003E7D71"/>
    <w:rsid w:val="003F5258"/>
    <w:rsid w:val="00404684"/>
    <w:rsid w:val="00406452"/>
    <w:rsid w:val="00423624"/>
    <w:rsid w:val="0043221C"/>
    <w:rsid w:val="00436A49"/>
    <w:rsid w:val="0043795A"/>
    <w:rsid w:val="00443D7F"/>
    <w:rsid w:val="00452D93"/>
    <w:rsid w:val="004538CE"/>
    <w:rsid w:val="00453C2B"/>
    <w:rsid w:val="00463706"/>
    <w:rsid w:val="00464165"/>
    <w:rsid w:val="004A62DE"/>
    <w:rsid w:val="004D1276"/>
    <w:rsid w:val="004D4B9A"/>
    <w:rsid w:val="004D53D3"/>
    <w:rsid w:val="004F409D"/>
    <w:rsid w:val="004F706F"/>
    <w:rsid w:val="00506034"/>
    <w:rsid w:val="005A09B9"/>
    <w:rsid w:val="005C3B93"/>
    <w:rsid w:val="005D368C"/>
    <w:rsid w:val="005D4181"/>
    <w:rsid w:val="005D7691"/>
    <w:rsid w:val="005F19BA"/>
    <w:rsid w:val="005F242B"/>
    <w:rsid w:val="005F5485"/>
    <w:rsid w:val="00611F62"/>
    <w:rsid w:val="00641A74"/>
    <w:rsid w:val="00666149"/>
    <w:rsid w:val="006706C2"/>
    <w:rsid w:val="00673B46"/>
    <w:rsid w:val="006846D1"/>
    <w:rsid w:val="0068573C"/>
    <w:rsid w:val="006963E2"/>
    <w:rsid w:val="006A235A"/>
    <w:rsid w:val="006A39A7"/>
    <w:rsid w:val="006A3B2F"/>
    <w:rsid w:val="006A6107"/>
    <w:rsid w:val="006A66A9"/>
    <w:rsid w:val="006E4D66"/>
    <w:rsid w:val="006E6CD0"/>
    <w:rsid w:val="006F4024"/>
    <w:rsid w:val="006F67D6"/>
    <w:rsid w:val="007045F9"/>
    <w:rsid w:val="00712980"/>
    <w:rsid w:val="00720532"/>
    <w:rsid w:val="00734F72"/>
    <w:rsid w:val="00767114"/>
    <w:rsid w:val="007743D6"/>
    <w:rsid w:val="007A3439"/>
    <w:rsid w:val="007A3B6D"/>
    <w:rsid w:val="007A3B9F"/>
    <w:rsid w:val="007A52CD"/>
    <w:rsid w:val="007A61D5"/>
    <w:rsid w:val="007A74CE"/>
    <w:rsid w:val="007C7D2F"/>
    <w:rsid w:val="008048DB"/>
    <w:rsid w:val="0081176B"/>
    <w:rsid w:val="00845A67"/>
    <w:rsid w:val="0084677C"/>
    <w:rsid w:val="00867E9B"/>
    <w:rsid w:val="00876DD3"/>
    <w:rsid w:val="008822B7"/>
    <w:rsid w:val="00885D8E"/>
    <w:rsid w:val="00886DF1"/>
    <w:rsid w:val="008C16B2"/>
    <w:rsid w:val="008E2350"/>
    <w:rsid w:val="008E2613"/>
    <w:rsid w:val="008F620D"/>
    <w:rsid w:val="008F72A7"/>
    <w:rsid w:val="00906739"/>
    <w:rsid w:val="00910CDA"/>
    <w:rsid w:val="00914276"/>
    <w:rsid w:val="009204B3"/>
    <w:rsid w:val="00926D79"/>
    <w:rsid w:val="00927CA7"/>
    <w:rsid w:val="009325E0"/>
    <w:rsid w:val="009328DB"/>
    <w:rsid w:val="00957F1A"/>
    <w:rsid w:val="00963FDC"/>
    <w:rsid w:val="00977D6E"/>
    <w:rsid w:val="0098433A"/>
    <w:rsid w:val="009B62C7"/>
    <w:rsid w:val="009C04C3"/>
    <w:rsid w:val="009E1A45"/>
    <w:rsid w:val="00A02E43"/>
    <w:rsid w:val="00A12598"/>
    <w:rsid w:val="00A1607F"/>
    <w:rsid w:val="00A40555"/>
    <w:rsid w:val="00A41DFA"/>
    <w:rsid w:val="00A4269C"/>
    <w:rsid w:val="00A46562"/>
    <w:rsid w:val="00A52F59"/>
    <w:rsid w:val="00A5468F"/>
    <w:rsid w:val="00A564BF"/>
    <w:rsid w:val="00A60C44"/>
    <w:rsid w:val="00A875F3"/>
    <w:rsid w:val="00AA3D9B"/>
    <w:rsid w:val="00AC5B42"/>
    <w:rsid w:val="00AE42A8"/>
    <w:rsid w:val="00AE4625"/>
    <w:rsid w:val="00B02C2D"/>
    <w:rsid w:val="00B51641"/>
    <w:rsid w:val="00B725E5"/>
    <w:rsid w:val="00B829CC"/>
    <w:rsid w:val="00B83534"/>
    <w:rsid w:val="00B928BA"/>
    <w:rsid w:val="00BD7DFB"/>
    <w:rsid w:val="00BE4250"/>
    <w:rsid w:val="00BE703F"/>
    <w:rsid w:val="00C67474"/>
    <w:rsid w:val="00CA7399"/>
    <w:rsid w:val="00CB26BE"/>
    <w:rsid w:val="00CE5245"/>
    <w:rsid w:val="00CF1E7E"/>
    <w:rsid w:val="00D0134D"/>
    <w:rsid w:val="00D17352"/>
    <w:rsid w:val="00D21F4F"/>
    <w:rsid w:val="00D22EBA"/>
    <w:rsid w:val="00D421B7"/>
    <w:rsid w:val="00D4511F"/>
    <w:rsid w:val="00D71DB7"/>
    <w:rsid w:val="00D96A6E"/>
    <w:rsid w:val="00DB04DF"/>
    <w:rsid w:val="00DC1047"/>
    <w:rsid w:val="00DC293A"/>
    <w:rsid w:val="00DC364C"/>
    <w:rsid w:val="00DD05C4"/>
    <w:rsid w:val="00DF561F"/>
    <w:rsid w:val="00E12762"/>
    <w:rsid w:val="00E21E55"/>
    <w:rsid w:val="00E36C98"/>
    <w:rsid w:val="00E51514"/>
    <w:rsid w:val="00E70685"/>
    <w:rsid w:val="00EA0129"/>
    <w:rsid w:val="00EA161F"/>
    <w:rsid w:val="00EA3F0F"/>
    <w:rsid w:val="00EB5E44"/>
    <w:rsid w:val="00EC168A"/>
    <w:rsid w:val="00EC1746"/>
    <w:rsid w:val="00ED6E01"/>
    <w:rsid w:val="00EE4690"/>
    <w:rsid w:val="00EF342B"/>
    <w:rsid w:val="00EF6DCA"/>
    <w:rsid w:val="00F02003"/>
    <w:rsid w:val="00F025DF"/>
    <w:rsid w:val="00F17651"/>
    <w:rsid w:val="00F17C60"/>
    <w:rsid w:val="00F34F4E"/>
    <w:rsid w:val="00F51A84"/>
    <w:rsid w:val="00F53766"/>
    <w:rsid w:val="00F8722B"/>
    <w:rsid w:val="00F90543"/>
    <w:rsid w:val="00F943AD"/>
    <w:rsid w:val="00F94893"/>
    <w:rsid w:val="00FA0727"/>
    <w:rsid w:val="00FA6578"/>
    <w:rsid w:val="00FA7961"/>
    <w:rsid w:val="00FD6125"/>
    <w:rsid w:val="00FF4E7A"/>
    <w:rsid w:val="00FF7CF9"/>
    <w:rsid w:val="00FF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42A8"/>
    <w:pPr>
      <w:autoSpaceDE w:val="0"/>
      <w:autoSpaceDN w:val="0"/>
      <w:adjustRightInd w:val="0"/>
      <w:spacing w:before="108" w:after="108"/>
      <w:jc w:val="center"/>
      <w:outlineLvl w:val="0"/>
    </w:pPr>
    <w:rPr>
      <w:rFonts w:ascii="Arial" w:hAnsi="Arial"/>
      <w:b/>
      <w:bCs/>
      <w:color w:val="000080"/>
    </w:rPr>
  </w:style>
  <w:style w:type="paragraph" w:styleId="2">
    <w:name w:val="heading 2"/>
    <w:basedOn w:val="a"/>
    <w:link w:val="20"/>
    <w:uiPriority w:val="9"/>
    <w:qFormat/>
    <w:rsid w:val="0001368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3D413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2A8"/>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
    <w:rsid w:val="000136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D413F"/>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043F06"/>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rsid w:val="00043F06"/>
    <w:pPr>
      <w:spacing w:before="100" w:beforeAutospacing="1" w:after="100" w:afterAutospacing="1"/>
    </w:pPr>
  </w:style>
  <w:style w:type="paragraph" w:styleId="a4">
    <w:name w:val="List Paragraph"/>
    <w:basedOn w:val="a"/>
    <w:uiPriority w:val="34"/>
    <w:qFormat/>
    <w:rsid w:val="00043F06"/>
    <w:pPr>
      <w:ind w:left="720"/>
      <w:contextualSpacing/>
    </w:pPr>
    <w:rPr>
      <w:rFonts w:ascii="Arial" w:hAnsi="Arial" w:cs="Arial"/>
    </w:rPr>
  </w:style>
  <w:style w:type="character" w:styleId="a5">
    <w:name w:val="Hyperlink"/>
    <w:basedOn w:val="a0"/>
    <w:uiPriority w:val="99"/>
    <w:unhideWhenUsed/>
    <w:rsid w:val="00043F06"/>
    <w:rPr>
      <w:color w:val="0000FF"/>
      <w:u w:val="single"/>
    </w:rPr>
  </w:style>
  <w:style w:type="paragraph" w:styleId="a6">
    <w:name w:val="Body Text Indent"/>
    <w:basedOn w:val="a"/>
    <w:link w:val="a7"/>
    <w:rsid w:val="00EA3F0F"/>
    <w:pPr>
      <w:spacing w:after="120"/>
      <w:ind w:left="283"/>
    </w:pPr>
  </w:style>
  <w:style w:type="character" w:customStyle="1" w:styleId="a7">
    <w:name w:val="Основной текст с отступом Знак"/>
    <w:basedOn w:val="a0"/>
    <w:link w:val="a6"/>
    <w:rsid w:val="00EA3F0F"/>
    <w:rPr>
      <w:rFonts w:ascii="Times New Roman" w:eastAsia="Times New Roman" w:hAnsi="Times New Roman" w:cs="Times New Roman"/>
      <w:sz w:val="24"/>
      <w:szCs w:val="24"/>
      <w:lang w:eastAsia="ru-RU"/>
    </w:rPr>
  </w:style>
  <w:style w:type="character" w:customStyle="1" w:styleId="fill">
    <w:name w:val="fill"/>
    <w:basedOn w:val="a0"/>
    <w:rsid w:val="0001299C"/>
  </w:style>
  <w:style w:type="paragraph" w:styleId="HTML">
    <w:name w:val="HTML Preformatted"/>
    <w:basedOn w:val="a"/>
    <w:link w:val="HTML0"/>
    <w:uiPriority w:val="99"/>
    <w:unhideWhenUsed/>
    <w:rsid w:val="000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rsid w:val="0001299C"/>
    <w:rPr>
      <w:rFonts w:ascii="Arial" w:eastAsia="Times New Roman" w:hAnsi="Arial" w:cs="Arial"/>
      <w:sz w:val="20"/>
      <w:szCs w:val="20"/>
      <w:lang w:eastAsia="ru-RU"/>
    </w:rPr>
  </w:style>
  <w:style w:type="character" w:customStyle="1" w:styleId="matches">
    <w:name w:val="matches"/>
    <w:basedOn w:val="a0"/>
    <w:rsid w:val="0001299C"/>
  </w:style>
  <w:style w:type="paragraph" w:customStyle="1" w:styleId="copyright-info">
    <w:name w:val="copyright-info"/>
    <w:basedOn w:val="a"/>
    <w:rsid w:val="006A6107"/>
    <w:pPr>
      <w:spacing w:before="100" w:beforeAutospacing="1" w:after="100" w:afterAutospacing="1"/>
    </w:pPr>
  </w:style>
  <w:style w:type="paragraph" w:customStyle="1" w:styleId="s1">
    <w:name w:val="s_1"/>
    <w:basedOn w:val="a"/>
    <w:rsid w:val="004F409D"/>
    <w:pPr>
      <w:spacing w:before="100" w:beforeAutospacing="1" w:after="100" w:afterAutospacing="1"/>
    </w:pPr>
  </w:style>
  <w:style w:type="character" w:customStyle="1" w:styleId="auto-matches">
    <w:name w:val="auto-matches"/>
    <w:basedOn w:val="a0"/>
    <w:rsid w:val="004F409D"/>
  </w:style>
  <w:style w:type="character" w:customStyle="1" w:styleId="sfwc">
    <w:name w:val="sfwc"/>
    <w:basedOn w:val="a0"/>
    <w:rsid w:val="004F409D"/>
  </w:style>
  <w:style w:type="table" w:styleId="a8">
    <w:name w:val="Table Grid"/>
    <w:basedOn w:val="a1"/>
    <w:uiPriority w:val="59"/>
    <w:rsid w:val="00381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24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block">
    <w:name w:val="content_block"/>
    <w:basedOn w:val="a"/>
    <w:rsid w:val="00013686"/>
    <w:pPr>
      <w:spacing w:before="100" w:beforeAutospacing="1" w:after="100" w:afterAutospacing="1"/>
      <w:ind w:right="357"/>
    </w:pPr>
  </w:style>
  <w:style w:type="paragraph" w:customStyle="1" w:styleId="references">
    <w:name w:val="references"/>
    <w:basedOn w:val="a"/>
    <w:rsid w:val="00013686"/>
    <w:pPr>
      <w:spacing w:before="100" w:beforeAutospacing="1" w:after="100" w:afterAutospacing="1"/>
    </w:pPr>
    <w:rPr>
      <w:vanish/>
    </w:rPr>
  </w:style>
  <w:style w:type="paragraph" w:customStyle="1" w:styleId="11">
    <w:name w:val="Нижний колонтитул1"/>
    <w:basedOn w:val="a"/>
    <w:rsid w:val="00013686"/>
    <w:pPr>
      <w:spacing w:before="867"/>
    </w:pPr>
    <w:rPr>
      <w:rFonts w:ascii="Arial" w:hAnsi="Arial" w:cs="Arial"/>
      <w:sz w:val="23"/>
      <w:szCs w:val="23"/>
    </w:rPr>
  </w:style>
  <w:style w:type="paragraph" w:customStyle="1" w:styleId="content">
    <w:name w:val="content"/>
    <w:basedOn w:val="a"/>
    <w:rsid w:val="00013686"/>
    <w:pPr>
      <w:spacing w:before="100" w:beforeAutospacing="1" w:after="100" w:afterAutospacing="1"/>
    </w:pPr>
  </w:style>
  <w:style w:type="character" w:customStyle="1" w:styleId="docreferences">
    <w:name w:val="doc__references"/>
    <w:basedOn w:val="a0"/>
    <w:rsid w:val="00013686"/>
    <w:rPr>
      <w:vanish/>
      <w:webHidden w:val="0"/>
      <w:specVanish w:val="0"/>
    </w:rPr>
  </w:style>
  <w:style w:type="paragraph" w:customStyle="1" w:styleId="content1">
    <w:name w:val="content1"/>
    <w:basedOn w:val="a"/>
    <w:rsid w:val="00013686"/>
    <w:pPr>
      <w:spacing w:before="100" w:beforeAutospacing="1" w:after="100" w:afterAutospacing="1"/>
    </w:pPr>
  </w:style>
  <w:style w:type="paragraph" w:customStyle="1" w:styleId="incut">
    <w:name w:val="incut"/>
    <w:basedOn w:val="a"/>
    <w:rsid w:val="00013686"/>
    <w:pPr>
      <w:spacing w:before="100" w:beforeAutospacing="1" w:after="100" w:afterAutospacing="1"/>
      <w:ind w:left="709"/>
    </w:pPr>
  </w:style>
  <w:style w:type="paragraph" w:customStyle="1" w:styleId="incut-attention">
    <w:name w:val="incut-attention"/>
    <w:basedOn w:val="a"/>
    <w:rsid w:val="00013686"/>
    <w:pPr>
      <w:spacing w:before="100" w:beforeAutospacing="1" w:after="100" w:afterAutospacing="1"/>
      <w:ind w:left="709"/>
    </w:pPr>
  </w:style>
  <w:style w:type="paragraph" w:customStyle="1" w:styleId="incut-example">
    <w:name w:val="incut-example"/>
    <w:basedOn w:val="a"/>
    <w:rsid w:val="00013686"/>
    <w:pPr>
      <w:spacing w:before="100" w:beforeAutospacing="1" w:after="100" w:afterAutospacing="1"/>
      <w:ind w:left="709"/>
    </w:pPr>
  </w:style>
  <w:style w:type="paragraph" w:customStyle="1" w:styleId="incut-examplemag">
    <w:name w:val="incut-examplemag"/>
    <w:basedOn w:val="a"/>
    <w:rsid w:val="00013686"/>
    <w:pPr>
      <w:spacing w:before="100" w:beforeAutospacing="1" w:after="100" w:afterAutospacing="1"/>
      <w:ind w:left="709"/>
    </w:pPr>
  </w:style>
  <w:style w:type="paragraph" w:customStyle="1" w:styleId="example-practice">
    <w:name w:val="example-practice"/>
    <w:basedOn w:val="a"/>
    <w:rsid w:val="00013686"/>
    <w:pPr>
      <w:spacing w:before="100" w:beforeAutospacing="1" w:after="100" w:afterAutospacing="1"/>
      <w:ind w:left="709"/>
    </w:pPr>
  </w:style>
  <w:style w:type="paragraph" w:customStyle="1" w:styleId="incut-comment">
    <w:name w:val="incut-comment"/>
    <w:basedOn w:val="a"/>
    <w:rsid w:val="00013686"/>
    <w:pPr>
      <w:spacing w:before="100" w:beforeAutospacing="1" w:after="100" w:afterAutospacing="1"/>
      <w:ind w:left="709"/>
    </w:pPr>
  </w:style>
  <w:style w:type="paragraph" w:customStyle="1" w:styleId="incut-advise">
    <w:name w:val="incut-advise"/>
    <w:basedOn w:val="a"/>
    <w:rsid w:val="00013686"/>
    <w:pPr>
      <w:spacing w:before="100" w:beforeAutospacing="1" w:after="100" w:afterAutospacing="1"/>
      <w:ind w:left="709"/>
    </w:pPr>
  </w:style>
  <w:style w:type="paragraph" w:customStyle="1" w:styleId="incut-glavbuch">
    <w:name w:val="incut-glavbuch"/>
    <w:basedOn w:val="a"/>
    <w:rsid w:val="00013686"/>
    <w:pPr>
      <w:spacing w:before="100" w:beforeAutospacing="1" w:after="100" w:afterAutospacing="1"/>
      <w:ind w:left="709"/>
    </w:pPr>
  </w:style>
  <w:style w:type="paragraph" w:customStyle="1" w:styleId="incut-commerce">
    <w:name w:val="incut-commerce"/>
    <w:basedOn w:val="a"/>
    <w:rsid w:val="00013686"/>
    <w:pPr>
      <w:spacing w:before="100" w:beforeAutospacing="1" w:after="100" w:afterAutospacing="1"/>
      <w:ind w:left="709"/>
    </w:pPr>
  </w:style>
  <w:style w:type="paragraph" w:customStyle="1" w:styleId="incut-municipality">
    <w:name w:val="incut-municipality"/>
    <w:basedOn w:val="a"/>
    <w:rsid w:val="00013686"/>
    <w:pPr>
      <w:spacing w:before="100" w:beforeAutospacing="1" w:after="100" w:afterAutospacing="1"/>
      <w:ind w:left="709"/>
    </w:pPr>
  </w:style>
  <w:style w:type="paragraph" w:customStyle="1" w:styleId="incut-budget">
    <w:name w:val="incut-budget"/>
    <w:basedOn w:val="a"/>
    <w:rsid w:val="00013686"/>
    <w:pPr>
      <w:spacing w:before="100" w:beforeAutospacing="1" w:after="100" w:afterAutospacing="1"/>
      <w:ind w:left="709"/>
    </w:pPr>
  </w:style>
  <w:style w:type="paragraph" w:customStyle="1" w:styleId="incut-autonomous">
    <w:name w:val="incut-autonomous"/>
    <w:basedOn w:val="a"/>
    <w:rsid w:val="00013686"/>
    <w:pPr>
      <w:spacing w:before="100" w:beforeAutospacing="1" w:after="100" w:afterAutospacing="1"/>
      <w:ind w:left="709"/>
    </w:pPr>
  </w:style>
  <w:style w:type="paragraph" w:customStyle="1" w:styleId="incut-government">
    <w:name w:val="incut-government"/>
    <w:basedOn w:val="a"/>
    <w:rsid w:val="00013686"/>
    <w:pPr>
      <w:spacing w:before="100" w:beforeAutospacing="1" w:after="100" w:afterAutospacing="1"/>
      <w:ind w:left="709"/>
    </w:pPr>
  </w:style>
  <w:style w:type="paragraph" w:customStyle="1" w:styleId="vreznpddocschange">
    <w:name w:val="vreznpddocschange"/>
    <w:basedOn w:val="a"/>
    <w:rsid w:val="00013686"/>
    <w:pPr>
      <w:spacing w:before="100" w:beforeAutospacing="1" w:after="100" w:afterAutospacing="1"/>
      <w:ind w:left="709"/>
    </w:pPr>
  </w:style>
  <w:style w:type="character" w:customStyle="1" w:styleId="storno">
    <w:name w:val="storno"/>
    <w:basedOn w:val="a0"/>
    <w:rsid w:val="00013686"/>
    <w:rPr>
      <w:bdr w:val="single" w:sz="6" w:space="0" w:color="000000" w:frame="1"/>
    </w:rPr>
  </w:style>
  <w:style w:type="character" w:customStyle="1" w:styleId="incut-head-control">
    <w:name w:val="incut-head-control"/>
    <w:basedOn w:val="a0"/>
    <w:rsid w:val="00013686"/>
    <w:rPr>
      <w:rFonts w:ascii="Helvetica" w:hAnsi="Helvetica" w:hint="default"/>
      <w:b/>
      <w:bCs/>
      <w:sz w:val="24"/>
      <w:szCs w:val="24"/>
    </w:rPr>
  </w:style>
  <w:style w:type="paragraph" w:customStyle="1" w:styleId="content2">
    <w:name w:val="content2"/>
    <w:basedOn w:val="a"/>
    <w:rsid w:val="00013686"/>
    <w:pPr>
      <w:spacing w:before="100" w:beforeAutospacing="1" w:after="100" w:afterAutospacing="1"/>
    </w:pPr>
  </w:style>
  <w:style w:type="paragraph" w:customStyle="1" w:styleId="printredaction-line">
    <w:name w:val="print_redaction-line"/>
    <w:basedOn w:val="a"/>
    <w:rsid w:val="00013686"/>
    <w:pPr>
      <w:spacing w:before="100" w:beforeAutospacing="1" w:after="100" w:afterAutospacing="1"/>
    </w:pPr>
  </w:style>
  <w:style w:type="character" w:styleId="a9">
    <w:name w:val="FollowedHyperlink"/>
    <w:basedOn w:val="a0"/>
    <w:uiPriority w:val="99"/>
    <w:semiHidden/>
    <w:unhideWhenUsed/>
    <w:rsid w:val="00013686"/>
    <w:rPr>
      <w:color w:val="800080"/>
      <w:u w:val="single"/>
    </w:rPr>
  </w:style>
  <w:style w:type="paragraph" w:customStyle="1" w:styleId="formattext">
    <w:name w:val="formattext"/>
    <w:basedOn w:val="a"/>
    <w:rsid w:val="003D413F"/>
    <w:pPr>
      <w:spacing w:before="100" w:beforeAutospacing="1" w:after="100" w:afterAutospacing="1"/>
    </w:pPr>
  </w:style>
  <w:style w:type="table" w:customStyle="1" w:styleId="12">
    <w:name w:val="Сетка таблицы1"/>
    <w:basedOn w:val="a1"/>
    <w:next w:val="a8"/>
    <w:uiPriority w:val="59"/>
    <w:rsid w:val="00147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6F67D6"/>
    <w:pPr>
      <w:tabs>
        <w:tab w:val="center" w:pos="4677"/>
        <w:tab w:val="right" w:pos="9355"/>
      </w:tabs>
    </w:pPr>
  </w:style>
  <w:style w:type="character" w:customStyle="1" w:styleId="ab">
    <w:name w:val="Верхний колонтитул Знак"/>
    <w:basedOn w:val="a0"/>
    <w:link w:val="aa"/>
    <w:uiPriority w:val="99"/>
    <w:semiHidden/>
    <w:rsid w:val="006F67D6"/>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6F67D6"/>
    <w:pPr>
      <w:tabs>
        <w:tab w:val="center" w:pos="4677"/>
        <w:tab w:val="right" w:pos="9355"/>
      </w:tabs>
    </w:pPr>
  </w:style>
  <w:style w:type="character" w:customStyle="1" w:styleId="ad">
    <w:name w:val="Нижний колонтитул Знак"/>
    <w:basedOn w:val="a0"/>
    <w:link w:val="ac"/>
    <w:uiPriority w:val="99"/>
    <w:semiHidden/>
    <w:rsid w:val="006F67D6"/>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34F72"/>
    <w:rPr>
      <w:rFonts w:ascii="Tahoma" w:hAnsi="Tahoma" w:cs="Tahoma"/>
      <w:sz w:val="16"/>
      <w:szCs w:val="16"/>
    </w:rPr>
  </w:style>
  <w:style w:type="character" w:customStyle="1" w:styleId="af">
    <w:name w:val="Текст выноски Знак"/>
    <w:basedOn w:val="a0"/>
    <w:link w:val="ae"/>
    <w:uiPriority w:val="99"/>
    <w:semiHidden/>
    <w:rsid w:val="00734F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9269617">
      <w:bodyDiv w:val="1"/>
      <w:marLeft w:val="0"/>
      <w:marRight w:val="0"/>
      <w:marTop w:val="0"/>
      <w:marBottom w:val="0"/>
      <w:divBdr>
        <w:top w:val="none" w:sz="0" w:space="0" w:color="auto"/>
        <w:left w:val="none" w:sz="0" w:space="0" w:color="auto"/>
        <w:bottom w:val="none" w:sz="0" w:space="0" w:color="auto"/>
        <w:right w:val="none" w:sz="0" w:space="0" w:color="auto"/>
      </w:divBdr>
    </w:div>
    <w:div w:id="743068548">
      <w:bodyDiv w:val="1"/>
      <w:marLeft w:val="0"/>
      <w:marRight w:val="0"/>
      <w:marTop w:val="0"/>
      <w:marBottom w:val="0"/>
      <w:divBdr>
        <w:top w:val="none" w:sz="0" w:space="0" w:color="auto"/>
        <w:left w:val="none" w:sz="0" w:space="0" w:color="auto"/>
        <w:bottom w:val="none" w:sz="0" w:space="0" w:color="auto"/>
        <w:right w:val="none" w:sz="0" w:space="0" w:color="auto"/>
      </w:divBdr>
    </w:div>
    <w:div w:id="846674853">
      <w:bodyDiv w:val="1"/>
      <w:marLeft w:val="0"/>
      <w:marRight w:val="0"/>
      <w:marTop w:val="0"/>
      <w:marBottom w:val="0"/>
      <w:divBdr>
        <w:top w:val="none" w:sz="0" w:space="0" w:color="auto"/>
        <w:left w:val="none" w:sz="0" w:space="0" w:color="auto"/>
        <w:bottom w:val="none" w:sz="0" w:space="0" w:color="auto"/>
        <w:right w:val="none" w:sz="0" w:space="0" w:color="auto"/>
      </w:divBdr>
    </w:div>
    <w:div w:id="873543877">
      <w:bodyDiv w:val="1"/>
      <w:marLeft w:val="0"/>
      <w:marRight w:val="0"/>
      <w:marTop w:val="0"/>
      <w:marBottom w:val="0"/>
      <w:divBdr>
        <w:top w:val="none" w:sz="0" w:space="0" w:color="auto"/>
        <w:left w:val="none" w:sz="0" w:space="0" w:color="auto"/>
        <w:bottom w:val="none" w:sz="0" w:space="0" w:color="auto"/>
        <w:right w:val="none" w:sz="0" w:space="0" w:color="auto"/>
      </w:divBdr>
    </w:div>
    <w:div w:id="966669367">
      <w:bodyDiv w:val="1"/>
      <w:marLeft w:val="0"/>
      <w:marRight w:val="0"/>
      <w:marTop w:val="0"/>
      <w:marBottom w:val="0"/>
      <w:divBdr>
        <w:top w:val="none" w:sz="0" w:space="0" w:color="auto"/>
        <w:left w:val="none" w:sz="0" w:space="0" w:color="auto"/>
        <w:bottom w:val="none" w:sz="0" w:space="0" w:color="auto"/>
        <w:right w:val="none" w:sz="0" w:space="0" w:color="auto"/>
      </w:divBdr>
    </w:div>
    <w:div w:id="1037776847">
      <w:bodyDiv w:val="1"/>
      <w:marLeft w:val="0"/>
      <w:marRight w:val="0"/>
      <w:marTop w:val="0"/>
      <w:marBottom w:val="0"/>
      <w:divBdr>
        <w:top w:val="none" w:sz="0" w:space="0" w:color="auto"/>
        <w:left w:val="none" w:sz="0" w:space="0" w:color="auto"/>
        <w:bottom w:val="none" w:sz="0" w:space="0" w:color="auto"/>
        <w:right w:val="none" w:sz="0" w:space="0" w:color="auto"/>
      </w:divBdr>
    </w:div>
    <w:div w:id="1126850784">
      <w:bodyDiv w:val="1"/>
      <w:marLeft w:val="0"/>
      <w:marRight w:val="0"/>
      <w:marTop w:val="0"/>
      <w:marBottom w:val="0"/>
      <w:divBdr>
        <w:top w:val="none" w:sz="0" w:space="0" w:color="auto"/>
        <w:left w:val="none" w:sz="0" w:space="0" w:color="auto"/>
        <w:bottom w:val="none" w:sz="0" w:space="0" w:color="auto"/>
        <w:right w:val="none" w:sz="0" w:space="0" w:color="auto"/>
      </w:divBdr>
    </w:div>
    <w:div w:id="1128203960">
      <w:bodyDiv w:val="1"/>
      <w:marLeft w:val="0"/>
      <w:marRight w:val="0"/>
      <w:marTop w:val="0"/>
      <w:marBottom w:val="0"/>
      <w:divBdr>
        <w:top w:val="none" w:sz="0" w:space="0" w:color="auto"/>
        <w:left w:val="none" w:sz="0" w:space="0" w:color="auto"/>
        <w:bottom w:val="none" w:sz="0" w:space="0" w:color="auto"/>
        <w:right w:val="none" w:sz="0" w:space="0" w:color="auto"/>
      </w:divBdr>
    </w:div>
    <w:div w:id="1174566525">
      <w:bodyDiv w:val="1"/>
      <w:marLeft w:val="0"/>
      <w:marRight w:val="0"/>
      <w:marTop w:val="0"/>
      <w:marBottom w:val="0"/>
      <w:divBdr>
        <w:top w:val="none" w:sz="0" w:space="0" w:color="auto"/>
        <w:left w:val="none" w:sz="0" w:space="0" w:color="auto"/>
        <w:bottom w:val="none" w:sz="0" w:space="0" w:color="auto"/>
        <w:right w:val="none" w:sz="0" w:space="0" w:color="auto"/>
      </w:divBdr>
    </w:div>
    <w:div w:id="1474103701">
      <w:bodyDiv w:val="1"/>
      <w:marLeft w:val="0"/>
      <w:marRight w:val="0"/>
      <w:marTop w:val="0"/>
      <w:marBottom w:val="0"/>
      <w:divBdr>
        <w:top w:val="none" w:sz="0" w:space="0" w:color="auto"/>
        <w:left w:val="none" w:sz="0" w:space="0" w:color="auto"/>
        <w:bottom w:val="none" w:sz="0" w:space="0" w:color="auto"/>
        <w:right w:val="none" w:sz="0" w:space="0" w:color="auto"/>
      </w:divBdr>
    </w:div>
    <w:div w:id="1548377493">
      <w:bodyDiv w:val="1"/>
      <w:marLeft w:val="0"/>
      <w:marRight w:val="0"/>
      <w:marTop w:val="0"/>
      <w:marBottom w:val="0"/>
      <w:divBdr>
        <w:top w:val="none" w:sz="0" w:space="0" w:color="auto"/>
        <w:left w:val="none" w:sz="0" w:space="0" w:color="auto"/>
        <w:bottom w:val="none" w:sz="0" w:space="0" w:color="auto"/>
        <w:right w:val="none" w:sz="0" w:space="0" w:color="auto"/>
      </w:divBdr>
    </w:div>
    <w:div w:id="1554080289">
      <w:bodyDiv w:val="1"/>
      <w:marLeft w:val="0"/>
      <w:marRight w:val="0"/>
      <w:marTop w:val="0"/>
      <w:marBottom w:val="0"/>
      <w:divBdr>
        <w:top w:val="none" w:sz="0" w:space="0" w:color="auto"/>
        <w:left w:val="none" w:sz="0" w:space="0" w:color="auto"/>
        <w:bottom w:val="none" w:sz="0" w:space="0" w:color="auto"/>
        <w:right w:val="none" w:sz="0" w:space="0" w:color="auto"/>
      </w:divBdr>
    </w:div>
    <w:div w:id="1670980367">
      <w:bodyDiv w:val="1"/>
      <w:marLeft w:val="0"/>
      <w:marRight w:val="0"/>
      <w:marTop w:val="0"/>
      <w:marBottom w:val="0"/>
      <w:divBdr>
        <w:top w:val="none" w:sz="0" w:space="0" w:color="auto"/>
        <w:left w:val="none" w:sz="0" w:space="0" w:color="auto"/>
        <w:bottom w:val="none" w:sz="0" w:space="0" w:color="auto"/>
        <w:right w:val="none" w:sz="0" w:space="0" w:color="auto"/>
      </w:divBdr>
    </w:div>
    <w:div w:id="1950313325">
      <w:bodyDiv w:val="1"/>
      <w:marLeft w:val="0"/>
      <w:marRight w:val="0"/>
      <w:marTop w:val="0"/>
      <w:marBottom w:val="0"/>
      <w:divBdr>
        <w:top w:val="none" w:sz="0" w:space="0" w:color="auto"/>
        <w:left w:val="none" w:sz="0" w:space="0" w:color="auto"/>
        <w:bottom w:val="none" w:sz="0" w:space="0" w:color="auto"/>
        <w:right w:val="none" w:sz="0" w:space="0" w:color="auto"/>
      </w:divBdr>
    </w:div>
    <w:div w:id="211524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ferent.ru/1/339347?l702" TargetMode="External"/><Relationship Id="rId117" Type="http://schemas.openxmlformats.org/officeDocument/2006/relationships/hyperlink" Target="consultantplus://offline/ref=803480765893F91648F41CF738DA47E56941D23768C5FE238CE91C0A5CR3lFG" TargetMode="External"/><Relationship Id="rId21" Type="http://schemas.openxmlformats.org/officeDocument/2006/relationships/hyperlink" Target="consultantplus://offline/ref=803480765893F91648F41CF738DA47E56944D83161C4FE238CE91C0A5C3F5C88AEB7F1BE5F6CAB6ER7l1G" TargetMode="External"/><Relationship Id="rId42" Type="http://schemas.openxmlformats.org/officeDocument/2006/relationships/hyperlink" Target="consultantplus://offline/ref=344CFB8D9225D0CDD23BA8742529948CBEC6D7AE4AC5BFF86364A7472E6499BBE72C145155FFDE7Bj1f8L" TargetMode="External"/><Relationship Id="rId47" Type="http://schemas.openxmlformats.org/officeDocument/2006/relationships/hyperlink" Target="consultantplus://offline/ref=344CFB8D9225D0CDD23BA8742529948CBEC6D7AE4AC5BFF86364A7472E6499BBE72C145155FFDE7Aj1f5L" TargetMode="External"/><Relationship Id="rId63" Type="http://schemas.openxmlformats.org/officeDocument/2006/relationships/hyperlink" Target="https://www.gosfinansy.ru/" TargetMode="External"/><Relationship Id="rId68" Type="http://schemas.openxmlformats.org/officeDocument/2006/relationships/hyperlink" Target="consultantplus://offline/ref=803480765893F91648F41CF738DA47E56944D83161C4FE238CE91C0A5C3F5C88AEB7F1BE5F6CAB66R7lAG" TargetMode="External"/><Relationship Id="rId84" Type="http://schemas.openxmlformats.org/officeDocument/2006/relationships/hyperlink" Target="consultantplus://offline/ref=803480765893F91648F41CF738DA47E56947D9326CCAFE238CE91C0A5C3F5C88AEB7F1BE5F6CAF68R7lCG" TargetMode="External"/><Relationship Id="rId89" Type="http://schemas.openxmlformats.org/officeDocument/2006/relationships/hyperlink" Target="consultantplus://offline/ref=803480765893F91648F41CF738DA47E56942D7316ACAFE238CE91C0A5C3F5C88AEB7F1BE5F6CAC6DR7lCG" TargetMode="External"/><Relationship Id="rId112" Type="http://schemas.openxmlformats.org/officeDocument/2006/relationships/hyperlink" Target="consultantplus://offline/ref=803480765893F91648F41CF738DA47E56943D33868CCFE238CE91C0A5C3F5C88AEB7F1BE5F6EAE6AR7l1G" TargetMode="External"/><Relationship Id="rId133" Type="http://schemas.openxmlformats.org/officeDocument/2006/relationships/hyperlink" Target="consultantplus://offline/ref=803480765893F91648F41CF738DA47E56941D23768C5FE238CE91C0A5CR3lFG" TargetMode="External"/><Relationship Id="rId138" Type="http://schemas.openxmlformats.org/officeDocument/2006/relationships/hyperlink" Target="consultantplus://offline/ref=803480765893F91648F41CF738DA47E56941D5386BC4FE238CE91C0A5C3F5C88AEB7F1BE5F6CA66BR7lAG" TargetMode="External"/><Relationship Id="rId16" Type="http://schemas.openxmlformats.org/officeDocument/2006/relationships/hyperlink" Target="consultantplus://offline/ref=803480765893F91648F41CF738DA47E56944D83161C4FE238CE91C0A5C3F5C88AEB7F1BE5F6CA96AR7l8G" TargetMode="External"/><Relationship Id="rId107" Type="http://schemas.openxmlformats.org/officeDocument/2006/relationships/hyperlink" Target="consultantplus://offline/ref=803480765893F91648F41CF738DA47E56944D83161C4FE238CE91C0A5C3F5C88AEB7F1BE5F6CA96AR7l8G" TargetMode="External"/><Relationship Id="rId11" Type="http://schemas.openxmlformats.org/officeDocument/2006/relationships/hyperlink" Target="consultantplus://offline/ref=803480765893F91648F41CF738DA47E56944D83161C4FE238CE91C0A5C3F5C88AEB7F1BBR5l8G"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53" Type="http://schemas.openxmlformats.org/officeDocument/2006/relationships/hyperlink" Target="consultantplus://offline/ref=344CFB8D9225D0CDD23BA8742529948CBEC6D7AE4AC5BFF86364A7472E6499BBE72C145155FFDE7Dj1f0L" TargetMode="External"/><Relationship Id="rId58" Type="http://schemas.openxmlformats.org/officeDocument/2006/relationships/hyperlink" Target="consultantplus://offline/ref=2A0D6A2E6485166F2685E047696FD7DD460503FBB1D8B27F92C670893C05B3DCAA7706C82C1EF17Ar8xCJ" TargetMode="External"/><Relationship Id="rId74" Type="http://schemas.openxmlformats.org/officeDocument/2006/relationships/hyperlink" Target="consultantplus://offline/ref=D2BF2688F1427D317E30AE1592D64A63DE039DB1C448F3E2E84A56F1591F8C1D2466B565F6nFq9D" TargetMode="External"/><Relationship Id="rId79" Type="http://schemas.openxmlformats.org/officeDocument/2006/relationships/hyperlink" Target="consultantplus://offline/ref=D2BF2688F1427D317E30AE1592D64A63DE039DB1C448F3E2E84A56F1591F8C1D2466B560F6F0B67FnDqFD" TargetMode="External"/><Relationship Id="rId102" Type="http://schemas.openxmlformats.org/officeDocument/2006/relationships/hyperlink" Target="consultantplus://offline/ref=803480765893F91648F41CF738DA47E56944D83161C4FE238CE91C0A5C3F5C88AEB7F1BBR5l8G" TargetMode="External"/><Relationship Id="rId123" Type="http://schemas.openxmlformats.org/officeDocument/2006/relationships/hyperlink" Target="https://www.gosfinansy.ru/" TargetMode="External"/><Relationship Id="rId128" Type="http://schemas.openxmlformats.org/officeDocument/2006/relationships/hyperlink" Target="consultantplus://offline/ref=803480765893F91648F41CF738DA47E56947D9326CCAFE238CE91C0A5C3F5C88AEB7F1BE5F6CA66CR7l8G" TargetMode="External"/><Relationship Id="rId5" Type="http://schemas.openxmlformats.org/officeDocument/2006/relationships/footnotes" Target="footnotes.xml"/><Relationship Id="rId90" Type="http://schemas.openxmlformats.org/officeDocument/2006/relationships/hyperlink" Target="consultantplus://offline/ref=803480765893F91648F41CF738DA47E56942D7316ACAFE238CE91C0A5C3F5C88AEB7F1BE5F6CAF67R7lEG" TargetMode="External"/><Relationship Id="rId95" Type="http://schemas.openxmlformats.org/officeDocument/2006/relationships/hyperlink" Target="consultantplus://offline/ref=803480765893F91648F41CF738DA47E56944D83161C4FE238CE91C0A5C3F5C88AEB7F1BE5F6CAB6BR7l8G" TargetMode="External"/><Relationship Id="rId22" Type="http://schemas.openxmlformats.org/officeDocument/2006/relationships/hyperlink" Target="https://www.referent.ru/1/287355?l237" TargetMode="External"/><Relationship Id="rId27" Type="http://schemas.openxmlformats.org/officeDocument/2006/relationships/hyperlink" Target="https://www.referent.ru/1/339347?l703" TargetMode="External"/><Relationship Id="rId43" Type="http://schemas.openxmlformats.org/officeDocument/2006/relationships/hyperlink" Target="consultantplus://offline/ref=344CFB8D9225D0CDD23BA8742529948CBEC6D7AE4AC5BFF86364A7472E6499BBE72C145155FFDE7Dj1f0L" TargetMode="External"/><Relationship Id="rId48" Type="http://schemas.openxmlformats.org/officeDocument/2006/relationships/hyperlink" Target="consultantplus://offline/ref=344CFB8D9225D0CDD23BA8742529948CBEC6D7AE4AC5BFF86364A7472E6499BBE72C145155FFDE7Bj1f8L" TargetMode="External"/><Relationship Id="rId64" Type="http://schemas.openxmlformats.org/officeDocument/2006/relationships/hyperlink" Target="https://www.gosfinansy.ru/" TargetMode="External"/><Relationship Id="rId69" Type="http://schemas.openxmlformats.org/officeDocument/2006/relationships/hyperlink" Target="consultantplus://offline/ref=68FB6A4028AC91D26F4019060B8A64F298C73D526D0C7AB8567D4B4E5DD036C164F34940B099CD9DS1c1K" TargetMode="External"/><Relationship Id="rId113" Type="http://schemas.openxmlformats.org/officeDocument/2006/relationships/hyperlink" Target="http://docs.cntd.ru/document/420282416" TargetMode="External"/><Relationship Id="rId118" Type="http://schemas.openxmlformats.org/officeDocument/2006/relationships/hyperlink" Target="consultantplus://offline/ref=803480765893F91648F41CF738DA47E56941D23768C5FE238CE91C0A5C3F5C88AEB7F1BE5F6CAF6FR7l1G" TargetMode="External"/><Relationship Id="rId134" Type="http://schemas.openxmlformats.org/officeDocument/2006/relationships/hyperlink" Target="consultantplus://offline/ref=803480765893F91648F41CF738DA47E56944D83161C4FE238CE91C0A5C3F5C88AEB7F1BE5F6CAC67R7lEG" TargetMode="External"/><Relationship Id="rId139" Type="http://schemas.openxmlformats.org/officeDocument/2006/relationships/fontTable" Target="fontTable.xml"/><Relationship Id="rId8" Type="http://schemas.openxmlformats.org/officeDocument/2006/relationships/hyperlink" Target="http://www.chebarcul.ru" TargetMode="External"/><Relationship Id="rId51" Type="http://schemas.openxmlformats.org/officeDocument/2006/relationships/hyperlink" Target="consultantplus://offline/ref=344CFB8D9225D0CDD23BA8742529948CBEC6D7AE4AC5BFF86364A7472E6499BBE72C145155FFDE7Dj1f0L" TargetMode="External"/><Relationship Id="rId72" Type="http://schemas.openxmlformats.org/officeDocument/2006/relationships/hyperlink" Target="consultantplus://offline/ref=68FB6A4028AC91D26F4019060B8A64F298C73D526D0C7AB8567D4B4E5DD036C164F34942B1S9cFK" TargetMode="External"/><Relationship Id="rId80" Type="http://schemas.openxmlformats.org/officeDocument/2006/relationships/hyperlink" Target="consultantplus://offline/ref=D2BF2688F1427D317E30AE1592D64A63DE039DB1C448F3E2E84A56F1591F8C1D2466B562FEnFq5D" TargetMode="External"/><Relationship Id="rId85" Type="http://schemas.openxmlformats.org/officeDocument/2006/relationships/hyperlink" Target="consultantplus://offline/ref=803480765893F91648F41CF738DA47E56947D9326CCAFE238CE91C0A5CR3lFG" TargetMode="External"/><Relationship Id="rId93" Type="http://schemas.openxmlformats.org/officeDocument/2006/relationships/hyperlink" Target="consultantplus://offline/ref=803480765893F91648F41CF738DA47E56942D7316ACAFE238CE91C0A5C3F5C88AEB7F1BE5F6CAE6FR7lFG" TargetMode="External"/><Relationship Id="rId98" Type="http://schemas.openxmlformats.org/officeDocument/2006/relationships/hyperlink" Target="consultantplus://offline/ref=803480765893F91648F41CF738DA47E56943D33868CCFE238CE91C0A5CR3lFG" TargetMode="External"/><Relationship Id="rId121" Type="http://schemas.openxmlformats.org/officeDocument/2006/relationships/hyperlink" Target="https://www.gosfinansy.ru/" TargetMode="External"/><Relationship Id="rId3" Type="http://schemas.openxmlformats.org/officeDocument/2006/relationships/settings" Target="settings.xml"/><Relationship Id="rId12" Type="http://schemas.openxmlformats.org/officeDocument/2006/relationships/hyperlink" Target="consultantplus://offline/ref=803480765893F91648F41CF738DA47E56944D83161C4FE238CE91C0A5C3F5C88AEB7F1BE5F6CAA6CR7l8G" TargetMode="External"/><Relationship Id="rId17" Type="http://schemas.openxmlformats.org/officeDocument/2006/relationships/hyperlink" Target="consultantplus://offline/ref=803480765893F91648F41CF738DA47E56944D83161C4FE238CE91C0A5C3F5C88AEB7F1BE5F6CA96AR7l1G" TargetMode="External"/><Relationship Id="rId25" Type="http://schemas.openxmlformats.org/officeDocument/2006/relationships/hyperlink" Target="https://www.referent.ru/1/287355?l256"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consultantplus://offline/ref=344CFB8D9225D0CDD23BA8742529948CBEC6D7AE4AC5BFF86364A7472E6499BBE72C145155FFDE7Dj1f0L" TargetMode="External"/><Relationship Id="rId59" Type="http://schemas.openxmlformats.org/officeDocument/2006/relationships/hyperlink" Target="consultantplus://offline/ref=D2BF2688F1427D317E30AE1592D64A63DE039DB1C448F3E2E84A56F1591F8C1D2466B560F6F0B67FnDq7D" TargetMode="External"/><Relationship Id="rId67" Type="http://schemas.openxmlformats.org/officeDocument/2006/relationships/hyperlink" Target="consultantplus://offline/ref=803480765893F91648F41CF738DA47E56943D33868CCFE238CE91C0A5C3F5C88AEB7F1BE5F6CAF6ER7lAG" TargetMode="External"/><Relationship Id="rId103" Type="http://schemas.openxmlformats.org/officeDocument/2006/relationships/hyperlink" Target="consultantplus://offline/ref=803480765893F91648F41CF738DA47E56944D83161C4FE238CE91C0A5C3F5C88AEB7F1BE5F6CAA6CR7l8G" TargetMode="External"/><Relationship Id="rId108" Type="http://schemas.openxmlformats.org/officeDocument/2006/relationships/hyperlink" Target="consultantplus://offline/ref=803480765893F91648F41CF738DA47E56944D83161C4FE238CE91C0A5C3F5C88AEB7F1BE5F6CA96AR7l1G" TargetMode="External"/><Relationship Id="rId116" Type="http://schemas.openxmlformats.org/officeDocument/2006/relationships/hyperlink" Target="http://docs.cntd.ru/document/420266549" TargetMode="External"/><Relationship Id="rId124" Type="http://schemas.openxmlformats.org/officeDocument/2006/relationships/hyperlink" Target="consultantplus://offline/ref=9A89FFA82C4962561389C8A91D25CA3D97F6D24CFA0C17257D1BF5075A66770104D2AF02DC1E24E7nDP1G" TargetMode="External"/><Relationship Id="rId129" Type="http://schemas.openxmlformats.org/officeDocument/2006/relationships/hyperlink" Target="consultantplus://offline/ref=803480765893F91648F41CF738DA47E56944D83161C4FE238CE91C0A5C3F5C88AEB7F1BE5F6DA966R7lAG" TargetMode="External"/><Relationship Id="rId137" Type="http://schemas.openxmlformats.org/officeDocument/2006/relationships/hyperlink" Target="consultantplus://offline/ref=803480765893F91648F41CF738DA47E56941D5386BC4FE238CE91C0A5C3F5C88AEB7F1BE5F6CA66CR7l8G" TargetMode="External"/><Relationship Id="rId20" Type="http://schemas.openxmlformats.org/officeDocument/2006/relationships/hyperlink" Target="consultantplus://offline/ref=803480765893F91648F41CF738DA47E56944D83161C4FE238CE91C0A5C3F5C88AEB7F1BE5F6CAB6ER7lCG" TargetMode="External"/><Relationship Id="rId41" Type="http://schemas.openxmlformats.org/officeDocument/2006/relationships/hyperlink" Target="consultantplus://offline/ref=D2BF2688F1427D317E30AE1592D64A63DE029BB4C047F3E2E84A56F1591F8C1D2466B560F6F1BB7BnDqFD" TargetMode="External"/><Relationship Id="rId54" Type="http://schemas.openxmlformats.org/officeDocument/2006/relationships/hyperlink" Target="consultantplus://offline/ref=344CFB8D9225D0CDD23BA8742529948CBEC6D7AE4AC5BFF86364A7472E6499BBE72C145155FFDE7Aj1f5L" TargetMode="External"/><Relationship Id="rId62" Type="http://schemas.openxmlformats.org/officeDocument/2006/relationships/hyperlink" Target="https://www.gosfinansy.ru/" TargetMode="External"/><Relationship Id="rId70" Type="http://schemas.openxmlformats.org/officeDocument/2006/relationships/hyperlink" Target="consultantplus://offline/ref=68FB6A4028AC91D26F4019060B8A64F298C73D526D0C7AB8567D4B4E5DD036C164F34940B1S9cDK" TargetMode="External"/><Relationship Id="rId75" Type="http://schemas.openxmlformats.org/officeDocument/2006/relationships/hyperlink" Target="consultantplus://offline/ref=D2BF2688F1427D317E30AE1592D64A63DE039DB1C448F3E2E84A56F1591F8C1D2466B565F7nFq0D" TargetMode="External"/><Relationship Id="rId83" Type="http://schemas.openxmlformats.org/officeDocument/2006/relationships/hyperlink" Target="consultantplus://offline/ref=D2BF2688F1427D317E30AE1592D64A63DE029DB6C449F3E2E84A56F1591F8C1D2466B560F6F0B576nDq6D" TargetMode="External"/><Relationship Id="rId88" Type="http://schemas.openxmlformats.org/officeDocument/2006/relationships/hyperlink" Target="consultantplus://offline/ref=803480765893F91648F41CF738DA47E56944D83161C4FE238CE91C0A5C3F5C88AEB7F1BE5F6CAB6DR7l8G" TargetMode="External"/><Relationship Id="rId91" Type="http://schemas.openxmlformats.org/officeDocument/2006/relationships/hyperlink" Target="consultantplus://offline/ref=803480765893F91648F41CF738DA47E56944D83161C4FE238CE91C0A5C3F5C88AEB7F1BE5F6CAB6ER7lFG" TargetMode="External"/><Relationship Id="rId96" Type="http://schemas.openxmlformats.org/officeDocument/2006/relationships/hyperlink" Target="consultantplus://offline/ref=803480765893F91648F41CF738DA47E56944D83161C4FE238CE91C0A5C3F5C88AEB7F1BE5F6CAB6ER7l0G" TargetMode="External"/><Relationship Id="rId111" Type="http://schemas.openxmlformats.org/officeDocument/2006/relationships/hyperlink" Target="consultantplus://offline/ref=803480765893F91648F41CF738DA47E56943D33868CCFE238CE91C0A5C3F5C88AEB7F1BE5F6EAE6AR7l1G" TargetMode="External"/><Relationship Id="rId132" Type="http://schemas.openxmlformats.org/officeDocument/2006/relationships/hyperlink" Target="consultantplus://offline/ref=A4E382E15D7407258F6A8E46E6A040F8E8E780438E7E25A41F38C98AA25E3CCC3544463103D837ACxFt2L"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03480765893F91648F41CF738DA47E56944D83161C4FE238CE91C0A5C3F5C88AEB7F1BE5F6CAA66R7l0G" TargetMode="External"/><Relationship Id="rId23" Type="http://schemas.openxmlformats.org/officeDocument/2006/relationships/hyperlink" Target="https://www.referent.ru/1/287355?l251" TargetMode="External"/><Relationship Id="rId28" Type="http://schemas.openxmlformats.org/officeDocument/2006/relationships/hyperlink" Target="https://www.referent.ru/1/329429?l207" TargetMode="External"/><Relationship Id="rId36" Type="http://schemas.openxmlformats.org/officeDocument/2006/relationships/hyperlink" Target="https://www.gosfinansy.ru/" TargetMode="External"/><Relationship Id="rId49" Type="http://schemas.openxmlformats.org/officeDocument/2006/relationships/hyperlink" Target="consultantplus://offline/ref=344CFB8D9225D0CDD23BA8742529948CBEC6D7AE4AC5BFF86364A7472E6499BBE72C145155FFDE7Dj1f0L" TargetMode="External"/><Relationship Id="rId57" Type="http://schemas.openxmlformats.org/officeDocument/2006/relationships/hyperlink" Target="consultantplus://offline/ref=803480765893F91648F41CF738DA47E56944D83161C4FE238CE91C0A5C3F5C88AEB7F1BE5F6DAB66R7l9G" TargetMode="External"/><Relationship Id="rId106" Type="http://schemas.openxmlformats.org/officeDocument/2006/relationships/hyperlink" Target="consultantplus://offline/ref=803480765893F91648F41CF738DA47E56944D83161C4FE238CE91C0A5C3F5C88AEB7F1BE5F6CAA66R7l0G" TargetMode="External"/><Relationship Id="rId114" Type="http://schemas.openxmlformats.org/officeDocument/2006/relationships/hyperlink" Target="http://docs.cntd.ru/document/420266549" TargetMode="External"/><Relationship Id="rId119" Type="http://schemas.openxmlformats.org/officeDocument/2006/relationships/hyperlink" Target="consultantplus://offline/ref=803480765893F91648F41CF738DA47E56941D23768C5FE238CE91C0A5C3F5C88AEB7F1BE5F6CAF6BR7lCG" TargetMode="External"/><Relationship Id="rId127" Type="http://schemas.openxmlformats.org/officeDocument/2006/relationships/hyperlink" Target="consultantplus://offline/ref=803480765893F91648F41CF738DA47E56944D83161C4FE238CE91C0A5C3F5C88AEB7F1BE5F6DA967R7lFG" TargetMode="External"/><Relationship Id="rId10" Type="http://schemas.openxmlformats.org/officeDocument/2006/relationships/hyperlink" Target="consultantplus://offline/ref=803480765893F91648F41CF738DA47E56942D7316ACAFE238CE91C0A5C3F5C88AEB7F1BE5F6CAF6AR7lFG" TargetMode="External"/><Relationship Id="rId31" Type="http://schemas.openxmlformats.org/officeDocument/2006/relationships/hyperlink" Target="consultantplus://offline/ref=803480765893F91648F41CF738DA47E56944D83161C4FE238CE91C0A5C3F5C88AEB7F1BE5F6CA76ER7lFG" TargetMode="External"/><Relationship Id="rId44" Type="http://schemas.openxmlformats.org/officeDocument/2006/relationships/hyperlink" Target="consultantplus://offline/ref=344CFB8D9225D0CDD23BA8742529948CBEC6D7AE4AC5BFF86364A7472E6499BBE72C145155FFDE7Aj1f4L" TargetMode="External"/><Relationship Id="rId52" Type="http://schemas.openxmlformats.org/officeDocument/2006/relationships/hyperlink" Target="consultantplus://offline/ref=344CFB8D9225D0CDD23BA8742529948CBEC6D7AE4AC5BFF86364A7472E6499BBE72C145155FFDE7Aj1f2L" TargetMode="External"/><Relationship Id="rId60" Type="http://schemas.openxmlformats.org/officeDocument/2006/relationships/hyperlink" Target="consultantplus://offline/ref=D2BF2688F1427D317E30AE1592D64A63DE039DB1C448F3E2E84A56F1591F8C1D2466B560F6F0B67FnDq7D" TargetMode="External"/><Relationship Id="rId65" Type="http://schemas.openxmlformats.org/officeDocument/2006/relationships/hyperlink" Target="https://www.gosfinansy.ru/" TargetMode="External"/><Relationship Id="rId73" Type="http://schemas.openxmlformats.org/officeDocument/2006/relationships/hyperlink" Target="consultantplus://offline/ref=68FB6A4028AC91D26F4019060B8A64F298C63A516D027AB8567D4B4E5DD036C164F34947B7S9cFK" TargetMode="External"/><Relationship Id="rId78" Type="http://schemas.openxmlformats.org/officeDocument/2006/relationships/hyperlink" Target="consultantplus://offline/ref=D2BF2688F1427D317E30AE1592D64A63DE039DB1C448F3E2E84A56F1591F8C1D2466B560F6F0B177nDq8D" TargetMode="External"/><Relationship Id="rId81" Type="http://schemas.openxmlformats.org/officeDocument/2006/relationships/hyperlink" Target="consultantplus://offline/ref=D2BF2688F1427D317E30AE1592D64A63DE039DB1C448F3E2E84A56F1591F8C1D2466B562F7nFq6D" TargetMode="External"/><Relationship Id="rId86" Type="http://schemas.openxmlformats.org/officeDocument/2006/relationships/hyperlink" Target="consultantplus://offline/ref=803480765893F91648F41CF738DA47E56942D7316ACAFE238CE91C0A5C3F5C88AEB7F1BE5F6CAF67R7l9G" TargetMode="External"/><Relationship Id="rId94" Type="http://schemas.openxmlformats.org/officeDocument/2006/relationships/hyperlink" Target="consultantplus://offline/ref=803480765893F91648F41CF738DA47E56944D83161C4FE238CE91C0A5C3F5C88AEB7F1BE5F6CAB6BR7l8G" TargetMode="External"/><Relationship Id="rId99" Type="http://schemas.openxmlformats.org/officeDocument/2006/relationships/hyperlink" Target="consultantplus://offline/ref=803480765893F91648F41CF738DA47E56943D33868CCFE238CE91C0A5C3F5C88AEB7F1BE5F6FAA6CR7lDG" TargetMode="External"/><Relationship Id="rId101" Type="http://schemas.openxmlformats.org/officeDocument/2006/relationships/hyperlink" Target="consultantplus://offline/ref=803480765893F91648F41CF738DA47E56944D83161C4FE238CE91C0A5C3F5C88AEB7F1BE5F6CAB68R7l1G" TargetMode="External"/><Relationship Id="rId122" Type="http://schemas.openxmlformats.org/officeDocument/2006/relationships/hyperlink" Target="https://www.gosfinansy.ru/" TargetMode="External"/><Relationship Id="rId130" Type="http://schemas.openxmlformats.org/officeDocument/2006/relationships/hyperlink" Target="consultantplus://offline/ref=1BBEC3EE7AB31779C28B6BC2690BB1ACF01B04FD1077491A5CDA409AD0F4CF2E289925FD952E303EPDp7G" TargetMode="External"/><Relationship Id="rId135" Type="http://schemas.openxmlformats.org/officeDocument/2006/relationships/hyperlink" Target="consultantplus://offline/ref=803480765893F91648F41CF738DA47E56947D9326CCAFE238CE91C0A5C3F5C88AEB7F1BE5F6DA768R7l1G" TargetMode="External"/><Relationship Id="rId4" Type="http://schemas.openxmlformats.org/officeDocument/2006/relationships/webSettings" Target="webSettings.xml"/><Relationship Id="rId9" Type="http://schemas.openxmlformats.org/officeDocument/2006/relationships/hyperlink" Target="consultantplus://offline/ref=803480765893F91648F41CF738DA47E56942D7316ACAFE238CE91C0A5C3F5C88AEB7F1BE5F6CAF6AR7lDG" TargetMode="External"/><Relationship Id="rId13" Type="http://schemas.openxmlformats.org/officeDocument/2006/relationships/hyperlink" Target="consultantplus://offline/ref=803480765893F91648F41CF738DA47E56944D83161C4FE238CE91C0A5C3F5C88AEB7F1BE5F6CAA69R7lBG" TargetMode="External"/><Relationship Id="rId18" Type="http://schemas.openxmlformats.org/officeDocument/2006/relationships/hyperlink" Target="consultantplus://offline/ref=803480765893F91648F41CF738DA47E56942D7316ACAFE238CE91C0A5C3F5C88AEB7F1BE5F6CAE6ER7lDG" TargetMode="External"/><Relationship Id="rId39" Type="http://schemas.openxmlformats.org/officeDocument/2006/relationships/hyperlink" Target="https://www.gosfinansy.ru/" TargetMode="External"/><Relationship Id="rId109" Type="http://schemas.openxmlformats.org/officeDocument/2006/relationships/hyperlink" Target="consultantplus://offline/ref=803480765893F91648F41CF738DA47E56944D83161C4FE238CE91C0A5C3F5C88AEB7F1BE5F6CAC67R7lEG" TargetMode="External"/><Relationship Id="rId34" Type="http://schemas.openxmlformats.org/officeDocument/2006/relationships/hyperlink" Target="https://www.gosfinansy.ru/" TargetMode="External"/><Relationship Id="rId50" Type="http://schemas.openxmlformats.org/officeDocument/2006/relationships/hyperlink" Target="consultantplus://offline/ref=344CFB8D9225D0CDD23BA8742529948CBEC6D7AE4AC5BFF86364A7472E6499BBE72C145155FFDE7Aj1f4L" TargetMode="External"/><Relationship Id="rId55" Type="http://schemas.openxmlformats.org/officeDocument/2006/relationships/hyperlink" Target="https://www.gosfinansy.ru/" TargetMode="External"/><Relationship Id="rId76" Type="http://schemas.openxmlformats.org/officeDocument/2006/relationships/hyperlink" Target="consultantplus://offline/ref=D2BF2688F1427D317E30AE1592D64A63DE039DB1C448F3E2E84A56F1591F8C1D2466B565F7nFq1D" TargetMode="External"/><Relationship Id="rId97" Type="http://schemas.openxmlformats.org/officeDocument/2006/relationships/hyperlink" Target="consultantplus://offline/ref=803480765893F91648F41CF738DA47E56944D83161C4FE238CE91C0A5C3F5C88AEB7F1BE5F6CAB67R7l9G" TargetMode="External"/><Relationship Id="rId104" Type="http://schemas.openxmlformats.org/officeDocument/2006/relationships/hyperlink" Target="consultantplus://offline/ref=803480765893F91648F41CF738DA47E56944D83161C4FE238CE91C0A5C3F5C88AEB7F1BE5F6CAA69R7lBG" TargetMode="External"/><Relationship Id="rId120" Type="http://schemas.openxmlformats.org/officeDocument/2006/relationships/hyperlink" Target="https://www.gosfinansy.ru/" TargetMode="External"/><Relationship Id="rId125" Type="http://schemas.openxmlformats.org/officeDocument/2006/relationships/hyperlink" Target="consultantplus://offline/ref=FC1D8921C14A81A45AB048E40655BC1072FC5DEB64402945397EA1A8192A774C0087C2C93F45C0EEl4w8L" TargetMode="External"/><Relationship Id="rId7" Type="http://schemas.openxmlformats.org/officeDocument/2006/relationships/image" Target="media/image1.jpeg"/><Relationship Id="rId71" Type="http://schemas.openxmlformats.org/officeDocument/2006/relationships/hyperlink" Target="consultantplus://offline/ref=68FB6A4028AC91D26F4019060B8A64F298C73D526D0C7AB8567D4B4E5DD036C164F34942B8S9cCK" TargetMode="External"/><Relationship Id="rId92" Type="http://schemas.openxmlformats.org/officeDocument/2006/relationships/hyperlink" Target="consultantplus://offline/ref=803480765893F91648F41CF738DA47E56947D9326CCAFE238CE91C0A5CR3lFG" TargetMode="External"/><Relationship Id="rId2" Type="http://schemas.openxmlformats.org/officeDocument/2006/relationships/styles" Target="styles.xml"/><Relationship Id="rId29" Type="http://schemas.openxmlformats.org/officeDocument/2006/relationships/hyperlink" Target="https://www.referent.ru/1/287355?l223" TargetMode="External"/><Relationship Id="rId24" Type="http://schemas.openxmlformats.org/officeDocument/2006/relationships/hyperlink" Target="https://www.referent.ru/1/287355?l253" TargetMode="External"/><Relationship Id="rId40" Type="http://schemas.openxmlformats.org/officeDocument/2006/relationships/hyperlink" Target="https://www.gosfinansy.ru/" TargetMode="External"/><Relationship Id="rId45" Type="http://schemas.openxmlformats.org/officeDocument/2006/relationships/hyperlink" Target="consultantplus://offline/ref=344CFB8D9225D0CDD23BA8742529948CBEC6D7AE4AC5BFF86364A7472E6499BBE72C145155FFDE7Dj1f0L" TargetMode="External"/><Relationship Id="rId66" Type="http://schemas.openxmlformats.org/officeDocument/2006/relationships/hyperlink" Target="consultantplus://offline/ref=803480765893F91648F41CF738DA47E56944D83161C4FE238CE91C0A5C3F5C88AEB7F1BE5F6CAF6ER7lFG" TargetMode="External"/><Relationship Id="rId87" Type="http://schemas.openxmlformats.org/officeDocument/2006/relationships/hyperlink" Target="consultantplus://offline/ref=803480765893F91648F41CF738DA47E56942D7316ACAFE238CE91C0A5C3F5C88AEB7F1BE5F6CAF67R7l9G" TargetMode="External"/><Relationship Id="rId110" Type="http://schemas.openxmlformats.org/officeDocument/2006/relationships/hyperlink" Target="consultantplus://offline/ref=803480765893F91648F41CF738DA47E56943D33868CCFE238CE91C0A5C3F5C88AEB7F1BE5F6EAE6AR7l1G" TargetMode="External"/><Relationship Id="rId115" Type="http://schemas.openxmlformats.org/officeDocument/2006/relationships/hyperlink" Target="http://docs.cntd.ru/document/436706052" TargetMode="External"/><Relationship Id="rId131" Type="http://schemas.openxmlformats.org/officeDocument/2006/relationships/hyperlink" Target="consultantplus://offline/ref=A4E382E15D7407258F6A8E46E6A040F8E8E780438E7E25A41F38C98AA25E3CCC3544463103D837ACxFt2L" TargetMode="External"/><Relationship Id="rId136" Type="http://schemas.openxmlformats.org/officeDocument/2006/relationships/hyperlink" Target="http://docs.cntd.ru/document/420266549" TargetMode="External"/><Relationship Id="rId61" Type="http://schemas.openxmlformats.org/officeDocument/2006/relationships/hyperlink" Target="consultantplus://offline/ref=D2BF2688F1427D317E30AE1592D64A63DE039DB1C448F3E2E84A56F1591F8C1D2466B560F6F1B678nDq7D" TargetMode="External"/><Relationship Id="rId82" Type="http://schemas.openxmlformats.org/officeDocument/2006/relationships/hyperlink" Target="consultantplus://offline/ref=D2BF2688F1427D317E30AE1592D64A63DE039DB1C448F3E2E84A56F1591F8C1D2466B562F7nFq7D" TargetMode="External"/><Relationship Id="rId19" Type="http://schemas.openxmlformats.org/officeDocument/2006/relationships/hyperlink" Target="consultantplus://offline/ref=803480765893F91648F41CF738DA47E56942D7316ACAFE238CE91C0A5C3F5C88AEB7F1BE5F6CAE69R7lCG" TargetMode="External"/><Relationship Id="rId14" Type="http://schemas.openxmlformats.org/officeDocument/2006/relationships/hyperlink" Target="consultantplus://offline/ref=803480765893F91648F41CF738DA47E56944D83161C4FE238CE91C0A5C3F5C88AEB7F1BE5F6CAA68R7l0G" TargetMode="External"/><Relationship Id="rId30" Type="http://schemas.openxmlformats.org/officeDocument/2006/relationships/hyperlink" Target="consultantplus://offline/ref=803480765893F91648F41CF738DA47E56944D83161C4FE238CE91C0A5C3F5C88AEB7F1BE5F6CA76ER7lAG" TargetMode="External"/><Relationship Id="rId35" Type="http://schemas.openxmlformats.org/officeDocument/2006/relationships/hyperlink" Target="https://www.gosfinansy.ru/" TargetMode="External"/><Relationship Id="rId56" Type="http://schemas.openxmlformats.org/officeDocument/2006/relationships/hyperlink" Target="https://www.gosfinansy.ru/" TargetMode="External"/><Relationship Id="rId77" Type="http://schemas.openxmlformats.org/officeDocument/2006/relationships/hyperlink" Target="consultantplus://offline/ref=D2BF2688F1427D317E30AE1592D64A63DE039DB1C448F3E2E84A56F1591F8C1D2466B565F7nFq2D" TargetMode="External"/><Relationship Id="rId100" Type="http://schemas.openxmlformats.org/officeDocument/2006/relationships/hyperlink" Target="https://www.gosfinansy.ru/" TargetMode="External"/><Relationship Id="rId105" Type="http://schemas.openxmlformats.org/officeDocument/2006/relationships/hyperlink" Target="consultantplus://offline/ref=803480765893F91648F41CF738DA47E56944D83161C4FE238CE91C0A5C3F5C88AEB7F1BE5F6CAA68R7l0G" TargetMode="External"/><Relationship Id="rId126" Type="http://schemas.openxmlformats.org/officeDocument/2006/relationships/hyperlink" Target="consultantplus://offline/ref=4D4C6D015C99FCC86500CBEDE45C5C2B97E3C751BC0C9EE13D9DE43058990E2EBCF627C725E62F7BY4W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2771</TotalTime>
  <Pages>139</Pages>
  <Words>43750</Words>
  <Characters>249378</Characters>
  <Application>Microsoft Office Word</Application>
  <DocSecurity>0</DocSecurity>
  <Lines>2078</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2019-08-22T06:01:00Z</dcterms:created>
  <dcterms:modified xsi:type="dcterms:W3CDTF">2020-01-30T11:00:00Z</dcterms:modified>
</cp:coreProperties>
</file>