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011D97">
        <w:rPr>
          <w:rFonts w:ascii="Times New Roman" w:hAnsi="Times New Roman"/>
          <w:bCs/>
          <w:sz w:val="28"/>
          <w:szCs w:val="28"/>
        </w:rPr>
        <w:t xml:space="preserve">д с </w:t>
      </w:r>
      <w:r w:rsidR="003F542B">
        <w:rPr>
          <w:rFonts w:ascii="Times New Roman" w:hAnsi="Times New Roman"/>
          <w:bCs/>
          <w:sz w:val="28"/>
          <w:szCs w:val="28"/>
        </w:rPr>
        <w:t>11</w:t>
      </w:r>
      <w:r w:rsidR="00011D97">
        <w:rPr>
          <w:rFonts w:ascii="Times New Roman" w:hAnsi="Times New Roman"/>
          <w:bCs/>
          <w:sz w:val="28"/>
          <w:szCs w:val="28"/>
        </w:rPr>
        <w:t xml:space="preserve">  </w:t>
      </w:r>
      <w:r w:rsidR="003F542B">
        <w:rPr>
          <w:rFonts w:ascii="Times New Roman" w:hAnsi="Times New Roman"/>
          <w:bCs/>
          <w:sz w:val="28"/>
          <w:szCs w:val="28"/>
        </w:rPr>
        <w:t>сентября</w:t>
      </w:r>
      <w:r w:rsidR="00011D97">
        <w:rPr>
          <w:rFonts w:ascii="Times New Roman" w:hAnsi="Times New Roman"/>
          <w:bCs/>
          <w:sz w:val="28"/>
          <w:szCs w:val="28"/>
        </w:rPr>
        <w:t xml:space="preserve"> по </w:t>
      </w:r>
      <w:r w:rsidR="003F542B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F542B">
        <w:rPr>
          <w:rFonts w:ascii="Times New Roman" w:hAnsi="Times New Roman"/>
          <w:bCs/>
          <w:sz w:val="28"/>
          <w:szCs w:val="28"/>
        </w:rPr>
        <w:t>сентября</w:t>
      </w:r>
      <w:r>
        <w:rPr>
          <w:rFonts w:ascii="Times New Roman" w:hAnsi="Times New Roman"/>
          <w:bCs/>
          <w:sz w:val="28"/>
          <w:szCs w:val="28"/>
        </w:rPr>
        <w:t xml:space="preserve">  201</w:t>
      </w:r>
      <w:r w:rsidR="003F542B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44F">
        <w:rPr>
          <w:rFonts w:ascii="Times New Roman" w:hAnsi="Times New Roman"/>
          <w:bCs/>
          <w:sz w:val="28"/>
          <w:szCs w:val="28"/>
        </w:rPr>
        <w:t>года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 Доступная среда» на 201</w:t>
      </w:r>
      <w:r w:rsidR="003F54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3F54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Чебаркульского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к проекту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3F542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</w:t>
      </w:r>
      <w:r w:rsidR="003F542B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F542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  </w:t>
      </w:r>
      <w:r w:rsidR="003F542B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F542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Чебаркульского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3D6D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Управления социальной защиты Чебаркульского городского округа 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8 351 68 2-50-88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7144F">
        <w:rPr>
          <w:rFonts w:ascii="Times New Roman" w:hAnsi="Times New Roman"/>
          <w:sz w:val="28"/>
          <w:szCs w:val="28"/>
        </w:rPr>
        <w:t>;</w:t>
      </w:r>
      <w:proofErr w:type="gramEnd"/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3469A5" w:rsidRDefault="003F542B" w:rsidP="003D6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D6D52">
        <w:rPr>
          <w:rFonts w:ascii="Times New Roman" w:hAnsi="Times New Roman"/>
          <w:sz w:val="24"/>
          <w:szCs w:val="24"/>
        </w:rPr>
        <w:t xml:space="preserve">               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О.А. Кузнецова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57043"/>
    <w:rsid w:val="003D6D52"/>
    <w:rsid w:val="003F542B"/>
    <w:rsid w:val="00A43BB6"/>
    <w:rsid w:val="00A52DB4"/>
    <w:rsid w:val="00B13E4D"/>
    <w:rsid w:val="00BA073A"/>
    <w:rsid w:val="00C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dcterms:created xsi:type="dcterms:W3CDTF">2017-10-30T10:01:00Z</dcterms:created>
  <dcterms:modified xsi:type="dcterms:W3CDTF">2018-09-11T10:21:00Z</dcterms:modified>
</cp:coreProperties>
</file>