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579CE" w:rsidRPr="0028619D" w:rsidTr="00736BA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28619D" w:rsidRDefault="00C579CE" w:rsidP="00736BAC">
            <w:pPr>
              <w:pStyle w:val="Default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E6857" w:rsidRDefault="006E6857" w:rsidP="006E685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УТВЕРЖДЕНА</w:t>
            </w:r>
          </w:p>
          <w:p w:rsidR="006E6857" w:rsidRDefault="006E6857" w:rsidP="006E685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6E6857" w:rsidRDefault="006E6857" w:rsidP="006E6857">
            <w:pPr>
              <w:pStyle w:val="Defaul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Чебаркульского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C579CE" w:rsidRPr="0028619D" w:rsidRDefault="006E6857" w:rsidP="001125A1">
            <w:pPr>
              <w:pStyle w:val="Default"/>
              <w:jc w:val="right"/>
            </w:pPr>
            <w:r>
              <w:rPr>
                <w:sz w:val="28"/>
                <w:szCs w:val="28"/>
              </w:rPr>
              <w:t xml:space="preserve">от </w:t>
            </w:r>
            <w:r w:rsidR="00BE5073">
              <w:rPr>
                <w:sz w:val="28"/>
                <w:szCs w:val="28"/>
              </w:rPr>
              <w:t>«</w:t>
            </w:r>
            <w:r w:rsidR="001125A1">
              <w:rPr>
                <w:sz w:val="28"/>
                <w:szCs w:val="28"/>
              </w:rPr>
              <w:t>10»__12____2020г.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№</w:t>
            </w:r>
            <w:r w:rsidR="00F41D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74138">
              <w:rPr>
                <w:sz w:val="28"/>
                <w:szCs w:val="28"/>
              </w:rPr>
              <w:t>698</w:t>
            </w:r>
            <w:r>
              <w:rPr>
                <w:sz w:val="28"/>
                <w:szCs w:val="28"/>
              </w:rPr>
              <w:t xml:space="preserve">                     </w:t>
            </w:r>
          </w:p>
        </w:tc>
      </w:tr>
    </w:tbl>
    <w:p w:rsidR="00C579CE" w:rsidRDefault="00C579CE" w:rsidP="00C579CE">
      <w:pPr>
        <w:pStyle w:val="Default"/>
        <w:jc w:val="center"/>
        <w:rPr>
          <w:sz w:val="36"/>
          <w:szCs w:val="36"/>
        </w:rPr>
      </w:pPr>
    </w:p>
    <w:p w:rsidR="00C23F9C" w:rsidRDefault="00C579CE" w:rsidP="007D6C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E6857">
        <w:rPr>
          <w:sz w:val="28"/>
          <w:szCs w:val="28"/>
        </w:rPr>
        <w:t xml:space="preserve">Программа профилактики </w:t>
      </w:r>
      <w:r w:rsidR="007D6C55" w:rsidRPr="006E6857">
        <w:rPr>
          <w:rFonts w:eastAsiaTheme="minorHAnsi"/>
          <w:sz w:val="28"/>
          <w:szCs w:val="28"/>
          <w:lang w:eastAsia="en-US"/>
        </w:rPr>
        <w:t xml:space="preserve">нарушений </w:t>
      </w:r>
      <w:r w:rsidR="00C23F9C">
        <w:rPr>
          <w:rFonts w:eastAsiaTheme="minorHAnsi"/>
          <w:sz w:val="28"/>
          <w:szCs w:val="28"/>
          <w:lang w:eastAsia="en-US"/>
        </w:rPr>
        <w:t xml:space="preserve">обязательных требований, </w:t>
      </w:r>
    </w:p>
    <w:p w:rsidR="007D6C55" w:rsidRPr="006E6857" w:rsidRDefault="00C23F9C" w:rsidP="007D6C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требований, установленных муниципальными правовыми актами</w:t>
      </w:r>
    </w:p>
    <w:p w:rsidR="00C579CE" w:rsidRPr="00C23F9C" w:rsidRDefault="006E6857" w:rsidP="001C29CB">
      <w:pPr>
        <w:pStyle w:val="Default"/>
        <w:jc w:val="center"/>
        <w:rPr>
          <w:sz w:val="28"/>
          <w:szCs w:val="28"/>
          <w:u w:val="single"/>
        </w:rPr>
      </w:pPr>
      <w:r w:rsidRPr="00C23F9C">
        <w:rPr>
          <w:sz w:val="28"/>
          <w:szCs w:val="28"/>
          <w:u w:val="single"/>
        </w:rPr>
        <w:t xml:space="preserve">муниципального жилищного контроля </w:t>
      </w:r>
      <w:r w:rsidR="002C0CD2" w:rsidRPr="00C23F9C">
        <w:rPr>
          <w:sz w:val="28"/>
          <w:szCs w:val="28"/>
          <w:u w:val="single"/>
        </w:rPr>
        <w:t xml:space="preserve">на территории </w:t>
      </w:r>
      <w:r w:rsidR="001C29CB" w:rsidRPr="00C23F9C">
        <w:rPr>
          <w:sz w:val="28"/>
          <w:szCs w:val="28"/>
          <w:u w:val="single"/>
        </w:rPr>
        <w:t xml:space="preserve"> </w:t>
      </w:r>
      <w:proofErr w:type="spellStart"/>
      <w:r w:rsidR="002C0CD2" w:rsidRPr="00C23F9C">
        <w:rPr>
          <w:sz w:val="28"/>
          <w:szCs w:val="28"/>
          <w:u w:val="single"/>
        </w:rPr>
        <w:t>Чебаркульского</w:t>
      </w:r>
      <w:proofErr w:type="spellEnd"/>
      <w:r w:rsidR="002C0CD2" w:rsidRPr="001C29CB">
        <w:rPr>
          <w:sz w:val="28"/>
          <w:szCs w:val="28"/>
        </w:rPr>
        <w:t xml:space="preserve"> </w:t>
      </w:r>
      <w:r w:rsidR="002C0CD2" w:rsidRPr="00C23F9C">
        <w:rPr>
          <w:sz w:val="28"/>
          <w:szCs w:val="28"/>
          <w:u w:val="single"/>
        </w:rPr>
        <w:t>городского округа</w:t>
      </w:r>
      <w:r w:rsidR="001C29CB" w:rsidRPr="00C23F9C">
        <w:rPr>
          <w:sz w:val="28"/>
          <w:szCs w:val="28"/>
          <w:u w:val="single"/>
        </w:rPr>
        <w:t xml:space="preserve"> </w:t>
      </w:r>
      <w:r w:rsidR="00C579CE" w:rsidRPr="00C23F9C">
        <w:rPr>
          <w:sz w:val="28"/>
          <w:szCs w:val="28"/>
          <w:u w:val="single"/>
        </w:rPr>
        <w:t xml:space="preserve">на период </w:t>
      </w:r>
      <w:r w:rsidR="0066276D" w:rsidRPr="00C23F9C">
        <w:rPr>
          <w:sz w:val="28"/>
          <w:szCs w:val="28"/>
          <w:u w:val="single"/>
        </w:rPr>
        <w:t xml:space="preserve">  202</w:t>
      </w:r>
      <w:r w:rsidR="00BE5073">
        <w:rPr>
          <w:sz w:val="28"/>
          <w:szCs w:val="28"/>
          <w:u w:val="single"/>
        </w:rPr>
        <w:t>1</w:t>
      </w:r>
      <w:r w:rsidR="0066276D" w:rsidRPr="00C23F9C">
        <w:rPr>
          <w:sz w:val="28"/>
          <w:szCs w:val="28"/>
          <w:u w:val="single"/>
        </w:rPr>
        <w:t>-202</w:t>
      </w:r>
      <w:r w:rsidR="00BE5073">
        <w:rPr>
          <w:sz w:val="28"/>
          <w:szCs w:val="28"/>
          <w:u w:val="single"/>
        </w:rPr>
        <w:t>3</w:t>
      </w:r>
      <w:r w:rsidR="0066276D" w:rsidRPr="00C23F9C">
        <w:rPr>
          <w:sz w:val="28"/>
          <w:szCs w:val="28"/>
          <w:u w:val="single"/>
        </w:rPr>
        <w:t xml:space="preserve"> годов</w:t>
      </w:r>
      <w:r w:rsidR="001C29CB" w:rsidRPr="00C23F9C">
        <w:rPr>
          <w:sz w:val="28"/>
          <w:szCs w:val="28"/>
          <w:u w:val="single"/>
        </w:rPr>
        <w:t xml:space="preserve"> (в том числе краткосрочный период 202</w:t>
      </w:r>
      <w:r w:rsidR="00BE5073">
        <w:rPr>
          <w:sz w:val="28"/>
          <w:szCs w:val="28"/>
          <w:u w:val="single"/>
        </w:rPr>
        <w:t xml:space="preserve">1года, плановый период 2022-2023 </w:t>
      </w:r>
      <w:r w:rsidR="001C29CB" w:rsidRPr="00C23F9C">
        <w:rPr>
          <w:sz w:val="28"/>
          <w:szCs w:val="28"/>
          <w:u w:val="single"/>
        </w:rPr>
        <w:t>годов)</w:t>
      </w:r>
    </w:p>
    <w:p w:rsidR="0066276D" w:rsidRPr="0066276D" w:rsidRDefault="0066276D" w:rsidP="0066276D">
      <w:pPr>
        <w:pStyle w:val="Default"/>
        <w:jc w:val="center"/>
        <w:rPr>
          <w:i/>
          <w:iCs/>
          <w:sz w:val="23"/>
          <w:szCs w:val="23"/>
          <w:u w:val="single"/>
        </w:rPr>
      </w:pPr>
    </w:p>
    <w:p w:rsidR="00C579CE" w:rsidRPr="0066276D" w:rsidRDefault="00C579CE" w:rsidP="00C579CE">
      <w:pPr>
        <w:pStyle w:val="Default"/>
        <w:jc w:val="center"/>
        <w:rPr>
          <w:sz w:val="28"/>
          <w:szCs w:val="28"/>
        </w:rPr>
      </w:pPr>
      <w:r w:rsidRPr="0066276D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C579CE" w:rsidRPr="0028619D" w:rsidTr="0028619D">
        <w:trPr>
          <w:trHeight w:val="247"/>
        </w:trPr>
        <w:tc>
          <w:tcPr>
            <w:tcW w:w="3369" w:type="dxa"/>
          </w:tcPr>
          <w:p w:rsidR="00C579CE" w:rsidRPr="0028619D" w:rsidRDefault="00C579CE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C579CE" w:rsidRPr="0028619D" w:rsidRDefault="00C579CE" w:rsidP="00BE5073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Программа профилактики </w:t>
            </w:r>
            <w:r w:rsidR="007D6C55" w:rsidRPr="0028619D">
              <w:rPr>
                <w:sz w:val="28"/>
                <w:szCs w:val="28"/>
              </w:rPr>
              <w:t>нарушений</w:t>
            </w:r>
            <w:r w:rsidRPr="0028619D">
              <w:rPr>
                <w:sz w:val="28"/>
                <w:szCs w:val="28"/>
              </w:rPr>
              <w:t xml:space="preserve"> </w:t>
            </w:r>
            <w:r w:rsidR="0066276D">
              <w:rPr>
                <w:sz w:val="28"/>
                <w:szCs w:val="28"/>
              </w:rPr>
              <w:t>обязательных требований</w:t>
            </w:r>
            <w:r w:rsidR="001B63A4">
              <w:rPr>
                <w:sz w:val="28"/>
                <w:szCs w:val="28"/>
              </w:rPr>
              <w:t>, и требований, установленных муниципальными правовыми актами</w:t>
            </w:r>
            <w:r w:rsidRPr="0028619D">
              <w:rPr>
                <w:sz w:val="28"/>
                <w:szCs w:val="28"/>
              </w:rPr>
              <w:t xml:space="preserve"> на </w:t>
            </w:r>
            <w:r w:rsidR="00336DDD">
              <w:rPr>
                <w:sz w:val="28"/>
                <w:szCs w:val="28"/>
              </w:rPr>
              <w:t>202</w:t>
            </w:r>
            <w:r w:rsidR="00BE5073">
              <w:rPr>
                <w:sz w:val="28"/>
                <w:szCs w:val="28"/>
              </w:rPr>
              <w:t>1-2023</w:t>
            </w:r>
            <w:r w:rsidRPr="0028619D">
              <w:rPr>
                <w:sz w:val="28"/>
                <w:szCs w:val="28"/>
              </w:rPr>
              <w:t xml:space="preserve"> годы </w:t>
            </w:r>
          </w:p>
        </w:tc>
      </w:tr>
      <w:tr w:rsidR="00C579CE" w:rsidRPr="0028619D" w:rsidTr="0028619D">
        <w:trPr>
          <w:trHeight w:val="799"/>
        </w:trPr>
        <w:tc>
          <w:tcPr>
            <w:tcW w:w="3369" w:type="dxa"/>
          </w:tcPr>
          <w:p w:rsidR="00C579CE" w:rsidRPr="0028619D" w:rsidRDefault="00C579CE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C579CE" w:rsidRPr="0028619D" w:rsidRDefault="00C579CE" w:rsidP="0009251B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proofErr w:type="gramStart"/>
            <w:r w:rsidRPr="0028619D">
              <w:rPr>
                <w:sz w:val="28"/>
                <w:szCs w:val="28"/>
              </w:rPr>
              <w:t xml:space="preserve">Федеральный закон от 26.12.2008 </w:t>
            </w:r>
            <w:r w:rsidR="0009251B">
              <w:rPr>
                <w:sz w:val="28"/>
                <w:szCs w:val="28"/>
              </w:rPr>
              <w:t xml:space="preserve"> </w:t>
            </w:r>
            <w:r w:rsidRPr="0028619D">
              <w:rPr>
                <w:sz w:val="28"/>
                <w:szCs w:val="28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r w:rsidR="007D6C55" w:rsidRPr="0028619D">
              <w:rPr>
                <w:sz w:val="28"/>
                <w:szCs w:val="28"/>
              </w:rPr>
              <w:t>»</w:t>
            </w:r>
            <w:proofErr w:type="gramEnd"/>
          </w:p>
        </w:tc>
      </w:tr>
      <w:tr w:rsidR="00C579CE" w:rsidRPr="0028619D" w:rsidTr="0028619D">
        <w:trPr>
          <w:trHeight w:val="109"/>
        </w:trPr>
        <w:tc>
          <w:tcPr>
            <w:tcW w:w="3369" w:type="dxa"/>
          </w:tcPr>
          <w:p w:rsidR="00C579CE" w:rsidRPr="0028619D" w:rsidRDefault="00C579CE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C579CE" w:rsidRPr="001B63A4" w:rsidRDefault="001B63A4" w:rsidP="007D6C5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1B63A4">
              <w:rPr>
                <w:iCs/>
                <w:sz w:val="28"/>
                <w:szCs w:val="28"/>
              </w:rPr>
              <w:t>Управление</w:t>
            </w:r>
            <w:r w:rsidR="00C579CE" w:rsidRPr="001B63A4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жилищно-коммунального хозяйства администрации </w:t>
            </w:r>
            <w:proofErr w:type="spellStart"/>
            <w:r>
              <w:rPr>
                <w:iCs/>
                <w:sz w:val="28"/>
                <w:szCs w:val="28"/>
              </w:rPr>
              <w:t>Чебаркульского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городского округа</w:t>
            </w:r>
          </w:p>
        </w:tc>
      </w:tr>
      <w:tr w:rsidR="00C579CE" w:rsidRPr="0028619D" w:rsidTr="0028619D">
        <w:trPr>
          <w:trHeight w:val="1765"/>
        </w:trPr>
        <w:tc>
          <w:tcPr>
            <w:tcW w:w="3369" w:type="dxa"/>
          </w:tcPr>
          <w:p w:rsidR="00C579CE" w:rsidRPr="0028619D" w:rsidRDefault="00C579CE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237" w:type="dxa"/>
          </w:tcPr>
          <w:p w:rsidR="00C579CE" w:rsidRPr="0028619D" w:rsidRDefault="00C579CE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- предотвращение рисков причинения вреда охраняемым законом ценностям; </w:t>
            </w:r>
          </w:p>
          <w:p w:rsidR="00C579CE" w:rsidRPr="0028619D" w:rsidRDefault="00C579CE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>- предупреждение нарушений обязательных требований (снижение числа нарушений обязательных требований</w:t>
            </w:r>
            <w:r w:rsidR="007D6C55" w:rsidRPr="0028619D">
              <w:rPr>
                <w:sz w:val="28"/>
                <w:szCs w:val="28"/>
              </w:rPr>
              <w:t>, требований, установленных муниципальными актами</w:t>
            </w:r>
            <w:r w:rsidRPr="0028619D">
              <w:rPr>
                <w:sz w:val="28"/>
                <w:szCs w:val="28"/>
              </w:rPr>
              <w:t xml:space="preserve">) в подконтрольной сфере общественных отношений; </w:t>
            </w:r>
          </w:p>
          <w:p w:rsidR="002C16E3" w:rsidRDefault="002C16E3" w:rsidP="00E23B93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</w:rPr>
              <w:t xml:space="preserve">       </w:t>
            </w:r>
            <w:r w:rsidRPr="002C16E3">
              <w:rPr>
                <w:color w:val="000000"/>
                <w:sz w:val="28"/>
                <w:szCs w:val="28"/>
              </w:rPr>
              <w:t xml:space="preserve"> -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2C16E3"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моделей социально ответственного, добросовестного, правового поведения подконтрольных субъектов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</w:p>
          <w:p w:rsidR="001B63A4" w:rsidRDefault="007E6E03" w:rsidP="007E6E03">
            <w:pPr>
              <w:shd w:val="clear" w:color="auto" w:fill="FFFFFF"/>
              <w:tabs>
                <w:tab w:val="left" w:pos="60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 -</w:t>
            </w:r>
            <w:r>
              <w:rPr>
                <w:rFonts w:ascii="Liberation Serif" w:hAnsi="Liberation Serif"/>
                <w:sz w:val="28"/>
                <w:szCs w:val="28"/>
              </w:rPr>
              <w:t>и</w:t>
            </w:r>
            <w:r w:rsidR="001B63A4" w:rsidRPr="001B63A4">
              <w:rPr>
                <w:rFonts w:ascii="Liberation Serif" w:hAnsi="Liberation Serif"/>
                <w:sz w:val="28"/>
                <w:szCs w:val="28"/>
              </w:rPr>
              <w:t>спользовани</w:t>
            </w:r>
            <w:r>
              <w:rPr>
                <w:rFonts w:ascii="Liberation Serif" w:hAnsi="Liberation Serif"/>
                <w:sz w:val="28"/>
                <w:szCs w:val="28"/>
              </w:rPr>
              <w:t>е</w:t>
            </w:r>
            <w:r w:rsidR="001B63A4" w:rsidRPr="001B63A4">
              <w:rPr>
                <w:rFonts w:ascii="Liberation Serif" w:hAnsi="Liberation Serif"/>
                <w:sz w:val="28"/>
                <w:szCs w:val="28"/>
              </w:rPr>
              <w:t xml:space="preserve"> и сохранност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ь </w:t>
            </w:r>
            <w:r w:rsidR="001B63A4" w:rsidRPr="001B63A4">
              <w:rPr>
                <w:rFonts w:ascii="Liberation Serif" w:hAnsi="Liberation Serif"/>
                <w:sz w:val="28"/>
                <w:szCs w:val="28"/>
              </w:rPr>
              <w:lastRenderedPageBreak/>
              <w:t>муниципального жилищного фонда;</w:t>
            </w:r>
          </w:p>
          <w:p w:rsidR="001B63A4" w:rsidRDefault="007E6E03" w:rsidP="007E6E03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- </w:t>
            </w:r>
            <w:r w:rsidR="001B63A4" w:rsidRPr="001B63A4">
              <w:rPr>
                <w:rFonts w:ascii="Liberation Serif" w:hAnsi="Liberation Serif"/>
                <w:sz w:val="28"/>
                <w:szCs w:val="28"/>
              </w:rPr>
              <w:t>использовани</w:t>
            </w:r>
            <w:r>
              <w:rPr>
                <w:rFonts w:ascii="Liberation Serif" w:hAnsi="Liberation Serif"/>
                <w:sz w:val="28"/>
                <w:szCs w:val="28"/>
              </w:rPr>
              <w:t>е</w:t>
            </w:r>
            <w:r w:rsidR="001B63A4" w:rsidRPr="001B63A4">
              <w:rPr>
                <w:rFonts w:ascii="Liberation Serif" w:hAnsi="Liberation Serif"/>
                <w:sz w:val="28"/>
                <w:szCs w:val="28"/>
              </w:rPr>
              <w:t xml:space="preserve"> и содержани</w:t>
            </w:r>
            <w:r>
              <w:rPr>
                <w:rFonts w:ascii="Liberation Serif" w:hAnsi="Liberation Serif"/>
                <w:sz w:val="28"/>
                <w:szCs w:val="28"/>
              </w:rPr>
              <w:t>е</w:t>
            </w:r>
            <w:r w:rsidR="001B63A4" w:rsidRPr="001B63A4">
              <w:rPr>
                <w:rFonts w:ascii="Liberation Serif" w:hAnsi="Liberation Serif"/>
                <w:sz w:val="28"/>
                <w:szCs w:val="28"/>
              </w:rPr>
              <w:t xml:space="preserve"> общего имущества собственников помещений в многоквартирных домах;</w:t>
            </w:r>
          </w:p>
          <w:p w:rsidR="001B63A4" w:rsidRDefault="00B759A6" w:rsidP="00B759A6">
            <w:pPr>
              <w:shd w:val="clear" w:color="auto" w:fill="FFFFFF"/>
              <w:tabs>
                <w:tab w:val="left" w:pos="742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-</w:t>
            </w:r>
            <w:r w:rsidR="001B63A4" w:rsidRPr="001B63A4">
              <w:rPr>
                <w:rFonts w:ascii="Liberation Serif" w:hAnsi="Liberation Serif"/>
                <w:sz w:val="28"/>
                <w:szCs w:val="28"/>
              </w:rPr>
              <w:t>требовани</w:t>
            </w:r>
            <w:r w:rsidR="007E6E03">
              <w:rPr>
                <w:rFonts w:ascii="Liberation Serif" w:hAnsi="Liberation Serif"/>
                <w:sz w:val="28"/>
                <w:szCs w:val="28"/>
              </w:rPr>
              <w:t>е</w:t>
            </w:r>
            <w:r w:rsidR="001B63A4" w:rsidRPr="001B63A4">
              <w:rPr>
                <w:rFonts w:ascii="Liberation Serif" w:hAnsi="Liberation Serif"/>
                <w:sz w:val="28"/>
                <w:szCs w:val="28"/>
              </w:rPr>
              <w:t xml:space="preserve"> к предоставлению коммунальных услуг пользователям муниципальных жилых помещений в многоквартирных домах и муниципальных жилых домах;</w:t>
            </w:r>
          </w:p>
          <w:p w:rsidR="00AF29A5" w:rsidRDefault="00B759A6" w:rsidP="007E6E03">
            <w:pPr>
              <w:shd w:val="clear" w:color="auto" w:fill="FFFFFF"/>
              <w:tabs>
                <w:tab w:val="left" w:pos="884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-</w:t>
            </w:r>
            <w:r w:rsidR="001B63A4" w:rsidRPr="001B63A4">
              <w:rPr>
                <w:rFonts w:ascii="Liberation Serif" w:hAnsi="Liberation Serif"/>
                <w:sz w:val="28"/>
                <w:szCs w:val="28"/>
              </w:rPr>
              <w:t>исполнение ранее выданных органом муниципального контроля предписаний об устранении выявленных нарушений</w:t>
            </w:r>
            <w:r w:rsidR="00AF29A5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1B63A4" w:rsidRPr="001B63A4" w:rsidRDefault="00AF29A5" w:rsidP="007E6E03">
            <w:pPr>
              <w:shd w:val="clear" w:color="auto" w:fill="FFFFFF"/>
              <w:tabs>
                <w:tab w:val="left" w:pos="884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-</w:t>
            </w:r>
            <w:r w:rsidR="001B63A4" w:rsidRPr="001B63A4">
              <w:rPr>
                <w:rFonts w:ascii="Liberation Serif" w:hAnsi="Liberation Serif"/>
                <w:sz w:val="28"/>
                <w:szCs w:val="28"/>
              </w:rPr>
              <w:t xml:space="preserve"> предупреждение, выявление и пресечение нарушений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требований юридическими лицами, </w:t>
            </w:r>
            <w:r w:rsidR="001B63A4" w:rsidRPr="001B63A4">
              <w:rPr>
                <w:rFonts w:ascii="Liberation Serif" w:hAnsi="Liberation Serif"/>
                <w:sz w:val="28"/>
                <w:szCs w:val="28"/>
              </w:rPr>
              <w:t>индивидуальными предпринимателями и гражданами.</w:t>
            </w:r>
          </w:p>
          <w:p w:rsidR="00C579CE" w:rsidRPr="0028619D" w:rsidRDefault="00C579CE" w:rsidP="007D6C5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C579CE" w:rsidRPr="0028619D" w:rsidTr="0028619D">
        <w:trPr>
          <w:trHeight w:val="661"/>
        </w:trPr>
        <w:tc>
          <w:tcPr>
            <w:tcW w:w="3369" w:type="dxa"/>
          </w:tcPr>
          <w:p w:rsidR="00C579CE" w:rsidRPr="0028619D" w:rsidRDefault="00C579CE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lastRenderedPageBreak/>
              <w:t xml:space="preserve">Задачи программы </w:t>
            </w:r>
          </w:p>
        </w:tc>
        <w:tc>
          <w:tcPr>
            <w:tcW w:w="6237" w:type="dxa"/>
          </w:tcPr>
          <w:p w:rsidR="00C579CE" w:rsidRPr="0028619D" w:rsidRDefault="00C579CE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</w:t>
            </w:r>
            <w:r w:rsidR="007D6C55" w:rsidRPr="0028619D">
              <w:rPr>
                <w:sz w:val="28"/>
                <w:szCs w:val="28"/>
              </w:rPr>
              <w:t xml:space="preserve"> требований, установленных муниципальными актами,</w:t>
            </w:r>
            <w:r w:rsidRPr="0028619D">
              <w:rPr>
                <w:sz w:val="28"/>
                <w:szCs w:val="28"/>
              </w:rPr>
              <w:t xml:space="preserve"> определение способов устранения или снижения рисков их возникновения; </w:t>
            </w:r>
          </w:p>
          <w:p w:rsidR="00C579CE" w:rsidRPr="0028619D" w:rsidRDefault="00C579CE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>- устранение причин, факторов и условий, способствующих возможному причинению вреда охраняемым законом ценностям и нарушению обязательных требований</w:t>
            </w:r>
            <w:r w:rsidR="007D6C55" w:rsidRPr="0028619D">
              <w:rPr>
                <w:sz w:val="28"/>
                <w:szCs w:val="28"/>
              </w:rPr>
              <w:t>, требований, установленных муниципальными актами</w:t>
            </w:r>
            <w:r w:rsidRPr="0028619D">
              <w:rPr>
                <w:sz w:val="28"/>
                <w:szCs w:val="28"/>
              </w:rPr>
              <w:t xml:space="preserve">; </w:t>
            </w:r>
          </w:p>
          <w:p w:rsidR="00C579CE" w:rsidRPr="0028619D" w:rsidRDefault="00C579CE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факторов; </w:t>
            </w:r>
          </w:p>
          <w:p w:rsidR="00C579CE" w:rsidRPr="0028619D" w:rsidRDefault="00C579CE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- определение перечня видов и сбор статистических данных, необходимых для организации профилактической работы; </w:t>
            </w:r>
          </w:p>
          <w:p w:rsidR="00B759A6" w:rsidRDefault="00C579CE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- </w:t>
            </w:r>
            <w:r w:rsidR="00B759A6">
              <w:rPr>
                <w:sz w:val="28"/>
                <w:szCs w:val="28"/>
              </w:rPr>
              <w:t>проведение внеплановых проверок в части соблюдения требований к муниципальному жилищному фонду;</w:t>
            </w:r>
          </w:p>
          <w:p w:rsidR="003A26F8" w:rsidRDefault="00B759A6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внеплановых проверок по обращениям  и заявлениям граждан, юридических лиц, органов государственной</w:t>
            </w:r>
            <w:r w:rsidR="00CB60B4">
              <w:rPr>
                <w:sz w:val="28"/>
                <w:szCs w:val="28"/>
              </w:rPr>
              <w:t xml:space="preserve"> власти и местного самоуправления в отношении </w:t>
            </w:r>
            <w:r w:rsidR="00CB60B4">
              <w:rPr>
                <w:sz w:val="28"/>
                <w:szCs w:val="28"/>
              </w:rPr>
              <w:lastRenderedPageBreak/>
              <w:t>граждан по вопросам соблюдения нанимателем</w:t>
            </w:r>
            <w:r w:rsidR="003A26F8">
              <w:rPr>
                <w:sz w:val="28"/>
                <w:szCs w:val="28"/>
              </w:rPr>
              <w:t xml:space="preserve"> </w:t>
            </w:r>
            <w:r w:rsidR="00CB60B4">
              <w:rPr>
                <w:sz w:val="28"/>
                <w:szCs w:val="28"/>
              </w:rPr>
              <w:t>(пользователем) обязательных</w:t>
            </w:r>
            <w:r w:rsidR="003A26F8">
              <w:rPr>
                <w:sz w:val="28"/>
                <w:szCs w:val="28"/>
              </w:rPr>
              <w:t xml:space="preserve"> требований к муниципальному жилищному фонду;</w:t>
            </w:r>
          </w:p>
          <w:p w:rsidR="003A26F8" w:rsidRDefault="003A26F8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обобщение практики осуществления муниципального жилищного контроля с указанием наиболее часто встречающихся случаев нарушений обязательных требований с рекомендациями;</w:t>
            </w:r>
          </w:p>
          <w:p w:rsidR="003A26F8" w:rsidRDefault="003A26F8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выдача предостережений о недопустимости нарушения обязательных требований;</w:t>
            </w:r>
          </w:p>
          <w:p w:rsidR="003A26F8" w:rsidRDefault="003A26F8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информирование определённого круга лиц по вопросам соблюдения обязательных требований, проведение семинаров и конференций, разъяснительной работы в средствах массовой информации и иными способами;</w:t>
            </w:r>
          </w:p>
          <w:p w:rsidR="000102A3" w:rsidRDefault="003A26F8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случае изменений обязательных требований</w:t>
            </w:r>
            <w:r w:rsidR="000102A3">
              <w:rPr>
                <w:sz w:val="28"/>
                <w:szCs w:val="28"/>
              </w:rPr>
              <w:t>, подготавливать и распространять комментарии о содержании новых нормативных правовых актов, устанавливающих обязательные требования;</w:t>
            </w:r>
          </w:p>
          <w:p w:rsidR="00C579CE" w:rsidRDefault="000102A3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консультаций по вопросам соблюдения обязательных требований, содержащихся в НПА;</w:t>
            </w:r>
            <w:r w:rsidR="00C579CE" w:rsidRPr="0028619D">
              <w:rPr>
                <w:sz w:val="28"/>
                <w:szCs w:val="28"/>
              </w:rPr>
              <w:t xml:space="preserve"> </w:t>
            </w:r>
          </w:p>
          <w:p w:rsidR="004E00D2" w:rsidRPr="0078573A" w:rsidRDefault="004E00D2" w:rsidP="00736BAC">
            <w:pPr>
              <w:pStyle w:val="Default"/>
              <w:ind w:firstLine="432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Pr="004E00D2">
              <w:rPr>
                <w:rFonts w:eastAsia="Calibri"/>
                <w:color w:val="auto"/>
                <w:lang w:eastAsia="en-US"/>
              </w:rPr>
              <w:t xml:space="preserve"> </w:t>
            </w:r>
            <w:r w:rsidR="0078573A">
              <w:rPr>
                <w:rFonts w:eastAsia="Calibri"/>
                <w:color w:val="auto"/>
                <w:sz w:val="28"/>
                <w:szCs w:val="28"/>
                <w:lang w:eastAsia="en-US"/>
              </w:rPr>
              <w:t>проверка</w:t>
            </w:r>
            <w:r w:rsidRPr="0078573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порядка создания ТСЖ, требований к уставу ТСЖ</w:t>
            </w:r>
            <w:r w:rsidR="0078573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и</w:t>
            </w:r>
            <w:r w:rsidRPr="0078573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порядку внесения в устав необходимых изменений</w:t>
            </w:r>
            <w:r w:rsidR="0078573A">
              <w:rPr>
                <w:rFonts w:eastAsia="Calibri"/>
                <w:color w:val="auto"/>
                <w:sz w:val="28"/>
                <w:szCs w:val="28"/>
                <w:lang w:eastAsia="en-US"/>
              </w:rPr>
              <w:t>;</w:t>
            </w:r>
          </w:p>
          <w:p w:rsidR="004E00D2" w:rsidRPr="0078573A" w:rsidRDefault="004E00D2" w:rsidP="00736BAC">
            <w:pPr>
              <w:pStyle w:val="Default"/>
              <w:ind w:firstLine="432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8573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- </w:t>
            </w:r>
            <w:r w:rsidR="0078573A">
              <w:rPr>
                <w:rFonts w:eastAsia="Calibri"/>
                <w:color w:val="auto"/>
                <w:sz w:val="28"/>
                <w:szCs w:val="28"/>
                <w:lang w:eastAsia="en-US"/>
              </w:rPr>
              <w:t>проверка</w:t>
            </w:r>
            <w:r w:rsidRPr="0078573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порядка осуществления перепланировки и (или) переустройства помещений в МКД</w:t>
            </w:r>
            <w:r w:rsidR="0078573A">
              <w:rPr>
                <w:rFonts w:eastAsia="Calibri"/>
                <w:color w:val="auto"/>
                <w:sz w:val="28"/>
                <w:szCs w:val="28"/>
                <w:lang w:eastAsia="en-US"/>
              </w:rPr>
              <w:t>;</w:t>
            </w:r>
          </w:p>
          <w:p w:rsidR="004E00D2" w:rsidRPr="0078573A" w:rsidRDefault="004E00D2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78573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- </w:t>
            </w:r>
            <w:r w:rsidR="0078573A">
              <w:rPr>
                <w:rFonts w:eastAsia="Calibri"/>
                <w:color w:val="auto"/>
                <w:sz w:val="28"/>
                <w:szCs w:val="28"/>
                <w:lang w:eastAsia="en-US"/>
              </w:rPr>
              <w:t>проверка</w:t>
            </w:r>
            <w:r w:rsidRPr="0078573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выбора способа управления </w:t>
            </w:r>
            <w:r w:rsidR="00BB593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и совета</w:t>
            </w:r>
            <w:r w:rsidR="00BB593B" w:rsidRPr="0078573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r w:rsidR="00BB593B">
              <w:rPr>
                <w:rFonts w:eastAsia="Calibri"/>
                <w:color w:val="auto"/>
                <w:sz w:val="28"/>
                <w:szCs w:val="28"/>
                <w:lang w:eastAsia="en-US"/>
              </w:rPr>
              <w:t>МКД</w:t>
            </w:r>
            <w:r w:rsidR="0078573A">
              <w:rPr>
                <w:rFonts w:eastAsia="Calibri"/>
                <w:color w:val="auto"/>
                <w:sz w:val="28"/>
                <w:szCs w:val="28"/>
                <w:lang w:eastAsia="en-US"/>
              </w:rPr>
              <w:t>.</w:t>
            </w:r>
          </w:p>
          <w:p w:rsidR="00C579CE" w:rsidRPr="00AF29A5" w:rsidRDefault="00C579CE" w:rsidP="008739E1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</w:p>
        </w:tc>
      </w:tr>
      <w:tr w:rsidR="00C579CE" w:rsidRPr="00AF29A5" w:rsidTr="0028619D">
        <w:trPr>
          <w:trHeight w:val="523"/>
        </w:trPr>
        <w:tc>
          <w:tcPr>
            <w:tcW w:w="3369" w:type="dxa"/>
          </w:tcPr>
          <w:p w:rsidR="00C579CE" w:rsidRPr="0028619D" w:rsidRDefault="00C579CE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C579CE" w:rsidRPr="00AF29A5" w:rsidRDefault="000102A3" w:rsidP="006B2064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Программа </w:t>
            </w:r>
            <w:r w:rsidRPr="00AF29A5">
              <w:rPr>
                <w:iCs/>
                <w:sz w:val="28"/>
                <w:szCs w:val="28"/>
              </w:rPr>
              <w:t xml:space="preserve">утверждается </w:t>
            </w:r>
            <w:r>
              <w:rPr>
                <w:iCs/>
                <w:sz w:val="28"/>
                <w:szCs w:val="28"/>
              </w:rPr>
              <w:t xml:space="preserve">на </w:t>
            </w:r>
            <w:r w:rsidR="00C579CE" w:rsidRPr="00AF29A5">
              <w:rPr>
                <w:iCs/>
                <w:sz w:val="28"/>
                <w:szCs w:val="28"/>
              </w:rPr>
              <w:t xml:space="preserve">период </w:t>
            </w:r>
            <w:r>
              <w:rPr>
                <w:iCs/>
                <w:sz w:val="28"/>
                <w:szCs w:val="28"/>
              </w:rPr>
              <w:t>202</w:t>
            </w:r>
            <w:r w:rsidR="006B2064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 xml:space="preserve"> года</w:t>
            </w:r>
            <w:r w:rsidR="00C579CE" w:rsidRPr="00AF29A5">
              <w:rPr>
                <w:iCs/>
                <w:sz w:val="28"/>
                <w:szCs w:val="28"/>
              </w:rPr>
              <w:t xml:space="preserve"> и плановый период </w:t>
            </w:r>
            <w:r>
              <w:rPr>
                <w:iCs/>
                <w:sz w:val="28"/>
                <w:szCs w:val="28"/>
              </w:rPr>
              <w:t>202</w:t>
            </w:r>
            <w:r w:rsidR="006B2064">
              <w:rPr>
                <w:iCs/>
                <w:sz w:val="28"/>
                <w:szCs w:val="28"/>
              </w:rPr>
              <w:t>2-2023</w:t>
            </w:r>
            <w:r>
              <w:rPr>
                <w:iCs/>
                <w:sz w:val="28"/>
                <w:szCs w:val="28"/>
              </w:rPr>
              <w:t xml:space="preserve"> годов</w:t>
            </w:r>
            <w:r w:rsidR="00C579CE" w:rsidRPr="00AF29A5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C579CE" w:rsidRPr="0028619D" w:rsidTr="0028619D">
        <w:trPr>
          <w:trHeight w:val="247"/>
        </w:trPr>
        <w:tc>
          <w:tcPr>
            <w:tcW w:w="3369" w:type="dxa"/>
          </w:tcPr>
          <w:p w:rsidR="00C579CE" w:rsidRPr="0028619D" w:rsidRDefault="00C579CE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C579CE" w:rsidRPr="0028619D" w:rsidRDefault="008739E1" w:rsidP="006D26F9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>Б</w:t>
            </w:r>
            <w:r w:rsidR="00C579CE" w:rsidRPr="0028619D">
              <w:rPr>
                <w:sz w:val="28"/>
                <w:szCs w:val="28"/>
              </w:rPr>
              <w:t>юджет</w:t>
            </w:r>
            <w:r w:rsidRPr="0028619D">
              <w:rPr>
                <w:sz w:val="28"/>
                <w:szCs w:val="28"/>
              </w:rPr>
              <w:t xml:space="preserve"> </w:t>
            </w:r>
            <w:proofErr w:type="spellStart"/>
            <w:r w:rsidR="006D26F9">
              <w:rPr>
                <w:sz w:val="28"/>
                <w:szCs w:val="28"/>
              </w:rPr>
              <w:t>Чебаркульского</w:t>
            </w:r>
            <w:proofErr w:type="spellEnd"/>
            <w:r w:rsidR="006D26F9">
              <w:rPr>
                <w:sz w:val="28"/>
                <w:szCs w:val="28"/>
              </w:rPr>
              <w:t xml:space="preserve"> городского округа</w:t>
            </w:r>
            <w:r w:rsidR="00C579CE" w:rsidRPr="0028619D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C579CE" w:rsidRPr="0028619D" w:rsidTr="0028619D">
        <w:trPr>
          <w:trHeight w:val="1077"/>
        </w:trPr>
        <w:tc>
          <w:tcPr>
            <w:tcW w:w="3369" w:type="dxa"/>
          </w:tcPr>
          <w:p w:rsidR="00C579CE" w:rsidRPr="0028619D" w:rsidRDefault="00C579CE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C579CE" w:rsidRPr="0028619D" w:rsidRDefault="00C579CE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- снижение рисков причинения вреда охраняемым законом ценностям; </w:t>
            </w:r>
          </w:p>
          <w:p w:rsidR="00C579CE" w:rsidRPr="0028619D" w:rsidRDefault="00C579CE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>- увеличение доли законопослушных подконтрольных субъектов - развитие системы профилактических мероприятий контрольно</w:t>
            </w:r>
            <w:r w:rsidR="008739E1" w:rsidRPr="0028619D">
              <w:rPr>
                <w:sz w:val="28"/>
                <w:szCs w:val="28"/>
              </w:rPr>
              <w:t>го</w:t>
            </w:r>
            <w:r w:rsidRPr="0028619D">
              <w:rPr>
                <w:sz w:val="28"/>
                <w:szCs w:val="28"/>
              </w:rPr>
              <w:t xml:space="preserve"> органа; </w:t>
            </w:r>
          </w:p>
          <w:p w:rsidR="00C579CE" w:rsidRPr="0028619D" w:rsidRDefault="00C579CE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- повышение прозрачности </w:t>
            </w:r>
            <w:r w:rsidR="008739E1" w:rsidRPr="0028619D">
              <w:rPr>
                <w:sz w:val="28"/>
                <w:szCs w:val="28"/>
              </w:rPr>
              <w:t xml:space="preserve">деятельности </w:t>
            </w:r>
            <w:r w:rsidR="008739E1" w:rsidRPr="0028619D">
              <w:rPr>
                <w:sz w:val="28"/>
                <w:szCs w:val="28"/>
              </w:rPr>
              <w:lastRenderedPageBreak/>
              <w:t>контрольно</w:t>
            </w:r>
            <w:r w:rsidRPr="0028619D">
              <w:rPr>
                <w:sz w:val="28"/>
                <w:szCs w:val="28"/>
              </w:rPr>
              <w:t xml:space="preserve">го органа; </w:t>
            </w:r>
          </w:p>
          <w:p w:rsidR="00C579CE" w:rsidRPr="0028619D" w:rsidRDefault="00C579CE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- повышение уровня правовой грамотности подконтрольных субъектов; </w:t>
            </w:r>
          </w:p>
          <w:p w:rsidR="00C579CE" w:rsidRPr="0028619D" w:rsidRDefault="00C579CE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- обеспечение единообразия понимания предмета контроля подконтрольными субъектами; </w:t>
            </w:r>
          </w:p>
          <w:p w:rsidR="00C579CE" w:rsidRPr="0028619D" w:rsidRDefault="00C579CE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- мотивация подконтрольных субъектов к добросовестному поведению; </w:t>
            </w:r>
          </w:p>
          <w:p w:rsidR="000102A3" w:rsidRPr="00160C06" w:rsidRDefault="00160C06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color w:val="auto"/>
                <w:sz w:val="28"/>
                <w:szCs w:val="28"/>
              </w:rPr>
              <w:t>п</w:t>
            </w:r>
            <w:r w:rsidR="000102A3" w:rsidRPr="00160C06">
              <w:rPr>
                <w:rFonts w:ascii="PT Astra Serif" w:hAnsi="PT Astra Serif"/>
                <w:color w:val="auto"/>
                <w:sz w:val="28"/>
                <w:szCs w:val="28"/>
              </w:rPr>
              <w:t>овышение уровня понимания юридически</w:t>
            </w:r>
            <w:r>
              <w:rPr>
                <w:rFonts w:ascii="PT Astra Serif" w:hAnsi="PT Astra Serif"/>
                <w:color w:val="auto"/>
                <w:sz w:val="28"/>
                <w:szCs w:val="28"/>
              </w:rPr>
              <w:t>ми</w:t>
            </w:r>
            <w:r w:rsidR="000102A3" w:rsidRPr="00160C06">
              <w:rPr>
                <w:rFonts w:ascii="PT Astra Serif" w:hAnsi="PT Astra Serif"/>
                <w:color w:val="auto"/>
                <w:sz w:val="28"/>
                <w:szCs w:val="28"/>
              </w:rPr>
              <w:t xml:space="preserve"> лиц</w:t>
            </w:r>
            <w:r>
              <w:rPr>
                <w:rFonts w:ascii="PT Astra Serif" w:hAnsi="PT Astra Serif"/>
                <w:color w:val="auto"/>
                <w:sz w:val="28"/>
                <w:szCs w:val="28"/>
              </w:rPr>
              <w:t>ами</w:t>
            </w:r>
            <w:r w:rsidR="000102A3" w:rsidRPr="00160C06">
              <w:rPr>
                <w:rFonts w:ascii="PT Astra Serif" w:hAnsi="PT Astra Serif"/>
                <w:color w:val="auto"/>
                <w:sz w:val="28"/>
                <w:szCs w:val="28"/>
              </w:rPr>
              <w:t xml:space="preserve"> и индивидуальны</w:t>
            </w:r>
            <w:r>
              <w:rPr>
                <w:rFonts w:ascii="PT Astra Serif" w:hAnsi="PT Astra Serif"/>
                <w:color w:val="auto"/>
                <w:sz w:val="28"/>
                <w:szCs w:val="28"/>
              </w:rPr>
              <w:t>ми</w:t>
            </w:r>
            <w:r w:rsidR="000102A3" w:rsidRPr="00160C06">
              <w:rPr>
                <w:rFonts w:ascii="PT Astra Serif" w:hAnsi="PT Astra Serif"/>
                <w:color w:val="auto"/>
                <w:sz w:val="28"/>
                <w:szCs w:val="28"/>
              </w:rPr>
              <w:t xml:space="preserve"> предпринимател</w:t>
            </w:r>
            <w:r>
              <w:rPr>
                <w:rFonts w:ascii="PT Astra Serif" w:hAnsi="PT Astra Serif"/>
                <w:color w:val="auto"/>
                <w:sz w:val="28"/>
                <w:szCs w:val="28"/>
              </w:rPr>
              <w:t>ями</w:t>
            </w:r>
            <w:r w:rsidR="000102A3" w:rsidRPr="00160C06">
              <w:rPr>
                <w:rFonts w:ascii="PT Astra Serif" w:hAnsi="PT Astra Serif"/>
                <w:color w:val="auto"/>
                <w:sz w:val="28"/>
                <w:szCs w:val="28"/>
              </w:rPr>
              <w:t xml:space="preserve"> обязательных требований, а также рисков при </w:t>
            </w:r>
            <w:r w:rsidRPr="00160C06">
              <w:rPr>
                <w:rFonts w:ascii="PT Astra Serif" w:hAnsi="PT Astra Serif"/>
                <w:color w:val="auto"/>
                <w:sz w:val="28"/>
                <w:szCs w:val="28"/>
              </w:rPr>
              <w:t>их</w:t>
            </w:r>
            <w:r w:rsidRPr="00160C06">
              <w:rPr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color w:val="auto"/>
                <w:sz w:val="28"/>
                <w:szCs w:val="28"/>
              </w:rPr>
              <w:t>несоблюдении;</w:t>
            </w:r>
          </w:p>
          <w:p w:rsidR="000102A3" w:rsidRPr="00160C06" w:rsidRDefault="00160C06" w:rsidP="00736BAC">
            <w:pPr>
              <w:pStyle w:val="Default"/>
              <w:ind w:firstLine="432"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-п</w:t>
            </w:r>
            <w:r w:rsidR="000102A3" w:rsidRPr="00160C06">
              <w:rPr>
                <w:rFonts w:ascii="PT Astra Serif" w:hAnsi="PT Astra Serif"/>
                <w:color w:val="auto"/>
                <w:sz w:val="28"/>
                <w:szCs w:val="28"/>
              </w:rPr>
              <w:t xml:space="preserve">редупреждение, выявление и пресечение нарушений </w:t>
            </w:r>
            <w:r>
              <w:rPr>
                <w:rFonts w:ascii="PT Astra Serif" w:hAnsi="PT Astra Serif"/>
                <w:color w:val="auto"/>
                <w:sz w:val="28"/>
                <w:szCs w:val="28"/>
              </w:rPr>
              <w:t>обязательных требований;</w:t>
            </w:r>
          </w:p>
          <w:p w:rsidR="000102A3" w:rsidRDefault="00160C06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-п</w:t>
            </w:r>
            <w:r w:rsidR="000102A3" w:rsidRPr="00160C06">
              <w:rPr>
                <w:rFonts w:ascii="PT Astra Serif" w:hAnsi="PT Astra Serif"/>
                <w:color w:val="auto"/>
                <w:sz w:val="28"/>
                <w:szCs w:val="28"/>
              </w:rPr>
              <w:t>овышение уровня понимания юридическими лицами и индивидуальными предпринимателями обязательных требований, мотивация к добросовестному поведению</w:t>
            </w:r>
            <w:r>
              <w:rPr>
                <w:rFonts w:ascii="PT Astra Serif" w:hAnsi="PT Astra Serif"/>
                <w:color w:val="auto"/>
                <w:sz w:val="28"/>
                <w:szCs w:val="28"/>
              </w:rPr>
              <w:t>;</w:t>
            </w:r>
            <w:r w:rsidR="000102A3" w:rsidRPr="00160C06">
              <w:rPr>
                <w:sz w:val="28"/>
                <w:szCs w:val="28"/>
              </w:rPr>
              <w:t xml:space="preserve"> </w:t>
            </w:r>
          </w:p>
          <w:p w:rsidR="004E00D2" w:rsidRPr="004E00D2" w:rsidRDefault="0078573A" w:rsidP="004E00D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="004E00D2" w:rsidRPr="004E00D2">
              <w:rPr>
                <w:sz w:val="28"/>
                <w:szCs w:val="28"/>
              </w:rPr>
              <w:t>беспечение сохранности муниципального жилищного фонда</w:t>
            </w:r>
            <w:r>
              <w:rPr>
                <w:sz w:val="28"/>
                <w:szCs w:val="28"/>
              </w:rPr>
              <w:t>;</w:t>
            </w:r>
          </w:p>
          <w:p w:rsidR="004E00D2" w:rsidRDefault="0078573A" w:rsidP="004E00D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4E00D2" w:rsidRPr="004E00D2">
              <w:rPr>
                <w:sz w:val="28"/>
                <w:szCs w:val="28"/>
              </w:rPr>
              <w:t>овышение эффективности использования и содержания муниципального жилищного фонда</w:t>
            </w:r>
            <w:r>
              <w:rPr>
                <w:sz w:val="28"/>
                <w:szCs w:val="28"/>
              </w:rPr>
              <w:t>.</w:t>
            </w:r>
          </w:p>
          <w:p w:rsidR="0078573A" w:rsidRPr="0078573A" w:rsidRDefault="0078573A" w:rsidP="0078573A">
            <w:pPr>
              <w:pStyle w:val="Default"/>
              <w:ind w:firstLine="432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Pr="004E00D2">
              <w:rPr>
                <w:rFonts w:eastAsia="Calibri"/>
                <w:color w:val="auto"/>
                <w:lang w:eastAsia="en-US"/>
              </w:rPr>
              <w:t xml:space="preserve"> </w:t>
            </w:r>
            <w:r w:rsidR="00BB593B">
              <w:rPr>
                <w:rFonts w:eastAsia="Calibri"/>
                <w:color w:val="auto"/>
                <w:sz w:val="28"/>
                <w:szCs w:val="28"/>
                <w:lang w:eastAsia="en-US"/>
              </w:rPr>
              <w:t>предотвращение нарушений при создании ТСЖ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;</w:t>
            </w:r>
          </w:p>
          <w:p w:rsidR="0078573A" w:rsidRPr="0078573A" w:rsidRDefault="0078573A" w:rsidP="0078573A">
            <w:pPr>
              <w:pStyle w:val="Default"/>
              <w:ind w:firstLine="432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8573A">
              <w:rPr>
                <w:rFonts w:eastAsia="Calibri"/>
                <w:color w:val="auto"/>
                <w:sz w:val="28"/>
                <w:szCs w:val="28"/>
                <w:lang w:eastAsia="en-US"/>
              </w:rPr>
              <w:t>-</w:t>
            </w:r>
            <w:r w:rsidR="00BB593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предотвращение нарушений при осуществлении </w:t>
            </w:r>
            <w:r w:rsidRPr="0078573A">
              <w:rPr>
                <w:rFonts w:eastAsia="Calibri"/>
                <w:color w:val="auto"/>
                <w:sz w:val="28"/>
                <w:szCs w:val="28"/>
                <w:lang w:eastAsia="en-US"/>
              </w:rPr>
              <w:t>перепланировки и (или) переустройства помещений в МКД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;</w:t>
            </w:r>
          </w:p>
          <w:p w:rsidR="0078573A" w:rsidRPr="00160C06" w:rsidRDefault="0078573A" w:rsidP="0078573A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78573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- </w:t>
            </w:r>
            <w:r w:rsidR="00BB593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формирование единого понимания при </w:t>
            </w:r>
            <w:r w:rsidRPr="0078573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выбор</w:t>
            </w:r>
            <w:r w:rsidR="00BB593B">
              <w:rPr>
                <w:rFonts w:eastAsia="Calibri"/>
                <w:color w:val="auto"/>
                <w:sz w:val="28"/>
                <w:szCs w:val="28"/>
                <w:lang w:eastAsia="en-US"/>
              </w:rPr>
              <w:t>е</w:t>
            </w:r>
            <w:r w:rsidRPr="0078573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r w:rsidR="00BB593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совета и </w:t>
            </w:r>
            <w:r w:rsidRPr="0078573A">
              <w:rPr>
                <w:rFonts w:eastAsia="Calibri"/>
                <w:color w:val="auto"/>
                <w:sz w:val="28"/>
                <w:szCs w:val="28"/>
                <w:lang w:eastAsia="en-US"/>
              </w:rPr>
              <w:t>способа управления МКД</w:t>
            </w:r>
            <w:r w:rsidR="00BB593B">
              <w:rPr>
                <w:rFonts w:eastAsia="Calibri"/>
                <w:color w:val="auto"/>
                <w:sz w:val="28"/>
                <w:szCs w:val="28"/>
                <w:lang w:eastAsia="en-US"/>
              </w:rPr>
              <w:t>.</w:t>
            </w:r>
          </w:p>
          <w:p w:rsidR="00C579CE" w:rsidRPr="0028619D" w:rsidRDefault="00C579CE" w:rsidP="00160C06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</w:p>
        </w:tc>
      </w:tr>
      <w:tr w:rsidR="00C579CE" w:rsidRPr="0028619D" w:rsidTr="00160C06">
        <w:trPr>
          <w:trHeight w:val="807"/>
        </w:trPr>
        <w:tc>
          <w:tcPr>
            <w:tcW w:w="3369" w:type="dxa"/>
          </w:tcPr>
          <w:p w:rsidR="00C579CE" w:rsidRPr="0028619D" w:rsidRDefault="00C579CE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lastRenderedPageBreak/>
              <w:t xml:space="preserve">Структура программы </w:t>
            </w:r>
          </w:p>
        </w:tc>
        <w:tc>
          <w:tcPr>
            <w:tcW w:w="6237" w:type="dxa"/>
          </w:tcPr>
          <w:p w:rsidR="00C579CE" w:rsidRPr="0028619D" w:rsidRDefault="00160C06" w:rsidP="008739E1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отсутствует</w:t>
            </w:r>
            <w:r w:rsidR="00C579CE" w:rsidRPr="0028619D">
              <w:rPr>
                <w:sz w:val="28"/>
                <w:szCs w:val="28"/>
              </w:rPr>
              <w:t xml:space="preserve"> </w:t>
            </w:r>
          </w:p>
        </w:tc>
      </w:tr>
    </w:tbl>
    <w:p w:rsidR="001C29CB" w:rsidRDefault="001C29CB" w:rsidP="00464963">
      <w:pPr>
        <w:pStyle w:val="a3"/>
        <w:ind w:firstLine="567"/>
        <w:jc w:val="both"/>
        <w:rPr>
          <w:sz w:val="28"/>
          <w:szCs w:val="28"/>
        </w:rPr>
      </w:pPr>
    </w:p>
    <w:p w:rsidR="00C579CE" w:rsidRPr="001C29CB" w:rsidRDefault="00C579CE" w:rsidP="00464963">
      <w:pPr>
        <w:pStyle w:val="a3"/>
        <w:ind w:firstLine="567"/>
        <w:jc w:val="both"/>
        <w:rPr>
          <w:b/>
          <w:sz w:val="28"/>
          <w:szCs w:val="28"/>
        </w:rPr>
      </w:pPr>
      <w:r w:rsidRPr="001C29CB">
        <w:rPr>
          <w:b/>
          <w:sz w:val="28"/>
          <w:szCs w:val="28"/>
        </w:rPr>
        <w:t>Раздел 1. Анализ и оценка состояния подконтрольной сферы.</w:t>
      </w:r>
    </w:p>
    <w:p w:rsidR="00574B77" w:rsidRPr="00574B77" w:rsidRDefault="00574B77" w:rsidP="0046496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74B7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соблюдение  обязательных требований, </w:t>
      </w:r>
      <w:proofErr w:type="gramStart"/>
      <w:r>
        <w:rPr>
          <w:sz w:val="28"/>
          <w:szCs w:val="28"/>
        </w:rPr>
        <w:t>требований, установленных муниципальными правовыми актами осуществляется</w:t>
      </w:r>
      <w:proofErr w:type="gramEnd"/>
      <w:r>
        <w:rPr>
          <w:sz w:val="28"/>
          <w:szCs w:val="28"/>
        </w:rPr>
        <w:t xml:space="preserve"> муниципальным жилищным контролем;</w:t>
      </w:r>
    </w:p>
    <w:p w:rsidR="006D26F9" w:rsidRDefault="006D26F9" w:rsidP="00C9349D">
      <w:pPr>
        <w:ind w:firstLine="540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б) обзор  муниципального жилищного контроля: </w:t>
      </w:r>
    </w:p>
    <w:p w:rsidR="00C9349D" w:rsidRDefault="006D26F9" w:rsidP="00C9349D">
      <w:pPr>
        <w:ind w:firstLine="540"/>
        <w:jc w:val="both"/>
        <w:rPr>
          <w:bCs/>
          <w:color w:val="111111"/>
          <w:sz w:val="28"/>
          <w:szCs w:val="28"/>
        </w:rPr>
      </w:pPr>
      <w:proofErr w:type="gramStart"/>
      <w:r>
        <w:rPr>
          <w:bCs/>
          <w:color w:val="111111"/>
          <w:sz w:val="28"/>
          <w:szCs w:val="28"/>
        </w:rPr>
        <w:t xml:space="preserve">- </w:t>
      </w:r>
      <w:r w:rsidR="00574B77">
        <w:rPr>
          <w:bCs/>
          <w:color w:val="111111"/>
          <w:sz w:val="28"/>
          <w:szCs w:val="28"/>
        </w:rPr>
        <w:t>су</w:t>
      </w:r>
      <w:r w:rsidR="00C9349D" w:rsidRPr="00C9349D">
        <w:rPr>
          <w:bCs/>
          <w:color w:val="111111"/>
          <w:sz w:val="28"/>
          <w:szCs w:val="28"/>
        </w:rPr>
        <w:t xml:space="preserve">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территорий </w:t>
      </w:r>
      <w:proofErr w:type="spellStart"/>
      <w:r w:rsidR="00C9349D">
        <w:rPr>
          <w:bCs/>
          <w:color w:val="111111"/>
          <w:sz w:val="28"/>
          <w:szCs w:val="28"/>
        </w:rPr>
        <w:t>Чебаркульского</w:t>
      </w:r>
      <w:proofErr w:type="spellEnd"/>
      <w:r w:rsidR="00C9349D">
        <w:rPr>
          <w:bCs/>
          <w:color w:val="111111"/>
          <w:sz w:val="28"/>
          <w:szCs w:val="28"/>
        </w:rPr>
        <w:t xml:space="preserve"> городского округа.</w:t>
      </w:r>
      <w:r>
        <w:rPr>
          <w:bCs/>
          <w:color w:val="111111"/>
          <w:sz w:val="28"/>
          <w:szCs w:val="28"/>
        </w:rPr>
        <w:t xml:space="preserve"> </w:t>
      </w:r>
      <w:proofErr w:type="gramEnd"/>
    </w:p>
    <w:p w:rsidR="004E00D2" w:rsidRPr="00C9349D" w:rsidRDefault="004E00D2" w:rsidP="00C9349D">
      <w:pPr>
        <w:ind w:firstLine="540"/>
        <w:jc w:val="both"/>
        <w:rPr>
          <w:bCs/>
          <w:color w:val="111111"/>
          <w:sz w:val="28"/>
          <w:szCs w:val="28"/>
          <w:shd w:val="clear" w:color="auto" w:fill="EFEFEF"/>
        </w:rPr>
      </w:pPr>
      <w:r w:rsidRPr="004E00D2">
        <w:rPr>
          <w:rFonts w:eastAsia="Calibri"/>
          <w:sz w:val="28"/>
          <w:szCs w:val="28"/>
          <w:lang w:eastAsia="en-US"/>
        </w:rPr>
        <w:t xml:space="preserve">- </w:t>
      </w:r>
      <w:hyperlink r:id="rId7" w:history="1">
        <w:r w:rsidR="00574B77">
          <w:rPr>
            <w:rFonts w:eastAsia="Calibri"/>
            <w:sz w:val="28"/>
            <w:szCs w:val="28"/>
            <w:lang w:eastAsia="en-US"/>
          </w:rPr>
          <w:t>п</w:t>
        </w:r>
        <w:r w:rsidRPr="004E00D2">
          <w:rPr>
            <w:rFonts w:eastAsia="Calibri"/>
            <w:sz w:val="28"/>
            <w:szCs w:val="28"/>
            <w:lang w:eastAsia="en-US"/>
          </w:rPr>
          <w:t>остановление Правительства РФ от 15.05.2013г № 416 «О порядке осуществления деятельности по управлению МКД»</w:t>
        </w:r>
      </w:hyperlink>
      <w:r>
        <w:rPr>
          <w:rFonts w:eastAsia="Calibri"/>
          <w:sz w:val="28"/>
          <w:szCs w:val="28"/>
          <w:lang w:eastAsia="en-US"/>
        </w:rPr>
        <w:t xml:space="preserve">; </w:t>
      </w:r>
      <w:hyperlink r:id="rId8" w:history="1">
        <w:r>
          <w:rPr>
            <w:rFonts w:eastAsia="Calibri"/>
            <w:sz w:val="28"/>
            <w:szCs w:val="28"/>
            <w:lang w:eastAsia="en-US"/>
          </w:rPr>
          <w:t>п</w:t>
        </w:r>
        <w:r w:rsidRPr="004E00D2">
          <w:rPr>
            <w:rFonts w:eastAsia="Calibri"/>
            <w:sz w:val="28"/>
            <w:szCs w:val="28"/>
            <w:lang w:eastAsia="en-US"/>
          </w:rPr>
          <w:t xml:space="preserve">остановление </w:t>
        </w:r>
        <w:r w:rsidRPr="004E00D2">
          <w:rPr>
            <w:rFonts w:eastAsia="Calibri"/>
            <w:sz w:val="28"/>
            <w:szCs w:val="28"/>
            <w:lang w:eastAsia="en-US"/>
          </w:rPr>
          <w:lastRenderedPageBreak/>
          <w:t>Правительства РФ от 13.08.2006г № 491 «Об утверждении Правил содержания общего имущества в МКД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МКД ненадлежащего качества и (или) с перерывами, превышающими установленную продолжительность»</w:t>
        </w:r>
      </w:hyperlink>
      <w:r>
        <w:rPr>
          <w:rFonts w:eastAsia="Calibri"/>
          <w:sz w:val="28"/>
          <w:szCs w:val="28"/>
          <w:lang w:eastAsia="en-US"/>
        </w:rPr>
        <w:t xml:space="preserve">; </w:t>
      </w:r>
      <w:hyperlink r:id="rId9" w:history="1">
        <w:r>
          <w:rPr>
            <w:rFonts w:eastAsia="Calibri"/>
            <w:sz w:val="28"/>
            <w:szCs w:val="28"/>
            <w:lang w:eastAsia="en-US"/>
          </w:rPr>
          <w:t>п</w:t>
        </w:r>
        <w:r w:rsidRPr="004E00D2">
          <w:rPr>
            <w:rFonts w:eastAsia="Calibri"/>
            <w:sz w:val="28"/>
            <w:szCs w:val="28"/>
            <w:lang w:eastAsia="en-US"/>
          </w:rPr>
          <w:t>остановление Правительства РФ от 06.05.2011г № 354 «О предоставлении коммунальных услуг собственникам и пользователям помещений в МКД и жилых домов»</w:t>
        </w:r>
      </w:hyperlink>
      <w:r>
        <w:rPr>
          <w:rFonts w:eastAsia="Calibri"/>
          <w:sz w:val="28"/>
          <w:szCs w:val="28"/>
          <w:lang w:eastAsia="en-US"/>
        </w:rPr>
        <w:t>; п</w:t>
      </w:r>
      <w:r w:rsidRPr="004E00D2">
        <w:rPr>
          <w:rFonts w:eastAsia="Calibri"/>
          <w:sz w:val="28"/>
          <w:szCs w:val="28"/>
          <w:lang w:eastAsia="en-US"/>
        </w:rPr>
        <w:t>остановление Правительства РФ от 03.04.2013г. № 290</w:t>
      </w:r>
      <w:r w:rsidRPr="004E00D2">
        <w:rPr>
          <w:rFonts w:eastAsia="Calibri"/>
          <w:iCs/>
          <w:sz w:val="28"/>
          <w:szCs w:val="28"/>
          <w:lang w:eastAsia="en-US"/>
        </w:rPr>
        <w:t xml:space="preserve"> «О минимальном перечне услуг и работ, необходимых для обеспечения надлежащего содержания общего имущества в МКД, и порядке их оказания и выполнения»</w:t>
      </w:r>
      <w:r>
        <w:rPr>
          <w:rFonts w:eastAsia="Calibri"/>
          <w:iCs/>
          <w:sz w:val="28"/>
          <w:szCs w:val="28"/>
          <w:lang w:eastAsia="en-US"/>
        </w:rPr>
        <w:t xml:space="preserve">; </w:t>
      </w:r>
      <w:hyperlink r:id="rId10" w:history="1">
        <w:r>
          <w:rPr>
            <w:rFonts w:eastAsia="Calibri"/>
            <w:sz w:val="28"/>
            <w:szCs w:val="28"/>
            <w:lang w:eastAsia="en-US"/>
          </w:rPr>
          <w:t>п</w:t>
        </w:r>
        <w:r w:rsidRPr="004E00D2">
          <w:rPr>
            <w:rFonts w:eastAsia="Calibri"/>
            <w:sz w:val="28"/>
            <w:szCs w:val="28"/>
            <w:lang w:eastAsia="en-US"/>
          </w:rPr>
          <w:t>остановление Госстроя РФ от 27.09.2003г № 170 «Об утверждении Правил и норм технической эксплуатации жилищного фонда»</w:t>
        </w:r>
      </w:hyperlink>
      <w:r>
        <w:rPr>
          <w:rFonts w:eastAsia="Calibri"/>
          <w:sz w:val="28"/>
          <w:szCs w:val="28"/>
          <w:lang w:eastAsia="en-US"/>
        </w:rPr>
        <w:t>;</w:t>
      </w:r>
    </w:p>
    <w:p w:rsidR="00574B77" w:rsidRDefault="004E00D2" w:rsidP="00464963">
      <w:pPr>
        <w:pStyle w:val="a3"/>
        <w:ind w:firstLine="567"/>
        <w:jc w:val="both"/>
        <w:rPr>
          <w:bCs/>
          <w:color w:val="111111"/>
          <w:sz w:val="28"/>
          <w:szCs w:val="28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- </w:t>
      </w:r>
      <w:r w:rsidR="00574B77">
        <w:rPr>
          <w:bCs/>
          <w:color w:val="111111"/>
          <w:sz w:val="28"/>
          <w:szCs w:val="28"/>
        </w:rPr>
        <w:t xml:space="preserve">реестр подконтрольных субъектов размещён на официальном сайте </w:t>
      </w:r>
      <w:proofErr w:type="spellStart"/>
      <w:r w:rsidR="00574B77">
        <w:rPr>
          <w:bCs/>
          <w:color w:val="111111"/>
          <w:sz w:val="28"/>
          <w:szCs w:val="28"/>
        </w:rPr>
        <w:t>Чебаркульского</w:t>
      </w:r>
      <w:proofErr w:type="spellEnd"/>
      <w:r w:rsidR="00574B77">
        <w:rPr>
          <w:bCs/>
          <w:color w:val="111111"/>
          <w:sz w:val="28"/>
          <w:szCs w:val="28"/>
        </w:rPr>
        <w:t xml:space="preserve"> городского округа в разделе //Муниципальный контроль//Муниципальный жилищный контроль//реестр подконтрольных субъектов//</w:t>
      </w:r>
      <w:proofErr w:type="gramStart"/>
      <w:r w:rsidR="00574B77">
        <w:rPr>
          <w:bCs/>
          <w:color w:val="111111"/>
          <w:sz w:val="28"/>
          <w:szCs w:val="28"/>
        </w:rPr>
        <w:t xml:space="preserve"> ,</w:t>
      </w:r>
      <w:proofErr w:type="gramEnd"/>
      <w:r w:rsidR="00574B77">
        <w:rPr>
          <w:bCs/>
          <w:color w:val="111111"/>
          <w:sz w:val="28"/>
          <w:szCs w:val="28"/>
        </w:rPr>
        <w:t xml:space="preserve"> в настоящее время Реестр содержит 1</w:t>
      </w:r>
      <w:r w:rsidR="006B2064">
        <w:rPr>
          <w:bCs/>
          <w:color w:val="111111"/>
          <w:sz w:val="28"/>
          <w:szCs w:val="28"/>
        </w:rPr>
        <w:t>1</w:t>
      </w:r>
      <w:r w:rsidR="00574B77">
        <w:rPr>
          <w:bCs/>
          <w:color w:val="111111"/>
          <w:sz w:val="28"/>
          <w:szCs w:val="28"/>
        </w:rPr>
        <w:t xml:space="preserve"> подконтрольных субъектов.</w:t>
      </w:r>
    </w:p>
    <w:p w:rsidR="006B2064" w:rsidRDefault="00574B77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bCs/>
          <w:color w:val="111111"/>
          <w:sz w:val="28"/>
          <w:szCs w:val="28"/>
        </w:rPr>
        <w:t xml:space="preserve">- </w:t>
      </w:r>
      <w:r w:rsidR="004E00D2">
        <w:rPr>
          <w:rFonts w:eastAsiaTheme="minorHAnsi"/>
          <w:iCs/>
          <w:sz w:val="28"/>
          <w:szCs w:val="28"/>
          <w:lang w:eastAsia="en-US"/>
        </w:rPr>
        <w:t>проверки соблюдения обязательных требований в отношении юридических лиц и индивидуальных предпринимателей на 202</w:t>
      </w:r>
      <w:r w:rsidR="006B2064">
        <w:rPr>
          <w:rFonts w:eastAsiaTheme="minorHAnsi"/>
          <w:iCs/>
          <w:sz w:val="28"/>
          <w:szCs w:val="28"/>
          <w:lang w:eastAsia="en-US"/>
        </w:rPr>
        <w:t>1</w:t>
      </w:r>
      <w:r w:rsidR="004E00D2">
        <w:rPr>
          <w:rFonts w:eastAsiaTheme="minorHAnsi"/>
          <w:iCs/>
          <w:sz w:val="28"/>
          <w:szCs w:val="28"/>
          <w:lang w:eastAsia="en-US"/>
        </w:rPr>
        <w:t xml:space="preserve"> год не запланированы. </w:t>
      </w:r>
      <w:r w:rsidR="005B0609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C804A8" w:rsidRPr="00464963" w:rsidRDefault="00C804A8" w:rsidP="00464963">
      <w:pPr>
        <w:pStyle w:val="a3"/>
        <w:ind w:firstLine="567"/>
        <w:jc w:val="both"/>
        <w:rPr>
          <w:sz w:val="28"/>
          <w:szCs w:val="28"/>
        </w:rPr>
      </w:pPr>
      <w:r w:rsidRPr="00464963">
        <w:rPr>
          <w:rFonts w:eastAsiaTheme="minorHAnsi"/>
          <w:iCs/>
          <w:sz w:val="28"/>
          <w:szCs w:val="28"/>
          <w:lang w:eastAsia="en-US"/>
        </w:rPr>
        <w:t xml:space="preserve">- </w:t>
      </w:r>
      <w:r w:rsidR="005B0609">
        <w:rPr>
          <w:rFonts w:eastAsiaTheme="minorHAnsi"/>
          <w:iCs/>
          <w:sz w:val="28"/>
          <w:szCs w:val="28"/>
          <w:lang w:eastAsia="en-US"/>
        </w:rPr>
        <w:t xml:space="preserve">случаев  </w:t>
      </w:r>
      <w:r w:rsidR="008739E1" w:rsidRPr="00464963">
        <w:rPr>
          <w:rFonts w:eastAsiaTheme="minorHAnsi"/>
          <w:iCs/>
          <w:sz w:val="28"/>
          <w:szCs w:val="28"/>
          <w:lang w:eastAsia="en-US"/>
        </w:rPr>
        <w:t>причинения вреда охраняемым законом ценностям</w:t>
      </w:r>
      <w:r w:rsidR="005B0609">
        <w:rPr>
          <w:rFonts w:eastAsiaTheme="minorHAnsi"/>
          <w:iCs/>
          <w:sz w:val="28"/>
          <w:szCs w:val="28"/>
          <w:lang w:eastAsia="en-US"/>
        </w:rPr>
        <w:t xml:space="preserve"> юридическими лицами и индивидуальными предпринимателями, в отношении которых осуществляются мероприятия по муниципальному жилищному контролю, имуществу физических и юридических лиц не выявлялось.</w:t>
      </w:r>
      <w:r w:rsidR="008739E1" w:rsidRPr="00464963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574B77" w:rsidRDefault="008739E1" w:rsidP="00574B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4963">
        <w:rPr>
          <w:rFonts w:eastAsiaTheme="minorHAnsi"/>
          <w:iCs/>
          <w:sz w:val="28"/>
          <w:szCs w:val="28"/>
          <w:lang w:eastAsia="en-US"/>
        </w:rPr>
        <w:t xml:space="preserve">в) </w:t>
      </w:r>
      <w:r w:rsidR="00574B77">
        <w:rPr>
          <w:color w:val="000000"/>
          <w:sz w:val="28"/>
          <w:szCs w:val="28"/>
        </w:rPr>
        <w:t>п</w:t>
      </w:r>
      <w:r w:rsidR="00574B77" w:rsidRPr="00574B77">
        <w:rPr>
          <w:color w:val="000000"/>
          <w:sz w:val="28"/>
          <w:szCs w:val="28"/>
        </w:rPr>
        <w:t>рофилактика рисков причинения вреда охраняемым законом ценностям направлена на достижение следующих основных целей:</w:t>
      </w:r>
    </w:p>
    <w:p w:rsidR="00E23B93" w:rsidRPr="0028619D" w:rsidRDefault="00E23B93" w:rsidP="00E23B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28619D">
        <w:rPr>
          <w:sz w:val="28"/>
          <w:szCs w:val="28"/>
        </w:rPr>
        <w:t xml:space="preserve"> предупреждение нарушений обязательных требований (снижение числа нарушений обязательных требований, требований, установленных муниципальными актами) в подконтрольной сфере общественных отношений; </w:t>
      </w:r>
    </w:p>
    <w:p w:rsidR="00E23B93" w:rsidRDefault="00E23B93" w:rsidP="00E23B93">
      <w:pPr>
        <w:shd w:val="clear" w:color="auto" w:fill="FFFFFF"/>
        <w:tabs>
          <w:tab w:val="left" w:pos="993"/>
        </w:tabs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</w:rPr>
        <w:t xml:space="preserve">          </w:t>
      </w:r>
      <w:r w:rsidRPr="002C16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2) </w:t>
      </w:r>
      <w:r>
        <w:rPr>
          <w:rFonts w:ascii="PT Astra Serif" w:hAnsi="PT Astra Serif"/>
          <w:color w:val="000000"/>
        </w:rPr>
        <w:t xml:space="preserve"> </w:t>
      </w:r>
      <w:r w:rsidRPr="002C16E3">
        <w:rPr>
          <w:rFonts w:ascii="PT Astra Serif" w:hAnsi="PT Astra Serif"/>
          <w:color w:val="000000"/>
          <w:sz w:val="28"/>
          <w:szCs w:val="28"/>
        </w:rPr>
        <w:t>формирование моделей социально ответственного, добросовестного, правового поведения подконтрольных субъектов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E23B93" w:rsidRDefault="00E23B93" w:rsidP="00E23B93">
      <w:pPr>
        <w:shd w:val="clear" w:color="auto" w:fill="FFFFFF"/>
        <w:tabs>
          <w:tab w:val="left" w:pos="60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    3)  </w:t>
      </w:r>
      <w:r>
        <w:rPr>
          <w:rFonts w:ascii="Liberation Serif" w:hAnsi="Liberation Serif"/>
          <w:sz w:val="28"/>
          <w:szCs w:val="28"/>
        </w:rPr>
        <w:t>и</w:t>
      </w:r>
      <w:r w:rsidRPr="001B63A4">
        <w:rPr>
          <w:rFonts w:ascii="Liberation Serif" w:hAnsi="Liberation Serif"/>
          <w:sz w:val="28"/>
          <w:szCs w:val="28"/>
        </w:rPr>
        <w:t>спользовани</w:t>
      </w:r>
      <w:r>
        <w:rPr>
          <w:rFonts w:ascii="Liberation Serif" w:hAnsi="Liberation Serif"/>
          <w:sz w:val="28"/>
          <w:szCs w:val="28"/>
        </w:rPr>
        <w:t>е</w:t>
      </w:r>
      <w:r w:rsidRPr="001B63A4">
        <w:rPr>
          <w:rFonts w:ascii="Liberation Serif" w:hAnsi="Liberation Serif"/>
          <w:sz w:val="28"/>
          <w:szCs w:val="28"/>
        </w:rPr>
        <w:t xml:space="preserve"> и сохранност</w:t>
      </w:r>
      <w:r>
        <w:rPr>
          <w:rFonts w:ascii="Liberation Serif" w:hAnsi="Liberation Serif"/>
          <w:sz w:val="28"/>
          <w:szCs w:val="28"/>
        </w:rPr>
        <w:t xml:space="preserve">ь </w:t>
      </w:r>
      <w:r w:rsidRPr="001B63A4">
        <w:rPr>
          <w:rFonts w:ascii="Liberation Serif" w:hAnsi="Liberation Serif"/>
          <w:sz w:val="28"/>
          <w:szCs w:val="28"/>
        </w:rPr>
        <w:t>муниципального жилищного фонда;</w:t>
      </w:r>
    </w:p>
    <w:p w:rsidR="00E23B93" w:rsidRDefault="00E23B93" w:rsidP="00E23B93">
      <w:pPr>
        <w:shd w:val="clear" w:color="auto" w:fill="FFFFFF"/>
        <w:tabs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4) </w:t>
      </w:r>
      <w:r w:rsidRPr="001B63A4">
        <w:rPr>
          <w:rFonts w:ascii="Liberation Serif" w:hAnsi="Liberation Serif"/>
          <w:sz w:val="28"/>
          <w:szCs w:val="28"/>
        </w:rPr>
        <w:t>использовани</w:t>
      </w:r>
      <w:r>
        <w:rPr>
          <w:rFonts w:ascii="Liberation Serif" w:hAnsi="Liberation Serif"/>
          <w:sz w:val="28"/>
          <w:szCs w:val="28"/>
        </w:rPr>
        <w:t>е</w:t>
      </w:r>
      <w:r w:rsidRPr="001B63A4">
        <w:rPr>
          <w:rFonts w:ascii="Liberation Serif" w:hAnsi="Liberation Serif"/>
          <w:sz w:val="28"/>
          <w:szCs w:val="28"/>
        </w:rPr>
        <w:t xml:space="preserve"> и содержани</w:t>
      </w:r>
      <w:r>
        <w:rPr>
          <w:rFonts w:ascii="Liberation Serif" w:hAnsi="Liberation Serif"/>
          <w:sz w:val="28"/>
          <w:szCs w:val="28"/>
        </w:rPr>
        <w:t>е</w:t>
      </w:r>
      <w:r w:rsidRPr="001B63A4">
        <w:rPr>
          <w:rFonts w:ascii="Liberation Serif" w:hAnsi="Liberation Serif"/>
          <w:sz w:val="28"/>
          <w:szCs w:val="28"/>
        </w:rPr>
        <w:t xml:space="preserve"> общего имущества собственников помещений в многоквартирных домах;</w:t>
      </w:r>
    </w:p>
    <w:p w:rsidR="00E23B93" w:rsidRDefault="00E23B93" w:rsidP="00E23B93">
      <w:pPr>
        <w:shd w:val="clear" w:color="auto" w:fill="FFFFFF"/>
        <w:tabs>
          <w:tab w:val="left" w:pos="742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5) </w:t>
      </w:r>
      <w:r w:rsidRPr="001B63A4">
        <w:rPr>
          <w:rFonts w:ascii="Liberation Serif" w:hAnsi="Liberation Serif"/>
          <w:sz w:val="28"/>
          <w:szCs w:val="28"/>
        </w:rPr>
        <w:t>требовани</w:t>
      </w:r>
      <w:r>
        <w:rPr>
          <w:rFonts w:ascii="Liberation Serif" w:hAnsi="Liberation Serif"/>
          <w:sz w:val="28"/>
          <w:szCs w:val="28"/>
        </w:rPr>
        <w:t>е</w:t>
      </w:r>
      <w:r w:rsidRPr="001B63A4">
        <w:rPr>
          <w:rFonts w:ascii="Liberation Serif" w:hAnsi="Liberation Serif"/>
          <w:sz w:val="28"/>
          <w:szCs w:val="28"/>
        </w:rPr>
        <w:t xml:space="preserve"> к предоставлению коммунальных услуг пользователям муниципальных жилых помещений в многоквартирных домах и муниципальных жилых домах;</w:t>
      </w:r>
    </w:p>
    <w:p w:rsidR="00E23B93" w:rsidRDefault="00E23B93" w:rsidP="00E23B93">
      <w:pPr>
        <w:shd w:val="clear" w:color="auto" w:fill="FFFFFF"/>
        <w:tabs>
          <w:tab w:val="left" w:pos="884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6) </w:t>
      </w:r>
      <w:r w:rsidRPr="001B63A4">
        <w:rPr>
          <w:rFonts w:ascii="Liberation Serif" w:hAnsi="Liberation Serif"/>
          <w:sz w:val="28"/>
          <w:szCs w:val="28"/>
        </w:rPr>
        <w:t>исполнение ранее выданных органом муниципального контроля предписаний об устранении выявленных нарушений</w:t>
      </w:r>
      <w:r>
        <w:rPr>
          <w:rFonts w:ascii="Liberation Serif" w:hAnsi="Liberation Serif"/>
          <w:sz w:val="28"/>
          <w:szCs w:val="28"/>
        </w:rPr>
        <w:t>;</w:t>
      </w:r>
    </w:p>
    <w:p w:rsidR="00E23B93" w:rsidRPr="001B63A4" w:rsidRDefault="00E23B93" w:rsidP="00E23B93">
      <w:pPr>
        <w:shd w:val="clear" w:color="auto" w:fill="FFFFFF"/>
        <w:tabs>
          <w:tab w:val="left" w:pos="884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7)</w:t>
      </w:r>
      <w:r w:rsidRPr="001B63A4">
        <w:rPr>
          <w:rFonts w:ascii="Liberation Serif" w:hAnsi="Liberation Serif"/>
          <w:sz w:val="28"/>
          <w:szCs w:val="28"/>
        </w:rPr>
        <w:t xml:space="preserve"> предупреждение, выявление и пресечение нарушений </w:t>
      </w:r>
      <w:r>
        <w:rPr>
          <w:rFonts w:ascii="Liberation Serif" w:hAnsi="Liberation Serif"/>
          <w:sz w:val="28"/>
          <w:szCs w:val="28"/>
        </w:rPr>
        <w:t xml:space="preserve">требований юридическими лицами, </w:t>
      </w:r>
      <w:r w:rsidRPr="001B63A4">
        <w:rPr>
          <w:rFonts w:ascii="Liberation Serif" w:hAnsi="Liberation Serif"/>
          <w:sz w:val="28"/>
          <w:szCs w:val="28"/>
        </w:rPr>
        <w:t>индивидуальными предпринимателями и гражданами.</w:t>
      </w:r>
    </w:p>
    <w:p w:rsidR="00574B77" w:rsidRDefault="00574B77" w:rsidP="00574B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4B77">
        <w:rPr>
          <w:color w:val="000000"/>
          <w:sz w:val="28"/>
          <w:szCs w:val="28"/>
        </w:rPr>
        <w:t xml:space="preserve"> Для достижения указанных целей перед управлением стоят следующие основные задачи:</w:t>
      </w:r>
    </w:p>
    <w:p w:rsidR="00E23B93" w:rsidRPr="0028619D" w:rsidRDefault="00E23B93" w:rsidP="00E23B93">
      <w:pPr>
        <w:pStyle w:val="Default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1) </w:t>
      </w:r>
      <w:r w:rsidRPr="0028619D">
        <w:rPr>
          <w:sz w:val="28"/>
          <w:szCs w:val="28"/>
        </w:rPr>
        <w:t xml:space="preserve">выявление причин, факторов и условий, способствующих причинению вреда охраняемым законом ценностям и нарушению обязательных требований, требований, установленных муниципальными актами, определение способов устранения или снижения рисков их возникновения; </w:t>
      </w:r>
    </w:p>
    <w:p w:rsidR="00E23B93" w:rsidRPr="0028619D" w:rsidRDefault="00E23B93" w:rsidP="00E23B93">
      <w:pPr>
        <w:pStyle w:val="Default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</w:t>
      </w:r>
      <w:r w:rsidRPr="0028619D">
        <w:rPr>
          <w:sz w:val="28"/>
          <w:szCs w:val="28"/>
        </w:rPr>
        <w:t xml:space="preserve">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актами; </w:t>
      </w:r>
    </w:p>
    <w:p w:rsidR="00E23B93" w:rsidRPr="0028619D" w:rsidRDefault="00E23B93" w:rsidP="00E23B93">
      <w:pPr>
        <w:pStyle w:val="Default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</w:t>
      </w:r>
      <w:r w:rsidRPr="0028619D">
        <w:rPr>
          <w:sz w:val="28"/>
          <w:szCs w:val="28"/>
        </w:rPr>
        <w:t xml:space="preserve">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факторов; </w:t>
      </w:r>
    </w:p>
    <w:p w:rsidR="00E23B93" w:rsidRPr="0028619D" w:rsidRDefault="00E23B93" w:rsidP="00E23B93">
      <w:pPr>
        <w:pStyle w:val="Default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</w:t>
      </w:r>
      <w:r w:rsidRPr="0028619D">
        <w:rPr>
          <w:sz w:val="28"/>
          <w:szCs w:val="28"/>
        </w:rPr>
        <w:t xml:space="preserve"> определение перечня видов и сбор статистических данных, необходимых для организации профилактической работы; </w:t>
      </w:r>
    </w:p>
    <w:p w:rsidR="00574B77" w:rsidRPr="00574B77" w:rsidRDefault="00E23B93" w:rsidP="00574B77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74B77" w:rsidRPr="00574B77">
        <w:rPr>
          <w:color w:val="000000"/>
          <w:sz w:val="28"/>
          <w:szCs w:val="28"/>
        </w:rPr>
        <w:t>5)</w:t>
      </w:r>
      <w:r w:rsidR="00574B77" w:rsidRPr="00574B77">
        <w:rPr>
          <w:color w:val="000000"/>
          <w:sz w:val="28"/>
          <w:szCs w:val="28"/>
        </w:rPr>
        <w:tab/>
        <w:t xml:space="preserve">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574B77" w:rsidRPr="00574B77" w:rsidRDefault="00574B77" w:rsidP="00574B77">
      <w:pPr>
        <w:shd w:val="clear" w:color="auto" w:fill="FFFFFF"/>
        <w:ind w:firstLine="709"/>
        <w:jc w:val="center"/>
        <w:rPr>
          <w:b/>
          <w:strike/>
          <w:color w:val="000000"/>
          <w:sz w:val="28"/>
          <w:szCs w:val="28"/>
        </w:rPr>
      </w:pPr>
    </w:p>
    <w:p w:rsidR="00C579CE" w:rsidRPr="00464963" w:rsidRDefault="00C579CE" w:rsidP="00464963">
      <w:pPr>
        <w:pStyle w:val="a3"/>
        <w:ind w:firstLine="567"/>
        <w:jc w:val="both"/>
        <w:rPr>
          <w:b/>
          <w:sz w:val="28"/>
          <w:szCs w:val="28"/>
        </w:rPr>
      </w:pPr>
      <w:r w:rsidRPr="00464963">
        <w:rPr>
          <w:b/>
          <w:sz w:val="28"/>
          <w:szCs w:val="28"/>
        </w:rPr>
        <w:t xml:space="preserve">Раздел </w:t>
      </w:r>
      <w:r w:rsidR="00513195" w:rsidRPr="00464963">
        <w:rPr>
          <w:b/>
          <w:sz w:val="28"/>
          <w:szCs w:val="28"/>
        </w:rPr>
        <w:t>2</w:t>
      </w:r>
      <w:r w:rsidRPr="00464963">
        <w:rPr>
          <w:b/>
          <w:sz w:val="28"/>
          <w:szCs w:val="28"/>
        </w:rPr>
        <w:t xml:space="preserve">. Программные мероприятия. </w:t>
      </w:r>
    </w:p>
    <w:p w:rsidR="00464963" w:rsidRPr="00464963" w:rsidRDefault="00464963" w:rsidP="00464963">
      <w:pPr>
        <w:pStyle w:val="a3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план</w:t>
      </w:r>
      <w:r w:rsidR="0028619D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график </w:t>
      </w:r>
      <w:r w:rsidR="0028619D" w:rsidRPr="00464963">
        <w:rPr>
          <w:iCs/>
          <w:sz w:val="28"/>
          <w:szCs w:val="28"/>
        </w:rPr>
        <w:t xml:space="preserve">профилактических мероприятий </w:t>
      </w:r>
      <w:r w:rsidR="00E23B93">
        <w:rPr>
          <w:iCs/>
          <w:sz w:val="28"/>
          <w:szCs w:val="28"/>
        </w:rPr>
        <w:t>на 202</w:t>
      </w:r>
      <w:r w:rsidR="00EA6F1E">
        <w:rPr>
          <w:iCs/>
          <w:sz w:val="28"/>
          <w:szCs w:val="28"/>
        </w:rPr>
        <w:t>1</w:t>
      </w:r>
      <w:r w:rsidR="00E23B93">
        <w:rPr>
          <w:iCs/>
          <w:sz w:val="28"/>
          <w:szCs w:val="28"/>
        </w:rPr>
        <w:t>год, а также план м</w:t>
      </w:r>
      <w:r w:rsidR="00EA6F1E">
        <w:rPr>
          <w:iCs/>
          <w:sz w:val="28"/>
          <w:szCs w:val="28"/>
        </w:rPr>
        <w:t xml:space="preserve">ероприятий на 2022-2023 </w:t>
      </w:r>
      <w:r w:rsidR="00E23B93">
        <w:rPr>
          <w:iCs/>
          <w:sz w:val="28"/>
          <w:szCs w:val="28"/>
        </w:rPr>
        <w:t xml:space="preserve">годы </w:t>
      </w:r>
      <w:r>
        <w:rPr>
          <w:iCs/>
          <w:sz w:val="28"/>
          <w:szCs w:val="28"/>
        </w:rPr>
        <w:t>включаются:</w:t>
      </w:r>
    </w:p>
    <w:p w:rsidR="009E77F6" w:rsidRPr="00464963" w:rsidRDefault="00513195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464963">
        <w:rPr>
          <w:rFonts w:eastAsiaTheme="minorHAnsi"/>
          <w:iCs/>
          <w:sz w:val="28"/>
          <w:szCs w:val="28"/>
          <w:lang w:eastAsia="en-US"/>
        </w:rPr>
        <w:t xml:space="preserve">а) мероприятия по профилактике нарушений, проведение которых предусмотрено </w:t>
      </w:r>
      <w:hyperlink r:id="rId11" w:history="1">
        <w:r w:rsidRPr="00464963">
          <w:rPr>
            <w:rFonts w:eastAsiaTheme="minorHAnsi"/>
            <w:iCs/>
            <w:sz w:val="28"/>
            <w:szCs w:val="28"/>
            <w:lang w:eastAsia="en-US"/>
          </w:rPr>
          <w:t>частью 2 статьи 8.2</w:t>
        </w:r>
      </w:hyperlink>
      <w:r w:rsidRPr="00464963">
        <w:rPr>
          <w:rFonts w:eastAsiaTheme="minorHAnsi"/>
          <w:iCs/>
          <w:sz w:val="28"/>
          <w:szCs w:val="28"/>
          <w:lang w:eastAsia="en-US"/>
        </w:rPr>
        <w:t xml:space="preserve">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34813" w:rsidRPr="00464963">
        <w:rPr>
          <w:rFonts w:eastAsiaTheme="minorHAnsi"/>
          <w:iCs/>
          <w:sz w:val="28"/>
          <w:szCs w:val="28"/>
          <w:lang w:eastAsia="en-US"/>
        </w:rPr>
        <w:t>:</w:t>
      </w:r>
      <w:r w:rsidR="009E77F6" w:rsidRPr="00464963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25604D" w:rsidRDefault="006010BB" w:rsidP="006010BB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010B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010BB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разместить на официальном сайте </w:t>
      </w:r>
      <w:proofErr w:type="spellStart"/>
      <w:r>
        <w:rPr>
          <w:rFonts w:eastAsiaTheme="minorHAnsi"/>
          <w:sz w:val="28"/>
          <w:szCs w:val="28"/>
          <w:lang w:eastAsia="en-US"/>
        </w:rPr>
        <w:t>Чебаркульского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 в разделе муниципального жилищного контроля перечень нормативных правовых актов, муниципальных </w:t>
      </w:r>
      <w:r w:rsidRPr="006010BB">
        <w:rPr>
          <w:rFonts w:eastAsiaTheme="minorHAnsi"/>
          <w:sz w:val="28"/>
          <w:szCs w:val="28"/>
          <w:lang w:eastAsia="en-US"/>
        </w:rPr>
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</w:t>
      </w:r>
      <w:r w:rsidR="0025604D">
        <w:rPr>
          <w:rFonts w:eastAsiaTheme="minorHAnsi"/>
          <w:sz w:val="28"/>
          <w:szCs w:val="28"/>
          <w:lang w:eastAsia="en-US"/>
        </w:rPr>
        <w:t xml:space="preserve"> жилищного</w:t>
      </w:r>
      <w:r w:rsidRPr="006010BB">
        <w:rPr>
          <w:rFonts w:eastAsiaTheme="minorHAnsi"/>
          <w:sz w:val="28"/>
          <w:szCs w:val="28"/>
          <w:lang w:eastAsia="en-US"/>
        </w:rPr>
        <w:t xml:space="preserve"> контроля, а также текстов соответствующих нормативных правовых актов</w:t>
      </w:r>
      <w:r>
        <w:rPr>
          <w:rFonts w:eastAsiaTheme="minorHAnsi"/>
          <w:sz w:val="28"/>
          <w:szCs w:val="28"/>
          <w:lang w:eastAsia="en-US"/>
        </w:rPr>
        <w:t xml:space="preserve"> при их изменении, внесении изменений в действующие акты в </w:t>
      </w:r>
      <w:r w:rsidR="0025604D">
        <w:rPr>
          <w:rFonts w:eastAsiaTheme="minorHAnsi"/>
          <w:sz w:val="28"/>
          <w:szCs w:val="28"/>
          <w:lang w:eastAsia="en-US"/>
        </w:rPr>
        <w:t xml:space="preserve">сроки и </w:t>
      </w:r>
      <w:r>
        <w:rPr>
          <w:rFonts w:eastAsiaTheme="minorHAnsi"/>
          <w:sz w:val="28"/>
          <w:szCs w:val="28"/>
          <w:lang w:eastAsia="en-US"/>
        </w:rPr>
        <w:t>порядке вступления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их в действие</w:t>
      </w:r>
      <w:r w:rsidRPr="006010BB">
        <w:rPr>
          <w:rFonts w:eastAsiaTheme="minorHAnsi"/>
          <w:sz w:val="28"/>
          <w:szCs w:val="28"/>
          <w:lang w:eastAsia="en-US"/>
        </w:rPr>
        <w:t>;</w:t>
      </w:r>
    </w:p>
    <w:p w:rsidR="0025604D" w:rsidRPr="0025604D" w:rsidRDefault="0025604D" w:rsidP="0025604D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осуществлять информирование юридических лиц, индивидуальных предпринимателей по вопросам </w:t>
      </w:r>
      <w:r w:rsidRPr="0025604D">
        <w:rPr>
          <w:rFonts w:eastAsiaTheme="minorHAnsi"/>
          <w:sz w:val="28"/>
          <w:szCs w:val="28"/>
          <w:lang w:eastAsia="en-US"/>
        </w:rPr>
        <w:t>соблюдения обязательных требований, требований, установленных муниципальными правовыми актами</w:t>
      </w:r>
      <w:r w:rsidR="00AD0563">
        <w:rPr>
          <w:rFonts w:eastAsiaTheme="minorHAnsi"/>
          <w:sz w:val="28"/>
          <w:szCs w:val="28"/>
          <w:lang w:eastAsia="en-US"/>
        </w:rPr>
        <w:t>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проведение семинаров и конференций, разъяснительной работы в средствах массовой информации и иными способами</w:t>
      </w:r>
      <w:r w:rsidRPr="0025604D">
        <w:rPr>
          <w:rFonts w:eastAsiaTheme="minorHAnsi"/>
          <w:sz w:val="28"/>
          <w:szCs w:val="28"/>
          <w:lang w:eastAsia="en-US"/>
        </w:rPr>
        <w:t>;</w:t>
      </w:r>
    </w:p>
    <w:p w:rsidR="006010BB" w:rsidRPr="00F3637A" w:rsidRDefault="00AD0563" w:rsidP="00F3637A">
      <w:pPr>
        <w:pStyle w:val="a3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регулярное обобщение практики</w:t>
      </w:r>
      <w:r w:rsidRPr="00AD0563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AD0563">
        <w:rPr>
          <w:rFonts w:eastAsiaTheme="minorHAnsi"/>
          <w:sz w:val="28"/>
          <w:szCs w:val="28"/>
          <w:lang w:eastAsia="en-US"/>
        </w:rPr>
        <w:t xml:space="preserve">осуществления муниципального </w:t>
      </w:r>
      <w:r>
        <w:rPr>
          <w:rFonts w:eastAsiaTheme="minorHAnsi"/>
          <w:sz w:val="28"/>
          <w:szCs w:val="28"/>
          <w:lang w:eastAsia="en-US"/>
        </w:rPr>
        <w:t xml:space="preserve">жилищного </w:t>
      </w:r>
      <w:r w:rsidRPr="00AD0563">
        <w:rPr>
          <w:rFonts w:eastAsiaTheme="minorHAnsi"/>
          <w:sz w:val="28"/>
          <w:szCs w:val="28"/>
          <w:lang w:eastAsia="en-US"/>
        </w:rPr>
        <w:t>контроля и размещение на официальн</w:t>
      </w:r>
      <w:r>
        <w:rPr>
          <w:rFonts w:eastAsiaTheme="minorHAnsi"/>
          <w:sz w:val="28"/>
          <w:szCs w:val="28"/>
          <w:lang w:eastAsia="en-US"/>
        </w:rPr>
        <w:t xml:space="preserve">ом </w:t>
      </w:r>
      <w:r w:rsidRPr="00AD0563">
        <w:rPr>
          <w:rFonts w:eastAsiaTheme="minorHAnsi"/>
          <w:sz w:val="28"/>
          <w:szCs w:val="28"/>
          <w:lang w:eastAsia="en-US"/>
        </w:rPr>
        <w:t>сайт</w:t>
      </w:r>
      <w:r>
        <w:rPr>
          <w:rFonts w:eastAsiaTheme="minorHAnsi"/>
          <w:sz w:val="28"/>
          <w:szCs w:val="28"/>
          <w:lang w:eastAsia="en-US"/>
        </w:rPr>
        <w:t>е</w:t>
      </w:r>
      <w:r w:rsidRPr="00AD056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Чебаркульского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 в разделе </w:t>
      </w:r>
      <w:r w:rsidRPr="00AD0563">
        <w:rPr>
          <w:rFonts w:eastAsiaTheme="minorHAnsi"/>
          <w:sz w:val="28"/>
          <w:szCs w:val="28"/>
          <w:lang w:eastAsia="en-US"/>
        </w:rPr>
        <w:t xml:space="preserve"> муниципального </w:t>
      </w:r>
      <w:r>
        <w:rPr>
          <w:rFonts w:eastAsiaTheme="minorHAnsi"/>
          <w:sz w:val="28"/>
          <w:szCs w:val="28"/>
          <w:lang w:eastAsia="en-US"/>
        </w:rPr>
        <w:t xml:space="preserve">жилищного контроля, в том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числе с указанием </w:t>
      </w:r>
      <w:r w:rsidR="00C60F2A">
        <w:rPr>
          <w:rFonts w:eastAsiaTheme="minorHAnsi"/>
          <w:sz w:val="28"/>
          <w:szCs w:val="28"/>
          <w:lang w:eastAsia="en-US"/>
        </w:rPr>
        <w:t>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нарушений;</w:t>
      </w:r>
    </w:p>
    <w:p w:rsidR="00C60F2A" w:rsidRDefault="00C60F2A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- выдача предостережений о недопустимости</w:t>
      </w:r>
      <w:r w:rsidR="007C1DCA">
        <w:rPr>
          <w:rFonts w:eastAsiaTheme="minorHAnsi"/>
          <w:iCs/>
          <w:sz w:val="28"/>
          <w:szCs w:val="28"/>
          <w:lang w:eastAsia="en-US"/>
        </w:rPr>
        <w:t xml:space="preserve"> нарушения обязательных требований, установленных правовыми актами;</w:t>
      </w:r>
    </w:p>
    <w:p w:rsidR="00C579CE" w:rsidRPr="00464963" w:rsidRDefault="00513195" w:rsidP="000930B8">
      <w:pPr>
        <w:pStyle w:val="a3"/>
        <w:ind w:firstLine="567"/>
        <w:jc w:val="both"/>
        <w:rPr>
          <w:i/>
          <w:iCs/>
          <w:sz w:val="28"/>
          <w:szCs w:val="28"/>
        </w:rPr>
      </w:pPr>
      <w:r w:rsidRPr="00464963">
        <w:rPr>
          <w:rFonts w:eastAsiaTheme="minorHAnsi"/>
          <w:iCs/>
          <w:sz w:val="28"/>
          <w:szCs w:val="28"/>
          <w:lang w:eastAsia="en-US"/>
        </w:rPr>
        <w:t xml:space="preserve">б) специальные мероприятия по профилактике нарушений, направленные на предупреждение причинения вреда, возникновения чрезвычайных ситуаций природного и техногенного характера, </w:t>
      </w:r>
      <w:r w:rsidR="000930B8">
        <w:rPr>
          <w:rFonts w:eastAsiaTheme="minorHAnsi"/>
          <w:iCs/>
          <w:sz w:val="28"/>
          <w:szCs w:val="28"/>
          <w:lang w:eastAsia="en-US"/>
        </w:rPr>
        <w:t xml:space="preserve">в программе не </w:t>
      </w:r>
      <w:r w:rsidRPr="00464963">
        <w:rPr>
          <w:rFonts w:eastAsiaTheme="minorHAnsi"/>
          <w:iCs/>
          <w:sz w:val="28"/>
          <w:szCs w:val="28"/>
          <w:lang w:eastAsia="en-US"/>
        </w:rPr>
        <w:t>предусмотрен</w:t>
      </w:r>
      <w:r w:rsidR="000930B8">
        <w:rPr>
          <w:rFonts w:eastAsiaTheme="minorHAnsi"/>
          <w:iCs/>
          <w:sz w:val="28"/>
          <w:szCs w:val="28"/>
          <w:lang w:eastAsia="en-US"/>
        </w:rPr>
        <w:t>ы.</w:t>
      </w:r>
      <w:r w:rsidRPr="00464963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7C1DCA" w:rsidRPr="007C1DCA" w:rsidRDefault="007C1DCA" w:rsidP="00464963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579CE" w:rsidRPr="0028619D" w:rsidRDefault="00C579CE" w:rsidP="00464963">
      <w:pPr>
        <w:pStyle w:val="a3"/>
        <w:ind w:firstLine="567"/>
        <w:jc w:val="both"/>
        <w:rPr>
          <w:b/>
          <w:sz w:val="28"/>
          <w:szCs w:val="28"/>
        </w:rPr>
      </w:pPr>
      <w:r w:rsidRPr="0028619D">
        <w:rPr>
          <w:b/>
          <w:sz w:val="28"/>
          <w:szCs w:val="28"/>
        </w:rPr>
        <w:t xml:space="preserve">Раздел </w:t>
      </w:r>
      <w:r w:rsidR="0028619D" w:rsidRPr="0028619D">
        <w:rPr>
          <w:b/>
          <w:sz w:val="28"/>
          <w:szCs w:val="28"/>
        </w:rPr>
        <w:t>3</w:t>
      </w:r>
      <w:r w:rsidRPr="0028619D">
        <w:rPr>
          <w:b/>
          <w:sz w:val="28"/>
          <w:szCs w:val="28"/>
        </w:rPr>
        <w:t xml:space="preserve">. Оценка эффективности программы. </w:t>
      </w:r>
    </w:p>
    <w:p w:rsidR="00A8288D" w:rsidRPr="00A8288D" w:rsidRDefault="00C86F48" w:rsidP="00AD38FE">
      <w:pPr>
        <w:pStyle w:val="a3"/>
        <w:ind w:firstLine="567"/>
        <w:jc w:val="both"/>
        <w:rPr>
          <w:sz w:val="28"/>
          <w:szCs w:val="28"/>
        </w:rPr>
      </w:pPr>
      <w:r w:rsidRPr="00464963">
        <w:rPr>
          <w:rFonts w:eastAsiaTheme="minorHAnsi"/>
          <w:sz w:val="28"/>
          <w:szCs w:val="28"/>
          <w:lang w:eastAsia="en-US"/>
        </w:rPr>
        <w:t xml:space="preserve">Для оценки мероприятий по профилактике нарушений и в целом программы профилактики нарушений по итогам календарного года с учетом </w:t>
      </w:r>
      <w:proofErr w:type="gramStart"/>
      <w:r w:rsidRPr="00464963">
        <w:rPr>
          <w:rFonts w:eastAsiaTheme="minorHAnsi"/>
          <w:sz w:val="28"/>
          <w:szCs w:val="28"/>
          <w:lang w:eastAsia="en-US"/>
        </w:rPr>
        <w:t>достижения целей программы профилактики нарушений</w:t>
      </w:r>
      <w:proofErr w:type="gramEnd"/>
      <w:r w:rsidRPr="00464963">
        <w:rPr>
          <w:rFonts w:eastAsiaTheme="minorHAnsi"/>
          <w:sz w:val="28"/>
          <w:szCs w:val="28"/>
          <w:lang w:eastAsia="en-US"/>
        </w:rPr>
        <w:t xml:space="preserve"> в указанной программе устанавливаются отчетные показатели.</w:t>
      </w:r>
      <w:r w:rsidR="00AD38FE">
        <w:rPr>
          <w:rFonts w:eastAsiaTheme="minorHAnsi"/>
          <w:sz w:val="28"/>
          <w:szCs w:val="28"/>
          <w:lang w:eastAsia="en-US"/>
        </w:rPr>
        <w:t xml:space="preserve"> </w:t>
      </w:r>
      <w:r w:rsidR="00A8288D">
        <w:rPr>
          <w:sz w:val="28"/>
          <w:szCs w:val="28"/>
        </w:rPr>
        <w:t xml:space="preserve">Отчётным </w:t>
      </w:r>
      <w:r w:rsidR="00A8288D" w:rsidRPr="00A8288D">
        <w:rPr>
          <w:sz w:val="28"/>
          <w:szCs w:val="28"/>
        </w:rPr>
        <w:t xml:space="preserve"> показателем Программы является:</w:t>
      </w:r>
    </w:p>
    <w:p w:rsidR="00A8288D" w:rsidRPr="00A8288D" w:rsidRDefault="00A8288D" w:rsidP="00A8288D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288D">
        <w:rPr>
          <w:sz w:val="28"/>
          <w:szCs w:val="28"/>
        </w:rPr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 w:rsidR="00A8288D" w:rsidRPr="00A8288D" w:rsidRDefault="00A8288D" w:rsidP="00A8288D">
      <w:pPr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</w:p>
    <w:p w:rsidR="00A8288D" w:rsidRPr="00A8288D" w:rsidRDefault="00A8288D" w:rsidP="00A8288D">
      <w:pPr>
        <w:tabs>
          <w:tab w:val="left" w:pos="851"/>
          <w:tab w:val="left" w:pos="1134"/>
        </w:tabs>
        <w:contextualSpacing/>
        <w:jc w:val="center"/>
        <w:rPr>
          <w:sz w:val="28"/>
          <w:szCs w:val="28"/>
        </w:rPr>
      </w:pPr>
      <w:r w:rsidRPr="00A8288D">
        <w:rPr>
          <w:sz w:val="28"/>
          <w:szCs w:val="28"/>
        </w:rPr>
        <w:t>Д</w:t>
      </w:r>
      <w:proofErr w:type="gramStart"/>
      <w:r w:rsidRPr="00A8288D">
        <w:rPr>
          <w:sz w:val="28"/>
          <w:szCs w:val="28"/>
        </w:rPr>
        <w:t xml:space="preserve"> = </w:t>
      </w:r>
      <w:proofErr w:type="spellStart"/>
      <w:r w:rsidRPr="00A8288D">
        <w:rPr>
          <w:sz w:val="28"/>
          <w:szCs w:val="28"/>
        </w:rPr>
        <w:t>К</w:t>
      </w:r>
      <w:proofErr w:type="gramEnd"/>
      <w:r w:rsidRPr="00A8288D">
        <w:rPr>
          <w:sz w:val="28"/>
          <w:szCs w:val="28"/>
        </w:rPr>
        <w:t>н</w:t>
      </w:r>
      <w:proofErr w:type="spellEnd"/>
      <w:r w:rsidRPr="00A8288D">
        <w:rPr>
          <w:sz w:val="28"/>
          <w:szCs w:val="28"/>
        </w:rPr>
        <w:t>/Кс*100, где:</w:t>
      </w:r>
    </w:p>
    <w:p w:rsidR="00A8288D" w:rsidRPr="00A8288D" w:rsidRDefault="00A8288D" w:rsidP="00A8288D">
      <w:pPr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</w:p>
    <w:p w:rsidR="00A8288D" w:rsidRPr="00A8288D" w:rsidRDefault="00A8288D" w:rsidP="00A8288D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288D">
        <w:rPr>
          <w:sz w:val="28"/>
          <w:szCs w:val="28"/>
        </w:rPr>
        <w:t xml:space="preserve">Д – доля нарушений </w:t>
      </w:r>
      <w:r>
        <w:rPr>
          <w:sz w:val="28"/>
          <w:szCs w:val="28"/>
        </w:rPr>
        <w:t xml:space="preserve">обязательных </w:t>
      </w:r>
      <w:r w:rsidRPr="00A8288D">
        <w:rPr>
          <w:sz w:val="28"/>
          <w:szCs w:val="28"/>
        </w:rPr>
        <w:t xml:space="preserve">требований, </w:t>
      </w:r>
      <w:r>
        <w:rPr>
          <w:sz w:val="28"/>
          <w:szCs w:val="28"/>
        </w:rPr>
        <w:t xml:space="preserve">требований, </w:t>
      </w:r>
      <w:r w:rsidRPr="00A8288D">
        <w:rPr>
          <w:sz w:val="28"/>
          <w:szCs w:val="28"/>
        </w:rPr>
        <w:t>установленных муниципальными правовыми актами;</w:t>
      </w:r>
    </w:p>
    <w:p w:rsidR="00A8288D" w:rsidRPr="00A8288D" w:rsidRDefault="00A8288D" w:rsidP="00A8288D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A8288D">
        <w:rPr>
          <w:sz w:val="28"/>
          <w:szCs w:val="28"/>
        </w:rPr>
        <w:t>Кн</w:t>
      </w:r>
      <w:proofErr w:type="spellEnd"/>
      <w:r w:rsidRPr="00A8288D">
        <w:rPr>
          <w:sz w:val="28"/>
          <w:szCs w:val="28"/>
        </w:rPr>
        <w:t xml:space="preserve"> – количество выявленных нарушений обязательных требований, требований, установленных муниципальными правовыми актами за отчетный год;</w:t>
      </w:r>
    </w:p>
    <w:p w:rsidR="00A8288D" w:rsidRPr="00A8288D" w:rsidRDefault="00A8288D" w:rsidP="00A8288D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288D">
        <w:rPr>
          <w:sz w:val="28"/>
          <w:szCs w:val="28"/>
        </w:rPr>
        <w:t>КС – количество субъектов, в отношении которых проведены мероприятия по контролю в отчетном году.</w:t>
      </w:r>
    </w:p>
    <w:p w:rsidR="00A8288D" w:rsidRPr="00A8288D" w:rsidRDefault="00A8288D" w:rsidP="00A8288D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288D">
        <w:rPr>
          <w:sz w:val="28"/>
          <w:szCs w:val="28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 w:rsidR="00A8288D" w:rsidRPr="00A8288D" w:rsidRDefault="00A8288D" w:rsidP="00A8288D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288D">
        <w:rPr>
          <w:sz w:val="28"/>
          <w:szCs w:val="28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:rsidR="00A8288D" w:rsidRPr="00A8288D" w:rsidRDefault="00A8288D" w:rsidP="00A8288D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288D">
        <w:rPr>
          <w:sz w:val="28"/>
          <w:szCs w:val="28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:rsidR="00A8288D" w:rsidRPr="00A8288D" w:rsidRDefault="00A8288D" w:rsidP="00A8288D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8288D">
        <w:rPr>
          <w:sz w:val="28"/>
          <w:szCs w:val="28"/>
        </w:rPr>
        <w:t>В случае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  <w:r w:rsidR="00AD38FE">
        <w:rPr>
          <w:sz w:val="28"/>
          <w:szCs w:val="28"/>
        </w:rPr>
        <w:t xml:space="preserve"> Сроки проведения оценки установить ежеквартально.</w:t>
      </w:r>
    </w:p>
    <w:p w:rsidR="00F87DBA" w:rsidRPr="00F87DBA" w:rsidRDefault="00F87DBA" w:rsidP="00464963">
      <w:pPr>
        <w:pStyle w:val="a3"/>
        <w:ind w:firstLine="567"/>
        <w:jc w:val="both"/>
        <w:rPr>
          <w:iCs/>
          <w:sz w:val="28"/>
          <w:szCs w:val="28"/>
        </w:rPr>
      </w:pPr>
      <w:r w:rsidRPr="00AD38FE">
        <w:rPr>
          <w:iCs/>
          <w:sz w:val="28"/>
          <w:szCs w:val="28"/>
        </w:rPr>
        <w:t xml:space="preserve">Полномочиями по организации и координации </w:t>
      </w:r>
      <w:r w:rsidR="00AD38FE">
        <w:rPr>
          <w:iCs/>
          <w:sz w:val="28"/>
          <w:szCs w:val="28"/>
        </w:rPr>
        <w:t xml:space="preserve">всей </w:t>
      </w:r>
      <w:r w:rsidRPr="00AD38FE">
        <w:rPr>
          <w:iCs/>
          <w:sz w:val="28"/>
          <w:szCs w:val="28"/>
        </w:rPr>
        <w:t xml:space="preserve">деятельности по реализации программ муниципального контроля наделен </w:t>
      </w:r>
      <w:r w:rsidR="00AD38FE">
        <w:rPr>
          <w:iCs/>
          <w:sz w:val="28"/>
          <w:szCs w:val="28"/>
        </w:rPr>
        <w:t xml:space="preserve">заместитель главы </w:t>
      </w:r>
      <w:proofErr w:type="spellStart"/>
      <w:r w:rsidR="00AD38FE">
        <w:rPr>
          <w:iCs/>
          <w:sz w:val="28"/>
          <w:szCs w:val="28"/>
        </w:rPr>
        <w:t>Чебаркульского</w:t>
      </w:r>
      <w:proofErr w:type="spellEnd"/>
      <w:r w:rsidR="00AD38FE">
        <w:rPr>
          <w:iCs/>
          <w:sz w:val="28"/>
          <w:szCs w:val="28"/>
        </w:rPr>
        <w:t xml:space="preserve"> городского округа по городскому хозяйству.</w:t>
      </w:r>
      <w:r>
        <w:rPr>
          <w:iCs/>
          <w:sz w:val="28"/>
          <w:szCs w:val="28"/>
        </w:rPr>
        <w:t xml:space="preserve"> </w:t>
      </w:r>
    </w:p>
    <w:p w:rsidR="00F87DBA" w:rsidRPr="00F87DBA" w:rsidRDefault="00F87DBA" w:rsidP="00464963">
      <w:pPr>
        <w:pStyle w:val="a3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Начальник отдела муниципального жилищного контроля Управления жилищно-коммунального хозяйства является должностным лицом, ответственным за организацию и проведение мероприятий </w:t>
      </w:r>
      <w:r w:rsidR="00AD38FE">
        <w:rPr>
          <w:iCs/>
          <w:sz w:val="28"/>
          <w:szCs w:val="28"/>
        </w:rPr>
        <w:t>данной П</w:t>
      </w:r>
      <w:r>
        <w:rPr>
          <w:iCs/>
          <w:sz w:val="28"/>
          <w:szCs w:val="28"/>
        </w:rPr>
        <w:t>рограммы.</w:t>
      </w:r>
    </w:p>
    <w:p w:rsidR="002554D7" w:rsidRPr="00142428" w:rsidRDefault="002554D7" w:rsidP="00464963">
      <w:pPr>
        <w:pStyle w:val="a3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При своевременно</w:t>
      </w:r>
      <w:r w:rsidR="00142428">
        <w:rPr>
          <w:iCs/>
          <w:sz w:val="28"/>
          <w:szCs w:val="28"/>
        </w:rPr>
        <w:t>м</w:t>
      </w:r>
      <w:r w:rsidRPr="002554D7">
        <w:rPr>
          <w:rFonts w:ascii="PT Astra Serif" w:hAnsi="PT Astra Serif"/>
        </w:rPr>
        <w:t xml:space="preserve"> </w:t>
      </w:r>
      <w:r w:rsidRPr="00142428">
        <w:rPr>
          <w:sz w:val="28"/>
          <w:szCs w:val="28"/>
        </w:rPr>
        <w:t>предостережени</w:t>
      </w:r>
      <w:r w:rsidR="00142428">
        <w:rPr>
          <w:sz w:val="28"/>
          <w:szCs w:val="28"/>
        </w:rPr>
        <w:t>и</w:t>
      </w:r>
      <w:r w:rsidRPr="00142428">
        <w:rPr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актами, </w:t>
      </w:r>
      <w:r w:rsidR="00142428">
        <w:rPr>
          <w:sz w:val="28"/>
          <w:szCs w:val="28"/>
        </w:rPr>
        <w:t>снижается количество самих нарушений.</w:t>
      </w:r>
    </w:p>
    <w:p w:rsidR="00A8288D" w:rsidRDefault="005B65E6" w:rsidP="00F87DBA">
      <w:pPr>
        <w:ind w:firstLine="567"/>
        <w:jc w:val="both"/>
        <w:rPr>
          <w:sz w:val="28"/>
          <w:szCs w:val="28"/>
        </w:rPr>
      </w:pPr>
      <w:r w:rsidRPr="005B65E6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 xml:space="preserve">консультаций по вопросам соблюдения </w:t>
      </w:r>
      <w:r w:rsidR="00F87DBA">
        <w:rPr>
          <w:sz w:val="28"/>
          <w:szCs w:val="28"/>
        </w:rPr>
        <w:t>обязательных требований, содержащихся в нормативно-правовых актах, а также рекомендаций по применению приводят к повышению уровня понимания, мотивации к добросовестному поведению, ответственности.</w:t>
      </w:r>
    </w:p>
    <w:p w:rsidR="00A8288D" w:rsidRPr="00A8288D" w:rsidRDefault="00A8288D" w:rsidP="00A8288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8288D">
        <w:rPr>
          <w:sz w:val="28"/>
          <w:szCs w:val="28"/>
        </w:rPr>
        <w:t>С учетом пров</w:t>
      </w:r>
      <w:r w:rsidR="00527449">
        <w:rPr>
          <w:sz w:val="28"/>
          <w:szCs w:val="28"/>
        </w:rPr>
        <w:t>одим</w:t>
      </w:r>
      <w:r w:rsidRPr="00A8288D">
        <w:rPr>
          <w:sz w:val="28"/>
          <w:szCs w:val="28"/>
        </w:rPr>
        <w:t xml:space="preserve">ых органом муниципального </w:t>
      </w:r>
      <w:r>
        <w:rPr>
          <w:sz w:val="28"/>
          <w:szCs w:val="28"/>
        </w:rPr>
        <w:t xml:space="preserve">жилищного </w:t>
      </w:r>
      <w:r w:rsidRPr="00A8288D">
        <w:rPr>
          <w:sz w:val="28"/>
          <w:szCs w:val="28"/>
        </w:rPr>
        <w:t>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</w:t>
      </w:r>
      <w:r w:rsidR="00527449">
        <w:rPr>
          <w:sz w:val="28"/>
          <w:szCs w:val="28"/>
        </w:rPr>
        <w:t xml:space="preserve"> и как результат </w:t>
      </w:r>
      <w:r w:rsidRPr="00A8288D">
        <w:rPr>
          <w:sz w:val="28"/>
          <w:szCs w:val="28"/>
        </w:rPr>
        <w:t xml:space="preserve"> снижение числа нарушений подконтрольными субъектами</w:t>
      </w:r>
      <w:r w:rsidR="00527449">
        <w:rPr>
          <w:sz w:val="28"/>
          <w:szCs w:val="28"/>
        </w:rPr>
        <w:t>.</w:t>
      </w:r>
    </w:p>
    <w:p w:rsidR="00A8288D" w:rsidRPr="00A8288D" w:rsidRDefault="00A8288D">
      <w:pPr>
        <w:rPr>
          <w:sz w:val="28"/>
          <w:szCs w:val="28"/>
        </w:rPr>
      </w:pPr>
    </w:p>
    <w:sectPr w:rsidR="00A8288D" w:rsidRPr="00A8288D" w:rsidSect="00B7158C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C38" w:rsidRDefault="00AA1C38" w:rsidP="00470A7A">
      <w:r>
        <w:separator/>
      </w:r>
    </w:p>
  </w:endnote>
  <w:endnote w:type="continuationSeparator" w:id="0">
    <w:p w:rsidR="00AA1C38" w:rsidRDefault="00AA1C38" w:rsidP="0047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C38" w:rsidRDefault="00AA1C38" w:rsidP="00470A7A">
      <w:r>
        <w:separator/>
      </w:r>
    </w:p>
  </w:footnote>
  <w:footnote w:type="continuationSeparator" w:id="0">
    <w:p w:rsidR="00AA1C38" w:rsidRDefault="00AA1C38" w:rsidP="00470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7A" w:rsidRDefault="00470A7A">
    <w:pPr>
      <w:pStyle w:val="a6"/>
      <w:jc w:val="center"/>
    </w:pPr>
  </w:p>
  <w:p w:rsidR="00470A7A" w:rsidRDefault="00470A7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CE"/>
    <w:rsid w:val="000102A3"/>
    <w:rsid w:val="0009251B"/>
    <w:rsid w:val="000930B8"/>
    <w:rsid w:val="000D1420"/>
    <w:rsid w:val="001125A1"/>
    <w:rsid w:val="00142428"/>
    <w:rsid w:val="00160C06"/>
    <w:rsid w:val="001B63A4"/>
    <w:rsid w:val="001C29CB"/>
    <w:rsid w:val="002554D7"/>
    <w:rsid w:val="0025604D"/>
    <w:rsid w:val="0028619D"/>
    <w:rsid w:val="002C0CD2"/>
    <w:rsid w:val="002C16E3"/>
    <w:rsid w:val="00334813"/>
    <w:rsid w:val="00336DDD"/>
    <w:rsid w:val="00374138"/>
    <w:rsid w:val="003A26F8"/>
    <w:rsid w:val="00464963"/>
    <w:rsid w:val="00470A7A"/>
    <w:rsid w:val="004E00D2"/>
    <w:rsid w:val="00513195"/>
    <w:rsid w:val="00527449"/>
    <w:rsid w:val="00574B77"/>
    <w:rsid w:val="00596D56"/>
    <w:rsid w:val="005B0609"/>
    <w:rsid w:val="005B65E6"/>
    <w:rsid w:val="006010BB"/>
    <w:rsid w:val="0066276D"/>
    <w:rsid w:val="006B2064"/>
    <w:rsid w:val="006D26F9"/>
    <w:rsid w:val="006E6857"/>
    <w:rsid w:val="007167E7"/>
    <w:rsid w:val="0078573A"/>
    <w:rsid w:val="007C1DCA"/>
    <w:rsid w:val="007D6C55"/>
    <w:rsid w:val="007E6E03"/>
    <w:rsid w:val="00842F21"/>
    <w:rsid w:val="008739E1"/>
    <w:rsid w:val="009A62B7"/>
    <w:rsid w:val="009E77F6"/>
    <w:rsid w:val="00A17E06"/>
    <w:rsid w:val="00A8288D"/>
    <w:rsid w:val="00AA1C38"/>
    <w:rsid w:val="00AD0563"/>
    <w:rsid w:val="00AD38FE"/>
    <w:rsid w:val="00AF29A5"/>
    <w:rsid w:val="00B7158C"/>
    <w:rsid w:val="00B759A6"/>
    <w:rsid w:val="00BB32C6"/>
    <w:rsid w:val="00BB593B"/>
    <w:rsid w:val="00BE5073"/>
    <w:rsid w:val="00BF33D4"/>
    <w:rsid w:val="00C1739A"/>
    <w:rsid w:val="00C23F9C"/>
    <w:rsid w:val="00C579CE"/>
    <w:rsid w:val="00C60F2A"/>
    <w:rsid w:val="00C804A8"/>
    <w:rsid w:val="00C86F48"/>
    <w:rsid w:val="00C9349D"/>
    <w:rsid w:val="00CB60B4"/>
    <w:rsid w:val="00D75392"/>
    <w:rsid w:val="00E23B93"/>
    <w:rsid w:val="00EA6F1E"/>
    <w:rsid w:val="00ED1610"/>
    <w:rsid w:val="00F3637A"/>
    <w:rsid w:val="00F41D3F"/>
    <w:rsid w:val="00F8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29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9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70A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0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70A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0A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29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9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70A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0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70A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0A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barcul.ru/netcat_files/file/&#1055;&#1086;&#1089;&#1090;&#1072;&#1085;&#1086;&#1074;&#1083;&#1077;&#1085;&#1080;&#1077;%20&#1055;&#1088;&#1072;&#1074;&#1080;&#1090;&#1077;&#1083;&#1100;&#1089;&#1090;&#1074;&#1072;%20&#1056;&#1060;%20&#1086;&#1090;%2013_08_2006%20N%20491%20(&#1088;&#1077;&#1076;_%20&#1086;&#1090;.r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barcul.ru/netcat_files/file/&#1055;&#1086;&#1089;&#1090;&#1072;&#1085;&#1086;&#1074;&#1083;&#1077;&#1085;&#1080;&#1077;%20&#1055;&#1088;&#1072;&#1074;&#1080;&#1090;&#1077;&#1083;&#1100;&#1089;&#1090;&#1074;&#1072;%20&#1056;&#1060;%20&#1086;&#1090;%2015_05_2013%20N%20416%20(&#1088;&#1077;&#1076;_%20&#1086;&#1090;.rtf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41D55DFE3BE2539379D877D5A93B4F21652142211B176AED86B67C23FE6C01CEFE71C6A9BC7EBCF0935EB785B930EC308CE4CFCEE31Q9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hebarcul.ru/netcat_files/file/&#1055;&#1086;&#1089;&#1090;&#1072;&#1085;&#1086;&#1074;&#1083;&#1077;&#1085;&#1080;&#1077;%20&#1043;&#1086;&#1089;&#1089;&#1090;&#1088;&#1086;&#1103;%20&#1056;&#1060;%20&#1086;&#1090;%2027_09_2003%20N%20170%20%20&#1054;&#1073;%20&#1091;&#1090;&#1074;&#1077;&#1088;&#1078;&#1076;&#1077;&#1085;&#1080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barcul.ru/netcat_files/file/&#1055;&#1086;&#1089;&#1090;&#1072;&#1085;&#1086;&#1074;&#1083;&#1077;&#1085;&#1080;&#1077;%20&#1055;&#1088;&#1072;&#1074;&#1080;&#1090;&#1077;&#1083;&#1100;&#1089;&#1090;&#1074;&#1072;%20&#1056;&#1060;%20&#1086;&#1090;%2006_05_2011%20N%20354%20(&#1088;&#1077;&#1076;_%20&#1086;&#1090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8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Николай И. Ионов</cp:lastModifiedBy>
  <cp:revision>12</cp:revision>
  <cp:lastPrinted>2019-12-19T11:51:00Z</cp:lastPrinted>
  <dcterms:created xsi:type="dcterms:W3CDTF">2019-12-18T10:08:00Z</dcterms:created>
  <dcterms:modified xsi:type="dcterms:W3CDTF">2021-03-15T04:01:00Z</dcterms:modified>
</cp:coreProperties>
</file>