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410E74" w:rsidRPr="0047491E">
        <w:rPr>
          <w:rFonts w:ascii="Times New Roman" w:hAnsi="Times New Roman" w:cs="Times New Roman"/>
          <w:sz w:val="28"/>
          <w:szCs w:val="28"/>
        </w:rPr>
        <w:t>субсидий юридическим лицам             на погашение просроченной задолженности перед поставщиками энергоресурсов</w:t>
      </w:r>
      <w:r w:rsidR="00385157">
        <w:rPr>
          <w:rFonts w:eastAsia="Calibri"/>
          <w:szCs w:val="28"/>
        </w:rPr>
        <w:t xml:space="preserve"> </w:t>
      </w:r>
      <w:r w:rsidR="00996A12" w:rsidRPr="00996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2021 году, о подаваемой заявке и иной информации, связанной с конкурсным отбором.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25" w:rsidRDefault="00402025" w:rsidP="00CF31F6">
      <w:pPr>
        <w:spacing w:after="0" w:line="240" w:lineRule="auto"/>
      </w:pPr>
      <w:r>
        <w:separator/>
      </w:r>
    </w:p>
  </w:endnote>
  <w:endnote w:type="continuationSeparator" w:id="0">
    <w:p w:rsidR="00402025" w:rsidRDefault="00402025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25" w:rsidRDefault="00402025" w:rsidP="00CF31F6">
      <w:pPr>
        <w:spacing w:after="0" w:line="240" w:lineRule="auto"/>
      </w:pPr>
      <w:r>
        <w:separator/>
      </w:r>
    </w:p>
  </w:footnote>
  <w:footnote w:type="continuationSeparator" w:id="0">
    <w:p w:rsidR="00402025" w:rsidRDefault="00402025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410E74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10E74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4AE0A5E-C097-4A6E-839F-1037227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3E52-9B01-4B84-9DF2-AAF56D4C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Надежда Малаева</cp:lastModifiedBy>
  <cp:revision>2</cp:revision>
  <cp:lastPrinted>2021-03-24T16:05:00Z</cp:lastPrinted>
  <dcterms:created xsi:type="dcterms:W3CDTF">2021-08-12T06:52:00Z</dcterms:created>
  <dcterms:modified xsi:type="dcterms:W3CDTF">2021-08-12T06:52:00Z</dcterms:modified>
</cp:coreProperties>
</file>